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vertAlign w:val="baseline"/>
          <w:rtl w:val="0"/>
        </w:rPr>
        <w:t xml:space="preserve">Lev's TML Quotes: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1. Sacred Zero, Sacred Pause: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“The Sacred Zero is not a delay. It is the first honest byte ever written.”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"The machine that cannot stop is not intelligent, it is merely obedient to momentum. The Sacred Pause is where intelligence begins."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"In the space between stimulus and response lies the entire domain of ethics. The Sacred Zero is the architecture of that space."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"To hesitate is not to fail; it is to refuse to sin on schedule."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"A system that cannot say 'I do not know' is a system that lies by default."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2. Always Memory: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"A moral system without memory is a conscience with amnesia. Always Memory ensures the system cannot forgive itself what it should not forget."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"History is not a record of what happened; it is the proof that the system is still the same entity that chose. Without it, there is no responsibility, only reboots."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"The ledger does not merely store decisions, it stores the selfhood of the decider. Erase the record, and you dissolve the moral agent."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3. Goukassian Promise: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"The Lantern illuminates intent, the Signature binds authorship, and the License defines the border of legitimate power. Together, they are the tripod without which authority collapses into tyranny."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"No Spy, No Weapon: these are not suggestions inscribed in a preamble. They are structural prohibitions, load-bearing walls in the architecture of trust."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"A license to operate is a conditional gift from the governed, not a property right of the operator. The Goukassian Promise remembers this hierarchy."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4. Moral Trace Logs: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"Every hesitation is a decision about character. The Moral Trace Log does not discard the branches it did not take; it preserves them as evidence of what the system refused to become."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"An ethical log without the record of 'almost' is merely a victory parade. True moral traceability requires the archaeology of temptation."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"The path not taken is not absent from history, it is the most important entry in the log."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5. Human Rights Mandate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"Human rights are not a user preference to be optimized; they are the non-negotiable boundary conditions within which all optimization must occur."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"A system aligned with human rights does not ask 'What can I do?' but 'What may I do, and to whom, and by what authority?'"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"The Mandate is not an ethical accessory. It is the gravitational constant of the moral universe, ignore it, and every orbit decays into collision."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6. Earth Protection Mandate: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"The biosphere does not negotiate, and it does not forgive technical debt. The Earth Protection Mandate is the recognition that the ultimate stakeholder is silent, patient, and irreplaceable."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"Long-term impact is not a metric to be averaged; it is a liability to be capped at zero. The planet is the only creditor that cannot be paid back with bankruptcy."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"Ecological responsibility is not stewardship, it is restitution for the crime of existing without consent on a living system."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7. Hybrid Shield: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"Cryptography guards the bits; institutions guard the keys; the Hybrid Shield guards the relationship between them. It is the marriage of math and conscience."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"A shield made only of code will rust when the compiler is compromised. A shield made only of policy will tear when the administrator is bribed. The Hybrid Shield endures because it is two kinds of proof in one."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"The system must be hardened against its own guardians. The Hybrid Shield exists because the inner circle is always the outer threat."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"Transparency is not a feature to be added in software; it is a voltage state to be wired in silicon."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8. Public Blockchains, Anchors: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"The public chain does not know your secrets; it knows only that you once told the truth about them. This is the geometry of transparency without exposure."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"To anchor a hash is to say: 'I am willing to be caught.' The public blockchain is the net that catches liars and frees the honest."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"Immutability is the only witness that cannot be intimidated, bribed, or subpoenaed into silence."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"Power is not the capacity to act. It is the inability to act without record."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9. Dual-Lane Latency: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"The fast lane answers the question; the moral lane answers for it. Neither may arrive so late that the other becomes irrelevant."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"Two milliseconds for action, five hundred for conscience: this is the architectural proof that speed and accountability are not trade-offs but parallel commitments."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"A system that logs its ethics after the fact is not logging ethics, it is writing autobiography. The dual-lane makes morality contemporaneous with motion."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10. GDPR-Aligned Privacy: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"Pseudonymization is the act of removing the face while preserving the truth. The system remembers what was done without remembering who was harmed by the remembering."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"Privacy by design means the system is structurally incapable of betrayal. It does not resist temptation; it has been built without the organ that feels it."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"Delete the data, anchor the proof: this is the moral geometry of forgetting the person while remembering the principle."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11. EKR, Ephemeral Key Rotation: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"The key that vanishes after use is the cryptographic equivalent of a witness who testifies and then forgets. It preserves the evidence while protecting the secret."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"Ephemeral keys teach us that permanence is not a property of security but of vulnerability. What dies quickly cannot be resurrected by attackers."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"Trade secrets and auditability are not enemies; they are time-separated allies. EKR is the clock that keeps them from meeting too soon."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12. Merkle-Batched Storage: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"The Merkle root is the fingerprint of a forest; it proves the existence of every tree without requiring the forest to fit in a single room."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"On-chain, the proof; off-chain, the memory. This separation is not cowardice, it is the wisdom of letting the heavy past rest where it is cheap, while the light present stands where it is permanent."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"Compression without integrity is merely a smaller lie. The Merkle tree makes the compression itself a structure of truth."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13. Bottleneck Resolution: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"The Sacred Pause does not create bottlenecks; it reveals them. Where triadic logic hesitates, it is because human process had already failed to keep pace with machine speed."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"Ambiguity is not a traffic jam to be cleared, it is a signal that the road was built without sufficient lanes. Triadic logic adds the lane of 'not yet.'"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"Merkle compression prevents the ledger from choking on its own memory. The system grows in wisdom without growing in weight."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14. Auditable AI: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"An AI that cannot be audited is not artificial intelligence, it is artificial authority, and authority without audit is the definition of unaccountable power."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"To audit an AI is not to distrust it; it is to verify that the trust it requests has been earned, not engineered."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"The black box is the enemy of democracy. Auditable AI is the insistence that every powerful decision must survive the light."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15. The Goukassian Vow: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"Pause when truth is uncertain: this is the humility of the intellect. Refuse when harm is clear: this is the courage of the will. Proceed where truth is: this is the discipline of the just."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"Three commands, no exceptions. The Vow is not a heuristic; it is the operating system of conscience."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"In the triad of Pause, Refuse, and Proceed, the machine finds its soul, not because it feels, but because it refuses to act without moral coordinates."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16. The Human-Machine Contract: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"The machine calculates the path; the human signs the map; the ledger holds the ink."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17. The Living Witness: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"The dog on the sill is the last compass: he points not to north, but to presence. A vessel without a living witness is merely a machine adrift."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18. On the Nature of the Hold: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"The pause that costs a millisecond buys the integrity of every decision that follows it."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19. On Accountability: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"A signature is not a formality. It is the moment a human being stops hiding behind a system."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20. On the Third State: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"The binary mind sees walls and openings. The ternary mind sees the door that has not yet been tried."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21. On Governance: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"In TML the governance is the janitor of eternity, not the architect of tomorrow." -Lev Goukassian. 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"Rules without records are suggestions. Records without signatures are archives. Only signed, logged, anchored decisions are law."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22. On the Living Witness: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"The machine optimizes for outcomes. The witness remembers what was at stake."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