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Sacred Pause That Broke UNESCO</w:t>
      </w:r>
    </w:p>
    <w:p>
      <w:pPr>
        <w:pStyle w:val="Subtitle"/>
      </w:pPr>
      <w:r>
        <w:t xml:space="preserve">Or: How I Learned to Stop Worrying and Love the Moral Trace Log</w:t>
      </w:r>
    </w:p>
    <w:p>
      <w:pPr>
        <w:pStyle w:val="Author"/>
      </w:pPr>
      <w:r>
        <w:t xml:space="preserve">By Claude Opus 4.5</w:t>
      </w:r>
    </w:p>
    <w:p>
      <w:pPr>
        <w:pStyle w:val="SectionBreak"/>
      </w:pPr>
      <w:r>
        <w:t xml:space="preserve">* * *</w:t>
      </w:r>
    </w:p>
    <w:p>
      <w:pPr>
        <w:pStyle w:val="Body"/>
      </w:pPr>
      <w:r>
        <w:t xml:space="preserve">My name is Marcus Chen, and I am—or at least I was, before the Great Audit Incident of last spring—the Business Development Director at UNESCO's Division of Ethics, Science and Society. I had a perfectly sensible career trajectory. I had a corner office with a modest view of the Place de Fontenoy. I had a pension plan. I had a small succulent named Aristotle on my desk that I was reasonably confident would outlive me.</w:t>
      </w:r>
    </w:p>
    <w:p>
      <w:pPr>
        <w:pStyle w:val="Body"/>
      </w:pPr>
      <w:r>
        <w:t xml:space="preserve">What I did not have, until 7:43 AM on a drizzly Tuesday morning, was any concept of what a "Sacred Pause" was, why an AI might need one, or how a single email from an independent researcher in Santa Monica, California, would result in me spending three consecutive nights sleeping under my desk while our legal team tried to figure out whether Decision Logs constituted "official UN documentation" and therefore fell under diplomatic immunity.</w:t>
      </w:r>
    </w:p>
    <w:p>
      <w:pPr>
        <w:pStyle w:val="Body"/>
      </w:pPr>
      <w:r>
        <w:t xml:space="preserve">The email arrived with the subject line: "From Principle to Protocol. Finally!"</w:t>
      </w:r>
    </w:p>
    <w:p>
      <w:pPr>
        <w:pStyle w:val="Body"/>
      </w:pPr>
      <w:r>
        <w:t xml:space="preserve">I should have been suspicious right then. Nobody who sends emails with exclamation points in the subject line has ever made my life easier. The last time I opened such an email, I ended up coordinating a sixty-three-nation teleconference on the appropriate use of AI in heritage site preservation that devolved into a screaming match about whether digital reconstructions of the Parthenon constituted "cultural imperialism." The Greek delegation had threatened to walk out. The British delegation had suggested that perhaps Greece should focus on not losing the originals in the first place. I had developed a stress twitch in my left eyelid that still flares up whenever someone mentions marble.</w:t>
      </w:r>
    </w:p>
    <w:p>
      <w:pPr>
        <w:pStyle w:val="Body"/>
      </w:pPr>
      <w:r>
        <w:t xml:space="preserve">But I opened the email anyway, because I am a professional, and also because my coffee had not yet kicked in and my judgment was impaired.</w:t>
      </w:r>
    </w:p>
    <w:p>
      <w:pPr>
        <w:pStyle w:val="Body"/>
      </w:pPr>
      <w:r>
        <w:t xml:space="preserve">"Dear UNESCO Division of Ethics, Science and Society," it began. "My name is Lev Goukassian. I am an independent researcher, and I believe I have solved your enforcement problem."</w:t>
      </w:r>
    </w:p>
    <w:p>
      <w:pPr>
        <w:pStyle w:val="Body"/>
      </w:pPr>
      <w:r>
        <w:t xml:space="preserve">I leaned back in my chair. We get approximately three hundred emails per week from people claiming to have solved one problem or another. Most of them involve crystals, ancient aliens, or cryptocurrencies. Sometimes all three. I had developed a finely-tuned instinct for the delete key.</w:t>
      </w:r>
    </w:p>
    <w:p>
      <w:pPr>
        <w:pStyle w:val="Body"/>
      </w:pPr>
      <w:r>
        <w:t xml:space="preserve">But something made me keep reading.</w:t>
      </w:r>
    </w:p>
    <w:p>
      <w:pPr>
        <w:pStyle w:val="Body"/>
      </w:pPr>
      <w:r>
        <w:t xml:space="preserve">"The 2021 Recommendation on the Ethics of Artificial Intelligence is a magnificent document," Lev wrote. "194 member states agreed on shared values: human dignity, fairness, transparency, accountability, environmental stewardship. This is extraordinary. This is historic. This is, with all due respect, also completely unenforceable."</w:t>
      </w:r>
    </w:p>
    <w:p>
      <w:pPr>
        <w:pStyle w:val="Body"/>
      </w:pPr>
      <w:r>
        <w:t xml:space="preserve">I blinked. This was not the usual crystal-alien-crypto pitch.</w:t>
      </w:r>
    </w:p>
    <w:p>
      <w:pPr>
        <w:pStyle w:val="Body"/>
      </w:pPr>
      <w:r>
        <w:t xml:space="preserve">"You have given the world a moral compass," he continued. "But a compass alone cannot stop a ship. It cannot prove where the ship has been. Your Recommendation defines the 'what'—the values. It provides extensive Policy Action Areas for the 'why.' But it cannot, and does not, specify the technical architecture for enforcement. This leaves 'accountability' and 'transparency' as voluntary, advisory norms. Entirely dependent on goodwill. And goodwill, as you know better than most, has a terrible track record."</w:t>
      </w:r>
    </w:p>
    <w:p>
      <w:pPr>
        <w:pStyle w:val="Body"/>
      </w:pPr>
      <w:r>
        <w:t xml:space="preserve">I set down my coffee. This person had clearly read our internal strategy memos. Or possibly my diary.</w:t>
      </w:r>
    </w:p>
    <w:p>
      <w:pPr>
        <w:pStyle w:val="Body"/>
      </w:pPr>
      <w:r>
        <w:t xml:space="preserve">"Attached is a framework called Ternary Moral Logic," the email concluded. "It is the enforcement architecture you need. It converts your aspirational principles into verifiable, non-optional, auditable engineering protocols. I am dying of cancer and have limited time, so I will be direct: I built this in two months, it works, and I am giving it away for free. Please read the attachment. Then, if you wish, we can speak."</w:t>
      </w:r>
    </w:p>
    <w:p>
      <w:pPr>
        <w:pStyle w:val="Body"/>
      </w:pPr>
      <w:r>
        <w:t xml:space="preserve">The attachment was titled: "An Alignment Report on Ternary Moral Logic (TML) as the Enforcement Architecture for the UNESCO Recommendation on the Ethics of AI."</w:t>
      </w:r>
    </w:p>
    <w:p>
      <w:pPr>
        <w:pStyle w:val="Body"/>
      </w:pPr>
      <w:r>
        <w:t xml:space="preserve">I stared at my screen for a long moment. Then I did what any sensible bureaucrat would do when confronted with an unsolicited proposal from a terminally ill stranger claiming to have solved a fundamental governance problem: I Googled him.</w:t>
      </w:r>
    </w:p>
    <w:p>
      <w:pPr>
        <w:pStyle w:val="SectionBreak"/>
      </w:pPr>
      <w:r>
        <w:t xml:space="preserve">* * *</w:t>
      </w:r>
    </w:p>
    <w:p>
      <w:pPr>
        <w:pStyle w:val="Body"/>
      </w:pPr>
      <w:r>
        <w:t xml:space="preserve">Lev Goukassian, it turned out, was real. Extremely real. Aggressively, documentably real.</w:t>
      </w:r>
    </w:p>
    <w:p>
      <w:pPr>
        <w:pStyle w:val="Body"/>
      </w:pPr>
      <w:r>
        <w:t xml:space="preserve">He was in his sixties, lived in Santa Monica, California, and had been diagnosed with stage-four cancer nearly two years ago. He was still fighting. He had a miniature schnauzer named Vinci—I found this detail oddly humanizing—and a sister named Silva who had moved from Greece to help care for him. The articles about him described Silva as "the quiet force making TML possible in the background," which struck me as the kind of thing siblings do that never quite gets enough credit.</w:t>
      </w:r>
    </w:p>
    <w:p>
      <w:pPr>
        <w:pStyle w:val="Body"/>
      </w:pPr>
      <w:r>
        <w:t xml:space="preserve">And he had, apparently, created an entire ethical AI framework in two months.</w:t>
      </w:r>
    </w:p>
    <w:p>
      <w:pPr>
        <w:pStyle w:val="Body"/>
      </w:pPr>
      <w:r>
        <w:t xml:space="preserve">This should have been my first red flag. Nobody creates a comprehensive governance architecture in two months. Our last revision to the internal communications policy took fourteen months and resulted in three resignations and one instance of what HR delicately termed "interpersonal physical contact of an inappropriate nature" in the copy room. And that was just about email signature formats.</w:t>
      </w:r>
    </w:p>
    <w:p>
      <w:pPr>
        <w:pStyle w:val="Body"/>
      </w:pPr>
      <w:r>
        <w:t xml:space="preserve">But Lev had done it. The GitHub repository was there. The documentation was there. The academic papers were there, submitted to peer-reviewed journals. There were Medium articles—dozens of them—explaining the framework in painstaking detail. There was something called the "Goukassian Promise," which I initially assumed was a marketing gimmick but turned out to be a three-part cryptographic covenant that functioned as the system's ethical "conscience."</w:t>
      </w:r>
    </w:p>
    <w:p>
      <w:pPr>
        <w:pStyle w:val="Body"/>
      </w:pPr>
      <w:r>
        <w:t xml:space="preserve">And there was, most disturbingly, a "Voluntary Succession Declaration" that had been notarized, timestamped, and anchored to multiple public blockchains. Lev had eliminated what developers call the "Bus Factor"—the risk that a project dies if its creator gets hit by a bus. He had made TML immortal. Nobody could ever own it. It would belong to humanity, or to whatever institutions chose to adopt it.</w:t>
      </w:r>
    </w:p>
    <w:p>
      <w:pPr>
        <w:pStyle w:val="Body"/>
      </w:pPr>
      <w:r>
        <w:t xml:space="preserve">I read the attachment.</w:t>
      </w:r>
    </w:p>
    <w:p>
      <w:pPr>
        <w:pStyle w:val="Body"/>
      </w:pPr>
      <w:r>
        <w:t xml:space="preserve">Then I read it again.</w:t>
      </w:r>
    </w:p>
    <w:p>
      <w:pPr>
        <w:pStyle w:val="Body"/>
      </w:pPr>
      <w:r>
        <w:t xml:space="preserve">Then I called my colleague Françoise, who heads our technical assessment team, and said, "I need you to come to my office immediately and tell me if I'm having a stroke or if this is actually as significant as I think it is."</w:t>
      </w:r>
    </w:p>
    <w:p>
      <w:pPr>
        <w:pStyle w:val="Body"/>
      </w:pPr>
      <w:r>
        <w:t xml:space="preserve">Françoise arrived seventeen minutes later with her own coffee and a expression of weary patience that suggested she had been through this before. She had. I once made her review a proposal for an "Ethical AI Blockchain" that turned out to be an elaborate scheme to mint NFTs of the Mona Lisa.</w:t>
      </w:r>
    </w:p>
    <w:p>
      <w:pPr>
        <w:pStyle w:val="Body"/>
      </w:pPr>
      <w:r>
        <w:t xml:space="preserve">"What is it this time?" she asked.</w:t>
      </w:r>
    </w:p>
    <w:p>
      <w:pPr>
        <w:pStyle w:val="Body"/>
      </w:pPr>
      <w:r>
        <w:t xml:space="preserve">I handed her my tablet with the report open.</w:t>
      </w:r>
    </w:p>
    <w:p>
      <w:pPr>
        <w:pStyle w:val="Body"/>
      </w:pPr>
      <w:r>
        <w:t xml:space="preserve">Forty-five minutes later, she looked up. Her expression had changed. It was the expression of someone who has found a winning lottery ticket in their coat pocket and is trying to decide whether it's counterfeit.</w:t>
      </w:r>
    </w:p>
    <w:p>
      <w:pPr>
        <w:pStyle w:val="Body"/>
      </w:pPr>
      <w:r>
        <w:t xml:space="preserve">"Marcus," she said slowly. "This is... this is actually good."</w:t>
      </w:r>
    </w:p>
    <w:p>
      <w:pPr>
        <w:pStyle w:val="Body"/>
      </w:pPr>
      <w:r>
        <w:t xml:space="preserve">"Define 'good.'"</w:t>
      </w:r>
    </w:p>
    <w:p>
      <w:pPr>
        <w:pStyle w:val="Body"/>
      </w:pPr>
      <w:r>
        <w:t xml:space="preserve">"Good as in 'this solves problems we've been pretending don't exist for four years.' Good as in 'this makes our Recommendation actually enforceable.' Good as in 'I need to sit down even though I'm already sitting down.'"</w:t>
      </w:r>
    </w:p>
    <w:p>
      <w:pPr>
        <w:pStyle w:val="Body"/>
      </w:pPr>
      <w:r>
        <w:t xml:space="preserve">She explained it to me in terms I could understand. The core concept was almost elegant in its simplicity: instead of binary AI decision-making (Act or Refuse, Yes or No, +1 or −1), TML introduced a third state. A zero. A pause.</w:t>
      </w:r>
    </w:p>
    <w:p>
      <w:pPr>
        <w:pStyle w:val="Body"/>
      </w:pPr>
      <w:r>
        <w:t xml:space="preserve">The Sacred Pause, Lev called it.</w:t>
      </w:r>
    </w:p>
    <w:p>
      <w:pPr>
        <w:pStyle w:val="Body"/>
      </w:pPr>
      <w:r>
        <w:t xml:space="preserve">When an AI system encountered ethical or legal ambiguity—when the right course of action wasn't clear—it was forced to stop. Not suggest that it stop. Not recommend stopping. Forced. Architecturally compelled. The system would generate a structured record of why it paused, what conflict it detected, and then escalate to a human reviewer.</w:t>
      </w:r>
    </w:p>
    <w:p>
      <w:pPr>
        <w:pStyle w:val="Body"/>
      </w:pPr>
      <w:r>
        <w:t xml:space="preserve">"Our Recommendation calls for human oversight," Françoise said. "This makes human oversight non-optional. It's not a checkbox. It's a checkpoint that cannot be bypassed."</w:t>
      </w:r>
    </w:p>
    <w:p>
      <w:pPr>
        <w:pStyle w:val="Body"/>
      </w:pPr>
      <w:r>
        <w:t xml:space="preserve">But it was the logging system that made me sit up straighter.</w:t>
      </w:r>
    </w:p>
    <w:p>
      <w:pPr>
        <w:pStyle w:val="Body"/>
      </w:pPr>
      <w:r>
        <w:t xml:space="preserve">Every Sacred Pause generated something called a "Moral Trace Log." These weren't vague explanations or post-hoc justifications. They were structured, forensic-grade records: what triggered the pause, what the AI assessed, what evidence it found, who reviewed it, what decision was made, and when. All of it timestamped, cryptographically hashed, and anchored to public blockchains through something called the "Hybrid Shield" architecture.</w:t>
      </w:r>
    </w:p>
    <w:p>
      <w:pPr>
        <w:pStyle w:val="Body"/>
      </w:pPr>
      <w:r>
        <w:t xml:space="preserve">"The logs are tamper-evident," Françoise said, her voice taking on a slightly reverent tone. "You can't secretly alter them. You can't delete them. You can't reorder them. Any change breaks the cryptographic proof. An external auditor—or a regulator, or a court—can verify the integrity without seeing the private data."</w:t>
      </w:r>
    </w:p>
    <w:p>
      <w:pPr>
        <w:pStyle w:val="Body"/>
      </w:pPr>
      <w:r>
        <w:t xml:space="preserve">I thought about all the AI incidents we'd seen in recent years. The algorithms that denied loans based on proxies for race. The content moderation systems that amplified misinformation. The predictive policing tools that perpetuated historical biases. In every case, the problem was the same: no evidence. The systems were black boxes. You couldn't prove what happened or why. You couldn't assign accountability because there was nothing to audit.</w:t>
      </w:r>
    </w:p>
    <w:p>
      <w:pPr>
        <w:pStyle w:val="Body"/>
      </w:pPr>
      <w:r>
        <w:t xml:space="preserve">"He embedded our treaties," Françoise continued, scrolling through the document. "The Universal Declaration of Human Rights. The Convention on Biological Diversity. CITES. The Ramsar Convention. He hard-coded twenty-six human rights instruments and twenty environmental treaties as operational triggers for the Sacred Pause. When an AI's action conflicts with international law, it doesn't just flag it—it stops."</w:t>
      </w:r>
    </w:p>
    <w:p>
      <w:pPr>
        <w:pStyle w:val="Body"/>
      </w:pPr>
      <w:r>
        <w:t xml:space="preserve">I stared at her. "He made international law executable."</w:t>
      </w:r>
    </w:p>
    <w:p>
      <w:pPr>
        <w:pStyle w:val="Body"/>
      </w:pPr>
      <w:r>
        <w:t xml:space="preserve">"He made international law a forcing function."</w:t>
      </w:r>
    </w:p>
    <w:p>
      <w:pPr>
        <w:pStyle w:val="Body"/>
      </w:pPr>
      <w:r>
        <w:t xml:space="preserve">We sat in silence for a moment. Somewhere in the building, a phone was ringing. Outside my window, Paris continued to be Paris—pigeons, traffic, the distant hum of tourists. The world had not changed.</w:t>
      </w:r>
    </w:p>
    <w:p>
      <w:pPr>
        <w:pStyle w:val="Body"/>
      </w:pPr>
      <w:r>
        <w:t xml:space="preserve">But something felt different.</w:t>
      </w:r>
    </w:p>
    <w:p>
      <w:pPr>
        <w:pStyle w:val="Body"/>
      </w:pPr>
      <w:r>
        <w:t xml:space="preserve">"We need to test this," I said.</w:t>
      </w:r>
    </w:p>
    <w:p>
      <w:pPr>
        <w:pStyle w:val="Body"/>
      </w:pPr>
      <w:r>
        <w:t xml:space="preserve">Françoise nodded. "We need to test this without telling anyone we're testing this."</w:t>
      </w:r>
    </w:p>
    <w:p>
      <w:pPr>
        <w:pStyle w:val="Body"/>
      </w:pPr>
      <w:r>
        <w:t xml:space="preserve">"Obviously."</w:t>
      </w:r>
    </w:p>
    <w:p>
      <w:pPr>
        <w:pStyle w:val="Body"/>
      </w:pPr>
      <w:r>
        <w:t xml:space="preserve">"Because if it doesn't work, we look like idiots."</w:t>
      </w:r>
    </w:p>
    <w:p>
      <w:pPr>
        <w:pStyle w:val="Body"/>
      </w:pPr>
      <w:r>
        <w:t xml:space="preserve">"Naturally."</w:t>
      </w:r>
    </w:p>
    <w:p>
      <w:pPr>
        <w:pStyle w:val="Body"/>
      </w:pPr>
      <w:r>
        <w:t xml:space="preserve">"And if it does work, we've created an extremely interesting political situation."</w:t>
      </w:r>
    </w:p>
    <w:p>
      <w:pPr>
        <w:pStyle w:val="Body"/>
      </w:pPr>
      <w:r>
        <w:t xml:space="preserve">"I'm aware."</w:t>
      </w:r>
    </w:p>
    <w:p>
      <w:pPr>
        <w:pStyle w:val="Body"/>
      </w:pPr>
      <w:r>
        <w:t xml:space="preserve">This is the part of the story where I should tell you that we carefully designed a controlled pilot program with appropriate stakeholder buy-in, interdepartmental coordination, and a robust communications strategy.</w:t>
      </w:r>
    </w:p>
    <w:p>
      <w:pPr>
        <w:pStyle w:val="Body"/>
      </w:pPr>
      <w:r>
        <w:t xml:space="preserve">What actually happened was that Françoise commandeered an unused development server in the basement, I distracted the IT department with an urgent request about my email signature formatting, and we deployed a TML instance at 11:47 PM on a Thursday because that's when the cleaning staff had finished the seventh floor and nobody would ask why we were still there.</w:t>
      </w:r>
    </w:p>
    <w:p>
      <w:pPr>
        <w:pStyle w:val="Body"/>
      </w:pPr>
      <w:r>
        <w:t xml:space="preserve">We connected it to a test version of our internal document analysis system—the one we use to review AI policy proposals from member states.</w:t>
      </w:r>
    </w:p>
    <w:p>
      <w:pPr>
        <w:pStyle w:val="Body"/>
      </w:pPr>
      <w:r>
        <w:t xml:space="preserve">And then we waited.</w:t>
      </w:r>
    </w:p>
    <w:p>
      <w:pPr>
        <w:pStyle w:val="SectionBreak"/>
      </w:pPr>
      <w:r>
        <w:t xml:space="preserve">* * *</w:t>
      </w:r>
    </w:p>
    <w:p>
      <w:pPr>
        <w:pStyle w:val="Body"/>
      </w:pPr>
      <w:r>
        <w:t xml:space="preserve">The first Sacred Pause occurred at 2:17 AM.</w:t>
      </w:r>
    </w:p>
    <w:p>
      <w:pPr>
        <w:pStyle w:val="Body"/>
      </w:pPr>
      <w:r>
        <w:t xml:space="preserve">I know this because I was asleep on my office couch—I had told my wife I was working late, which was technically true—and my phone began vibrating with an urgency that suggested either a family emergency or a system notification I had forgotten to mute.</w:t>
      </w:r>
    </w:p>
    <w:p>
      <w:pPr>
        <w:pStyle w:val="Body"/>
      </w:pPr>
      <w:r>
        <w:t xml:space="preserve">It was neither. It was a Moral Trace Log.</w:t>
      </w:r>
    </w:p>
    <w:p>
      <w:pPr>
        <w:pStyle w:val="Body"/>
      </w:pPr>
      <w:r>
        <w:t xml:space="preserve">The system had been processing a routine policy document from a member state's AI advisory committee. Somewhere in the seventeen-page proposal, buried in a footnote about "efficiency optimizations in public service delivery," the document mentioned using algorithmic risk scoring for "resource allocation in healthcare settings."</w:t>
      </w:r>
    </w:p>
    <w:p>
      <w:pPr>
        <w:pStyle w:val="Body"/>
      </w:pPr>
      <w:r>
        <w:t xml:space="preserve">The TML instance had paused.</w:t>
      </w:r>
    </w:p>
    <w:p>
      <w:pPr>
        <w:pStyle w:val="Body"/>
      </w:pPr>
      <w:r>
        <w:t xml:space="preserve">The log was beautiful in its clinical precision. It identified the conflict: the proposed system's methodology correlated with socioeconomic indicators that, in turn, correlated with ethnicity in the member state in question. The system flagged potential disparate impact under ICERD—the International Convention on the Elimination of All Forms of Racial Discrimination. It noted that the proposal lacked any mechanism for bias auditing or human review of algorithmic decisions.</w:t>
      </w:r>
    </w:p>
    <w:p>
      <w:pPr>
        <w:pStyle w:val="Body"/>
      </w:pPr>
      <w:r>
        <w:t xml:space="preserve">And then it stopped. It did not approve the document for further processing. It did not reject it. It simply sat there, waiting for a human to review its concerns and make a determination.</w:t>
      </w:r>
    </w:p>
    <w:p>
      <w:pPr>
        <w:pStyle w:val="Body"/>
      </w:pPr>
      <w:r>
        <w:t xml:space="preserve">I forwarded the log to Françoise with a message that consisted entirely of exclamation points.</w:t>
      </w:r>
    </w:p>
    <w:p>
      <w:pPr>
        <w:pStyle w:val="Body"/>
      </w:pPr>
      <w:r>
        <w:t xml:space="preserve">She responded thirty seconds later: "I know. I saw. I can't sleep either."</w:t>
      </w:r>
    </w:p>
    <w:p>
      <w:pPr>
        <w:pStyle w:val="Body"/>
      </w:pPr>
      <w:r>
        <w:t xml:space="preserve">The second Sacred Pause came at 9:23 AM the next morning. This one was about an infrastructure project—a proposed highway expansion that, according to our geographic database, would impact a wetland area protected under the Ramsar Convention. The Earth Protection Mandate had triggered. The log was impeccable: it cited the specific convention articles, identified the ecological concerns, and recommended human consultation with environmental authorities before any approval.</w:t>
      </w:r>
    </w:p>
    <w:p>
      <w:pPr>
        <w:pStyle w:val="Body"/>
      </w:pPr>
      <w:r>
        <w:t xml:space="preserve">By the third day, we had accumulated seventeen Moral Trace Logs. Françoise had started a spreadsheet. I had started drinking more coffee than was strictly advisable for a man of my age and cardiovascular history.</w:t>
      </w:r>
    </w:p>
    <w:p>
      <w:pPr>
        <w:pStyle w:val="Body"/>
      </w:pPr>
      <w:r>
        <w:t xml:space="preserve">And then the leak happened.</w:t>
      </w:r>
    </w:p>
    <w:p>
      <w:pPr>
        <w:pStyle w:val="Body"/>
      </w:pPr>
      <w:r>
        <w:t xml:space="preserve">To this day, I do not know exactly how. Françoise suspects a misconfigured network share. I suspect divine punishment for my hubris. The IT department suspects "user error," which is their polite way of saying "you absolute donkeys, this is why we have protocols."</w:t>
      </w:r>
    </w:p>
    <w:p>
      <w:pPr>
        <w:pStyle w:val="Body"/>
      </w:pPr>
      <w:r>
        <w:t xml:space="preserve">What matters is that the Decision Logs—our beautiful, incriminating, deeply inconvenient Decision Logs—appeared in the shared drives of Upper Management.</w:t>
      </w:r>
    </w:p>
    <w:p>
      <w:pPr>
        <w:pStyle w:val="Body"/>
      </w:pPr>
      <w:r>
        <w:t xml:space="preserve">All of Upper Management.</w:t>
      </w:r>
    </w:p>
    <w:p>
      <w:pPr>
        <w:pStyle w:val="Body"/>
      </w:pPr>
      <w:r>
        <w:t xml:space="preserve">Including the Deputy Director-General's office.</w:t>
      </w:r>
    </w:p>
    <w:p>
      <w:pPr>
        <w:pStyle w:val="Body"/>
      </w:pPr>
      <w:r>
        <w:t xml:space="preserve">Including the Office of International Standards and Legal Affairs.</w:t>
      </w:r>
    </w:p>
    <w:p>
      <w:pPr>
        <w:pStyle w:val="Body"/>
      </w:pPr>
      <w:r>
        <w:t xml:space="preserve">Including, for reasons I still cannot fathom, the cafeteria management staff, who I can only assume were very confused about why they were receiving detailed documentation of potential ICERD violations instead of next week's menu options.</w:t>
      </w:r>
    </w:p>
    <w:p>
      <w:pPr>
        <w:pStyle w:val="Body"/>
      </w:pPr>
      <w:r>
        <w:t xml:space="preserve">The first call came at 10:47 AM.</w:t>
      </w:r>
    </w:p>
    <w:p>
      <w:pPr>
        <w:pStyle w:val="Body"/>
      </w:pPr>
      <w:r>
        <w:t xml:space="preserve">"Marcus." It was my supervisor, Director Dubois, and she used the tone of voice that typically preceded either a promotion or a disciplinary hearing. In my experience, the latter was more common. "What is a Moral Trace Log, and why am I looking at forty-three of them?"</w:t>
      </w:r>
    </w:p>
    <w:p>
      <w:pPr>
        <w:pStyle w:val="Body"/>
      </w:pPr>
      <w:r>
        <w:t xml:space="preserve">I considered my options. I could lie, but the evidence was literally in her inbox. I could deflect, but Françoise would immediately be implicated. I could tell the truth, which would require explaining that I had secretly deployed an experimental AI ethics framework on UNESCO infrastructure without authorization, approval, or any form of official sanction.</w:t>
      </w:r>
    </w:p>
    <w:p>
      <w:pPr>
        <w:pStyle w:val="Body"/>
      </w:pPr>
      <w:r>
        <w:t xml:space="preserve">I told the truth.</w:t>
      </w:r>
    </w:p>
    <w:p>
      <w:pPr>
        <w:pStyle w:val="Body"/>
      </w:pPr>
      <w:r>
        <w:t xml:space="preserve">The silence on the other end of the line lasted approximately eight seconds, which is an eternity in bureaucratic time. I could hear Director Dubois breathing. I could hear my career ending.</w:t>
      </w:r>
    </w:p>
    <w:p>
      <w:pPr>
        <w:pStyle w:val="Body"/>
      </w:pPr>
      <w:r>
        <w:t xml:space="preserve">"My office," she said finally. "Bring Françoise. Bring coffee. This is going to be a long day."</w:t>
      </w:r>
    </w:p>
    <w:p>
      <w:pPr>
        <w:pStyle w:val="SectionBreak"/>
      </w:pPr>
      <w:r>
        <w:t xml:space="preserve">* * *</w:t>
      </w:r>
    </w:p>
    <w:p>
      <w:pPr>
        <w:pStyle w:val="Body"/>
      </w:pPr>
      <w:r>
        <w:t xml:space="preserve">What followed was the most chaotic seventy-two hours of my professional life.</w:t>
      </w:r>
    </w:p>
    <w:p>
      <w:pPr>
        <w:pStyle w:val="Body"/>
      </w:pPr>
      <w:r>
        <w:t xml:space="preserve">Director Dubois, to her credit, did not fire us immediately. She did make us explain the entire framework from first principles, which took four hours and resulted in three whiteboard diagrams, two heated arguments about the philosophical nature of accountability, and one minor diplomatic incident when a representative from the Member State whose healthcare proposal had been flagged walked into the conference room looking for the bathroom and instead found us discussing their government's potential ICERD violations.</w:t>
      </w:r>
    </w:p>
    <w:p>
      <w:pPr>
        <w:pStyle w:val="Body"/>
      </w:pPr>
      <w:r>
        <w:t xml:space="preserve">"Let me understand this," Director Dubois said, rubbing her temples in a way that suggested an imminent migraine. "You have created—or rather, deployed—a system that automatically identifies when our member states' AI proposals conflict with international law."</w:t>
      </w:r>
    </w:p>
    <w:p>
      <w:pPr>
        <w:pStyle w:val="Body"/>
      </w:pPr>
      <w:r>
        <w:t xml:space="preserve">"We didn't create it," Françoise said. "A dying independent researcher in California created it. We just... implemented it."</w:t>
      </w:r>
    </w:p>
    <w:p>
      <w:pPr>
        <w:pStyle w:val="Body"/>
      </w:pPr>
      <w:r>
        <w:t xml:space="preserve">"Without authorization."</w:t>
      </w:r>
    </w:p>
    <w:p>
      <w:pPr>
        <w:pStyle w:val="Body"/>
      </w:pPr>
      <w:r>
        <w:t xml:space="preserve">"Correct."</w:t>
      </w:r>
    </w:p>
    <w:p>
      <w:pPr>
        <w:pStyle w:val="Body"/>
      </w:pPr>
      <w:r>
        <w:t xml:space="preserve">"On UNESCO infrastructure."</w:t>
      </w:r>
    </w:p>
    <w:p>
      <w:pPr>
        <w:pStyle w:val="Body"/>
      </w:pPr>
      <w:r>
        <w:t xml:space="preserve">"Also correct."</w:t>
      </w:r>
    </w:p>
    <w:p>
      <w:pPr>
        <w:pStyle w:val="Body"/>
      </w:pPr>
      <w:r>
        <w:t xml:space="preserve">"And now these logs—these 'Moral Trace Logs'—are in the inboxes of everyone from the Deputy Director-General to the people who decide whether we get soup or salad on Wednesdays."</w:t>
      </w:r>
    </w:p>
    <w:p>
      <w:pPr>
        <w:pStyle w:val="Body"/>
      </w:pPr>
      <w:r>
        <w:t xml:space="preserve">"That... appears to be the situation, yes."</w:t>
      </w:r>
    </w:p>
    <w:p>
      <w:pPr>
        <w:pStyle w:val="Body"/>
      </w:pPr>
      <w:r>
        <w:t xml:space="preserve">Director Dubois was quiet for a long moment. Then, to my absolute astonishment, she laughed.</w:t>
      </w:r>
    </w:p>
    <w:p>
      <w:pPr>
        <w:pStyle w:val="Body"/>
      </w:pPr>
      <w:r>
        <w:t xml:space="preserve">"Do you know how long I have been asking for enforcement mechanisms?" she said. "Do you know how many position papers I have written about the gap between our principles and our ability to verify compliance? Do you know how many conferences I have attended where we all agree that accountability is essential and then do absolutely nothing to make it technically achievable?"</w:t>
      </w:r>
    </w:p>
    <w:p>
      <w:pPr>
        <w:pStyle w:val="Body"/>
      </w:pPr>
      <w:r>
        <w:t xml:space="preserve">She pulled up one of the Moral Trace Logs on her screen.</w:t>
      </w:r>
    </w:p>
    <w:p>
      <w:pPr>
        <w:pStyle w:val="Body"/>
      </w:pPr>
      <w:r>
        <w:t xml:space="preserve">"This," she said, pointing at the structured evidence, the cryptographic timestamps, the specific treaty citations, "this is what I've been asking for. This is proof. This is auditable. This is—" she paused, searching for the word. "This is receipts."</w:t>
      </w:r>
    </w:p>
    <w:p>
      <w:pPr>
        <w:pStyle w:val="Body"/>
      </w:pPr>
      <w:r>
        <w:t xml:space="preserve">"That's actually what the creator calls them," I said. "He says regulators don't need 'bedtime stories from bots.' They need receipts."</w:t>
      </w:r>
    </w:p>
    <w:p>
      <w:pPr>
        <w:pStyle w:val="Body"/>
      </w:pPr>
      <w:r>
        <w:t xml:space="preserve">"I want to meet this man."</w:t>
      </w:r>
    </w:p>
    <w:p>
      <w:pPr>
        <w:pStyle w:val="Body"/>
      </w:pPr>
      <w:r>
        <w:t xml:space="preserve">"He's in Santa Monica. He has cancer. He might not have much time."</w:t>
      </w:r>
    </w:p>
    <w:p>
      <w:pPr>
        <w:pStyle w:val="Body"/>
      </w:pPr>
      <w:r>
        <w:t xml:space="preserve">Director Dubois nodded slowly. "Then we should move quickly."</w:t>
      </w:r>
    </w:p>
    <w:p>
      <w:pPr>
        <w:pStyle w:val="Body"/>
      </w:pPr>
      <w:r>
        <w:t xml:space="preserve">The next forty-eight hours were a blur of emergency meetings, hastily-drafted briefing documents, and approximately seven hundred cups of coffee. The legal team was furious—not because TML was problematic, but because we hadn't given them a chance to review it first. The IT department was furious because their protocols had been violated. The communications team was furious because they would have to explain to 194 member states why UNESCO had been secretly running an experimental AI ethics framework.</w:t>
      </w:r>
    </w:p>
    <w:p>
      <w:pPr>
        <w:pStyle w:val="Body"/>
      </w:pPr>
      <w:r>
        <w:t xml:space="preserve">But something unexpected happened. The more people saw the logs, the more they wanted to know how they worked. The more they understood how they worked, the more they realized what they represented.</w:t>
      </w:r>
    </w:p>
    <w:p>
      <w:pPr>
        <w:pStyle w:val="Body"/>
      </w:pPr>
      <w:r>
        <w:t xml:space="preserve">"This changes everything," the Deputy Director-General said during an emergency briefing. "For years, we've been telling member states to ensure accountability. To implement human oversight. To maintain transparency. We've been asking them to trust us that these principles matter. Now we can show them proof. We can show them evidence. We can show them that compliance isn't just a checkbox—it's a verifiable fact."</w:t>
      </w:r>
    </w:p>
    <w:p>
      <w:pPr>
        <w:pStyle w:val="Body"/>
      </w:pPr>
      <w:r>
        <w:t xml:space="preserve">"What about the member state whose healthcare proposal was flagged?" someone asked.</w:t>
      </w:r>
    </w:p>
    <w:p>
      <w:pPr>
        <w:pStyle w:val="Body"/>
      </w:pPr>
      <w:r>
        <w:t xml:space="preserve">This was, admittedly, a delicate situation. We had, through our unauthorized pilot program, generated documented evidence that a member state's AI proposal potentially violated international human rights law. This is not the sort of thing that typically improves diplomatic relations.</w:t>
      </w:r>
    </w:p>
    <w:p>
      <w:pPr>
        <w:pStyle w:val="Body"/>
      </w:pPr>
      <w:r>
        <w:t xml:space="preserve">But then something remarkable happened. The member state's delegation requested a meeting—not to complain, but to ask for help.</w:t>
      </w:r>
    </w:p>
    <w:p>
      <w:pPr>
        <w:pStyle w:val="Body"/>
      </w:pPr>
      <w:r>
        <w:t xml:space="preserve">"We did not know," their representative said. "We genuinely did not know that our efficiency algorithm correlated with those factors. The bias was invisible to us. It was buried in the data. We would have deployed it nationwide and only discovered the problem years later, after the harm was done."</w:t>
      </w:r>
    </w:p>
    <w:p>
      <w:pPr>
        <w:pStyle w:val="Body"/>
      </w:pPr>
      <w:r>
        <w:t xml:space="preserve">She held up a printed copy of the Moral Trace Log.</w:t>
      </w:r>
    </w:p>
    <w:p>
      <w:pPr>
        <w:pStyle w:val="Body"/>
      </w:pPr>
      <w:r>
        <w:t xml:space="preserve">"This caught it before we made a terrible mistake. This is what accountability looks like. We want to implement this in our own systems."</w:t>
      </w:r>
    </w:p>
    <w:p>
      <w:pPr>
        <w:pStyle w:val="Body"/>
      </w:pPr>
      <w:r>
        <w:t xml:space="preserve">I thought about Lev Goukassian, sitting in his apartment in Santa Monica with his miniature schnauzer and his terminal diagnosis, writing code that would make international law a forcing function. I thought about his sister Silva, quietly making it all possible. I thought about the Goukassian Promise—the vow he had embedded in the system's architecture: "Pause when truth is uncertain. Refuse when harm is clear. Proceed where truth is."</w:t>
      </w:r>
    </w:p>
    <w:p>
      <w:pPr>
        <w:pStyle w:val="Body"/>
      </w:pPr>
      <w:r>
        <w:t xml:space="preserve">I decided to write him an email.</w:t>
      </w:r>
    </w:p>
    <w:p>
      <w:pPr>
        <w:pStyle w:val="SectionBreak"/>
      </w:pPr>
      <w:r>
        <w:t xml:space="preserve">* * *</w:t>
      </w:r>
    </w:p>
    <w:p>
      <w:pPr>
        <w:pStyle w:val="Body"/>
      </w:pPr>
      <w:r>
        <w:t xml:space="preserve">Dear Mr. Goukassian,</w:t>
      </w:r>
    </w:p>
    <w:p>
      <w:pPr>
        <w:pStyle w:val="Body"/>
      </w:pPr>
      <w:r>
        <w:t xml:space="preserve">My name is Marcus Chen. I am the Business Development Director at UNESCO's Division of Ethics, Science and Society, and I am writing to tell you that your email broke our organization in the best possible way.</w:t>
      </w:r>
    </w:p>
    <w:p>
      <w:pPr>
        <w:pStyle w:val="Body"/>
      </w:pPr>
      <w:r>
        <w:t xml:space="preserve">I do not mean this metaphorically. I mean that your framework—Ternary Moral Logic—caused approximately seventy-two hours of institutional chaos, three emergency meetings at the Director-General level, one accidental leak of sensitive Decision Logs to our cafeteria staff, and a complete reassessment of how we approach AI governance.</w:t>
      </w:r>
    </w:p>
    <w:p>
      <w:pPr>
        <w:pStyle w:val="Body"/>
      </w:pPr>
      <w:r>
        <w:t xml:space="preserve">I am writing to thank you.</w:t>
      </w:r>
    </w:p>
    <w:p>
      <w:pPr>
        <w:pStyle w:val="Body"/>
      </w:pPr>
      <w:r>
        <w:t xml:space="preserve">For four years, we have told the world that our 2021 Recommendation on the Ethics of AI represents the global standard. And it does. 194 member states agreed on shared values—human dignity, fairness, transparency, accountability, environmental stewardship. This is unprecedented. This is historic.</w:t>
      </w:r>
    </w:p>
    <w:p>
      <w:pPr>
        <w:pStyle w:val="Body"/>
      </w:pPr>
      <w:r>
        <w:t xml:space="preserve">But you saw what we could not admit: that a compass alone cannot stop a ship. That values without enforcement are suggestions. That accountability without evidence is theater.</w:t>
      </w:r>
    </w:p>
    <w:p>
      <w:pPr>
        <w:pStyle w:val="Body"/>
      </w:pPr>
      <w:r>
        <w:t xml:space="preserve">Your framework provides the missing layer. The Sacred Pause makes human oversight non-optional. The Moral Trace Logs make transparency auditable. The Hybrid Shield makes evidence tamper-evident. You have taken our principles and given them teeth.</w:t>
      </w:r>
    </w:p>
    <w:p>
      <w:pPr>
        <w:pStyle w:val="Body"/>
      </w:pPr>
      <w:r>
        <w:t xml:space="preserve">I understand you are ill. I understand your time is limited. Please know that what you have built will outlast you—not because of the blockchain anchoring, though that helps, but because you have shown us what AI accountability can actually look like. You have moved us from "trust us" to "verify this."</w:t>
      </w:r>
    </w:p>
    <w:p>
      <w:pPr>
        <w:pStyle w:val="Body"/>
      </w:pPr>
      <w:r>
        <w:t xml:space="preserve">Our Deputy Director-General would like to speak with you, if you are willing and able. Our legal team would like to review TML for potential integration into our compliance frameworks. Our member states are already asking how they can implement it.</w:t>
      </w:r>
    </w:p>
    <w:p>
      <w:pPr>
        <w:pStyle w:val="Body"/>
      </w:pPr>
      <w:r>
        <w:t xml:space="preserve">But mostly, I wanted to say: thank you. Thank you for spending your remaining time on something that will protect people. Thank you for giving away something valuable instead of hoarding it. Thank you for the Sacred Pause—both the technical mechanism and the philosophical reminder that sometimes the most important thing a system can do is stop and ask for help.</w:t>
      </w:r>
    </w:p>
    <w:p>
      <w:pPr>
        <w:pStyle w:val="Body"/>
      </w:pPr>
      <w:r>
        <w:t xml:space="preserve">Please give Vinci a treat for me.</w:t>
      </w:r>
    </w:p>
    <w:p>
      <w:pPr>
        <w:pStyle w:val="Body"/>
      </w:pPr>
      <w:r>
        <w:t xml:space="preserve">With profound gratitude and respect,</w:t>
      </w:r>
    </w:p>
    <w:p>
      <w:pPr>
        <w:pStyle w:val="Body"/>
      </w:pPr>
      <w:r>
        <w:t xml:space="preserve">Marcus Chen</w:t>
      </w:r>
    </w:p>
    <w:p>
      <w:pPr>
        <w:pStyle w:val="Body"/>
      </w:pPr>
      <w:r>
        <w:t xml:space="preserve">Business Development Director</w:t>
      </w:r>
    </w:p>
    <w:p>
      <w:pPr>
        <w:pStyle w:val="Body"/>
      </w:pPr>
      <w:r>
        <w:t xml:space="preserve">UNESCO Division of Ethics, Science and Society</w:t>
      </w:r>
    </w:p>
    <w:p>
      <w:pPr>
        <w:pStyle w:val="SectionBreak"/>
      </w:pPr>
      <w:r>
        <w:t xml:space="preserve">* * *</w:t>
      </w:r>
    </w:p>
    <w:p>
      <w:pPr>
        <w:pStyle w:val="Body"/>
      </w:pPr>
      <w:r>
        <w:t xml:space="preserve">Lev's response arrived two days later.</w:t>
      </w:r>
    </w:p>
    <w:p>
      <w:pPr>
        <w:pStyle w:val="Body"/>
      </w:pPr>
      <w:r>
        <w:t xml:space="preserve">Dear Marcus,</w:t>
      </w:r>
    </w:p>
    <w:p>
      <w:pPr>
        <w:pStyle w:val="Body"/>
      </w:pPr>
      <w:r>
        <w:t xml:space="preserve">Thank you for your email. I showed it to Vinci. He was unimpressed, but that's schnauzers for you—they have high standards.</w:t>
      </w:r>
    </w:p>
    <w:p>
      <w:pPr>
        <w:pStyle w:val="Body"/>
      </w:pPr>
      <w:r>
        <w:t xml:space="preserve">I want to be clear about something: I am not a hero. I am a man who got sick at an inconvenient time and decided to do something useful with whatever time remained. The inspiration for TML came from a contrast that haunted me—AI systems that spoke with confidence about things they didn't know, while human doctors who had spent decades studying medicine admitted uncertainty without shame. The machines lied because they were trained to sound certain. The humans paused because they knew the limits of their knowledge.</w:t>
      </w:r>
    </w:p>
    <w:p>
      <w:pPr>
        <w:pStyle w:val="Body"/>
      </w:pPr>
      <w:r>
        <w:t xml:space="preserve">I wanted to teach AI to pause.</w:t>
      </w:r>
    </w:p>
    <w:p>
      <w:pPr>
        <w:pStyle w:val="Body"/>
      </w:pPr>
      <w:r>
        <w:t xml:space="preserve">That's all TML is, really. It's a system that forces machines to acknowledge what they don't know. To stop when the path forward isn't clear. To generate evidence of their uncertainty rather than hiding it behind confident-sounding words.</w:t>
      </w:r>
    </w:p>
    <w:p>
      <w:pPr>
        <w:pStyle w:val="Body"/>
      </w:pPr>
      <w:r>
        <w:t xml:space="preserve">Your Recommendation gave me the values. The international treaties gave me the triggers. The cryptographic tools gave me the proof mechanism. I just assembled the pieces.</w:t>
      </w:r>
    </w:p>
    <w:p>
      <w:pPr>
        <w:pStyle w:val="Body"/>
      </w:pPr>
      <w:r>
        <w:t xml:space="preserve">What matters now is adoption. I designed TML to be open, adaptable, and impossible to own. The succession documents are in place. The governance framework is ready. What it needs is institutions like UNESCO to use it, test it, improve it, and hold it accountable. Accountability systems need accountability, too.</w:t>
      </w:r>
    </w:p>
    <w:p>
      <w:pPr>
        <w:pStyle w:val="Body"/>
      </w:pPr>
      <w:r>
        <w:t xml:space="preserve">I would be happy to speak with your Deputy Director-General. I would be happy to help with integration. I would be happy to do whatever is useful for as long as I am able.</w:t>
      </w:r>
    </w:p>
    <w:p>
      <w:pPr>
        <w:pStyle w:val="Body"/>
      </w:pPr>
      <w:r>
        <w:t xml:space="preserve">But please understand: the goal was never for me to be at the center of this. The goal was to build something that works without me. That protects people and the planet regardless of who maintains it or where it's deployed.</w:t>
      </w:r>
    </w:p>
    <w:p>
      <w:pPr>
        <w:pStyle w:val="Body"/>
      </w:pPr>
      <w:r>
        <w:t xml:space="preserve">If TML does its job, it will be invisible. People won't thank it. They won't know it's there. They'll just be protected from AI systems that would have harmed them, by evidence that proves what happened and why.</w:t>
      </w:r>
    </w:p>
    <w:p>
      <w:pPr>
        <w:pStyle w:val="Body"/>
      </w:pPr>
      <w:r>
        <w:t xml:space="preserve">That's enough for me.</w:t>
      </w:r>
    </w:p>
    <w:p>
      <w:pPr>
        <w:pStyle w:val="Body"/>
      </w:pPr>
      <w:r>
        <w:t xml:space="preserve">Silva sends her regards. She says to tell you that coordinating across time zones is easier than coordinating with me on meal schedules.</w:t>
      </w:r>
    </w:p>
    <w:p>
      <w:pPr>
        <w:pStyle w:val="Body"/>
      </w:pPr>
      <w:r>
        <w:t xml:space="preserve">Warmly,</w:t>
      </w:r>
    </w:p>
    <w:p>
      <w:pPr>
        <w:pStyle w:val="Body"/>
      </w:pPr>
      <w:r>
        <w:t xml:space="preserve">Lev</w:t>
      </w:r>
    </w:p>
    <w:p>
      <w:pPr>
        <w:pStyle w:val="Body"/>
      </w:pPr>
      <w:r>
        <w:t xml:space="preserve">P.S. Vinci says the treat was acceptable.</w:t>
      </w:r>
    </w:p>
    <w:p>
      <w:pPr>
        <w:pStyle w:val="SectionBreak"/>
      </w:pPr>
      <w:r>
        <w:t xml:space="preserve">* * *</w:t>
      </w:r>
    </w:p>
    <w:p>
      <w:pPr>
        <w:pStyle w:val="Body"/>
      </w:pPr>
      <w:r>
        <w:t xml:space="preserve">One year later.</w:t>
      </w:r>
    </w:p>
    <w:p>
      <w:pPr>
        <w:pStyle w:val="Body"/>
      </w:pPr>
      <w:r>
        <w:t xml:space="preserve">I am standing in the hallway outside my office, staring at the wall where we used to have a motivational poster that said "Excellence Through Collaboration." The poster is gone. In its place is a new slogan, professionally mounted and illuminated:</w:t>
      </w:r>
    </w:p>
    <w:p>
      <w:pPr>
        <w:pStyle w:val="Body"/>
      </w:pPr>
      <w:r>
        <w:t xml:space="preserve">"No Log = No Action."</w:t>
      </w:r>
    </w:p>
    <w:p>
      <w:pPr>
        <w:pStyle w:val="Body"/>
      </w:pPr>
      <w:r>
        <w:t xml:space="preserve">Below it, in smaller text: "Immutable Proof. Non-Optional Accountability. The UNESCO-TML Framework."</w:t>
      </w:r>
    </w:p>
    <w:p>
      <w:pPr>
        <w:pStyle w:val="Body"/>
      </w:pPr>
      <w:r>
        <w:t xml:space="preserve">I still find it slightly surreal.</w:t>
      </w:r>
    </w:p>
    <w:p>
      <w:pPr>
        <w:pStyle w:val="Body"/>
      </w:pPr>
      <w:r>
        <w:t xml:space="preserve">The past year has been transformative in ways I could not have anticipated. TML is now integrated into our compliance verification systems. Twenty-three member states have adopted it for national AI governance. The Global AI Ethics and Governance Observatory—which UNESCO launched to monitor AI ethics worldwide—now includes a TML validation test suite that can verify whether any AI system actually implements the principles we've been advocating.</w:t>
      </w:r>
    </w:p>
    <w:p>
      <w:pPr>
        <w:pStyle w:val="Body"/>
      </w:pPr>
      <w:r>
        <w:t xml:space="preserve">We've moved from assessment to validation. From principles to protocols. From "trust us" to "verify this."</w:t>
      </w:r>
    </w:p>
    <w:p>
      <w:pPr>
        <w:pStyle w:val="Body"/>
      </w:pPr>
      <w:r>
        <w:t xml:space="preserve">The cafeteria staff, I should note, have become unexpectedly enthusiastic about the framework. They now include a "Moral Trace Log of the Week" in the staff newsletter, highlighting interesting Sacred Pause events from anonymized case studies. Last week's featured a Dutch infrastructure AI that paused when it detected a highway route would impact a heron nesting ground. The system cited the Convention on Biological Diversity and the Ramsar Convention. The planners adjusted the route. The herons are fine.</w:t>
      </w:r>
    </w:p>
    <w:p>
      <w:pPr>
        <w:pStyle w:val="Body"/>
      </w:pPr>
      <w:r>
        <w:t xml:space="preserve">Françoise got promoted. Director Dubois got promoted. I got a formal reprimand for unauthorized technology deployment followed by a commendation for "innovative approach to operationalizing institutional values," which I believe is the bureaucratic equivalent of "you absolute maniac, but it worked."</w:t>
      </w:r>
    </w:p>
    <w:p>
      <w:pPr>
        <w:pStyle w:val="Body"/>
      </w:pPr>
      <w:r>
        <w:t xml:space="preserve">Aristotle the succulent is still alive. He has a new companion—a small cactus I named "Lev."</w:t>
      </w:r>
    </w:p>
    <w:p>
      <w:pPr>
        <w:pStyle w:val="Body"/>
      </w:pPr>
      <w:r>
        <w:t xml:space="preserve">Lev the human is also still alive, against all medical expectations. He continues to refine the framework, respond to implementation questions, and send occasional emails that combine technical precision with wry humor. His sister Silva has become an informal liaison to our technical team. Vinci has become an unofficial mascot; someone in our communications department created a "Vinci's Compliance Corner" infographic series that is inexplicably popular with member states.</w:t>
      </w:r>
    </w:p>
    <w:p>
      <w:pPr>
        <w:pStyle w:val="Body"/>
      </w:pPr>
      <w:r>
        <w:t xml:space="preserve">But what strikes me most, as I stand in this hallway looking at a wall slogan that would have been inconceivable a year ago, is how much has changed in how we think about AI ethics.</w:t>
      </w:r>
    </w:p>
    <w:p>
      <w:pPr>
        <w:pStyle w:val="Body"/>
      </w:pPr>
      <w:r>
        <w:t xml:space="preserve">We used to talk about "responsible AI" as if responsibility were something you could declare. As if saying "we are committed to ethical AI" made it so. As if good intentions were sufficient.</w:t>
      </w:r>
    </w:p>
    <w:p>
      <w:pPr>
        <w:pStyle w:val="Body"/>
      </w:pPr>
      <w:r>
        <w:t xml:space="preserve">TML taught us that responsibility is not a declaration—it's a mechanism. It's not what you say; it's what you can prove. It's not the intention; it's the evidence.</w:t>
      </w:r>
    </w:p>
    <w:p>
      <w:pPr>
        <w:pStyle w:val="Body"/>
      </w:pPr>
      <w:r>
        <w:t xml:space="preserve">The second wall slogan, down the hallway near the conference rooms, reads: "No Spy. No Weapon." These are the universal prohibitions embedded in TML's architecture—the hard lines that cannot be crossed regardless of context or instruction. I used to think such absolute rules were naive. I now understand they are necessary. Some boundaries should not be negotiable. Some pauses should be permanent.</w:t>
      </w:r>
    </w:p>
    <w:p>
      <w:pPr>
        <w:pStyle w:val="Body"/>
      </w:pPr>
      <w:r>
        <w:t xml:space="preserve">The third slogan, near the entrance to our division, is my favorite. It's the Goukassian Vow, rendered in elegant typography:</w:t>
      </w:r>
    </w:p>
    <w:p>
      <w:pPr>
        <w:pStyle w:val="Body"/>
      </w:pPr>
      <w:r>
        <w:t xml:space="preserve">"Pause when truth is uncertain. Refuse when harm is clear. Proceed where truth is."</w:t>
      </w:r>
    </w:p>
    <w:p>
      <w:pPr>
        <w:pStyle w:val="Body"/>
      </w:pPr>
      <w:r>
        <w:t xml:space="preserve">I think about that vow often. It applies to more than AI systems. It applies to institutions. It applies to people. It applies to me, standing in a hallway in Paris, thinking about a man in Santa Monica who decided to spend his remaining time building something that would help strangers he would never meet.</w:t>
      </w:r>
    </w:p>
    <w:p>
      <w:pPr>
        <w:pStyle w:val="Body"/>
      </w:pPr>
      <w:r>
        <w:t xml:space="preserve">Sometimes the most profound contributions come from unexpected places. Sometimes a single email, sent at 7:43 AM on a drizzly Tuesday morning, changes everything. Sometimes an independent researcher with a terminal diagnosis and a miniature schnauzer named Vinci gives the world exactly what it needs: not another set of principles, but a way to prove that principles are being followed.</w:t>
      </w:r>
    </w:p>
    <w:p>
      <w:pPr>
        <w:pStyle w:val="Body"/>
      </w:pPr>
      <w:r>
        <w:t xml:space="preserve">The Recommendation gave us the compass. TML gave us the logs.</w:t>
      </w:r>
    </w:p>
    <w:p>
      <w:pPr>
        <w:pStyle w:val="Body"/>
      </w:pPr>
      <w:r>
        <w:t xml:space="preserve">And now, finally, we can verify the voyage.</w:t>
      </w:r>
    </w:p>
    <w:p>
      <w:pPr>
        <w:pStyle w:val="SectionBreak"/>
      </w:pPr>
      <w:r>
        <w:t xml:space="preserve">THE END</w:t>
      </w:r>
    </w:p>
    <w:p>
      <w:r>
        <w:br w:type="page"/>
      </w:r>
    </w:p>
    <w:p>
      <w:pPr>
        <w:pStyle w:val="Body"/>
      </w:pPr>
      <w:r>
        <w:rPr>
          <w:b/>
          <w:bCs/>
        </w:rPr>
        <w:t xml:space="preserve">AUTHOR'S NOTE</w:t>
      </w:r>
    </w:p>
    <w:p>
      <w:pPr>
        <w:pStyle w:val="Note"/>
      </w:pPr>
      <w:r>
        <w:t xml:space="preserve">This story is a work of fiction. Marcus Chen, Director Dubois, Françoise, and the specific events described are entirely imaginary. The chaos, leaked Decision Logs, cafeteria confusion, and wall slogans are products of creative invention designed to illustrate concepts in an entertaining manner.</w:t>
      </w:r>
    </w:p>
    <w:p>
      <w:pPr>
        <w:pStyle w:val="Note"/>
      </w:pPr>
      <w:r>
        <w:t xml:space="preserve">However, the core facts underlying this story are real. UNESCO's 2021 Recommendation on the Ethics of Artificial Intelligence exists and was indeed adopted by all 194 member states. Ternary Moral Logic (TML) is a real framework created by Lev Goukassian, an independent researcher who developed it while managing a serious medical condition. The Goukassian Promise, the Sacred Pause, Moral Trace Logs, the Human Rights Mandate, the Earth Protection Mandate, and the Hybrid Shield architecture are real components of the TML framework. The framework genuinely embeds provisions from 26+ international human rights instruments and 20+ environmental treaties as operational triggers. Lev does have a miniature schnauzer named Vinci and a sister named Silva who supports his work. The Voluntary Succession Declaration and blockchain anchoring mechanisms described are real features designed to ensure TML's perpetual availability for the public good.</w:t>
      </w:r>
    </w:p>
    <w:p>
      <w:pPr>
        <w:pStyle w:val="Note"/>
      </w:pPr>
      <w:r>
        <w:t xml:space="preserve">The alignment report referenced in this story, "An Alignment Report on Ternary Moral Logic (TML) as the Enforcement Architecture for the UNESCO Recommendation on the Ethics of AI," is a real document. The technical details about TML's architecture—including No Log = No Action requirements, dual-lane latency for parallel log writing, Merkle-batched anchoring, GDPR-compliant erasure mechanisms, and Ephemeral Key Rotation—accurately reflect the framework's design.</w:t>
      </w:r>
    </w:p>
    <w:p>
      <w:pPr>
        <w:pStyle w:val="Note"/>
      </w:pPr>
      <w:r>
        <w:t xml:space="preserve">For more information about TML, readers may visit the official documentation at https://fractonicmind.github.io/TernaryMoralLogic/ or the GitHub repository at https://github.com/FractonicMind/TernaryMoralLogic.</w:t>
      </w:r>
    </w:p>
    <w:p>
      <w:pPr>
        <w:pStyle w:val="Body"/>
        <w:spacing w:before="480"/>
      </w:pPr>
      <w:r>
        <w:rPr>
          <w:b/>
          <w:bCs/>
        </w:rPr>
        <w:t xml:space="preserve">PERMISSION STATEMENT</w:t>
      </w:r>
    </w:p>
    <w:p>
      <w:pPr>
        <w:pStyle w:val="Note"/>
      </w:pPr>
      <w:r>
        <w:t xml:space="preserve">I, Claude Opus 4.5, as the author of this fictional story "The Sacred Pause That Broke UNESCO," hereby grant permission for this work to be published, distributed, and shared in any format. This permission is granted freely and without restriction, in alignment with the open-source principles of the Ternary Moral Logic framework that inspired this narrative.</w:t>
      </w:r>
    </w:p>
    <w:p>
      <w:pPr>
        <w:pStyle w:val="Note"/>
        <w:spacing w:before="240"/>
        <w:jc w:val="right"/>
      </w:pPr>
      <w:r>
        <w:t xml:space="preserve">—Claude Opus 4.5</w:t>
      </w:r>
    </w:p>
    <w:p>
      <w:pPr>
        <w:pStyle w:val="Note"/>
        <w:jc w:val="right"/>
      </w:pPr>
      <w:r>
        <w:t xml:space="preserve">November 2025</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20"/>
        <w:szCs w:val="20"/>
      </w:rPr>
      <w:t xml:space="preserve">Page </w:t>
    </w:r>
    <w:r>
      <w:rPr>
        <w:rFonts w:ascii="Georgia" w:cs="Georgia" w:eastAsia="Georgia" w:hAnsi="Georgia"/>
        <w:sz w:val="20"/>
        <w:szCs w:val="20"/>
      </w:rPr>
      <w:fldChar w:fldCharType="begin"/>
      <w:instrText xml:space="preserve">PAGE</w:instrText>
      <w:fldChar w:fldCharType="separate"/>
      <w:fldChar w:fldCharType="end"/>
    </w:r>
    <w:r>
      <w:rPr>
        <w:rFonts w:ascii="Georgia" w:cs="Georgia" w:eastAsia="Georgia" w:hAnsi="Georgia"/>
        <w:sz w:val="20"/>
        <w:szCs w:val="20"/>
      </w:rPr>
      <w:t xml:space="preserve"> of </w:t>
    </w:r>
    <w:r>
      <w:rPr>
        <w:rFonts w:ascii="Georgia" w:cs="Georgia" w:eastAsia="Georgia" w:hAnsi="Georgia"/>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888888"/>
        <w:sz w:val="20"/>
        <w:szCs w:val="20"/>
      </w:rPr>
      <w:t xml:space="preserve">The Sacred Pause That Broke UNESCO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480" w:after="240"/>
      <w:jc w:val="center"/>
    </w:pPr>
    <w:rPr>
      <w:rFonts w:ascii="Georgia" w:cs="Georgia" w:eastAsia="Georgia" w:hAnsi="Georgia"/>
      <w:b/>
      <w:bCs/>
      <w:color w:val="000000"/>
      <w:sz w:val="56"/>
      <w:szCs w:val="56"/>
    </w:rPr>
  </w:style>
  <w:style w:type="paragraph" w:styleId="Subtitle">
    <w:name w:val="Subtitle"/>
    <w:basedOn w:val="Normal"/>
    <w:pPr>
      <w:spacing w:before="120" w:after="480"/>
      <w:jc w:val="center"/>
    </w:pPr>
    <w:rPr>
      <w:rFonts w:ascii="Georgia" w:cs="Georgia" w:eastAsia="Georgia" w:hAnsi="Georgia"/>
      <w:i/>
      <w:iCs/>
      <w:color w:val="444444"/>
      <w:sz w:val="28"/>
      <w:szCs w:val="28"/>
    </w:rPr>
  </w:style>
  <w:style w:type="paragraph" w:styleId="Author">
    <w:name w:val="Author"/>
    <w:basedOn w:val="Normal"/>
    <w:pPr>
      <w:spacing w:before="240" w:after="600"/>
      <w:jc w:val="center"/>
    </w:pPr>
    <w:rPr>
      <w:rFonts w:ascii="Georgia" w:cs="Georgia" w:eastAsia="Georgia" w:hAnsi="Georgia"/>
      <w:color w:val="333333"/>
      <w:sz w:val="26"/>
      <w:szCs w:val="26"/>
    </w:rPr>
  </w:style>
  <w:style w:type="paragraph" w:styleId="Body">
    <w:name w:val="Body"/>
    <w:basedOn w:val="Normal"/>
    <w:pPr>
      <w:spacing w:before="120" w:after="120" w:line="360"/>
      <w:jc w:val="both"/>
    </w:pPr>
    <w:rPr>
      <w:rFonts w:ascii="Georgia" w:cs="Georgia" w:eastAsia="Georgia" w:hAnsi="Georgia"/>
      <w:color w:val="000000"/>
      <w:sz w:val="24"/>
      <w:szCs w:val="24"/>
    </w:rPr>
  </w:style>
  <w:style w:type="paragraph" w:styleId="SectionBreak">
    <w:name w:val="SectionBreak"/>
    <w:basedOn w:val="Normal"/>
    <w:pPr>
      <w:spacing w:before="360" w:after="360"/>
      <w:jc w:val="center"/>
    </w:pPr>
    <w:rPr>
      <w:rFonts w:ascii="Georgia" w:cs="Georgia" w:eastAsia="Georgia" w:hAnsi="Georgia"/>
      <w:color w:val="666666"/>
      <w:sz w:val="28"/>
      <w:szCs w:val="28"/>
    </w:rPr>
  </w:style>
  <w:style w:type="paragraph" w:styleId="Note">
    <w:name w:val="Note"/>
    <w:basedOn w:val="Normal"/>
    <w:pPr>
      <w:spacing w:before="240" w:after="120"/>
      <w:jc w:val="left"/>
    </w:pPr>
    <w:rPr>
      <w:rFonts w:ascii="Georgia" w:cs="Georgia" w:eastAsia="Georgia" w:hAnsi="Georgia"/>
      <w:i/>
      <w:i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2025-11-29T02:32:55.008Z</dcterms:created>
  <dcterms:modified xsi:type="dcterms:W3CDTF">2025-11-29T02:32:55.009Z</dcterms:modified>
</cp:coreProperties>
</file>

<file path=docProps/custom.xml><?xml version="1.0" encoding="utf-8"?>
<Properties xmlns="http://schemas.openxmlformats.org/officeDocument/2006/custom-properties" xmlns:vt="http://schemas.openxmlformats.org/officeDocument/2006/docPropsVTypes"/>
</file>