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BC575A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BC575A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BC575A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BC575A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BC575A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 xml:space="preserve">Repository </w:t>
            </w:r>
            <w:proofErr w:type="spellStart"/>
            <w:r w:rsidRPr="00635A1C">
              <w:rPr>
                <w:highlight w:val="green"/>
              </w:rPr>
              <w:t>MarketData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635A1C" w:rsidRDefault="00367EF9" w:rsidP="00367EF9">
            <w:pPr>
              <w:rPr>
                <w:highlight w:val="green"/>
                <w:lang w:val="en-US"/>
              </w:rPr>
            </w:pPr>
            <w:r w:rsidRPr="00635A1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35A1C">
              <w:rPr>
                <w:highlight w:val="green"/>
                <w:lang w:val="en-US"/>
              </w:rPr>
              <w:t> </w:t>
            </w:r>
            <w:r w:rsidRPr="00635A1C">
              <w:rPr>
                <w:b/>
                <w:bCs/>
                <w:highlight w:val="green"/>
                <w:lang w:val="en-US"/>
              </w:rPr>
              <w:t>Grok Code Fast 1</w:t>
            </w:r>
            <w:r w:rsidRPr="00635A1C">
              <w:rPr>
                <w:highlight w:val="green"/>
                <w:lang w:val="en-US"/>
              </w:rPr>
              <w:t> (</w:t>
            </w:r>
            <w:proofErr w:type="spellStart"/>
            <w:r w:rsidRPr="00635A1C">
              <w:rPr>
                <w:highlight w:val="green"/>
                <w:lang w:val="en-US"/>
              </w:rPr>
              <w:t>upsert</w:t>
            </w:r>
            <w:proofErr w:type="spellEnd"/>
            <w:r w:rsidRPr="00635A1C">
              <w:rPr>
                <w:highlight w:val="green"/>
                <w:lang w:val="en-US"/>
              </w:rPr>
              <w:t xml:space="preserve"> N+1 check)</w:t>
            </w:r>
          </w:p>
        </w:tc>
      </w:tr>
      <w:tr w:rsidR="00367EF9" w:rsidRPr="00BC575A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 xml:space="preserve">Service </w:t>
            </w:r>
            <w:proofErr w:type="spellStart"/>
            <w:r w:rsidRPr="00BC575A">
              <w:rPr>
                <w:highlight w:val="green"/>
              </w:rPr>
              <w:t>EstimateService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BC575A" w:rsidRDefault="00367EF9" w:rsidP="00367EF9">
            <w:pPr>
              <w:rPr>
                <w:highlight w:val="green"/>
                <w:lang w:val="en-US"/>
              </w:rPr>
            </w:pPr>
            <w:r w:rsidRPr="00BC575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BC575A">
              <w:rPr>
                <w:highlight w:val="green"/>
                <w:lang w:val="en-US"/>
              </w:rPr>
              <w:t> </w:t>
            </w:r>
            <w:r w:rsidRPr="00BC575A">
              <w:rPr>
                <w:b/>
                <w:bCs/>
                <w:highlight w:val="green"/>
                <w:lang w:val="en-US"/>
              </w:rPr>
              <w:t>GPT-5.1-Codex</w:t>
            </w:r>
            <w:r w:rsidRPr="00BC575A">
              <w:rPr>
                <w:highlight w:val="green"/>
                <w:lang w:val="en-US"/>
              </w:rPr>
              <w:t> (event publishing test)</w:t>
            </w:r>
          </w:p>
        </w:tc>
      </w:tr>
      <w:tr w:rsidR="00367EF9" w:rsidRPr="00BC575A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710236" w:rsidRDefault="00367EF9" w:rsidP="00367EF9">
            <w:pPr>
              <w:rPr>
                <w:highlight w:val="green"/>
              </w:rPr>
            </w:pPr>
            <w:proofErr w:type="spellStart"/>
            <w:r w:rsidRPr="00710236">
              <w:rPr>
                <w:highlight w:val="green"/>
              </w:rPr>
              <w:t>EstimateHistory</w:t>
            </w:r>
            <w:proofErr w:type="spellEnd"/>
            <w:r w:rsidRPr="00710236">
              <w:rPr>
                <w:highlight w:val="green"/>
              </w:rPr>
              <w:t xml:space="preserve">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Claude Opus 4.5</w:t>
            </w:r>
            <w:r w:rsidRPr="00710236">
              <w:rPr>
                <w:highlight w:val="green"/>
              </w:rPr>
              <w:t> </w:t>
            </w:r>
            <w:r w:rsidRPr="0071023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710236" w:rsidRDefault="00367EF9" w:rsidP="00367EF9">
            <w:pPr>
              <w:rPr>
                <w:highlight w:val="green"/>
                <w:lang w:val="en-US"/>
              </w:rPr>
            </w:pPr>
            <w:r w:rsidRPr="0071023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710236">
              <w:rPr>
                <w:highlight w:val="green"/>
                <w:lang w:val="en-US"/>
              </w:rPr>
              <w:t> </w:t>
            </w:r>
            <w:r w:rsidRPr="00710236">
              <w:rPr>
                <w:b/>
                <w:bCs/>
                <w:highlight w:val="green"/>
                <w:lang w:val="en-US"/>
              </w:rPr>
              <w:t>DeepSeek-V3.2</w:t>
            </w:r>
            <w:r w:rsidRPr="00710236">
              <w:rPr>
                <w:highlight w:val="green"/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 xml:space="preserve">API Router </w:t>
            </w:r>
            <w:proofErr w:type="spellStart"/>
            <w:r w:rsidRPr="00EE2763">
              <w:rPr>
                <w:highlight w:val="green"/>
              </w:rPr>
              <w:t>Estimates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rFonts w:ascii="Segoe UI Emoji" w:hAnsi="Segoe UI Emoji" w:cs="Segoe UI Emoji"/>
                <w:highlight w:val="green"/>
              </w:rPr>
              <w:t>❌</w:t>
            </w:r>
            <w:r w:rsidRPr="00EE2763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367EF9" w:rsidRDefault="00367EF9" w:rsidP="00367EF9">
            <w:r w:rsidRPr="00367EF9">
              <w:rPr>
                <w:b/>
                <w:bCs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367EF9" w:rsidRDefault="00367EF9" w:rsidP="00367EF9">
            <w:r w:rsidRPr="00367EF9"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C22B24" w:rsidRDefault="00367EF9" w:rsidP="00367EF9">
            <w:pPr>
              <w:rPr>
                <w:highlight w:val="green"/>
              </w:rPr>
            </w:pPr>
            <w:proofErr w:type="spellStart"/>
            <w:r w:rsidRPr="00C22B24">
              <w:rPr>
                <w:highlight w:val="green"/>
              </w:rPr>
              <w:t>MarketDataProvider</w:t>
            </w:r>
            <w:proofErr w:type="spellEnd"/>
            <w:r w:rsidRPr="00C22B24">
              <w:rPr>
                <w:highlight w:val="green"/>
              </w:rPr>
              <w:t xml:space="preserve">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rFonts w:ascii="Segoe UI Emoji" w:hAnsi="Segoe UI Emoji" w:cs="Segoe UI Emoji"/>
                <w:highlight w:val="green"/>
              </w:rPr>
              <w:t>✅</w:t>
            </w:r>
            <w:r w:rsidRPr="00C22B24">
              <w:rPr>
                <w:highlight w:val="green"/>
              </w:rPr>
              <w:t> </w:t>
            </w:r>
            <w:r w:rsidRPr="00C22B24">
              <w:rPr>
                <w:b/>
                <w:bCs/>
                <w:highlight w:val="green"/>
              </w:rPr>
              <w:t>GPT-5.1-Codex</w:t>
            </w:r>
            <w:r w:rsidRPr="00C22B24">
              <w:rPr>
                <w:highlight w:val="green"/>
              </w:rPr>
              <w:t> (</w:t>
            </w:r>
            <w:proofErr w:type="spellStart"/>
            <w:r w:rsidRPr="00C22B24">
              <w:rPr>
                <w:highlight w:val="green"/>
              </w:rPr>
              <w:t>protocol</w:t>
            </w:r>
            <w:proofErr w:type="spellEnd"/>
            <w:r w:rsidRPr="00C22B24">
              <w:rPr>
                <w:highlight w:val="green"/>
              </w:rPr>
              <w:t xml:space="preserve"> ABC test)</w:t>
            </w:r>
          </w:p>
        </w:tc>
      </w:tr>
      <w:tr w:rsidR="00367EF9" w:rsidRPr="00BC575A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367EF9" w:rsidRDefault="00367EF9" w:rsidP="00367EF9">
            <w:r w:rsidRPr="00367EF9">
              <w:rPr>
                <w:b/>
                <w:bCs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367EF9" w:rsidRDefault="00367EF9" w:rsidP="00367EF9">
            <w:r w:rsidRPr="00367EF9"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367EF9" w:rsidRDefault="00367EF9" w:rsidP="00367EF9">
            <w:r w:rsidRPr="00367EF9">
              <w:rPr>
                <w:b/>
                <w:bCs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367EF9" w:rsidRDefault="00367EF9" w:rsidP="00367EF9">
            <w:r w:rsidRPr="00367EF9"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(auth service account test)</w:t>
            </w:r>
          </w:p>
        </w:tc>
      </w:tr>
      <w:tr w:rsidR="00367EF9" w:rsidRPr="00BC575A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367EF9" w:rsidRDefault="00367EF9" w:rsidP="00367EF9">
            <w:r w:rsidRPr="00367EF9">
              <w:rPr>
                <w:b/>
                <w:bCs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367EF9" w:rsidRDefault="00367EF9" w:rsidP="00367EF9">
            <w:r w:rsidRPr="00367EF9"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 xml:space="preserve"> (120+ </w:t>
            </w:r>
            <w:proofErr w:type="gramStart"/>
            <w:r w:rsidRPr="00367EF9">
              <w:rPr>
                <w:lang w:val="en-US"/>
              </w:rPr>
              <w:t>col</w:t>
            </w:r>
            <w:proofErr w:type="gramEnd"/>
            <w:r w:rsidRPr="00367EF9">
              <w:rPr>
                <w:lang w:val="en-US"/>
              </w:rPr>
              <w:t xml:space="preserve"> UTF-8 BOM)</w:t>
            </w:r>
          </w:p>
        </w:tc>
      </w:tr>
      <w:tr w:rsidR="00367EF9" w:rsidRPr="00BC575A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367EF9" w:rsidRDefault="00367EF9" w:rsidP="00367EF9">
            <w:r w:rsidRPr="00367EF9">
              <w:rPr>
                <w:b/>
                <w:bCs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367EF9" w:rsidRDefault="00367EF9" w:rsidP="00367EF9">
            <w:proofErr w:type="spellStart"/>
            <w:r w:rsidRPr="00367EF9">
              <w:t>Sync</w:t>
            </w:r>
            <w:proofErr w:type="spellEnd"/>
            <w:r w:rsidRPr="00367EF9"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GPT-5.1-Codex</w:t>
            </w:r>
            <w:r w:rsidRPr="00367EF9">
              <w:rPr>
                <w:lang w:val="en-US"/>
              </w:rPr>
              <w:t> (conflict resolution test)</w:t>
            </w:r>
          </w:p>
        </w:tc>
      </w:tr>
      <w:tr w:rsidR="00367EF9" w:rsidRPr="00BC575A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367EF9" w:rsidRDefault="00367EF9" w:rsidP="00367EF9">
            <w:r w:rsidRPr="00367EF9">
              <w:rPr>
                <w:b/>
                <w:bCs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367EF9" w:rsidRDefault="00367EF9" w:rsidP="00367EF9">
            <w:r w:rsidRPr="00367EF9">
              <w:t xml:space="preserve">Test </w:t>
            </w:r>
            <w:proofErr w:type="gramStart"/>
            <w:r w:rsidRPr="00367EF9">
              <w:t>Retro-compatibilità</w:t>
            </w:r>
            <w:proofErr w:type="gramEnd"/>
            <w:r w:rsidRPr="00367EF9"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(roundtrip fixtures)</w:t>
            </w:r>
          </w:p>
        </w:tc>
      </w:tr>
      <w:tr w:rsidR="00367EF9" w:rsidRPr="00BC575A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367EF9" w:rsidRDefault="00367EF9" w:rsidP="00367EF9">
            <w:r w:rsidRPr="00367EF9">
              <w:t xml:space="preserve">Background Worker </w:t>
            </w:r>
            <w:proofErr w:type="spellStart"/>
            <w:r w:rsidRPr="00367EF9"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(graceful shutdown test)</w:t>
            </w:r>
          </w:p>
        </w:tc>
      </w:tr>
      <w:tr w:rsidR="00367EF9" w:rsidRPr="00BC575A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367EF9" w:rsidRDefault="00367EF9" w:rsidP="00367EF9">
            <w:r w:rsidRPr="00367EF9">
              <w:rPr>
                <w:b/>
                <w:bCs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367EF9" w:rsidRDefault="00367EF9" w:rsidP="00367EF9">
            <w:r w:rsidRPr="00367EF9">
              <w:t xml:space="preserve">Pattern </w:t>
            </w:r>
            <w:proofErr w:type="spellStart"/>
            <w:r w:rsidRPr="00367EF9">
              <w:t>Outbox</w:t>
            </w:r>
            <w:proofErr w:type="spellEnd"/>
            <w:r w:rsidRPr="00367EF9"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367EF9" w:rsidRDefault="00367EF9" w:rsidP="00367EF9">
            <w:r w:rsidRPr="00367EF9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367EF9" w:rsidRDefault="00367EF9" w:rsidP="00367EF9">
            <w:r w:rsidRPr="00367EF9"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(CSP headers test)</w:t>
            </w:r>
          </w:p>
        </w:tc>
      </w:tr>
      <w:tr w:rsidR="00367EF9" w:rsidRPr="00BC575A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67EF9" w:rsidRDefault="00367EF9" w:rsidP="00367EF9">
            <w:r w:rsidRPr="00367EF9">
              <w:rPr>
                <w:b/>
                <w:bCs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67EF9" w:rsidRDefault="00367EF9" w:rsidP="00367EF9">
            <w:r w:rsidRPr="00367EF9">
              <w:t xml:space="preserve">Rate </w:t>
            </w:r>
            <w:proofErr w:type="spellStart"/>
            <w:r w:rsidRPr="00367EF9">
              <w:t>Limiting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(Redis storage test)</w:t>
            </w:r>
          </w:p>
        </w:tc>
      </w:tr>
      <w:tr w:rsidR="00367EF9" w:rsidRPr="00BC575A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67EF9" w:rsidRDefault="00367EF9" w:rsidP="00367EF9">
            <w:r w:rsidRPr="00367EF9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67EF9" w:rsidRDefault="00367EF9" w:rsidP="00367EF9">
            <w:r w:rsidRPr="00367EF9">
              <w:t xml:space="preserve">Input </w:t>
            </w:r>
            <w:proofErr w:type="spellStart"/>
            <w:r w:rsidRPr="00367EF9">
              <w:t>Validation</w:t>
            </w:r>
            <w:proofErr w:type="spellEnd"/>
            <w:r w:rsidRPr="00367EF9"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(injection prevention)</w:t>
            </w:r>
          </w:p>
        </w:tc>
      </w:tr>
      <w:tr w:rsidR="00367EF9" w:rsidRPr="00BC575A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proofErr w:type="spellStart"/>
            <w:r w:rsidRPr="00367EF9">
              <w:t>Encryption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at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BC575A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BC575A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BC575A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367EF9"/>
    <w:rsid w:val="0055166E"/>
    <w:rsid w:val="00605943"/>
    <w:rsid w:val="00635A1C"/>
    <w:rsid w:val="00667098"/>
    <w:rsid w:val="006F5685"/>
    <w:rsid w:val="00710236"/>
    <w:rsid w:val="00721585"/>
    <w:rsid w:val="007672C2"/>
    <w:rsid w:val="008002F2"/>
    <w:rsid w:val="009E4069"/>
    <w:rsid w:val="00B95B29"/>
    <w:rsid w:val="00BC575A"/>
    <w:rsid w:val="00C22B24"/>
    <w:rsid w:val="00C30529"/>
    <w:rsid w:val="00DB685E"/>
    <w:rsid w:val="00E468F5"/>
    <w:rsid w:val="00EE2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13</cp:revision>
  <dcterms:created xsi:type="dcterms:W3CDTF">2026-02-07T16:37:00Z</dcterms:created>
  <dcterms:modified xsi:type="dcterms:W3CDTF">2026-02-14T11:35:00Z</dcterms:modified>
</cp:coreProperties>
</file>