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color w:val="666666"/>
          <w:sz w:val="30"/>
          <w:szCs w:val="30"/>
          <w:u w:val="single"/>
          <w:rtl w:val="0"/>
        </w:rPr>
        <w:t xml:space="preserve">LEVEL 2</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Geçidin önünde şaman vardır. </w:t>
        <w:br w:type="textWrapping"/>
        <w:br w:type="textWrapping"/>
        <w:br w:type="textWrapping"/>
        <w:t xml:space="preserve">—--Şaman sahnesi değiş tokuş için olmalı. 15 coin 3 bitcoin olmalı—</w:t>
        <w:br w:type="textWrapping"/>
        <w:br w:type="textWrapping"/>
      </w:r>
      <w:r w:rsidDel="00000000" w:rsidR="00000000" w:rsidRPr="00000000">
        <w:rPr>
          <w:b w:val="1"/>
          <w:rtl w:val="0"/>
        </w:rPr>
        <w:t xml:space="preserve">-Hoca;</w:t>
      </w:r>
      <w:r w:rsidDel="00000000" w:rsidR="00000000" w:rsidRPr="00000000">
        <w:rPr>
          <w:rtl w:val="0"/>
        </w:rPr>
        <w:br w:type="textWrapping"/>
        <w:t xml:space="preserve">Sana taktik maktik yok BAM BAM BAM.</w:t>
        <w:br w:type="textWrapping"/>
        <w:br w:type="textWrapping"/>
        <w:t xml:space="preserve"> Kızlar geçitten geçmesi için iyi bir insan olması gerektiğini söyler. </w:t>
        <w:br w:type="textWrapping"/>
        <w:t xml:space="preserve">—------- Aralarda serbest toplanan coin 5 tane olmalı + 4 iskeletten + 6 mini gulyabaniden toplamda 15 minimum 10 coin olmalı …. Geçitten geçmek için 2 bitcoin’e ihtiyacı var.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-Hoca; </w:t>
      </w:r>
    </w:p>
    <w:p w:rsidR="00000000" w:rsidDel="00000000" w:rsidP="00000000" w:rsidRDefault="00000000" w:rsidRPr="00000000" w14:paraId="00000006">
      <w:pPr>
        <w:rPr/>
      </w:pPr>
      <w:r w:rsidDel="00000000" w:rsidR="00000000" w:rsidRPr="00000000">
        <w:rPr>
          <w:rtl w:val="0"/>
        </w:rPr>
        <w:t xml:space="preserve">Kadınların iyi erkek imajını tanımlayabilir misin bilmem ama buradaki kızlar senin bir birikimle gelmeni bekliyor. Ceplerini ve kalbini kontrol et yavrum. Meteliksizdin dünyada ama bakalım burada neyin varmış.</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color w:val="434343"/>
        </w:rPr>
      </w:pPr>
      <w:r w:rsidDel="00000000" w:rsidR="00000000" w:rsidRPr="00000000">
        <w:rPr>
          <w:i w:val="1"/>
          <w:color w:val="434343"/>
          <w:rtl w:val="0"/>
        </w:rPr>
        <w:t xml:space="preserve">(Yeterli coin? Yoksa geçiti es geçer ve coin toplar varsa içeriye giriş yapar. )</w:t>
      </w:r>
    </w:p>
    <w:p w:rsidR="00000000" w:rsidDel="00000000" w:rsidP="00000000" w:rsidRDefault="00000000" w:rsidRPr="00000000" w14:paraId="00000009">
      <w:pPr>
        <w:rPr>
          <w:i w:val="1"/>
          <w:color w:val="434343"/>
        </w:rPr>
      </w:pPr>
      <w:r w:rsidDel="00000000" w:rsidR="00000000" w:rsidRPr="00000000">
        <w:rPr>
          <w:rtl w:val="0"/>
        </w:rPr>
      </w:r>
    </w:p>
    <w:p w:rsidR="00000000" w:rsidDel="00000000" w:rsidP="00000000" w:rsidRDefault="00000000" w:rsidRPr="00000000" w14:paraId="0000000A">
      <w:pPr>
        <w:rPr>
          <w:i w:val="1"/>
          <w:color w:val="434343"/>
        </w:rPr>
      </w:pPr>
      <w:r w:rsidDel="00000000" w:rsidR="00000000" w:rsidRPr="00000000">
        <w:rPr>
          <w:i w:val="1"/>
          <w:color w:val="434343"/>
          <w:rtl w:val="0"/>
        </w:rPr>
        <w:t xml:space="preserve">Yeterli coin yoksa:</w:t>
      </w:r>
    </w:p>
    <w:p w:rsidR="00000000" w:rsidDel="00000000" w:rsidP="00000000" w:rsidRDefault="00000000" w:rsidRPr="00000000" w14:paraId="0000000B">
      <w:pPr>
        <w:rPr>
          <w:i w:val="1"/>
          <w:color w:val="434343"/>
        </w:rPr>
      </w:pPr>
      <w:r w:rsidDel="00000000" w:rsidR="00000000" w:rsidRPr="00000000">
        <w:rPr>
          <w:i w:val="1"/>
          <w:color w:val="434343"/>
          <w:rtl w:val="0"/>
        </w:rPr>
        <w:br w:type="textWrapping"/>
      </w:r>
      <w:r w:rsidDel="00000000" w:rsidR="00000000" w:rsidRPr="00000000">
        <w:rPr>
          <w:b w:val="1"/>
          <w:i w:val="1"/>
          <w:color w:val="434343"/>
          <w:rtl w:val="0"/>
        </w:rPr>
        <w:t xml:space="preserve">Hoca: </w:t>
      </w:r>
      <w:r w:rsidDel="00000000" w:rsidR="00000000" w:rsidRPr="00000000">
        <w:rPr>
          <w:i w:val="1"/>
          <w:color w:val="434343"/>
          <w:rtl w:val="0"/>
        </w:rPr>
        <w:br w:type="textWrapping"/>
        <w:t xml:space="preserve">O kadar görevler için seçilmiş insanları tanıdım, tarihte okudum ama senin gibisini bilmem… Sen olsan olsan I.Mahvettin falan olurdun heralde. </w:t>
      </w:r>
    </w:p>
    <w:p w:rsidR="00000000" w:rsidDel="00000000" w:rsidP="00000000" w:rsidRDefault="00000000" w:rsidRPr="00000000" w14:paraId="0000000C">
      <w:pPr>
        <w:rPr>
          <w:color w:val="ff9900"/>
        </w:rPr>
      </w:pPr>
      <w:r w:rsidDel="00000000" w:rsidR="00000000" w:rsidRPr="00000000">
        <w:rPr>
          <w:rtl w:val="0"/>
        </w:rPr>
        <w:br w:type="textWrapping"/>
        <w:br w:type="textWrapping"/>
      </w:r>
      <w:r w:rsidDel="00000000" w:rsidR="00000000" w:rsidRPr="00000000">
        <w:rPr>
          <w:b w:val="1"/>
          <w:rtl w:val="0"/>
        </w:rPr>
        <w:t xml:space="preserve">- Hoca; </w:t>
      </w:r>
      <w:r w:rsidDel="00000000" w:rsidR="00000000" w:rsidRPr="00000000">
        <w:rPr>
          <w:rtl w:val="0"/>
        </w:rPr>
        <w:br w:type="textWrapping"/>
        <w:t xml:space="preserve">Yaşam yeryüzü, gökyüzü ve yeraltı ile var oldu. Yüce Ülgen sana yardım edecektir çocuğum. Onun kudretini basamak olarak kullan ve sana bahşedilecek hediyeye ulaş. Ulaş ki mücadele yolundaki çetin fırtınalar seni savurmasın. </w:t>
      </w:r>
      <w:r w:rsidDel="00000000" w:rsidR="00000000" w:rsidRPr="00000000">
        <w:rPr>
          <w:color w:val="ff9900"/>
          <w:rtl w:val="0"/>
        </w:rPr>
        <w:t xml:space="preserve">Giderken şu fidana da bir can suyu ver.</w:t>
      </w:r>
      <w:r w:rsidDel="00000000" w:rsidR="00000000" w:rsidRPr="00000000">
        <w:rPr>
          <w:rtl w:val="0"/>
        </w:rPr>
        <w:t xml:space="preserve"> </w:t>
      </w:r>
      <w:r w:rsidDel="00000000" w:rsidR="00000000" w:rsidRPr="00000000">
        <w:rPr>
          <w:color w:val="ff9900"/>
          <w:rtl w:val="0"/>
        </w:rPr>
        <w:t xml:space="preserve">(Little Groott)?</w:t>
      </w:r>
    </w:p>
    <w:p w:rsidR="00000000" w:rsidDel="00000000" w:rsidP="00000000" w:rsidRDefault="00000000" w:rsidRPr="00000000" w14:paraId="0000000D">
      <w:pPr>
        <w:rPr/>
      </w:pPr>
      <w:r w:rsidDel="00000000" w:rsidR="00000000" w:rsidRPr="00000000">
        <w:rPr>
          <w:rtl w:val="0"/>
        </w:rPr>
        <w:br w:type="textWrapping"/>
        <w:br w:type="textWrapping"/>
        <w:t xml:space="preserve">—-Gökyüzü sahnesi. Hediye Akana’nın can suyudur. Karakter yer altına indiğinde kitaptan akana yı  anlatan kısım gelir.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br w:type="textWrapping"/>
      </w:r>
      <w:r w:rsidDel="00000000" w:rsidR="00000000" w:rsidRPr="00000000">
        <w:rPr>
          <w:b w:val="1"/>
          <w:rtl w:val="0"/>
        </w:rPr>
        <w:t xml:space="preserve">-Hoca;</w:t>
      </w:r>
      <w:r w:rsidDel="00000000" w:rsidR="00000000" w:rsidRPr="00000000">
        <w:rPr>
          <w:rtl w:val="0"/>
        </w:rPr>
        <w:br w:type="textWrapping"/>
        <w:t xml:space="preserve">Her fidanın can suyuna ihtiyacı var. </w:t>
      </w:r>
      <w:r w:rsidDel="00000000" w:rsidR="00000000" w:rsidRPr="00000000">
        <w:rPr>
          <w:i w:val="1"/>
          <w:rtl w:val="0"/>
        </w:rPr>
        <w:t xml:space="preserve">Yeşili sadece doların üzerindeki renk olarak sevenlerden olma.</w:t>
      </w:r>
      <w:r w:rsidDel="00000000" w:rsidR="00000000" w:rsidRPr="00000000">
        <w:rPr>
          <w:rtl w:val="0"/>
        </w:rPr>
        <w:t xml:space="preserve"> Akana sana bir can suyu bahşettiği için şanslısın Halet. Bunu sok şimdi koynuna, aman düşürüp kaybetme. Ya da boynuna bağla ilkokuldaki silgi gibi. Ha silgi, ha küçükbaş çanı ne fark ediyor, güdülmeye çok alıştınız...</w:t>
        <w:br w:type="textWrapping"/>
        <w:br w:type="textWrapping"/>
        <w:t xml:space="preserve">Karakter devam eder yeraltında. İlerde bir dikili taş daha görünür. </w:t>
      </w:r>
    </w:p>
    <w:p w:rsidR="00000000" w:rsidDel="00000000" w:rsidP="00000000" w:rsidRDefault="00000000" w:rsidRPr="00000000" w14:paraId="00000010">
      <w:pPr>
        <w:rPr>
          <w:b w:val="1"/>
        </w:rPr>
      </w:pPr>
      <w:r w:rsidDel="00000000" w:rsidR="00000000" w:rsidRPr="00000000">
        <w:rPr>
          <w:rtl w:val="0"/>
        </w:rPr>
        <w:br w:type="textWrapping"/>
      </w:r>
      <w:r w:rsidDel="00000000" w:rsidR="00000000" w:rsidRPr="00000000">
        <w:rPr>
          <w:b w:val="1"/>
          <w:rtl w:val="0"/>
        </w:rPr>
        <w:t xml:space="preserve">-Hoca:</w:t>
      </w:r>
    </w:p>
    <w:p w:rsidR="00000000" w:rsidDel="00000000" w:rsidP="00000000" w:rsidRDefault="00000000" w:rsidRPr="00000000" w14:paraId="00000011">
      <w:pPr>
        <w:rPr/>
      </w:pPr>
      <w:r w:rsidDel="00000000" w:rsidR="00000000" w:rsidRPr="00000000">
        <w:rPr>
          <w:rtl w:val="0"/>
        </w:rPr>
        <w:t xml:space="preserve">Viyana kapılarına dayanır gibi dayanma oğlum dikilitaşa, hassas şeyler onlar. Elinin ayağının ayarı yok ya. Göklerden bir haber indi de bunu mu seçtiler yani… Hem beceriksiz hem cahil… Yakında ölür bu.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Buradan okuduğu bilgi ışığında ‘muska’nın yerini bulur.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Hoca:</w:t>
      </w:r>
    </w:p>
    <w:p w:rsidR="00000000" w:rsidDel="00000000" w:rsidP="00000000" w:rsidRDefault="00000000" w:rsidRPr="00000000" w14:paraId="00000017">
      <w:pPr>
        <w:rPr/>
      </w:pPr>
      <w:r w:rsidDel="00000000" w:rsidR="00000000" w:rsidRPr="00000000">
        <w:rPr>
          <w:rtl w:val="0"/>
        </w:rPr>
        <w:t xml:space="preserve">-Muskayı buldun aferin, hadi bakalım şansın açık olsun fen değilsin. Bir DC veririm derste sana.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-Hoca;</w:t>
      </w:r>
    </w:p>
    <w:p w:rsidR="00000000" w:rsidDel="00000000" w:rsidP="00000000" w:rsidRDefault="00000000" w:rsidRPr="00000000" w14:paraId="0000001A">
      <w:pPr>
        <w:rPr/>
      </w:pPr>
      <w:r w:rsidDel="00000000" w:rsidR="00000000" w:rsidRPr="00000000">
        <w:rPr>
          <w:rtl w:val="0"/>
        </w:rPr>
        <w:t xml:space="preserve">Karanlığın gücünü yenmek için yüce Mergen'in yaşadığı göğün 7.katından buraya bırakılmış yedi ipucu var. 7x7 kaç eder önce bunu bul sonra notları bul.</w:t>
        <w:br w:type="textWrapping"/>
        <w:br w:type="textWrapping"/>
        <w:t xml:space="preserve">—-Tepegöz sahnesi—-</w:t>
      </w:r>
    </w:p>
    <w:p w:rsidR="00000000" w:rsidDel="00000000" w:rsidP="00000000" w:rsidRDefault="00000000" w:rsidRPr="00000000" w14:paraId="0000001B">
      <w:pPr>
        <w:rPr/>
      </w:pPr>
      <w:r w:rsidDel="00000000" w:rsidR="00000000" w:rsidRPr="00000000">
        <w:rPr>
          <w:rtl w:val="0"/>
        </w:rPr>
        <w:br w:type="textWrapping"/>
        <w:t xml:space="preserve">Bilmece bildiği anda Mergen’in notları verilir ve notların birleşimi ile karakter Erlik sarayına giden bir geçit olduğunu ve nasıl gideceğini öğrenir. Geçitten geçince Erlik'in sarayına giriş yapılır. Kara çamurdan bir saraydır.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-Hoca;</w:t>
      </w:r>
    </w:p>
    <w:p w:rsidR="00000000" w:rsidDel="00000000" w:rsidP="00000000" w:rsidRDefault="00000000" w:rsidRPr="00000000" w14:paraId="0000001E">
      <w:pPr>
        <w:rPr/>
      </w:pPr>
      <w:r w:rsidDel="00000000" w:rsidR="00000000" w:rsidRPr="00000000">
        <w:rPr>
          <w:rtl w:val="0"/>
        </w:rPr>
        <w:t xml:space="preserve">İnsanların gözyaşı ile oluşan dokuz nehir ve bunların birleştiği noktada Toybodım Nehri oluşur. Burada Obra ve Yutpa denilen deniz canavarları bulunur, aman diyeyim…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color w:val="ff9900"/>
          <w:rtl w:val="0"/>
        </w:rPr>
        <w:t xml:space="preserve">-Savaş esnası-? Erlik’le savaşta kullanılacak olan elektro gitar Erlik’i yenme de iyi bir araçtır. </w:t>
      </w:r>
      <w:r w:rsidDel="00000000" w:rsidR="00000000" w:rsidRPr="00000000">
        <w:rPr>
          <w:rtl w:val="0"/>
        </w:rPr>
        <w:br w:type="textWrapping"/>
      </w:r>
    </w:p>
    <w:p w:rsidR="00000000" w:rsidDel="00000000" w:rsidP="00000000" w:rsidRDefault="00000000" w:rsidRPr="00000000" w14:paraId="00000021">
      <w:pPr>
        <w:rPr/>
      </w:pPr>
      <w:r w:rsidDel="00000000" w:rsidR="00000000" w:rsidRPr="00000000">
        <w:rPr>
          <w:rtl w:val="0"/>
        </w:rPr>
        <w:t xml:space="preserve">(Gitar sahnesine) </w:t>
      </w:r>
      <w:r w:rsidDel="00000000" w:rsidR="00000000" w:rsidRPr="00000000">
        <w:rPr>
          <w:b w:val="1"/>
          <w:rtl w:val="0"/>
        </w:rPr>
        <w:t xml:space="preserve">Hoca:</w:t>
      </w:r>
      <w:r w:rsidDel="00000000" w:rsidR="00000000" w:rsidRPr="00000000">
        <w:rPr>
          <w:rtl w:val="0"/>
        </w:rPr>
        <w:t xml:space="preserve">  Çal keke çal…</w:t>
      </w:r>
    </w:p>
    <w:p w:rsidR="00000000" w:rsidDel="00000000" w:rsidP="00000000" w:rsidRDefault="00000000" w:rsidRPr="00000000" w14:paraId="00000022">
      <w:pPr>
        <w:rPr/>
      </w:pPr>
      <w:r w:rsidDel="00000000" w:rsidR="00000000" w:rsidRPr="00000000">
        <w:rPr>
          <w:rtl w:val="0"/>
        </w:rPr>
        <w:br w:type="textWrapping"/>
      </w:r>
      <w:r w:rsidDel="00000000" w:rsidR="00000000" w:rsidRPr="00000000">
        <w:rPr>
          <w:b w:val="1"/>
          <w:rtl w:val="0"/>
        </w:rPr>
        <w:t xml:space="preserve">-Hoca;</w:t>
      </w:r>
      <w:r w:rsidDel="00000000" w:rsidR="00000000" w:rsidRPr="00000000">
        <w:rPr>
          <w:rtl w:val="0"/>
        </w:rPr>
        <w:br w:type="textWrapping"/>
        <w:t xml:space="preserve">Aferin çocuğum ne bilsin bu iblis yeraltında ama elektro gitar tınısını. Uzaklaşma sakın, sesin şiddeti uzaklaştıkça azalır senin anlayacağın dilde yani davulun sesi uzaktan hoş gelir. Bastır gözüne gözüne…</w:t>
      </w:r>
    </w:p>
    <w:p w:rsidR="00000000" w:rsidDel="00000000" w:rsidP="00000000" w:rsidRDefault="00000000" w:rsidRPr="00000000" w14:paraId="00000023">
      <w:pPr>
        <w:rPr/>
      </w:pPr>
      <w:r w:rsidDel="00000000" w:rsidR="00000000" w:rsidRPr="00000000">
        <w:rPr>
          <w:rtl w:val="0"/>
        </w:rPr>
        <w:br w:type="textWrapping"/>
      </w:r>
      <w:r w:rsidDel="00000000" w:rsidR="00000000" w:rsidRPr="00000000">
        <w:rPr>
          <w:b w:val="1"/>
          <w:rtl w:val="0"/>
        </w:rPr>
        <w:t xml:space="preserve">Hoca:</w:t>
      </w:r>
      <w:r w:rsidDel="00000000" w:rsidR="00000000" w:rsidRPr="00000000">
        <w:rPr>
          <w:rtl w:val="0"/>
        </w:rPr>
        <w:t xml:space="preserve"> Haters Gonna Hate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–Son Sahne–</w:t>
        <w:br w:type="textWrapping"/>
        <w:t xml:space="preserve">Erlik savaş sonrası puf diye yok olur ya da pixeller parçalanarak yok olur. O sırada </w:t>
        <w:br w:type="textWrapping"/>
        <w:br w:type="textWrapping"/>
      </w:r>
      <w:r w:rsidDel="00000000" w:rsidR="00000000" w:rsidRPr="00000000">
        <w:rPr>
          <w:b w:val="1"/>
          <w:rtl w:val="0"/>
        </w:rPr>
        <w:t xml:space="preserve">Hoca:</w:t>
      </w:r>
      <w:r w:rsidDel="00000000" w:rsidR="00000000" w:rsidRPr="00000000">
        <w:rPr>
          <w:rtl w:val="0"/>
        </w:rPr>
        <w:t xml:space="preserve"> Ne yaptın çocuğum sen!?</w:t>
        <w:br w:type="textWrapping"/>
      </w:r>
      <w:r w:rsidDel="00000000" w:rsidR="00000000" w:rsidRPr="00000000">
        <w:rPr>
          <w:b w:val="1"/>
          <w:rtl w:val="0"/>
        </w:rPr>
        <w:t xml:space="preserve">Oyuncu:</w:t>
      </w:r>
      <w:r w:rsidDel="00000000" w:rsidR="00000000" w:rsidRPr="00000000">
        <w:rPr>
          <w:rtl w:val="0"/>
        </w:rPr>
        <w:t xml:space="preserve"> Napım hocam işte aynı bee.</w:t>
        <w:br w:type="textWrapping"/>
      </w:r>
      <w:r w:rsidDel="00000000" w:rsidR="00000000" w:rsidRPr="00000000">
        <w:rPr>
          <w:b w:val="1"/>
          <w:rtl w:val="0"/>
        </w:rPr>
        <w:t xml:space="preserve">Hoca:</w:t>
      </w:r>
      <w:r w:rsidDel="00000000" w:rsidR="00000000" w:rsidRPr="00000000">
        <w:rPr>
          <w:rtl w:val="0"/>
        </w:rPr>
        <w:t xml:space="preserve"> Haa tarlayı, dobloyu sattın heralde. Ben ne söylüyorum o ne söylüyor yahu.</w:t>
        <w:br w:type="textWrapping"/>
        <w:br w:type="textWrapping"/>
        <w:t xml:space="preserve">Pov’dan karakter ile, flu ekran görürüz. Arkada hocanın sesi, hoca, tahta, sınıf ortamı.  (Belki sataşma: ‘’Hoca bir lalenin de uyuduğunu söyler. ‘’) Ardından hocanın silüetine vuran güneş ile gölgesi duvara Erlik olarak düşer ve gözleri ‘’yakut?’’olarak parlar. Erlik’in kötü kahkaha sesi ile ekran kararır. </w:t>
        <w:br w:type="textWrapping"/>
        <w:br w:type="textWrapping"/>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