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Karakterler:</w:t>
      </w:r>
      <w:r w:rsidDel="00000000" w:rsidR="00000000" w:rsidRPr="00000000">
        <w:rPr>
          <w:rtl w:val="0"/>
        </w:rPr>
        <w:br w:type="textWrapping"/>
        <w:t xml:space="preserve">Erlik</w:t>
      </w:r>
    </w:p>
    <w:p w:rsidR="00000000" w:rsidDel="00000000" w:rsidP="00000000" w:rsidRDefault="00000000" w:rsidRPr="00000000" w14:paraId="00000002">
      <w:pPr>
        <w:rPr/>
      </w:pPr>
      <w:r w:rsidDel="00000000" w:rsidR="00000000" w:rsidRPr="00000000">
        <w:rPr>
          <w:rtl w:val="0"/>
        </w:rPr>
        <w:t xml:space="preserve">Arkeolog</w:t>
        <w:br w:type="textWrapping"/>
        <w:t xml:space="preserve">Arkeoloğun hocası</w:t>
      </w:r>
    </w:p>
    <w:p w:rsidR="00000000" w:rsidDel="00000000" w:rsidP="00000000" w:rsidRDefault="00000000" w:rsidRPr="00000000" w14:paraId="00000003">
      <w:pPr>
        <w:rPr>
          <w:i w:val="1"/>
          <w:color w:val="ff990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color w:val="434343"/>
          <w:rtl w:val="0"/>
        </w:rPr>
        <w:t xml:space="preserve">Başlangıç Sahnesi Öneriler 1:</w:t>
      </w:r>
      <w:r w:rsidDel="00000000" w:rsidR="00000000" w:rsidRPr="00000000">
        <w:rPr>
          <w:i w:val="1"/>
          <w:color w:val="ff9900"/>
          <w:rtl w:val="0"/>
        </w:rPr>
        <w:br w:type="textWrapping"/>
      </w:r>
      <w:r w:rsidDel="00000000" w:rsidR="00000000" w:rsidRPr="00000000">
        <w:rPr>
          <w:rtl w:val="0"/>
        </w:rPr>
        <w:t xml:space="preserve">Bir gezi sırasında yazıtların yanına giden gruptan kopan ana karakter yazıtlara yaklaşıp dokunduğu anda bir simgede parlama görülür ve yerin açılıp karakterin düşüşü ile mağara içine ineriz. Burada el feneri ile karanlık ortamda yönünü bulmaya çalışan karakter ilerlerken mağara duvarında Erlik’in onu izlediğini görürüz. Normal geniş ve ışıklı ortama geçen karakter ile oyun başlar.</w:t>
        <w:br w:type="textWrapping"/>
        <w:br w:type="textWrapping"/>
        <w:t xml:space="preserve">—Son–</w:t>
        <w:br w:type="textWrapping"/>
        <w:t xml:space="preserve">Oyun bittiğinde karakter gözünü okul servisinde açar. Uyuya kaldığını düşünür.</w:t>
        <w:br w:type="textWrapping"/>
        <w:br w:type="textWrapping"/>
      </w:r>
      <w:r w:rsidDel="00000000" w:rsidR="00000000" w:rsidRPr="00000000">
        <w:rPr>
          <w:b w:val="1"/>
          <w:i w:val="1"/>
          <w:color w:val="434343"/>
          <w:rtl w:val="0"/>
        </w:rPr>
        <w:t xml:space="preserve">Başlangıç Sahnesi Öneriler 2:</w:t>
        <w:br w:type="textWrapping"/>
      </w:r>
      <w:r w:rsidDel="00000000" w:rsidR="00000000" w:rsidRPr="00000000">
        <w:rPr>
          <w:rtl w:val="0"/>
        </w:rPr>
        <w:t xml:space="preserve">Hocasının tavsiyesini dinlemeyip inatla merak ettiği yazıtlara doğru serüvene çıkan karakter,</w:t>
      </w:r>
      <w:r w:rsidDel="00000000" w:rsidR="00000000" w:rsidRPr="00000000">
        <w:rPr>
          <w:rtl w:val="0"/>
        </w:rPr>
        <w:t xml:space="preserve">yazıtlara yaklaşıp dokunduğu anda bir simgede parlama görülür ve yerin açılıp karakterin düşüşü ile mağara içine ineriz. Burada el feneri ile karanlık ortamda yönünü bulmaya çalışan karakter ilerlerken mağara duvarında Erlik’in onu izlediğini görürüz. Normal geniş ve ışıklı ortama geçen karakter ile oyun başlar.</w:t>
        <w:br w:type="textWrapping"/>
        <w:br w:type="textWrapping"/>
        <w:t xml:space="preserve">–Son–</w:t>
        <w:br w:type="textWrapping"/>
        <w:t xml:space="preserve">Erlik savaş sonrası puf diye yok olur ya da pixeller parçalanarak yok olur. </w:t>
        <w:br w:type="textWrapping"/>
        <w:t xml:space="preserve">Pov’dan karakter ile, flu ekran görürüz. Arkada hocanın sesi, hoca, tahta, sınıf ortamı.  (Belki sataşma: ‘’Hoca bir lalenin de uyuduğunu söyler. ‘’) Ardından hocanın silüetine vuran güneş ile gölgesi duvara Erlik olarak düşer ve gözleri ‘’yakut?’’olarak parlar. Erlik’in kötü kahkaha sesi ile ekran kararır. </w:t>
        <w:br w:type="textWrapping"/>
        <w:br w:type="textWrapping"/>
      </w:r>
    </w:p>
    <w:p w:rsidR="00000000" w:rsidDel="00000000" w:rsidP="00000000" w:rsidRDefault="00000000" w:rsidRPr="00000000" w14:paraId="00000005">
      <w:pPr>
        <w:rPr/>
      </w:pPr>
      <w:r w:rsidDel="00000000" w:rsidR="00000000" w:rsidRPr="00000000">
        <w:rPr>
          <w:rtl w:val="0"/>
        </w:rPr>
        <w:t xml:space="preserve">—Sıraya göre—</w:t>
      </w:r>
    </w:p>
    <w:p w:rsidR="00000000" w:rsidDel="00000000" w:rsidP="00000000" w:rsidRDefault="00000000" w:rsidRPr="00000000" w14:paraId="00000006">
      <w:pPr>
        <w:rPr/>
      </w:pPr>
      <w:r w:rsidDel="00000000" w:rsidR="00000000" w:rsidRPr="00000000">
        <w:rPr>
          <w:rtl w:val="0"/>
        </w:rPr>
        <w:t xml:space="preserve">*Mağaraya düştükten sonra UI ile desteklenmiş oynanış mekaniğinin tanıtımı olabilir. -Nuh</w:t>
        <w:br w:type="textWrapping"/>
        <w:t xml:space="preserve">*Alçak bir geçit yapıp oradan geçerken üstümüze doğru gelen zarar vermeyen yarasalar gelebilir. (Korkutmak için) -Nuh</w:t>
      </w:r>
    </w:p>
    <w:p w:rsidR="00000000" w:rsidDel="00000000" w:rsidP="00000000" w:rsidRDefault="00000000" w:rsidRPr="00000000" w14:paraId="00000007">
      <w:pPr>
        <w:rPr/>
      </w:pPr>
      <w:r w:rsidDel="00000000" w:rsidR="00000000" w:rsidRPr="00000000">
        <w:rPr>
          <w:rtl w:val="0"/>
        </w:rPr>
        <w:t xml:space="preserve">*Ara levelerlarda itemler toplayıp onlarla silah yapıp savaşabilir.</w:t>
      </w:r>
    </w:p>
    <w:p w:rsidR="00000000" w:rsidDel="00000000" w:rsidP="00000000" w:rsidRDefault="00000000" w:rsidRPr="00000000" w14:paraId="00000008">
      <w:pPr>
        <w:rPr/>
      </w:pPr>
      <w:r w:rsidDel="00000000" w:rsidR="00000000" w:rsidRPr="00000000">
        <w:rPr>
          <w:rtl w:val="0"/>
        </w:rPr>
        <w:t xml:space="preserve">* Ara bölümler eşyalar ile koleksiyon yapıp hocanın takdirini kazanmak isteyebilir. Bununla hoca belki daha iyi tavsiyeler verebilir.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–Hikaye genelinde–</w:t>
      </w:r>
    </w:p>
    <w:p w:rsidR="00000000" w:rsidDel="00000000" w:rsidP="00000000" w:rsidRDefault="00000000" w:rsidRPr="00000000" w14:paraId="0000000B">
      <w:pPr>
        <w:rPr/>
      </w:pPr>
      <w:r w:rsidDel="00000000" w:rsidR="00000000" w:rsidRPr="00000000">
        <w:rPr>
          <w:rtl w:val="0"/>
        </w:rPr>
        <w:t xml:space="preserve">*Bonus bölüm olabilir.</w:t>
        <w:br w:type="textWrapping"/>
        <w:t xml:space="preserve">*Envanter çantası olabilir.</w:t>
        <w:br w:type="textWrapping"/>
        <w:t xml:space="preserve">*Ekstra güç sağlayabilecek objeler olabilir; muska, gitar, günlük-kitap.</w:t>
        <w:br w:type="textWrapping"/>
        <w:t xml:space="preserve">*Bossu yenmede etkili olacak gizli bir silahı bulmaya yönlendirilebilinir. Gitar olabilir.</w:t>
        <w:br w:type="textWrapping"/>
        <w:t xml:space="preserve">*Kitapları ya da sayfaları toplayabilir. Bu sayede yol haritası veya taktikler edinmiş olur.</w:t>
        <w:br w:type="textWrapping"/>
        <w:t xml:space="preserve">*Görev / koleksiyon itemleri :</w:t>
      </w:r>
    </w:p>
    <w:p w:rsidR="00000000" w:rsidDel="00000000" w:rsidP="00000000" w:rsidRDefault="00000000" w:rsidRPr="00000000" w14:paraId="0000000C">
      <w:pPr>
        <w:rPr/>
      </w:pPr>
      <w:r w:rsidDel="00000000" w:rsidR="00000000" w:rsidRPr="00000000">
        <w:rPr>
          <w:rtl w:val="0"/>
        </w:rPr>
        <w:t xml:space="preserve">*Erlik ile gitar sayesinde her savaştığında Metallica melodisi duyabiliriz.</w:t>
        <w:br w:type="textWrapping"/>
        <w:t xml:space="preserve">*Karaktere hep rastgele isimlerle hoca seslenebilir. </w:t>
        <w:br w:type="textWrapping"/>
        <w:t xml:space="preserve">* Hocanın adını çakma Adidas gibi yapabiliriz :D</w:t>
        <w:br w:type="textWrapping"/>
        <w:t xml:space="preserve">*Muska/ gitar / Orhun Abideleri / FSM kılıcı</w:t>
        <w:br w:type="textWrapping"/>
        <w:t xml:space="preserve">*Mini boss olarak Gulyabani, kötücül ruhlar. Tepegöz olabilir.</w:t>
        <w:br w:type="textWrapping"/>
        <w:t xml:space="preserve">*İtemlerle açılacak bir geçit olabilir.</w:t>
        <w:br w:type="textWrapping"/>
        <w:t xml:space="preserve">*İşlenecek espriler &amp; Erlik’e giden yolda ara bosslar eklenecektir. </w:t>
        <w:br w:type="textWrapping"/>
      </w: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