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96"/>
          <w:u w:val="single"/>
        </w:rPr>
        <w:id w:val="-698852705"/>
        <w:docPartObj>
          <w:docPartGallery w:val="Cover Pages"/>
          <w:docPartUnique/>
        </w:docPartObj>
      </w:sdtPr>
      <w:sdtContent>
        <w:p w:rsidR="00184D27" w:rsidRDefault="00184D27">
          <w:pPr>
            <w:rPr>
              <w:b/>
              <w:sz w:val="96"/>
              <w:u w:val="single"/>
            </w:rPr>
          </w:pPr>
          <w:r w:rsidRPr="00184D27">
            <w:rPr>
              <w:b/>
              <w:noProof/>
              <w:color w:val="FFFFFF" w:themeColor="background1"/>
              <w:sz w:val="96"/>
              <w:u w:val="single"/>
            </w:rPr>
            <mc:AlternateContent>
              <mc:Choice Requires="wpg">
                <w:drawing>
                  <wp:anchor distT="0" distB="0" distL="114300" distR="114300" simplePos="0" relativeHeight="251659264" behindDoc="0" locked="0" layoutInCell="1" allowOverlap="1">
                    <wp:simplePos x="0" y="0"/>
                    <wp:positionH relativeFrom="page">
                      <wp:posOffset>-57150</wp:posOffset>
                    </wp:positionH>
                    <wp:positionV relativeFrom="page">
                      <wp:posOffset>-104775</wp:posOffset>
                    </wp:positionV>
                    <wp:extent cx="7972419" cy="102393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7972419" cy="10239375"/>
                              <a:chOff x="180735" y="0"/>
                              <a:chExt cx="6677261" cy="9195323"/>
                            </a:xfrm>
                          </wpg:grpSpPr>
                          <wps:wsp>
                            <wps:cNvPr id="33" name="Rectangle 33"/>
                            <wps:cNvSpPr/>
                            <wps:spPr>
                              <a:xfrm>
                                <a:off x="228596" y="0"/>
                                <a:ext cx="6629400" cy="919532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84D27" w:rsidRDefault="00184D2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EduDesk</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84D27" w:rsidRDefault="00184D27">
                                      <w:pPr>
                                        <w:pStyle w:val="NoSpacing"/>
                                        <w:rPr>
                                          <w:color w:val="FFFFFF" w:themeColor="background1"/>
                                          <w:sz w:val="28"/>
                                          <w:szCs w:val="28"/>
                                        </w:rPr>
                                      </w:pPr>
                                      <w:r>
                                        <w:rPr>
                                          <w:color w:val="FFFFFF" w:themeColor="background1"/>
                                          <w:sz w:val="28"/>
                                          <w:szCs w:val="28"/>
                                        </w:rPr>
                                        <w:t>Student Companion Software</w:t>
                                      </w:r>
                                    </w:p>
                                  </w:sdtContent>
                                </w:sdt>
                              </w:txbxContent>
                            </wps:txbx>
                            <wps:bodyPr rot="0" spcFirstLastPara="0" vertOverflow="overflow" horzOverflow="overflow" vert="horz" wrap="square" lIns="457200" tIns="914400" rIns="914400" bIns="2651760" numCol="1" spcCol="0" rtlCol="0" fromWordArt="0" anchor="ctr" anchorCtr="0" forceAA="0" compatLnSpc="1">
                              <a:prstTxWarp prst="textNoShape">
                                <a:avLst/>
                              </a:prstTxWarp>
                              <a:noAutofit/>
                            </wps:bodyPr>
                          </wps:wsp>
                          <wps:wsp>
                            <wps:cNvPr id="35" name="Text Box 35"/>
                            <wps:cNvSpPr txBox="1"/>
                            <wps:spPr>
                              <a:xfrm>
                                <a:off x="180735" y="7612872"/>
                                <a:ext cx="4898257" cy="983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84D27" w:rsidRDefault="00184D27">
                                      <w:pPr>
                                        <w:pStyle w:val="NoSpacing"/>
                                        <w:rPr>
                                          <w:color w:val="FFFFFF" w:themeColor="background1"/>
                                          <w:sz w:val="32"/>
                                          <w:szCs w:val="32"/>
                                        </w:rPr>
                                      </w:pPr>
                                      <w:r>
                                        <w:rPr>
                                          <w:color w:val="FFFFFF" w:themeColor="background1"/>
                                          <w:sz w:val="32"/>
                                          <w:szCs w:val="32"/>
                                        </w:rPr>
                                        <w:t>Francis Ganya</w:t>
                                      </w:r>
                                    </w:p>
                                  </w:sdtContent>
                                </w:sdt>
                                <w:p w:rsidR="00184D27" w:rsidRDefault="00184D2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fRAGANYA.ME.HT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Ganyaf@gmail.com</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4.5pt;margin-top:-8.25pt;width:627.75pt;height:806.25pt;z-index:251659264;mso-position-horizontal-relative:page;mso-position-vertical-relative:page" coordorigin="1807" coordsize="66772,9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">
                    <v:rect id="Rectangle 33" o:spid="_x0000_s1027" style="position:absolute;left:2285;width:66294;height:9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84D27" w:rsidRDefault="00184D2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EduDesk</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84D27" w:rsidRDefault="00184D27">
                                <w:pPr>
                                  <w:pStyle w:val="NoSpacing"/>
                                  <w:rPr>
                                    <w:color w:val="FFFFFF" w:themeColor="background1"/>
                                    <w:sz w:val="28"/>
                                    <w:szCs w:val="28"/>
                                  </w:rPr>
                                </w:pPr>
                                <w:r>
                                  <w:rPr>
                                    <w:color w:val="FFFFFF" w:themeColor="background1"/>
                                    <w:sz w:val="28"/>
                                    <w:szCs w:val="28"/>
                                  </w:rPr>
                                  <w:t>Student Companion Software</w:t>
                                </w:r>
                              </w:p>
                            </w:sdtContent>
                          </w:sdt>
                        </w:txbxContent>
                      </v:textbox>
                    </v:rect>
                    <v:shapetype id="_x0000_t202" coordsize="21600,21600" o:spt="202" path="m,l,21600r21600,l21600,xe">
                      <v:stroke joinstyle="miter"/>
                      <v:path gradientshapeok="t" o:connecttype="rect"/>
                    </v:shapetype>
                    <v:shape id="Text Box 35" o:spid="_x0000_s1028" type="#_x0000_t202" style="position:absolute;left:1807;top:76128;width:48982;height:983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84D27" w:rsidRDefault="00184D27">
                                <w:pPr>
                                  <w:pStyle w:val="NoSpacing"/>
                                  <w:rPr>
                                    <w:color w:val="FFFFFF" w:themeColor="background1"/>
                                    <w:sz w:val="32"/>
                                    <w:szCs w:val="32"/>
                                  </w:rPr>
                                </w:pPr>
                                <w:r>
                                  <w:rPr>
                                    <w:color w:val="FFFFFF" w:themeColor="background1"/>
                                    <w:sz w:val="32"/>
                                    <w:szCs w:val="32"/>
                                  </w:rPr>
                                  <w:t>Francis Ganya</w:t>
                                </w:r>
                              </w:p>
                            </w:sdtContent>
                          </w:sdt>
                          <w:p w:rsidR="00184D27" w:rsidRDefault="00184D2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fRAGANYA.ME.HT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Ganyaf@gmail.com</w:t>
                                </w:r>
                              </w:sdtContent>
                            </w:sdt>
                          </w:p>
                        </w:txbxContent>
                      </v:textbox>
                    </v:shape>
                    <w10:wrap anchorx="page" anchory="page"/>
                  </v:group>
                </w:pict>
              </mc:Fallback>
            </mc:AlternateContent>
          </w:r>
          <w:r>
            <w:rPr>
              <w:b/>
              <w:sz w:val="96"/>
              <w:u w:val="single"/>
            </w:rPr>
            <w:br w:type="page"/>
          </w:r>
        </w:p>
      </w:sdtContent>
    </w:sdt>
    <w:p w:rsidR="00770B7B" w:rsidRPr="00D172F1" w:rsidRDefault="00770B7B" w:rsidP="00770B7B">
      <w:pPr>
        <w:jc w:val="center"/>
        <w:rPr>
          <w:b/>
          <w:sz w:val="96"/>
          <w:u w:val="single"/>
        </w:rPr>
      </w:pPr>
      <w:r w:rsidRPr="00D172F1">
        <w:rPr>
          <w:b/>
          <w:sz w:val="96"/>
          <w:u w:val="single"/>
        </w:rPr>
        <w:lastRenderedPageBreak/>
        <w:t>EduDesk</w:t>
      </w:r>
      <w:bookmarkStart w:id="0" w:name="_GoBack"/>
      <w:bookmarkEnd w:id="0"/>
    </w:p>
    <w:p w:rsidR="00770B7B" w:rsidRDefault="00770B7B" w:rsidP="00770B7B">
      <w:pPr>
        <w:tabs>
          <w:tab w:val="left" w:pos="3355"/>
        </w:tabs>
        <w:jc w:val="center"/>
        <w:rPr>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B7B">
        <w:rPr>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 Specification</w:t>
      </w:r>
    </w:p>
    <w:p w:rsidR="00210BFA" w:rsidRDefault="00770B7B" w:rsidP="009C64AC">
      <w:pPr>
        <w:jc w:val="center"/>
        <w:rPr>
          <w:sz w:val="28"/>
        </w:rPr>
      </w:pPr>
      <w:r>
        <w:rPr>
          <w:sz w:val="28"/>
        </w:rPr>
        <w:t xml:space="preserve">&lt; </w:t>
      </w:r>
      <w:r w:rsidRPr="00BF06E8">
        <w:rPr>
          <w:b/>
          <w:sz w:val="28"/>
        </w:rPr>
        <w:t>V</w:t>
      </w:r>
      <w:r w:rsidR="00BF06E8" w:rsidRPr="00BF06E8">
        <w:rPr>
          <w:b/>
          <w:sz w:val="28"/>
        </w:rPr>
        <w:t>ersion</w:t>
      </w:r>
      <w:r w:rsidRPr="00BF06E8">
        <w:rPr>
          <w:b/>
          <w:sz w:val="28"/>
        </w:rPr>
        <w:t xml:space="preserve"> 1.0</w:t>
      </w:r>
      <w:r>
        <w:rPr>
          <w:sz w:val="28"/>
        </w:rPr>
        <w:t xml:space="preserve"> &gt;</w:t>
      </w:r>
    </w:p>
    <w:sdt>
      <w:sdtPr>
        <w:rPr>
          <w:rFonts w:asciiTheme="minorHAnsi" w:eastAsiaTheme="minorHAnsi" w:hAnsiTheme="minorHAnsi" w:cstheme="minorBidi"/>
          <w:color w:val="auto"/>
          <w:sz w:val="22"/>
          <w:szCs w:val="22"/>
        </w:rPr>
        <w:id w:val="-23338267"/>
        <w:docPartObj>
          <w:docPartGallery w:val="Table of Contents"/>
          <w:docPartUnique/>
        </w:docPartObj>
      </w:sdtPr>
      <w:sdtEndPr>
        <w:rPr>
          <w:b/>
          <w:bCs/>
          <w:noProof/>
        </w:rPr>
      </w:sdtEndPr>
      <w:sdtContent>
        <w:p w:rsidR="00E5194A" w:rsidRDefault="00E5194A">
          <w:pPr>
            <w:pStyle w:val="TOCHeading"/>
          </w:pPr>
          <w:r>
            <w:t>Contents</w:t>
          </w:r>
        </w:p>
        <w:p w:rsidR="00E5194A" w:rsidRDefault="00E5194A">
          <w:pPr>
            <w:pStyle w:val="TOC1"/>
            <w:tabs>
              <w:tab w:val="left" w:pos="390"/>
              <w:tab w:val="right" w:pos="935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485495849" w:history="1">
            <w:r w:rsidRPr="00535A3E">
              <w:rPr>
                <w:rStyle w:val="Hyperlink"/>
                <w:noProof/>
              </w:rPr>
              <w:t>1.</w:t>
            </w:r>
            <w:r>
              <w:rPr>
                <w:rFonts w:eastAsiaTheme="minorEastAsia" w:cstheme="minorBidi"/>
                <w:b w:val="0"/>
                <w:bCs w:val="0"/>
                <w:caps w:val="0"/>
                <w:noProof/>
                <w:u w:val="none"/>
              </w:rPr>
              <w:tab/>
            </w:r>
            <w:r w:rsidRPr="00535A3E">
              <w:rPr>
                <w:rStyle w:val="Hyperlink"/>
                <w:noProof/>
              </w:rPr>
              <w:t>Introduction</w:t>
            </w:r>
            <w:r>
              <w:rPr>
                <w:noProof/>
                <w:webHidden/>
              </w:rPr>
              <w:tab/>
            </w:r>
            <w:r>
              <w:rPr>
                <w:noProof/>
                <w:webHidden/>
              </w:rPr>
              <w:fldChar w:fldCharType="begin"/>
            </w:r>
            <w:r>
              <w:rPr>
                <w:noProof/>
                <w:webHidden/>
              </w:rPr>
              <w:instrText xml:space="preserve"> PAGEREF _Toc485495849 \h </w:instrText>
            </w:r>
            <w:r>
              <w:rPr>
                <w:noProof/>
                <w:webHidden/>
              </w:rPr>
            </w:r>
            <w:r>
              <w:rPr>
                <w:noProof/>
                <w:webHidden/>
              </w:rPr>
              <w:fldChar w:fldCharType="separate"/>
            </w:r>
            <w:r w:rsidR="008E31CF">
              <w:rPr>
                <w:noProof/>
                <w:webHidden/>
              </w:rPr>
              <w:t>2</w:t>
            </w:r>
            <w:r>
              <w:rPr>
                <w:noProof/>
                <w:webHidden/>
              </w:rPr>
              <w:fldChar w:fldCharType="end"/>
            </w:r>
          </w:hyperlink>
        </w:p>
        <w:p w:rsidR="00E5194A" w:rsidRDefault="00E001F2">
          <w:pPr>
            <w:pStyle w:val="TOC1"/>
            <w:tabs>
              <w:tab w:val="left" w:pos="390"/>
              <w:tab w:val="right" w:pos="9350"/>
            </w:tabs>
            <w:rPr>
              <w:rFonts w:eastAsiaTheme="minorEastAsia" w:cstheme="minorBidi"/>
              <w:b w:val="0"/>
              <w:bCs w:val="0"/>
              <w:caps w:val="0"/>
              <w:noProof/>
              <w:u w:val="none"/>
            </w:rPr>
          </w:pPr>
          <w:hyperlink w:anchor="_Toc485495850" w:history="1">
            <w:r w:rsidR="00E5194A" w:rsidRPr="00535A3E">
              <w:rPr>
                <w:rStyle w:val="Hyperlink"/>
                <w:noProof/>
              </w:rPr>
              <w:t>2.</w:t>
            </w:r>
            <w:r w:rsidR="00E5194A">
              <w:rPr>
                <w:rFonts w:eastAsiaTheme="minorEastAsia" w:cstheme="minorBidi"/>
                <w:b w:val="0"/>
                <w:bCs w:val="0"/>
                <w:caps w:val="0"/>
                <w:noProof/>
                <w:u w:val="none"/>
              </w:rPr>
              <w:tab/>
            </w:r>
            <w:r w:rsidR="00E5194A" w:rsidRPr="00535A3E">
              <w:rPr>
                <w:rStyle w:val="Hyperlink"/>
                <w:noProof/>
              </w:rPr>
              <w:t>System Overview</w:t>
            </w:r>
            <w:r w:rsidR="00E5194A">
              <w:rPr>
                <w:noProof/>
                <w:webHidden/>
              </w:rPr>
              <w:tab/>
            </w:r>
            <w:r w:rsidR="00E5194A">
              <w:rPr>
                <w:noProof/>
                <w:webHidden/>
              </w:rPr>
              <w:fldChar w:fldCharType="begin"/>
            </w:r>
            <w:r w:rsidR="00E5194A">
              <w:rPr>
                <w:noProof/>
                <w:webHidden/>
              </w:rPr>
              <w:instrText xml:space="preserve"> PAGEREF _Toc485495850 \h </w:instrText>
            </w:r>
            <w:r w:rsidR="00E5194A">
              <w:rPr>
                <w:noProof/>
                <w:webHidden/>
              </w:rPr>
            </w:r>
            <w:r w:rsidR="00E5194A">
              <w:rPr>
                <w:noProof/>
                <w:webHidden/>
              </w:rPr>
              <w:fldChar w:fldCharType="separate"/>
            </w:r>
            <w:r w:rsidR="008E31CF">
              <w:rPr>
                <w:noProof/>
                <w:webHidden/>
              </w:rPr>
              <w:t>2</w:t>
            </w:r>
            <w:r w:rsidR="00E5194A">
              <w:rPr>
                <w:noProof/>
                <w:webHidden/>
              </w:rPr>
              <w:fldChar w:fldCharType="end"/>
            </w:r>
          </w:hyperlink>
        </w:p>
        <w:p w:rsidR="00E5194A" w:rsidRDefault="00E001F2">
          <w:pPr>
            <w:pStyle w:val="TOC1"/>
            <w:tabs>
              <w:tab w:val="left" w:pos="390"/>
              <w:tab w:val="right" w:pos="9350"/>
            </w:tabs>
            <w:rPr>
              <w:rFonts w:eastAsiaTheme="minorEastAsia" w:cstheme="minorBidi"/>
              <w:b w:val="0"/>
              <w:bCs w:val="0"/>
              <w:caps w:val="0"/>
              <w:noProof/>
              <w:u w:val="none"/>
            </w:rPr>
          </w:pPr>
          <w:hyperlink w:anchor="_Toc485495851" w:history="1">
            <w:r w:rsidR="00E5194A" w:rsidRPr="00535A3E">
              <w:rPr>
                <w:rStyle w:val="Hyperlink"/>
                <w:noProof/>
              </w:rPr>
              <w:t>3.</w:t>
            </w:r>
            <w:r w:rsidR="00E5194A">
              <w:rPr>
                <w:rFonts w:eastAsiaTheme="minorEastAsia" w:cstheme="minorBidi"/>
                <w:b w:val="0"/>
                <w:bCs w:val="0"/>
                <w:caps w:val="0"/>
                <w:noProof/>
                <w:u w:val="none"/>
              </w:rPr>
              <w:tab/>
            </w:r>
            <w:r w:rsidR="00E5194A" w:rsidRPr="00535A3E">
              <w:rPr>
                <w:rStyle w:val="Hyperlink"/>
                <w:noProof/>
              </w:rPr>
              <w:t>Special Requirements</w:t>
            </w:r>
            <w:r w:rsidR="00E5194A">
              <w:rPr>
                <w:noProof/>
                <w:webHidden/>
              </w:rPr>
              <w:tab/>
            </w:r>
            <w:r w:rsidR="00E5194A">
              <w:rPr>
                <w:noProof/>
                <w:webHidden/>
              </w:rPr>
              <w:fldChar w:fldCharType="begin"/>
            </w:r>
            <w:r w:rsidR="00E5194A">
              <w:rPr>
                <w:noProof/>
                <w:webHidden/>
              </w:rPr>
              <w:instrText xml:space="preserve"> PAGEREF _Toc485495851 \h </w:instrText>
            </w:r>
            <w:r w:rsidR="00E5194A">
              <w:rPr>
                <w:noProof/>
                <w:webHidden/>
              </w:rPr>
            </w:r>
            <w:r w:rsidR="00E5194A">
              <w:rPr>
                <w:noProof/>
                <w:webHidden/>
              </w:rPr>
              <w:fldChar w:fldCharType="separate"/>
            </w:r>
            <w:r w:rsidR="008E31CF">
              <w:rPr>
                <w:noProof/>
                <w:webHidden/>
              </w:rPr>
              <w:t>4</w:t>
            </w:r>
            <w:r w:rsidR="00E5194A">
              <w:rPr>
                <w:noProof/>
                <w:webHidden/>
              </w:rPr>
              <w:fldChar w:fldCharType="end"/>
            </w:r>
          </w:hyperlink>
        </w:p>
        <w:p w:rsidR="00E5194A" w:rsidRDefault="00E001F2">
          <w:pPr>
            <w:pStyle w:val="TOC1"/>
            <w:tabs>
              <w:tab w:val="left" w:pos="390"/>
              <w:tab w:val="right" w:pos="9350"/>
            </w:tabs>
            <w:rPr>
              <w:rFonts w:eastAsiaTheme="minorEastAsia" w:cstheme="minorBidi"/>
              <w:b w:val="0"/>
              <w:bCs w:val="0"/>
              <w:caps w:val="0"/>
              <w:noProof/>
              <w:u w:val="none"/>
            </w:rPr>
          </w:pPr>
          <w:hyperlink w:anchor="_Toc485495852" w:history="1">
            <w:r w:rsidR="00E5194A" w:rsidRPr="00535A3E">
              <w:rPr>
                <w:rStyle w:val="Hyperlink"/>
                <w:noProof/>
              </w:rPr>
              <w:t>4.</w:t>
            </w:r>
            <w:r w:rsidR="00E5194A">
              <w:rPr>
                <w:rFonts w:eastAsiaTheme="minorEastAsia" w:cstheme="minorBidi"/>
                <w:b w:val="0"/>
                <w:bCs w:val="0"/>
                <w:caps w:val="0"/>
                <w:noProof/>
                <w:u w:val="none"/>
              </w:rPr>
              <w:tab/>
            </w:r>
            <w:r w:rsidR="00E5194A" w:rsidRPr="00535A3E">
              <w:rPr>
                <w:rStyle w:val="Hyperlink"/>
                <w:noProof/>
              </w:rPr>
              <w:t>Main Features</w:t>
            </w:r>
            <w:r w:rsidR="00E5194A">
              <w:rPr>
                <w:noProof/>
                <w:webHidden/>
              </w:rPr>
              <w:tab/>
            </w:r>
            <w:r w:rsidR="00E5194A">
              <w:rPr>
                <w:noProof/>
                <w:webHidden/>
              </w:rPr>
              <w:fldChar w:fldCharType="begin"/>
            </w:r>
            <w:r w:rsidR="00E5194A">
              <w:rPr>
                <w:noProof/>
                <w:webHidden/>
              </w:rPr>
              <w:instrText xml:space="preserve"> PAGEREF _Toc485495852 \h </w:instrText>
            </w:r>
            <w:r w:rsidR="00E5194A">
              <w:rPr>
                <w:noProof/>
                <w:webHidden/>
              </w:rPr>
            </w:r>
            <w:r w:rsidR="00E5194A">
              <w:rPr>
                <w:noProof/>
                <w:webHidden/>
              </w:rPr>
              <w:fldChar w:fldCharType="separate"/>
            </w:r>
            <w:r w:rsidR="008E31CF">
              <w:rPr>
                <w:noProof/>
                <w:webHidden/>
              </w:rPr>
              <w:t>4</w:t>
            </w:r>
            <w:r w:rsidR="00E5194A">
              <w:rPr>
                <w:noProof/>
                <w:webHidden/>
              </w:rPr>
              <w:fldChar w:fldCharType="end"/>
            </w:r>
          </w:hyperlink>
        </w:p>
        <w:p w:rsidR="00E5194A" w:rsidRDefault="00E001F2">
          <w:pPr>
            <w:pStyle w:val="TOC1"/>
            <w:tabs>
              <w:tab w:val="left" w:pos="390"/>
              <w:tab w:val="right" w:pos="9350"/>
            </w:tabs>
            <w:rPr>
              <w:rFonts w:eastAsiaTheme="minorEastAsia" w:cstheme="minorBidi"/>
              <w:b w:val="0"/>
              <w:bCs w:val="0"/>
              <w:caps w:val="0"/>
              <w:noProof/>
              <w:u w:val="none"/>
            </w:rPr>
          </w:pPr>
          <w:hyperlink w:anchor="_Toc485495853" w:history="1">
            <w:r w:rsidR="00E5194A" w:rsidRPr="00535A3E">
              <w:rPr>
                <w:rStyle w:val="Hyperlink"/>
                <w:noProof/>
              </w:rPr>
              <w:t>5.</w:t>
            </w:r>
            <w:r w:rsidR="00E5194A">
              <w:rPr>
                <w:rFonts w:eastAsiaTheme="minorEastAsia" w:cstheme="minorBidi"/>
                <w:b w:val="0"/>
                <w:bCs w:val="0"/>
                <w:caps w:val="0"/>
                <w:noProof/>
                <w:u w:val="none"/>
              </w:rPr>
              <w:tab/>
            </w:r>
            <w:r w:rsidR="00E5194A" w:rsidRPr="00535A3E">
              <w:rPr>
                <w:rStyle w:val="Hyperlink"/>
                <w:noProof/>
              </w:rPr>
              <w:t>Feature Requirements</w:t>
            </w:r>
            <w:r w:rsidR="00E5194A">
              <w:rPr>
                <w:noProof/>
                <w:webHidden/>
              </w:rPr>
              <w:tab/>
            </w:r>
            <w:r w:rsidR="00E5194A">
              <w:rPr>
                <w:noProof/>
                <w:webHidden/>
              </w:rPr>
              <w:fldChar w:fldCharType="begin"/>
            </w:r>
            <w:r w:rsidR="00E5194A">
              <w:rPr>
                <w:noProof/>
                <w:webHidden/>
              </w:rPr>
              <w:instrText xml:space="preserve"> PAGEREF _Toc485495853 \h </w:instrText>
            </w:r>
            <w:r w:rsidR="00E5194A">
              <w:rPr>
                <w:noProof/>
                <w:webHidden/>
              </w:rPr>
            </w:r>
            <w:r w:rsidR="00E5194A">
              <w:rPr>
                <w:noProof/>
                <w:webHidden/>
              </w:rPr>
              <w:fldChar w:fldCharType="separate"/>
            </w:r>
            <w:r w:rsidR="008E31CF">
              <w:rPr>
                <w:noProof/>
                <w:webHidden/>
              </w:rPr>
              <w:t>5</w:t>
            </w:r>
            <w:r w:rsidR="00E5194A">
              <w:rPr>
                <w:noProof/>
                <w:webHidden/>
              </w:rPr>
              <w:fldChar w:fldCharType="end"/>
            </w:r>
          </w:hyperlink>
        </w:p>
        <w:p w:rsidR="00E5194A" w:rsidRDefault="00E001F2">
          <w:pPr>
            <w:pStyle w:val="TOC1"/>
            <w:tabs>
              <w:tab w:val="left" w:pos="390"/>
              <w:tab w:val="right" w:pos="9350"/>
            </w:tabs>
            <w:rPr>
              <w:rFonts w:eastAsiaTheme="minorEastAsia" w:cstheme="minorBidi"/>
              <w:b w:val="0"/>
              <w:bCs w:val="0"/>
              <w:caps w:val="0"/>
              <w:noProof/>
              <w:u w:val="none"/>
            </w:rPr>
          </w:pPr>
          <w:hyperlink w:anchor="_Toc485495854" w:history="1">
            <w:r w:rsidR="00E5194A" w:rsidRPr="00535A3E">
              <w:rPr>
                <w:rStyle w:val="Hyperlink"/>
                <w:noProof/>
              </w:rPr>
              <w:t>6.</w:t>
            </w:r>
            <w:r w:rsidR="00E5194A">
              <w:rPr>
                <w:rFonts w:eastAsiaTheme="minorEastAsia" w:cstheme="minorBidi"/>
                <w:b w:val="0"/>
                <w:bCs w:val="0"/>
                <w:caps w:val="0"/>
                <w:noProof/>
                <w:u w:val="none"/>
              </w:rPr>
              <w:tab/>
            </w:r>
            <w:r w:rsidR="00E5194A" w:rsidRPr="00535A3E">
              <w:rPr>
                <w:rStyle w:val="Hyperlink"/>
                <w:noProof/>
              </w:rPr>
              <w:t>Appendix A: To be determined list</w:t>
            </w:r>
            <w:r w:rsidR="00E5194A">
              <w:rPr>
                <w:noProof/>
                <w:webHidden/>
              </w:rPr>
              <w:tab/>
            </w:r>
            <w:r w:rsidR="00E5194A">
              <w:rPr>
                <w:noProof/>
                <w:webHidden/>
              </w:rPr>
              <w:fldChar w:fldCharType="begin"/>
            </w:r>
            <w:r w:rsidR="00E5194A">
              <w:rPr>
                <w:noProof/>
                <w:webHidden/>
              </w:rPr>
              <w:instrText xml:space="preserve"> PAGEREF _Toc485495854 \h </w:instrText>
            </w:r>
            <w:r w:rsidR="00E5194A">
              <w:rPr>
                <w:noProof/>
                <w:webHidden/>
              </w:rPr>
            </w:r>
            <w:r w:rsidR="00E5194A">
              <w:rPr>
                <w:noProof/>
                <w:webHidden/>
              </w:rPr>
              <w:fldChar w:fldCharType="separate"/>
            </w:r>
            <w:r w:rsidR="008E31CF">
              <w:rPr>
                <w:noProof/>
                <w:webHidden/>
              </w:rPr>
              <w:t>6</w:t>
            </w:r>
            <w:r w:rsidR="00E5194A">
              <w:rPr>
                <w:noProof/>
                <w:webHidden/>
              </w:rPr>
              <w:fldChar w:fldCharType="end"/>
            </w:r>
          </w:hyperlink>
        </w:p>
        <w:p w:rsidR="00E5194A" w:rsidRDefault="00E5194A">
          <w:r>
            <w:rPr>
              <w:b/>
              <w:bCs/>
              <w:noProof/>
            </w:rPr>
            <w:fldChar w:fldCharType="end"/>
          </w:r>
        </w:p>
      </w:sdtContent>
    </w:sdt>
    <w:p w:rsidR="00451F06" w:rsidRDefault="00451F06"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E5194A" w:rsidRDefault="00E5194A" w:rsidP="005C691F">
      <w:pPr>
        <w:rPr>
          <w:sz w:val="28"/>
        </w:rPr>
      </w:pPr>
    </w:p>
    <w:p w:rsidR="00770B7B" w:rsidRPr="002E1938" w:rsidRDefault="00F742A9" w:rsidP="002E1938">
      <w:pPr>
        <w:pStyle w:val="Heading1"/>
        <w:numPr>
          <w:ilvl w:val="0"/>
          <w:numId w:val="19"/>
        </w:numPr>
      </w:pPr>
      <w:bookmarkStart w:id="1" w:name="_Toc485495849"/>
      <w:r w:rsidRPr="002E1938">
        <w:t>Introduction</w:t>
      </w:r>
      <w:bookmarkEnd w:id="1"/>
    </w:p>
    <w:p w:rsidR="00F742A9" w:rsidRPr="005118AB" w:rsidRDefault="005118AB" w:rsidP="005118AB">
      <w:pPr>
        <w:pStyle w:val="ListParagraph"/>
        <w:numPr>
          <w:ilvl w:val="1"/>
          <w:numId w:val="3"/>
        </w:numPr>
        <w:rPr>
          <w:b/>
          <w:sz w:val="28"/>
        </w:rPr>
      </w:pPr>
      <w:r>
        <w:rPr>
          <w:b/>
          <w:sz w:val="28"/>
        </w:rPr>
        <w:t xml:space="preserve"> </w:t>
      </w:r>
      <w:r w:rsidR="00F742A9" w:rsidRPr="005118AB">
        <w:rPr>
          <w:b/>
          <w:sz w:val="28"/>
        </w:rPr>
        <w:t>Purpose</w:t>
      </w:r>
    </w:p>
    <w:p w:rsidR="00F742A9" w:rsidRPr="00C5573F" w:rsidRDefault="00F742A9" w:rsidP="00F742A9">
      <w:pPr>
        <w:pStyle w:val="ListParagraph"/>
        <w:ind w:left="1140"/>
        <w:rPr>
          <w:sz w:val="28"/>
        </w:rPr>
      </w:pPr>
      <w:r w:rsidRPr="00C5573F">
        <w:rPr>
          <w:sz w:val="28"/>
        </w:rPr>
        <w:t xml:space="preserve">The purpose of this document is to present a detailed description of the EduDesk </w:t>
      </w:r>
      <w:r>
        <w:rPr>
          <w:sz w:val="28"/>
        </w:rPr>
        <w:t>student</w:t>
      </w:r>
      <w:r w:rsidRPr="00C5573F">
        <w:rPr>
          <w:sz w:val="28"/>
        </w:rPr>
        <w:t xml:space="preserve"> companion software. It will explain the purpose and features of the system, the interfaces of the system, what the system will do, the constraints under which it must operate. This document is intended for the developers of the system and anyone seeking to understand the functionality of the system. It will be used as a reference for developing units of the system.</w:t>
      </w:r>
    </w:p>
    <w:p w:rsidR="00F742A9" w:rsidRPr="00F742A9" w:rsidRDefault="00F742A9" w:rsidP="00F742A9">
      <w:pPr>
        <w:pStyle w:val="ListParagraph"/>
        <w:ind w:left="1140"/>
        <w:rPr>
          <w:sz w:val="28"/>
        </w:rPr>
      </w:pPr>
    </w:p>
    <w:p w:rsidR="00D92B04" w:rsidRPr="00D92B04" w:rsidRDefault="005118AB" w:rsidP="00D92B04">
      <w:pPr>
        <w:pStyle w:val="ListParagraph"/>
        <w:numPr>
          <w:ilvl w:val="1"/>
          <w:numId w:val="3"/>
        </w:numPr>
        <w:spacing w:after="0"/>
        <w:rPr>
          <w:b/>
          <w:sz w:val="28"/>
        </w:rPr>
      </w:pPr>
      <w:r>
        <w:rPr>
          <w:b/>
          <w:sz w:val="28"/>
        </w:rPr>
        <w:t xml:space="preserve"> </w:t>
      </w:r>
      <w:r w:rsidR="00F742A9" w:rsidRPr="005118AB">
        <w:rPr>
          <w:b/>
          <w:sz w:val="28"/>
        </w:rPr>
        <w:t>Scope</w:t>
      </w:r>
    </w:p>
    <w:p w:rsidR="00F742A9" w:rsidRDefault="00F742A9" w:rsidP="00E82097">
      <w:pPr>
        <w:spacing w:after="0"/>
        <w:ind w:left="1140"/>
        <w:rPr>
          <w:sz w:val="24"/>
        </w:rPr>
      </w:pPr>
      <w:r w:rsidRPr="00F742A9">
        <w:rPr>
          <w:sz w:val="28"/>
        </w:rPr>
        <w:t>This s</w:t>
      </w:r>
      <w:r w:rsidR="0066050B">
        <w:rPr>
          <w:sz w:val="28"/>
        </w:rPr>
        <w:t>oftware system will be a multi-p</w:t>
      </w:r>
      <w:r w:rsidRPr="00F742A9">
        <w:rPr>
          <w:sz w:val="28"/>
        </w:rPr>
        <w:t xml:space="preserve">urpose </w:t>
      </w:r>
      <w:r w:rsidR="0066050B">
        <w:rPr>
          <w:sz w:val="28"/>
        </w:rPr>
        <w:t>academic</w:t>
      </w:r>
      <w:r w:rsidRPr="00F742A9">
        <w:rPr>
          <w:sz w:val="28"/>
        </w:rPr>
        <w:t xml:space="preserve"> </w:t>
      </w:r>
      <w:r w:rsidR="0066050B">
        <w:rPr>
          <w:sz w:val="28"/>
        </w:rPr>
        <w:t>system</w:t>
      </w:r>
      <w:r w:rsidRPr="00F742A9">
        <w:rPr>
          <w:sz w:val="28"/>
        </w:rPr>
        <w:t xml:space="preserve"> for</w:t>
      </w:r>
      <w:r w:rsidR="0066050B">
        <w:rPr>
          <w:sz w:val="28"/>
        </w:rPr>
        <w:t xml:space="preserve"> students</w:t>
      </w:r>
      <w:r w:rsidRPr="00F742A9">
        <w:rPr>
          <w:sz w:val="28"/>
        </w:rPr>
        <w:t xml:space="preserve">. This system will be designed to maximize the </w:t>
      </w:r>
      <w:r w:rsidR="0066050B">
        <w:rPr>
          <w:sz w:val="28"/>
        </w:rPr>
        <w:t>student’s</w:t>
      </w:r>
      <w:r w:rsidRPr="00F742A9">
        <w:rPr>
          <w:sz w:val="28"/>
        </w:rPr>
        <w:t xml:space="preserve"> productivity by providing tools to assist in efficient management of </w:t>
      </w:r>
      <w:r w:rsidR="0066050B">
        <w:rPr>
          <w:sz w:val="28"/>
        </w:rPr>
        <w:t>resources</w:t>
      </w:r>
      <w:r w:rsidRPr="00F742A9">
        <w:rPr>
          <w:sz w:val="24"/>
        </w:rPr>
        <w:t xml:space="preserve">. </w:t>
      </w:r>
    </w:p>
    <w:p w:rsidR="00E82097" w:rsidRDefault="00E82097" w:rsidP="00E82097">
      <w:pPr>
        <w:spacing w:after="0"/>
        <w:ind w:left="1140"/>
        <w:rPr>
          <w:sz w:val="24"/>
        </w:rPr>
      </w:pPr>
    </w:p>
    <w:p w:rsidR="00D92B04" w:rsidRPr="00D92B04" w:rsidRDefault="00D92B04" w:rsidP="00D92B04">
      <w:pPr>
        <w:pStyle w:val="ListParagraph"/>
        <w:numPr>
          <w:ilvl w:val="1"/>
          <w:numId w:val="3"/>
        </w:numPr>
        <w:spacing w:after="0"/>
        <w:rPr>
          <w:b/>
          <w:sz w:val="28"/>
        </w:rPr>
      </w:pPr>
      <w:r w:rsidRPr="00D92B04">
        <w:rPr>
          <w:b/>
          <w:sz w:val="28"/>
        </w:rPr>
        <w:t xml:space="preserve"> Conventions and Definitions</w:t>
      </w:r>
    </w:p>
    <w:p w:rsidR="00DC2013" w:rsidRDefault="00DC2013" w:rsidP="00DC2013">
      <w:pPr>
        <w:pStyle w:val="ListParagraph"/>
        <w:ind w:left="1095"/>
        <w:rPr>
          <w:sz w:val="28"/>
        </w:rPr>
      </w:pPr>
      <w:r>
        <w:rPr>
          <w:sz w:val="28"/>
        </w:rPr>
        <w:t>The words system, software and application have been used interchangeably in this document but they all refer to the product mentioned in this document.</w:t>
      </w:r>
    </w:p>
    <w:p w:rsidR="00DC2013" w:rsidRPr="00DC2013" w:rsidRDefault="00DC2013" w:rsidP="00DC2013">
      <w:pPr>
        <w:pStyle w:val="ListParagraph"/>
        <w:ind w:left="1095"/>
        <w:rPr>
          <w:b/>
          <w:sz w:val="28"/>
        </w:rPr>
      </w:pPr>
      <w:r w:rsidRPr="00DC2013">
        <w:rPr>
          <w:b/>
          <w:sz w:val="28"/>
        </w:rPr>
        <w:t>Priority Dictionary</w:t>
      </w:r>
    </w:p>
    <w:tbl>
      <w:tblPr>
        <w:tblStyle w:val="TableGrid1"/>
        <w:tblW w:w="0" w:type="auto"/>
        <w:tblInd w:w="1108" w:type="dxa"/>
        <w:tblLook w:val="04A0" w:firstRow="1" w:lastRow="0" w:firstColumn="1" w:lastColumn="0" w:noHBand="0" w:noVBand="1"/>
      </w:tblPr>
      <w:tblGrid>
        <w:gridCol w:w="4127"/>
        <w:gridCol w:w="3220"/>
      </w:tblGrid>
      <w:tr w:rsidR="00DC2013" w:rsidRPr="00DC2013" w:rsidTr="00745F08">
        <w:trPr>
          <w:trHeight w:val="439"/>
        </w:trPr>
        <w:tc>
          <w:tcPr>
            <w:tcW w:w="4127" w:type="dxa"/>
          </w:tcPr>
          <w:p w:rsidR="00DC2013" w:rsidRPr="00DC2013" w:rsidRDefault="00DC2013" w:rsidP="00DC2013">
            <w:pPr>
              <w:contextualSpacing/>
              <w:rPr>
                <w:rFonts w:ascii="Calibri" w:eastAsia="Calibri" w:hAnsi="Calibri" w:cs="Times New Roman"/>
                <w:sz w:val="28"/>
              </w:rPr>
            </w:pPr>
            <w:r w:rsidRPr="00DC2013">
              <w:rPr>
                <w:rFonts w:ascii="Calibri" w:eastAsia="Calibri" w:hAnsi="Calibri" w:cs="Times New Roman"/>
                <w:sz w:val="28"/>
              </w:rPr>
              <w:t>Number</w:t>
            </w:r>
          </w:p>
        </w:tc>
        <w:tc>
          <w:tcPr>
            <w:tcW w:w="3220" w:type="dxa"/>
          </w:tcPr>
          <w:p w:rsidR="00DC2013" w:rsidRPr="00DC2013" w:rsidRDefault="00DC2013" w:rsidP="00DC2013">
            <w:pPr>
              <w:contextualSpacing/>
              <w:rPr>
                <w:rFonts w:ascii="Calibri" w:eastAsia="Calibri" w:hAnsi="Calibri" w:cs="Times New Roman"/>
                <w:sz w:val="28"/>
              </w:rPr>
            </w:pPr>
            <w:r w:rsidRPr="00DC2013">
              <w:rPr>
                <w:rFonts w:ascii="Calibri" w:eastAsia="Calibri" w:hAnsi="Calibri" w:cs="Times New Roman"/>
                <w:sz w:val="28"/>
              </w:rPr>
              <w:t>Priority</w:t>
            </w:r>
          </w:p>
        </w:tc>
      </w:tr>
      <w:tr w:rsidR="00DC2013" w:rsidRPr="00DC2013" w:rsidTr="00745F08">
        <w:trPr>
          <w:trHeight w:val="459"/>
        </w:trPr>
        <w:tc>
          <w:tcPr>
            <w:tcW w:w="4127" w:type="dxa"/>
          </w:tcPr>
          <w:p w:rsidR="00DC2013" w:rsidRPr="00DC2013" w:rsidRDefault="00DC2013" w:rsidP="00DC2013">
            <w:pPr>
              <w:contextualSpacing/>
              <w:rPr>
                <w:rFonts w:ascii="Calibri" w:eastAsia="Calibri" w:hAnsi="Calibri" w:cs="Times New Roman"/>
                <w:b/>
                <w:sz w:val="28"/>
              </w:rPr>
            </w:pPr>
            <w:r w:rsidRPr="00DC2013">
              <w:rPr>
                <w:rFonts w:ascii="Calibri" w:eastAsia="Calibri" w:hAnsi="Calibri" w:cs="Times New Roman"/>
                <w:b/>
                <w:sz w:val="28"/>
              </w:rPr>
              <w:t>0</w:t>
            </w:r>
          </w:p>
        </w:tc>
        <w:tc>
          <w:tcPr>
            <w:tcW w:w="3220" w:type="dxa"/>
          </w:tcPr>
          <w:p w:rsidR="00DC2013" w:rsidRPr="00DC2013" w:rsidRDefault="00DC2013" w:rsidP="00DC2013">
            <w:pPr>
              <w:contextualSpacing/>
              <w:rPr>
                <w:rFonts w:ascii="Calibri" w:eastAsia="Calibri" w:hAnsi="Calibri" w:cs="Times New Roman"/>
                <w:b/>
                <w:sz w:val="28"/>
              </w:rPr>
            </w:pPr>
            <w:r w:rsidRPr="00DC2013">
              <w:rPr>
                <w:rFonts w:ascii="Calibri" w:eastAsia="Calibri" w:hAnsi="Calibri" w:cs="Times New Roman"/>
                <w:b/>
                <w:sz w:val="28"/>
              </w:rPr>
              <w:t>High</w:t>
            </w:r>
          </w:p>
        </w:tc>
      </w:tr>
      <w:tr w:rsidR="00DC2013" w:rsidRPr="00DC2013" w:rsidTr="00745F08">
        <w:trPr>
          <w:trHeight w:val="439"/>
        </w:trPr>
        <w:tc>
          <w:tcPr>
            <w:tcW w:w="4127" w:type="dxa"/>
          </w:tcPr>
          <w:p w:rsidR="00DC2013" w:rsidRPr="00DC2013" w:rsidRDefault="00DC2013" w:rsidP="00DC2013">
            <w:pPr>
              <w:contextualSpacing/>
              <w:rPr>
                <w:rFonts w:ascii="Calibri" w:eastAsia="Calibri" w:hAnsi="Calibri" w:cs="Times New Roman"/>
                <w:b/>
                <w:sz w:val="28"/>
              </w:rPr>
            </w:pPr>
            <w:r w:rsidRPr="00DC2013">
              <w:rPr>
                <w:rFonts w:ascii="Calibri" w:eastAsia="Calibri" w:hAnsi="Calibri" w:cs="Times New Roman"/>
                <w:b/>
                <w:sz w:val="28"/>
              </w:rPr>
              <w:t>1</w:t>
            </w:r>
          </w:p>
        </w:tc>
        <w:tc>
          <w:tcPr>
            <w:tcW w:w="3220" w:type="dxa"/>
          </w:tcPr>
          <w:p w:rsidR="00DC2013" w:rsidRPr="00DC2013" w:rsidRDefault="00DC2013" w:rsidP="00DC2013">
            <w:pPr>
              <w:contextualSpacing/>
              <w:rPr>
                <w:rFonts w:ascii="Calibri" w:eastAsia="Calibri" w:hAnsi="Calibri" w:cs="Times New Roman"/>
                <w:b/>
                <w:sz w:val="28"/>
              </w:rPr>
            </w:pPr>
            <w:r w:rsidRPr="00DC2013">
              <w:rPr>
                <w:rFonts w:ascii="Calibri" w:eastAsia="Calibri" w:hAnsi="Calibri" w:cs="Times New Roman"/>
                <w:b/>
                <w:sz w:val="28"/>
              </w:rPr>
              <w:t>Medium</w:t>
            </w:r>
          </w:p>
        </w:tc>
      </w:tr>
      <w:tr w:rsidR="00DC2013" w:rsidRPr="00DC2013" w:rsidTr="00745F08">
        <w:trPr>
          <w:trHeight w:val="439"/>
        </w:trPr>
        <w:tc>
          <w:tcPr>
            <w:tcW w:w="4127" w:type="dxa"/>
          </w:tcPr>
          <w:p w:rsidR="00DC2013" w:rsidRPr="00DC2013" w:rsidRDefault="00DC2013" w:rsidP="00DC2013">
            <w:pPr>
              <w:contextualSpacing/>
              <w:rPr>
                <w:rFonts w:ascii="Calibri" w:eastAsia="Calibri" w:hAnsi="Calibri" w:cs="Times New Roman"/>
                <w:b/>
                <w:sz w:val="28"/>
              </w:rPr>
            </w:pPr>
            <w:r w:rsidRPr="00DC2013">
              <w:rPr>
                <w:rFonts w:ascii="Calibri" w:eastAsia="Calibri" w:hAnsi="Calibri" w:cs="Times New Roman"/>
                <w:b/>
                <w:sz w:val="28"/>
              </w:rPr>
              <w:t>2</w:t>
            </w:r>
          </w:p>
        </w:tc>
        <w:tc>
          <w:tcPr>
            <w:tcW w:w="3220" w:type="dxa"/>
          </w:tcPr>
          <w:p w:rsidR="00DC2013" w:rsidRPr="00DC2013" w:rsidRDefault="00DC2013" w:rsidP="00DC2013">
            <w:pPr>
              <w:contextualSpacing/>
              <w:rPr>
                <w:rFonts w:ascii="Calibri" w:eastAsia="Calibri" w:hAnsi="Calibri" w:cs="Times New Roman"/>
                <w:b/>
                <w:sz w:val="28"/>
              </w:rPr>
            </w:pPr>
            <w:r w:rsidRPr="00DC2013">
              <w:rPr>
                <w:rFonts w:ascii="Calibri" w:eastAsia="Calibri" w:hAnsi="Calibri" w:cs="Times New Roman"/>
                <w:b/>
                <w:sz w:val="28"/>
              </w:rPr>
              <w:t>Low</w:t>
            </w:r>
          </w:p>
        </w:tc>
      </w:tr>
    </w:tbl>
    <w:p w:rsidR="00D172F1" w:rsidRDefault="00D172F1" w:rsidP="00D172F1">
      <w:pPr>
        <w:pStyle w:val="MyStyle"/>
        <w:numPr>
          <w:ilvl w:val="0"/>
          <w:numId w:val="0"/>
        </w:numPr>
        <w:ind w:left="720"/>
      </w:pPr>
    </w:p>
    <w:p w:rsidR="005118AB" w:rsidRDefault="00F41041" w:rsidP="002E1938">
      <w:pPr>
        <w:pStyle w:val="Heading1"/>
        <w:numPr>
          <w:ilvl w:val="0"/>
          <w:numId w:val="19"/>
        </w:numPr>
      </w:pPr>
      <w:bookmarkStart w:id="2" w:name="_Toc485495850"/>
      <w:r>
        <w:t>System Overview</w:t>
      </w:r>
      <w:bookmarkEnd w:id="2"/>
    </w:p>
    <w:p w:rsidR="00611DF7" w:rsidRDefault="00611DF7" w:rsidP="00611DF7">
      <w:pPr>
        <w:pStyle w:val="ListParagraph"/>
        <w:numPr>
          <w:ilvl w:val="1"/>
          <w:numId w:val="6"/>
        </w:numPr>
        <w:rPr>
          <w:b/>
          <w:sz w:val="28"/>
        </w:rPr>
      </w:pPr>
      <w:r w:rsidRPr="00611DF7">
        <w:rPr>
          <w:b/>
          <w:sz w:val="28"/>
        </w:rPr>
        <w:t xml:space="preserve"> System Environment</w:t>
      </w:r>
      <w:r w:rsidRPr="00611DF7">
        <w:rPr>
          <w:b/>
          <w:sz w:val="28"/>
        </w:rPr>
        <w:tab/>
      </w:r>
    </w:p>
    <w:p w:rsidR="00253613" w:rsidRDefault="00611DF7" w:rsidP="00253613">
      <w:pPr>
        <w:pStyle w:val="ListParagraph"/>
        <w:ind w:left="1095"/>
        <w:rPr>
          <w:sz w:val="28"/>
        </w:rPr>
      </w:pPr>
      <w:r>
        <w:rPr>
          <w:sz w:val="28"/>
        </w:rPr>
        <w:t xml:space="preserve">The system will have two deployments: a desktop software and a mobile application. The student will primary work with the desktop software to organize and access their books, create and store </w:t>
      </w:r>
      <w:r>
        <w:rPr>
          <w:sz w:val="28"/>
        </w:rPr>
        <w:lastRenderedPageBreak/>
        <w:t xml:space="preserve">assessment records but also create </w:t>
      </w:r>
      <w:r w:rsidR="00715D27">
        <w:rPr>
          <w:sz w:val="28"/>
        </w:rPr>
        <w:t xml:space="preserve">study time tables and </w:t>
      </w:r>
      <w:r w:rsidR="007540D1">
        <w:rPr>
          <w:sz w:val="28"/>
        </w:rPr>
        <w:t>schedules. In addition to that the system will allow a student to organize brainstorming ideas and references</w:t>
      </w:r>
      <w:r w:rsidR="00731AEC">
        <w:rPr>
          <w:sz w:val="28"/>
        </w:rPr>
        <w:t>.</w:t>
      </w:r>
      <w:r w:rsidR="00190D22">
        <w:rPr>
          <w:sz w:val="28"/>
        </w:rPr>
        <w:t xml:space="preserve"> </w:t>
      </w:r>
      <w:r w:rsidR="00CF126A">
        <w:rPr>
          <w:sz w:val="28"/>
        </w:rPr>
        <w:t>The mobile deployment will provide similar functionality but with limited power.</w:t>
      </w:r>
      <w:r w:rsidR="00190D22">
        <w:rPr>
          <w:sz w:val="28"/>
        </w:rPr>
        <w:t>it will have additional functionality such as a reminder alarm. Synchronization functionality will be available for the student to synchronize activities between associated devices.</w:t>
      </w:r>
    </w:p>
    <w:p w:rsidR="00253613" w:rsidRPr="00253613" w:rsidRDefault="00253613" w:rsidP="00253613">
      <w:pPr>
        <w:pStyle w:val="ListParagraph"/>
        <w:ind w:left="1095"/>
        <w:rPr>
          <w:sz w:val="28"/>
        </w:rPr>
      </w:pPr>
    </w:p>
    <w:p w:rsidR="00611DF7" w:rsidRDefault="00611DF7" w:rsidP="00190D22">
      <w:pPr>
        <w:pStyle w:val="ListParagraph"/>
        <w:numPr>
          <w:ilvl w:val="1"/>
          <w:numId w:val="6"/>
        </w:numPr>
        <w:spacing w:after="0"/>
        <w:rPr>
          <w:b/>
          <w:sz w:val="28"/>
        </w:rPr>
      </w:pPr>
      <w:r>
        <w:rPr>
          <w:b/>
          <w:sz w:val="28"/>
        </w:rPr>
        <w:t xml:space="preserve"> Constraints</w:t>
      </w:r>
    </w:p>
    <w:p w:rsidR="00253613" w:rsidRDefault="00190D22" w:rsidP="00253613">
      <w:pPr>
        <w:spacing w:after="0"/>
        <w:ind w:left="1095"/>
        <w:rPr>
          <w:sz w:val="28"/>
        </w:rPr>
      </w:pPr>
      <w:r w:rsidRPr="00190D22">
        <w:rPr>
          <w:sz w:val="28"/>
        </w:rPr>
        <w:t xml:space="preserve">The performance of the system will depend on the platform on which it runs and other resources available. Since other parts of the system will require </w:t>
      </w:r>
      <w:r w:rsidR="000D2D78">
        <w:rPr>
          <w:sz w:val="28"/>
        </w:rPr>
        <w:t>a network</w:t>
      </w:r>
      <w:r w:rsidRPr="00190D22">
        <w:rPr>
          <w:sz w:val="28"/>
        </w:rPr>
        <w:t xml:space="preserve"> connection, the program units requiring the connection will not work if the connection is unavailable. </w:t>
      </w:r>
      <w:r w:rsidR="003E6C98">
        <w:rPr>
          <w:sz w:val="28"/>
        </w:rPr>
        <w:t>System operation and optimal performance will be guaranteed for only those devices whose resource specifications meet the system specification which are to be formerly specified during testing.</w:t>
      </w:r>
    </w:p>
    <w:p w:rsidR="00253613" w:rsidRPr="00253613" w:rsidRDefault="00253613" w:rsidP="00253613">
      <w:pPr>
        <w:spacing w:after="0"/>
        <w:ind w:left="1095"/>
        <w:rPr>
          <w:sz w:val="28"/>
        </w:rPr>
      </w:pPr>
    </w:p>
    <w:p w:rsidR="00611DF7" w:rsidRDefault="00611DF7" w:rsidP="00611DF7">
      <w:pPr>
        <w:pStyle w:val="ListParagraph"/>
        <w:numPr>
          <w:ilvl w:val="1"/>
          <w:numId w:val="6"/>
        </w:numPr>
        <w:rPr>
          <w:b/>
          <w:sz w:val="28"/>
        </w:rPr>
      </w:pPr>
      <w:r>
        <w:rPr>
          <w:b/>
          <w:sz w:val="28"/>
        </w:rPr>
        <w:t xml:space="preserve"> Assumptions and Dependencies</w:t>
      </w:r>
    </w:p>
    <w:p w:rsidR="00253613" w:rsidRDefault="003A6203" w:rsidP="00253613">
      <w:pPr>
        <w:pStyle w:val="ListParagraph"/>
        <w:spacing w:after="0"/>
        <w:ind w:left="1095"/>
        <w:rPr>
          <w:sz w:val="24"/>
        </w:rPr>
      </w:pPr>
      <w:r w:rsidRPr="003A6203">
        <w:rPr>
          <w:sz w:val="28"/>
        </w:rPr>
        <w:t xml:space="preserve">One assumption of the system is that the user knows that for the system to work as intended it will require certain data which the user must provide. Another assumption is that the user is having a </w:t>
      </w:r>
      <w:r w:rsidR="009451CD">
        <w:rPr>
          <w:sz w:val="28"/>
        </w:rPr>
        <w:t>proper network connection when working with modules that require it. In addition to that, it is also assumed that</w:t>
      </w:r>
      <w:r w:rsidRPr="003A6203">
        <w:rPr>
          <w:sz w:val="28"/>
        </w:rPr>
        <w:t xml:space="preserve"> the user is running the application on a platform that has enough recommended resources: both hardware and software. Without the conditions stated the software will not work properly or will not even work at all</w:t>
      </w:r>
      <w:r w:rsidRPr="00053D89">
        <w:rPr>
          <w:sz w:val="24"/>
        </w:rPr>
        <w:t xml:space="preserve">.  </w:t>
      </w:r>
    </w:p>
    <w:p w:rsidR="00EC4CED" w:rsidRDefault="00EC4CED" w:rsidP="009C64AC">
      <w:pPr>
        <w:spacing w:after="0"/>
        <w:rPr>
          <w:sz w:val="24"/>
        </w:rPr>
      </w:pPr>
    </w:p>
    <w:p w:rsidR="00D172F1" w:rsidRDefault="00D172F1" w:rsidP="009C64AC">
      <w:pPr>
        <w:spacing w:after="0"/>
        <w:rPr>
          <w:sz w:val="24"/>
        </w:rPr>
      </w:pPr>
    </w:p>
    <w:p w:rsidR="00D172F1" w:rsidRPr="009C64AC" w:rsidRDefault="00D172F1" w:rsidP="009C64AC">
      <w:pPr>
        <w:spacing w:after="0"/>
        <w:rPr>
          <w:sz w:val="24"/>
        </w:rPr>
      </w:pPr>
    </w:p>
    <w:p w:rsidR="00253613" w:rsidRDefault="00611DF7" w:rsidP="00253613">
      <w:pPr>
        <w:pStyle w:val="ListParagraph"/>
        <w:numPr>
          <w:ilvl w:val="1"/>
          <w:numId w:val="6"/>
        </w:numPr>
        <w:rPr>
          <w:b/>
          <w:sz w:val="28"/>
        </w:rPr>
      </w:pPr>
      <w:r w:rsidRPr="00253613">
        <w:rPr>
          <w:b/>
          <w:sz w:val="28"/>
        </w:rPr>
        <w:t xml:space="preserve"> Apportioning of requirements</w:t>
      </w:r>
    </w:p>
    <w:p w:rsidR="0096687E" w:rsidRPr="009C64AC" w:rsidRDefault="00253613" w:rsidP="009C64AC">
      <w:pPr>
        <w:pStyle w:val="ListParagraph"/>
        <w:ind w:left="1095"/>
        <w:jc w:val="both"/>
        <w:rPr>
          <w:b/>
          <w:sz w:val="28"/>
          <w:szCs w:val="28"/>
        </w:rPr>
      </w:pPr>
      <w:r w:rsidRPr="00253613">
        <w:rPr>
          <w:sz w:val="28"/>
          <w:szCs w:val="28"/>
        </w:rPr>
        <w:t xml:space="preserve">This specification specifies </w:t>
      </w:r>
      <w:r w:rsidR="009705AB">
        <w:rPr>
          <w:sz w:val="28"/>
          <w:szCs w:val="28"/>
        </w:rPr>
        <w:t>most of</w:t>
      </w:r>
      <w:r w:rsidRPr="00253613">
        <w:rPr>
          <w:sz w:val="28"/>
          <w:szCs w:val="28"/>
        </w:rPr>
        <w:t xml:space="preserve"> the requirements of the system. In case that t</w:t>
      </w:r>
      <w:r w:rsidR="009705AB">
        <w:rPr>
          <w:sz w:val="28"/>
          <w:szCs w:val="28"/>
        </w:rPr>
        <w:t xml:space="preserve">he development of the system is, </w:t>
      </w:r>
      <w:r w:rsidRPr="00253613">
        <w:rPr>
          <w:sz w:val="28"/>
          <w:szCs w:val="28"/>
        </w:rPr>
        <w:t>some requirements may be implemented in the next version of the application or added to the existing system as an upgrade</w:t>
      </w:r>
      <w:r w:rsidR="009705AB">
        <w:rPr>
          <w:sz w:val="28"/>
          <w:szCs w:val="28"/>
        </w:rPr>
        <w:t>.</w:t>
      </w:r>
    </w:p>
    <w:p w:rsidR="00CC13FF" w:rsidRDefault="00B516CE" w:rsidP="002E1938">
      <w:pPr>
        <w:pStyle w:val="Heading1"/>
        <w:numPr>
          <w:ilvl w:val="0"/>
          <w:numId w:val="19"/>
        </w:numPr>
      </w:pPr>
      <w:bookmarkStart w:id="3" w:name="_Toc485495851"/>
      <w:r>
        <w:lastRenderedPageBreak/>
        <w:t xml:space="preserve">Special </w:t>
      </w:r>
      <w:r w:rsidR="00E36066">
        <w:t>Requirements</w:t>
      </w:r>
      <w:bookmarkEnd w:id="3"/>
    </w:p>
    <w:p w:rsidR="00FF535A" w:rsidRDefault="00B516CE" w:rsidP="00B516CE">
      <w:pPr>
        <w:ind w:firstLine="720"/>
        <w:rPr>
          <w:b/>
          <w:sz w:val="28"/>
        </w:rPr>
      </w:pPr>
      <w:r w:rsidRPr="00B516CE">
        <w:rPr>
          <w:b/>
          <w:sz w:val="28"/>
        </w:rPr>
        <w:t>3.1. Communication Interface</w:t>
      </w:r>
    </w:p>
    <w:p w:rsidR="00EC4CED" w:rsidRDefault="00FF535A" w:rsidP="009C64AC">
      <w:pPr>
        <w:tabs>
          <w:tab w:val="left" w:pos="1454"/>
        </w:tabs>
        <w:ind w:left="1170"/>
        <w:rPr>
          <w:sz w:val="28"/>
          <w:szCs w:val="28"/>
        </w:rPr>
      </w:pPr>
      <w:r w:rsidRPr="00FF535A">
        <w:rPr>
          <w:sz w:val="28"/>
          <w:szCs w:val="28"/>
        </w:rPr>
        <w:t xml:space="preserve">The synchronization module will handle data transfer between </w:t>
      </w:r>
      <w:r>
        <w:rPr>
          <w:sz w:val="28"/>
          <w:szCs w:val="28"/>
        </w:rPr>
        <w:t xml:space="preserve">the two </w:t>
      </w:r>
      <w:r w:rsidRPr="00FF535A">
        <w:rPr>
          <w:sz w:val="28"/>
          <w:szCs w:val="28"/>
        </w:rPr>
        <w:t>devices. Security protocols will be implemented accordingly. The File Transfer Protocol (FTP) will mainly be used for the transfer and others if required.</w:t>
      </w:r>
    </w:p>
    <w:p w:rsidR="006B2089" w:rsidRPr="006B2089" w:rsidRDefault="00E36066" w:rsidP="002E1938">
      <w:pPr>
        <w:pStyle w:val="Heading1"/>
        <w:numPr>
          <w:ilvl w:val="0"/>
          <w:numId w:val="19"/>
        </w:numPr>
      </w:pPr>
      <w:bookmarkStart w:id="4" w:name="_Toc485495852"/>
      <w:r>
        <w:t>Main Features</w:t>
      </w:r>
      <w:bookmarkEnd w:id="4"/>
      <w:r w:rsidRPr="006B2089">
        <w:rPr>
          <w:szCs w:val="28"/>
        </w:rPr>
        <w:tab/>
      </w:r>
    </w:p>
    <w:tbl>
      <w:tblPr>
        <w:tblStyle w:val="GridTable4-Accent1"/>
        <w:tblW w:w="8546" w:type="dxa"/>
        <w:tblInd w:w="805" w:type="dxa"/>
        <w:tblLook w:val="04A0" w:firstRow="1" w:lastRow="0" w:firstColumn="1" w:lastColumn="0" w:noHBand="0" w:noVBand="1"/>
      </w:tblPr>
      <w:tblGrid>
        <w:gridCol w:w="450"/>
        <w:gridCol w:w="1980"/>
        <w:gridCol w:w="1729"/>
        <w:gridCol w:w="3334"/>
        <w:gridCol w:w="1053"/>
      </w:tblGrid>
      <w:tr w:rsidR="006B2089" w:rsidTr="00682DB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 w:type="dxa"/>
          </w:tcPr>
          <w:p w:rsidR="006B2089" w:rsidRPr="00275E06" w:rsidRDefault="006B2089" w:rsidP="00122B2A">
            <w:pPr>
              <w:pStyle w:val="ListParagraph"/>
              <w:ind w:left="0"/>
              <w:rPr>
                <w:b w:val="0"/>
                <w:sz w:val="28"/>
              </w:rPr>
            </w:pPr>
            <w:r>
              <w:rPr>
                <w:b w:val="0"/>
                <w:sz w:val="28"/>
              </w:rPr>
              <w:t>#</w:t>
            </w:r>
          </w:p>
        </w:tc>
        <w:tc>
          <w:tcPr>
            <w:tcW w:w="1980" w:type="dxa"/>
          </w:tcPr>
          <w:p w:rsidR="006B2089" w:rsidRPr="00275E06" w:rsidRDefault="006B2089" w:rsidP="00122B2A">
            <w:pPr>
              <w:pStyle w:val="ListParagraph"/>
              <w:ind w:left="0"/>
              <w:cnfStyle w:val="100000000000" w:firstRow="1" w:lastRow="0" w:firstColumn="0" w:lastColumn="0" w:oddVBand="0" w:evenVBand="0" w:oddHBand="0" w:evenHBand="0" w:firstRowFirstColumn="0" w:firstRowLastColumn="0" w:lastRowFirstColumn="0" w:lastRowLastColumn="0"/>
              <w:rPr>
                <w:b w:val="0"/>
                <w:sz w:val="28"/>
              </w:rPr>
            </w:pPr>
            <w:r w:rsidRPr="00275E06">
              <w:rPr>
                <w:b w:val="0"/>
                <w:sz w:val="28"/>
              </w:rPr>
              <w:t>Feature Name</w:t>
            </w:r>
          </w:p>
        </w:tc>
        <w:tc>
          <w:tcPr>
            <w:tcW w:w="1729" w:type="dxa"/>
          </w:tcPr>
          <w:p w:rsidR="006B2089" w:rsidRPr="006B2089" w:rsidRDefault="006B2089" w:rsidP="00122B2A">
            <w:pPr>
              <w:pStyle w:val="ListParagraph"/>
              <w:ind w:left="0"/>
              <w:cnfStyle w:val="100000000000" w:firstRow="1" w:lastRow="0" w:firstColumn="0" w:lastColumn="0" w:oddVBand="0" w:evenVBand="0" w:oddHBand="0" w:evenHBand="0" w:firstRowFirstColumn="0" w:firstRowLastColumn="0" w:lastRowFirstColumn="0" w:lastRowLastColumn="0"/>
              <w:rPr>
                <w:b w:val="0"/>
                <w:sz w:val="28"/>
              </w:rPr>
            </w:pPr>
            <w:r>
              <w:rPr>
                <w:b w:val="0"/>
                <w:sz w:val="28"/>
              </w:rPr>
              <w:t>Alias</w:t>
            </w:r>
          </w:p>
        </w:tc>
        <w:tc>
          <w:tcPr>
            <w:tcW w:w="3334" w:type="dxa"/>
          </w:tcPr>
          <w:p w:rsidR="006B2089" w:rsidRPr="00275E06" w:rsidRDefault="006B2089" w:rsidP="00122B2A">
            <w:pPr>
              <w:pStyle w:val="ListParagraph"/>
              <w:ind w:left="0"/>
              <w:cnfStyle w:val="100000000000" w:firstRow="1" w:lastRow="0" w:firstColumn="0" w:lastColumn="0" w:oddVBand="0" w:evenVBand="0" w:oddHBand="0" w:evenHBand="0" w:firstRowFirstColumn="0" w:firstRowLastColumn="0" w:lastRowFirstColumn="0" w:lastRowLastColumn="0"/>
              <w:rPr>
                <w:b w:val="0"/>
                <w:sz w:val="28"/>
              </w:rPr>
            </w:pPr>
            <w:r w:rsidRPr="00275E06">
              <w:rPr>
                <w:b w:val="0"/>
                <w:sz w:val="28"/>
              </w:rPr>
              <w:t>Description</w:t>
            </w:r>
          </w:p>
        </w:tc>
        <w:tc>
          <w:tcPr>
            <w:tcW w:w="1053" w:type="dxa"/>
          </w:tcPr>
          <w:p w:rsidR="006B2089" w:rsidRPr="00275E06" w:rsidRDefault="006B2089" w:rsidP="00122B2A">
            <w:pPr>
              <w:pStyle w:val="ListParagraph"/>
              <w:ind w:left="0"/>
              <w:cnfStyle w:val="100000000000" w:firstRow="1" w:lastRow="0" w:firstColumn="0" w:lastColumn="0" w:oddVBand="0" w:evenVBand="0" w:oddHBand="0" w:evenHBand="0" w:firstRowFirstColumn="0" w:firstRowLastColumn="0" w:lastRowFirstColumn="0" w:lastRowLastColumn="0"/>
              <w:rPr>
                <w:b w:val="0"/>
                <w:sz w:val="28"/>
              </w:rPr>
            </w:pPr>
            <w:r w:rsidRPr="00275E06">
              <w:rPr>
                <w:b w:val="0"/>
                <w:sz w:val="28"/>
              </w:rPr>
              <w:t>Priority</w:t>
            </w:r>
          </w:p>
        </w:tc>
      </w:tr>
      <w:tr w:rsidR="006B2089" w:rsidTr="00682DB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 w:type="dxa"/>
          </w:tcPr>
          <w:p w:rsidR="006B2089" w:rsidRPr="00816612" w:rsidRDefault="006B2089" w:rsidP="00122B2A">
            <w:pPr>
              <w:pStyle w:val="ListParagraph"/>
              <w:ind w:left="0"/>
              <w:rPr>
                <w:b w:val="0"/>
                <w:sz w:val="28"/>
              </w:rPr>
            </w:pPr>
            <w:r w:rsidRPr="00816612">
              <w:rPr>
                <w:b w:val="0"/>
                <w:sz w:val="28"/>
              </w:rPr>
              <w:t>1</w:t>
            </w:r>
          </w:p>
        </w:tc>
        <w:tc>
          <w:tcPr>
            <w:tcW w:w="1980" w:type="dxa"/>
          </w:tcPr>
          <w:p w:rsidR="006B2089" w:rsidRPr="00816612" w:rsidRDefault="00C81C22"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Edu</w:t>
            </w:r>
            <w:r w:rsidR="00682DBC">
              <w:rPr>
                <w:sz w:val="28"/>
              </w:rPr>
              <w:t>Books</w:t>
            </w:r>
          </w:p>
        </w:tc>
        <w:tc>
          <w:tcPr>
            <w:tcW w:w="1729" w:type="dxa"/>
          </w:tcPr>
          <w:p w:rsidR="006B2089" w:rsidRPr="00816612" w:rsidRDefault="006B2089"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EDBooks</w:t>
            </w:r>
          </w:p>
        </w:tc>
        <w:tc>
          <w:tcPr>
            <w:tcW w:w="3334" w:type="dxa"/>
          </w:tcPr>
          <w:p w:rsidR="006B2089" w:rsidRPr="00816612" w:rsidRDefault="007B4AE5"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An electronic document module</w:t>
            </w:r>
            <w:r w:rsidR="006B2089" w:rsidRPr="00816612">
              <w:rPr>
                <w:sz w:val="28"/>
              </w:rPr>
              <w:t xml:space="preserve"> that will allow the </w:t>
            </w:r>
            <w:r>
              <w:rPr>
                <w:sz w:val="28"/>
              </w:rPr>
              <w:t>student</w:t>
            </w:r>
            <w:r w:rsidR="006B2089" w:rsidRPr="00816612">
              <w:rPr>
                <w:sz w:val="28"/>
              </w:rPr>
              <w:t xml:space="preserve"> to add and manage their electronic documents</w:t>
            </w:r>
          </w:p>
        </w:tc>
        <w:tc>
          <w:tcPr>
            <w:tcW w:w="1053" w:type="dxa"/>
          </w:tcPr>
          <w:p w:rsidR="006B2089" w:rsidRPr="00816612" w:rsidRDefault="00EC4CED"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0</w:t>
            </w:r>
          </w:p>
        </w:tc>
      </w:tr>
      <w:tr w:rsidR="006B2089" w:rsidTr="00682DBC">
        <w:trPr>
          <w:trHeight w:val="917"/>
        </w:trPr>
        <w:tc>
          <w:tcPr>
            <w:cnfStyle w:val="001000000000" w:firstRow="0" w:lastRow="0" w:firstColumn="1" w:lastColumn="0" w:oddVBand="0" w:evenVBand="0" w:oddHBand="0" w:evenHBand="0" w:firstRowFirstColumn="0" w:firstRowLastColumn="0" w:lastRowFirstColumn="0" w:lastRowLastColumn="0"/>
            <w:tcW w:w="450" w:type="dxa"/>
          </w:tcPr>
          <w:p w:rsidR="006B2089" w:rsidRPr="00816612" w:rsidRDefault="006B2089" w:rsidP="00122B2A">
            <w:pPr>
              <w:pStyle w:val="ListParagraph"/>
              <w:ind w:left="0"/>
              <w:rPr>
                <w:b w:val="0"/>
                <w:sz w:val="28"/>
              </w:rPr>
            </w:pPr>
            <w:r w:rsidRPr="00816612">
              <w:rPr>
                <w:b w:val="0"/>
                <w:sz w:val="28"/>
              </w:rPr>
              <w:t>2</w:t>
            </w:r>
          </w:p>
        </w:tc>
        <w:tc>
          <w:tcPr>
            <w:tcW w:w="1980" w:type="dxa"/>
          </w:tcPr>
          <w:p w:rsidR="006B2089" w:rsidRPr="00816612" w:rsidRDefault="00C81C22"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Edu</w:t>
            </w:r>
            <w:r w:rsidR="00682DBC">
              <w:rPr>
                <w:sz w:val="28"/>
              </w:rPr>
              <w:t>Reader</w:t>
            </w:r>
          </w:p>
        </w:tc>
        <w:tc>
          <w:tcPr>
            <w:tcW w:w="1729" w:type="dxa"/>
          </w:tcPr>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EDReader</w:t>
            </w:r>
          </w:p>
        </w:tc>
        <w:tc>
          <w:tcPr>
            <w:tcW w:w="3334" w:type="dxa"/>
          </w:tcPr>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816612">
              <w:rPr>
                <w:sz w:val="28"/>
              </w:rPr>
              <w:t xml:space="preserve">A </w:t>
            </w:r>
            <w:r w:rsidR="007B4AE5">
              <w:rPr>
                <w:sz w:val="28"/>
              </w:rPr>
              <w:t>multi-format</w:t>
            </w:r>
            <w:r w:rsidRPr="00816612">
              <w:rPr>
                <w:sz w:val="28"/>
              </w:rPr>
              <w:t xml:space="preserve"> electronic publications reader.</w:t>
            </w:r>
          </w:p>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816612">
              <w:rPr>
                <w:sz w:val="28"/>
              </w:rPr>
              <w:t>Target formats</w:t>
            </w:r>
            <w:r w:rsidR="007B4AE5">
              <w:rPr>
                <w:sz w:val="28"/>
              </w:rPr>
              <w:t>: PDF, Epub, mobi, doc + et cetera</w:t>
            </w:r>
          </w:p>
        </w:tc>
        <w:tc>
          <w:tcPr>
            <w:tcW w:w="1053" w:type="dxa"/>
          </w:tcPr>
          <w:p w:rsidR="006B2089" w:rsidRPr="00816612" w:rsidRDefault="00EC4CED"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0</w:t>
            </w:r>
          </w:p>
        </w:tc>
      </w:tr>
      <w:tr w:rsidR="006B2089" w:rsidTr="00682DB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 w:type="dxa"/>
          </w:tcPr>
          <w:p w:rsidR="006B2089" w:rsidRPr="00816612" w:rsidRDefault="006B2089" w:rsidP="00122B2A">
            <w:pPr>
              <w:pStyle w:val="ListParagraph"/>
              <w:ind w:left="0"/>
              <w:rPr>
                <w:b w:val="0"/>
                <w:sz w:val="28"/>
              </w:rPr>
            </w:pPr>
            <w:r w:rsidRPr="00816612">
              <w:rPr>
                <w:b w:val="0"/>
                <w:sz w:val="28"/>
              </w:rPr>
              <w:t>3</w:t>
            </w:r>
          </w:p>
        </w:tc>
        <w:tc>
          <w:tcPr>
            <w:tcW w:w="1980" w:type="dxa"/>
          </w:tcPr>
          <w:p w:rsidR="006B2089" w:rsidRPr="00816612" w:rsidRDefault="006B2089"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Assessment Tracker</w:t>
            </w:r>
          </w:p>
        </w:tc>
        <w:tc>
          <w:tcPr>
            <w:tcW w:w="1729" w:type="dxa"/>
          </w:tcPr>
          <w:p w:rsidR="006B2089" w:rsidRPr="00816612" w:rsidRDefault="006B2089"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EDAT</w:t>
            </w:r>
          </w:p>
        </w:tc>
        <w:tc>
          <w:tcPr>
            <w:tcW w:w="3334" w:type="dxa"/>
          </w:tcPr>
          <w:p w:rsidR="006B2089" w:rsidRPr="00816612" w:rsidRDefault="007B4AE5"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An assessment tracking module for keeping scores</w:t>
            </w:r>
          </w:p>
        </w:tc>
        <w:tc>
          <w:tcPr>
            <w:tcW w:w="1053" w:type="dxa"/>
          </w:tcPr>
          <w:p w:rsidR="006B2089" w:rsidRPr="00816612" w:rsidRDefault="006B2089"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sidRPr="00816612">
              <w:rPr>
                <w:sz w:val="28"/>
              </w:rPr>
              <w:t>1</w:t>
            </w:r>
          </w:p>
        </w:tc>
      </w:tr>
      <w:tr w:rsidR="006B2089" w:rsidTr="00682DBC">
        <w:trPr>
          <w:trHeight w:val="440"/>
        </w:trPr>
        <w:tc>
          <w:tcPr>
            <w:cnfStyle w:val="001000000000" w:firstRow="0" w:lastRow="0" w:firstColumn="1" w:lastColumn="0" w:oddVBand="0" w:evenVBand="0" w:oddHBand="0" w:evenHBand="0" w:firstRowFirstColumn="0" w:firstRowLastColumn="0" w:lastRowFirstColumn="0" w:lastRowLastColumn="0"/>
            <w:tcW w:w="450" w:type="dxa"/>
          </w:tcPr>
          <w:p w:rsidR="006B2089" w:rsidRPr="00816612" w:rsidRDefault="006B2089" w:rsidP="00122B2A">
            <w:pPr>
              <w:pStyle w:val="ListParagraph"/>
              <w:ind w:left="0"/>
              <w:rPr>
                <w:b w:val="0"/>
                <w:sz w:val="28"/>
              </w:rPr>
            </w:pPr>
            <w:r w:rsidRPr="00816612">
              <w:rPr>
                <w:b w:val="0"/>
                <w:sz w:val="28"/>
              </w:rPr>
              <w:t>4</w:t>
            </w:r>
          </w:p>
        </w:tc>
        <w:tc>
          <w:tcPr>
            <w:tcW w:w="1980" w:type="dxa"/>
          </w:tcPr>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816612">
              <w:rPr>
                <w:sz w:val="28"/>
              </w:rPr>
              <w:t>Note Maker</w:t>
            </w:r>
          </w:p>
        </w:tc>
        <w:tc>
          <w:tcPr>
            <w:tcW w:w="1729" w:type="dxa"/>
          </w:tcPr>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EDNote</w:t>
            </w:r>
          </w:p>
        </w:tc>
        <w:tc>
          <w:tcPr>
            <w:tcW w:w="3334" w:type="dxa"/>
          </w:tcPr>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sidRPr="00816612">
              <w:rPr>
                <w:sz w:val="28"/>
              </w:rPr>
              <w:t>Simple program f</w:t>
            </w:r>
            <w:r w:rsidR="007B4AE5">
              <w:rPr>
                <w:sz w:val="28"/>
              </w:rPr>
              <w:t>or making notes. Allowing organization of content into note books</w:t>
            </w:r>
          </w:p>
        </w:tc>
        <w:tc>
          <w:tcPr>
            <w:tcW w:w="1053" w:type="dxa"/>
          </w:tcPr>
          <w:p w:rsidR="006B2089" w:rsidRPr="00816612" w:rsidRDefault="00EC4CED"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0</w:t>
            </w:r>
          </w:p>
        </w:tc>
      </w:tr>
      <w:tr w:rsidR="006B2089" w:rsidTr="00682DB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 w:type="dxa"/>
          </w:tcPr>
          <w:p w:rsidR="006B2089" w:rsidRPr="00816612" w:rsidRDefault="006B2089" w:rsidP="00122B2A">
            <w:pPr>
              <w:pStyle w:val="ListParagraph"/>
              <w:ind w:left="0"/>
              <w:rPr>
                <w:b w:val="0"/>
                <w:sz w:val="28"/>
              </w:rPr>
            </w:pPr>
            <w:r w:rsidRPr="00816612">
              <w:rPr>
                <w:b w:val="0"/>
                <w:sz w:val="28"/>
              </w:rPr>
              <w:t>5</w:t>
            </w:r>
          </w:p>
        </w:tc>
        <w:tc>
          <w:tcPr>
            <w:tcW w:w="1980" w:type="dxa"/>
          </w:tcPr>
          <w:p w:rsidR="006B2089" w:rsidRPr="00816612" w:rsidRDefault="00C81C22"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Edu</w:t>
            </w:r>
            <w:r w:rsidR="00682DBC">
              <w:rPr>
                <w:sz w:val="28"/>
              </w:rPr>
              <w:t>Focus</w:t>
            </w:r>
          </w:p>
        </w:tc>
        <w:tc>
          <w:tcPr>
            <w:tcW w:w="1729" w:type="dxa"/>
          </w:tcPr>
          <w:p w:rsidR="006B2089" w:rsidRPr="00816612" w:rsidRDefault="006B2089"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EDFocus</w:t>
            </w:r>
          </w:p>
        </w:tc>
        <w:tc>
          <w:tcPr>
            <w:tcW w:w="3334" w:type="dxa"/>
          </w:tcPr>
          <w:p w:rsidR="006B2089" w:rsidRPr="00816612" w:rsidRDefault="006B2089"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sidRPr="00816612">
              <w:rPr>
                <w:sz w:val="28"/>
              </w:rPr>
              <w:t>An active scheduler/alarm that will alert the user of an event on the scheduled time</w:t>
            </w:r>
          </w:p>
        </w:tc>
        <w:tc>
          <w:tcPr>
            <w:tcW w:w="1053" w:type="dxa"/>
          </w:tcPr>
          <w:p w:rsidR="006B2089" w:rsidRPr="00816612" w:rsidRDefault="00EC4CED"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6B2089" w:rsidTr="00682DBC">
        <w:trPr>
          <w:trHeight w:val="440"/>
        </w:trPr>
        <w:tc>
          <w:tcPr>
            <w:cnfStyle w:val="001000000000" w:firstRow="0" w:lastRow="0" w:firstColumn="1" w:lastColumn="0" w:oddVBand="0" w:evenVBand="0" w:oddHBand="0" w:evenHBand="0" w:firstRowFirstColumn="0" w:firstRowLastColumn="0" w:lastRowFirstColumn="0" w:lastRowLastColumn="0"/>
            <w:tcW w:w="450" w:type="dxa"/>
          </w:tcPr>
          <w:p w:rsidR="006B2089" w:rsidRPr="00816612" w:rsidRDefault="006B2089" w:rsidP="00122B2A">
            <w:pPr>
              <w:pStyle w:val="ListParagraph"/>
              <w:ind w:left="0"/>
              <w:rPr>
                <w:b w:val="0"/>
                <w:sz w:val="28"/>
              </w:rPr>
            </w:pPr>
            <w:r w:rsidRPr="00816612">
              <w:rPr>
                <w:b w:val="0"/>
                <w:sz w:val="28"/>
              </w:rPr>
              <w:t>6</w:t>
            </w:r>
          </w:p>
        </w:tc>
        <w:tc>
          <w:tcPr>
            <w:tcW w:w="1980" w:type="dxa"/>
          </w:tcPr>
          <w:p w:rsidR="006B2089" w:rsidRPr="00816612" w:rsidRDefault="00C81C22"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Edu</w:t>
            </w:r>
            <w:r w:rsidR="00682DBC">
              <w:rPr>
                <w:sz w:val="28"/>
              </w:rPr>
              <w:t>Time</w:t>
            </w:r>
          </w:p>
        </w:tc>
        <w:tc>
          <w:tcPr>
            <w:tcW w:w="1729" w:type="dxa"/>
          </w:tcPr>
          <w:p w:rsidR="006B2089" w:rsidRPr="00816612" w:rsidRDefault="006B2089"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EDTime</w:t>
            </w:r>
          </w:p>
        </w:tc>
        <w:tc>
          <w:tcPr>
            <w:tcW w:w="3334" w:type="dxa"/>
          </w:tcPr>
          <w:p w:rsidR="006B2089" w:rsidRPr="00816612" w:rsidRDefault="007B4AE5"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A</w:t>
            </w:r>
            <w:r w:rsidRPr="007B4AE5">
              <w:rPr>
                <w:sz w:val="28"/>
              </w:rPr>
              <w:t xml:space="preserve"> time management module allowing creation of schedules,</w:t>
            </w:r>
            <w:r>
              <w:rPr>
                <w:sz w:val="28"/>
              </w:rPr>
              <w:t xml:space="preserve"> </w:t>
            </w:r>
            <w:r w:rsidRPr="007B4AE5">
              <w:rPr>
                <w:sz w:val="28"/>
              </w:rPr>
              <w:t>reminders and</w:t>
            </w:r>
            <w:r>
              <w:rPr>
                <w:sz w:val="28"/>
              </w:rPr>
              <w:t xml:space="preserve"> study</w:t>
            </w:r>
            <w:r w:rsidRPr="007B4AE5">
              <w:rPr>
                <w:sz w:val="28"/>
              </w:rPr>
              <w:t xml:space="preserve"> time tables</w:t>
            </w:r>
          </w:p>
        </w:tc>
        <w:tc>
          <w:tcPr>
            <w:tcW w:w="1053" w:type="dxa"/>
          </w:tcPr>
          <w:p w:rsidR="006B2089" w:rsidRPr="00816612" w:rsidRDefault="00EC4CED" w:rsidP="00122B2A">
            <w:pPr>
              <w:pStyle w:val="ListParagraph"/>
              <w:ind w:left="0"/>
              <w:cnfStyle w:val="000000000000" w:firstRow="0" w:lastRow="0" w:firstColumn="0" w:lastColumn="0" w:oddVBand="0" w:evenVBand="0" w:oddHBand="0" w:evenHBand="0" w:firstRowFirstColumn="0" w:firstRowLastColumn="0" w:lastRowFirstColumn="0" w:lastRowLastColumn="0"/>
              <w:rPr>
                <w:sz w:val="28"/>
              </w:rPr>
            </w:pPr>
            <w:r>
              <w:rPr>
                <w:sz w:val="28"/>
              </w:rPr>
              <w:t>2</w:t>
            </w:r>
          </w:p>
        </w:tc>
      </w:tr>
      <w:tr w:rsidR="00AF1F5F" w:rsidTr="00682DB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 w:type="dxa"/>
          </w:tcPr>
          <w:p w:rsidR="00AF1F5F" w:rsidRPr="00AF1F5F" w:rsidRDefault="00AF1F5F" w:rsidP="00122B2A">
            <w:pPr>
              <w:pStyle w:val="ListParagraph"/>
              <w:ind w:left="0"/>
              <w:rPr>
                <w:b w:val="0"/>
                <w:sz w:val="28"/>
              </w:rPr>
            </w:pPr>
            <w:r>
              <w:rPr>
                <w:b w:val="0"/>
                <w:sz w:val="28"/>
              </w:rPr>
              <w:t>7</w:t>
            </w:r>
          </w:p>
        </w:tc>
        <w:tc>
          <w:tcPr>
            <w:tcW w:w="1980" w:type="dxa"/>
          </w:tcPr>
          <w:p w:rsidR="00AF1F5F" w:rsidRDefault="00AF1F5F"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Sync Manager</w:t>
            </w:r>
          </w:p>
        </w:tc>
        <w:tc>
          <w:tcPr>
            <w:tcW w:w="1729" w:type="dxa"/>
          </w:tcPr>
          <w:p w:rsidR="00AF1F5F" w:rsidRDefault="00AF1F5F"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SyncMan</w:t>
            </w:r>
          </w:p>
        </w:tc>
        <w:tc>
          <w:tcPr>
            <w:tcW w:w="3334" w:type="dxa"/>
          </w:tcPr>
          <w:p w:rsidR="00AF1F5F" w:rsidRDefault="00AF1F5F"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A synchronization module for synchronizing content from one device to another</w:t>
            </w:r>
          </w:p>
        </w:tc>
        <w:tc>
          <w:tcPr>
            <w:tcW w:w="1053" w:type="dxa"/>
          </w:tcPr>
          <w:p w:rsidR="00AF1F5F" w:rsidRDefault="00AF1F5F" w:rsidP="00122B2A">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2</w:t>
            </w:r>
          </w:p>
        </w:tc>
      </w:tr>
    </w:tbl>
    <w:p w:rsidR="00D41EF2" w:rsidRDefault="00D41EF2">
      <w:pPr>
        <w:rPr>
          <w:sz w:val="28"/>
          <w:szCs w:val="28"/>
        </w:rPr>
      </w:pPr>
    </w:p>
    <w:p w:rsidR="00D41EF2" w:rsidRDefault="00D41EF2" w:rsidP="002E1938">
      <w:pPr>
        <w:pStyle w:val="Heading1"/>
        <w:numPr>
          <w:ilvl w:val="0"/>
          <w:numId w:val="19"/>
        </w:numPr>
      </w:pPr>
      <w:bookmarkStart w:id="5" w:name="_Toc485495853"/>
      <w:r>
        <w:t>Feature Requirements</w:t>
      </w:r>
      <w:bookmarkEnd w:id="5"/>
    </w:p>
    <w:p w:rsidR="00D41EF2" w:rsidRDefault="00D41EF2" w:rsidP="00C81C22">
      <w:pPr>
        <w:ind w:left="720"/>
        <w:rPr>
          <w:sz w:val="28"/>
          <w:szCs w:val="28"/>
        </w:rPr>
      </w:pPr>
      <w:r w:rsidRPr="00C81C22">
        <w:rPr>
          <w:sz w:val="28"/>
          <w:szCs w:val="28"/>
        </w:rPr>
        <w:t xml:space="preserve">This section explains the </w:t>
      </w:r>
      <w:r w:rsidR="00C81C22" w:rsidRPr="00C81C22">
        <w:rPr>
          <w:sz w:val="28"/>
          <w:szCs w:val="28"/>
        </w:rPr>
        <w:t>functionalities that a user must be able to perfo</w:t>
      </w:r>
      <w:r w:rsidR="00C81C22">
        <w:rPr>
          <w:sz w:val="28"/>
          <w:szCs w:val="28"/>
        </w:rPr>
        <w:t>r</w:t>
      </w:r>
      <w:r w:rsidR="00C81C22" w:rsidRPr="00C81C22">
        <w:rPr>
          <w:sz w:val="28"/>
          <w:szCs w:val="28"/>
        </w:rPr>
        <w:t>m under each of the feature modules</w:t>
      </w:r>
    </w:p>
    <w:p w:rsidR="00C81C22" w:rsidRDefault="00C81C22" w:rsidP="00C81C22">
      <w:pPr>
        <w:pStyle w:val="ListParagraph"/>
        <w:numPr>
          <w:ilvl w:val="1"/>
          <w:numId w:val="7"/>
        </w:numPr>
        <w:rPr>
          <w:b/>
          <w:sz w:val="28"/>
        </w:rPr>
      </w:pPr>
      <w:r>
        <w:rPr>
          <w:b/>
          <w:sz w:val="28"/>
        </w:rPr>
        <w:t xml:space="preserve"> EduBooks</w:t>
      </w:r>
    </w:p>
    <w:p w:rsidR="00C81C22" w:rsidRDefault="00C81C22" w:rsidP="00C81C22">
      <w:pPr>
        <w:pStyle w:val="ListParagraph"/>
        <w:ind w:left="1455"/>
        <w:rPr>
          <w:sz w:val="28"/>
        </w:rPr>
      </w:pPr>
      <w:r>
        <w:rPr>
          <w:sz w:val="28"/>
        </w:rPr>
        <w:t xml:space="preserve">This module will enable a student to </w:t>
      </w:r>
    </w:p>
    <w:p w:rsidR="00C81C22" w:rsidRDefault="00C81C22" w:rsidP="00C81C22">
      <w:pPr>
        <w:pStyle w:val="ListParagraph"/>
        <w:numPr>
          <w:ilvl w:val="0"/>
          <w:numId w:val="9"/>
        </w:numPr>
        <w:rPr>
          <w:sz w:val="28"/>
        </w:rPr>
      </w:pPr>
      <w:r>
        <w:rPr>
          <w:sz w:val="28"/>
        </w:rPr>
        <w:t>Create a shelf (virtual shelves)</w:t>
      </w:r>
    </w:p>
    <w:p w:rsidR="00C81C22" w:rsidRDefault="00C81C22" w:rsidP="00C81C22">
      <w:pPr>
        <w:pStyle w:val="ListParagraph"/>
        <w:numPr>
          <w:ilvl w:val="0"/>
          <w:numId w:val="9"/>
        </w:numPr>
        <w:rPr>
          <w:sz w:val="28"/>
        </w:rPr>
      </w:pPr>
      <w:r>
        <w:rPr>
          <w:sz w:val="28"/>
        </w:rPr>
        <w:t xml:space="preserve">Delete a shelf </w:t>
      </w:r>
    </w:p>
    <w:p w:rsidR="00C81C22" w:rsidRDefault="00C81C22" w:rsidP="00C81C22">
      <w:pPr>
        <w:pStyle w:val="ListParagraph"/>
        <w:numPr>
          <w:ilvl w:val="0"/>
          <w:numId w:val="9"/>
        </w:numPr>
        <w:rPr>
          <w:sz w:val="28"/>
        </w:rPr>
      </w:pPr>
      <w:r>
        <w:rPr>
          <w:sz w:val="28"/>
        </w:rPr>
        <w:t>Modify shelf details</w:t>
      </w:r>
    </w:p>
    <w:p w:rsidR="00C81C22" w:rsidRDefault="00C81C22" w:rsidP="00C81C22">
      <w:pPr>
        <w:pStyle w:val="ListParagraph"/>
        <w:numPr>
          <w:ilvl w:val="0"/>
          <w:numId w:val="9"/>
        </w:numPr>
        <w:rPr>
          <w:sz w:val="28"/>
        </w:rPr>
      </w:pPr>
      <w:r>
        <w:rPr>
          <w:sz w:val="28"/>
        </w:rPr>
        <w:t>View shelf details</w:t>
      </w:r>
    </w:p>
    <w:p w:rsidR="00C81C22" w:rsidRDefault="00C81C22" w:rsidP="00C81C22">
      <w:pPr>
        <w:pStyle w:val="ListParagraph"/>
        <w:numPr>
          <w:ilvl w:val="0"/>
          <w:numId w:val="9"/>
        </w:numPr>
        <w:rPr>
          <w:sz w:val="28"/>
        </w:rPr>
      </w:pPr>
      <w:r>
        <w:rPr>
          <w:sz w:val="28"/>
        </w:rPr>
        <w:t>Add books to a shelf</w:t>
      </w:r>
    </w:p>
    <w:p w:rsidR="00C81C22" w:rsidRDefault="00C81C22" w:rsidP="00C81C22">
      <w:pPr>
        <w:pStyle w:val="ListParagraph"/>
        <w:numPr>
          <w:ilvl w:val="0"/>
          <w:numId w:val="9"/>
        </w:numPr>
        <w:rPr>
          <w:sz w:val="28"/>
        </w:rPr>
      </w:pPr>
      <w:r>
        <w:rPr>
          <w:sz w:val="28"/>
        </w:rPr>
        <w:t>Remove books from a shelf</w:t>
      </w:r>
    </w:p>
    <w:p w:rsidR="00C81C22" w:rsidRDefault="00C81C22" w:rsidP="00C81C22">
      <w:pPr>
        <w:pStyle w:val="ListParagraph"/>
        <w:numPr>
          <w:ilvl w:val="0"/>
          <w:numId w:val="9"/>
        </w:numPr>
        <w:rPr>
          <w:sz w:val="28"/>
        </w:rPr>
      </w:pPr>
      <w:r>
        <w:rPr>
          <w:sz w:val="28"/>
        </w:rPr>
        <w:t>View books in a shelf</w:t>
      </w:r>
    </w:p>
    <w:p w:rsidR="00F2587C" w:rsidRPr="00C81C22" w:rsidRDefault="00F2587C" w:rsidP="00C81C22">
      <w:pPr>
        <w:pStyle w:val="ListParagraph"/>
        <w:numPr>
          <w:ilvl w:val="0"/>
          <w:numId w:val="9"/>
        </w:numPr>
        <w:rPr>
          <w:sz w:val="28"/>
        </w:rPr>
      </w:pPr>
      <w:r>
        <w:rPr>
          <w:sz w:val="28"/>
        </w:rPr>
        <w:t>Open a book</w:t>
      </w:r>
    </w:p>
    <w:p w:rsidR="00F2587C" w:rsidRDefault="00C81C22" w:rsidP="00F2587C">
      <w:pPr>
        <w:pStyle w:val="ListParagraph"/>
        <w:numPr>
          <w:ilvl w:val="1"/>
          <w:numId w:val="7"/>
        </w:numPr>
        <w:rPr>
          <w:b/>
          <w:sz w:val="28"/>
        </w:rPr>
      </w:pPr>
      <w:r>
        <w:rPr>
          <w:b/>
          <w:sz w:val="28"/>
        </w:rPr>
        <w:t xml:space="preserve"> EduReader</w:t>
      </w:r>
    </w:p>
    <w:p w:rsidR="00F2587C" w:rsidRDefault="00F2587C" w:rsidP="00F2587C">
      <w:pPr>
        <w:pStyle w:val="ListParagraph"/>
        <w:ind w:left="1455"/>
        <w:rPr>
          <w:sz w:val="28"/>
        </w:rPr>
      </w:pPr>
      <w:r>
        <w:rPr>
          <w:sz w:val="28"/>
        </w:rPr>
        <w:t xml:space="preserve">This module will enable the student to </w:t>
      </w:r>
    </w:p>
    <w:p w:rsidR="00F2587C" w:rsidRDefault="00F2587C" w:rsidP="00F2587C">
      <w:pPr>
        <w:pStyle w:val="ListParagraph"/>
        <w:numPr>
          <w:ilvl w:val="0"/>
          <w:numId w:val="13"/>
        </w:numPr>
        <w:rPr>
          <w:sz w:val="28"/>
        </w:rPr>
      </w:pPr>
      <w:r>
        <w:rPr>
          <w:sz w:val="28"/>
        </w:rPr>
        <w:t>Open a book</w:t>
      </w:r>
    </w:p>
    <w:p w:rsidR="00F2587C" w:rsidRDefault="00F2587C" w:rsidP="00F2587C">
      <w:pPr>
        <w:pStyle w:val="ListParagraph"/>
        <w:numPr>
          <w:ilvl w:val="0"/>
          <w:numId w:val="13"/>
        </w:numPr>
        <w:rPr>
          <w:sz w:val="28"/>
        </w:rPr>
      </w:pPr>
      <w:r>
        <w:rPr>
          <w:sz w:val="28"/>
        </w:rPr>
        <w:t>Look up a word meaning from the integrated dictionary</w:t>
      </w:r>
    </w:p>
    <w:p w:rsidR="00F2587C" w:rsidRDefault="00F2587C" w:rsidP="00F2587C">
      <w:pPr>
        <w:pStyle w:val="ListParagraph"/>
        <w:numPr>
          <w:ilvl w:val="0"/>
          <w:numId w:val="13"/>
        </w:numPr>
        <w:rPr>
          <w:sz w:val="28"/>
        </w:rPr>
      </w:pPr>
      <w:r>
        <w:rPr>
          <w:sz w:val="28"/>
        </w:rPr>
        <w:t>Bookmark pages</w:t>
      </w:r>
    </w:p>
    <w:p w:rsidR="00F2587C" w:rsidRDefault="00204541" w:rsidP="00F2587C">
      <w:pPr>
        <w:pStyle w:val="ListParagraph"/>
        <w:numPr>
          <w:ilvl w:val="0"/>
          <w:numId w:val="13"/>
        </w:numPr>
        <w:rPr>
          <w:sz w:val="28"/>
        </w:rPr>
      </w:pPr>
      <w:r>
        <w:rPr>
          <w:sz w:val="28"/>
        </w:rPr>
        <w:t>Print books</w:t>
      </w:r>
    </w:p>
    <w:p w:rsidR="00204541" w:rsidRDefault="00204541" w:rsidP="00F2587C">
      <w:pPr>
        <w:pStyle w:val="ListParagraph"/>
        <w:numPr>
          <w:ilvl w:val="0"/>
          <w:numId w:val="13"/>
        </w:numPr>
        <w:rPr>
          <w:sz w:val="28"/>
        </w:rPr>
      </w:pPr>
      <w:r>
        <w:rPr>
          <w:sz w:val="28"/>
        </w:rPr>
        <w:t>View reading patterns information</w:t>
      </w:r>
    </w:p>
    <w:p w:rsidR="00B21A6F" w:rsidRPr="00F2587C" w:rsidRDefault="00B21A6F" w:rsidP="00F2587C">
      <w:pPr>
        <w:pStyle w:val="ListParagraph"/>
        <w:numPr>
          <w:ilvl w:val="0"/>
          <w:numId w:val="13"/>
        </w:numPr>
        <w:rPr>
          <w:sz w:val="28"/>
        </w:rPr>
      </w:pPr>
      <w:r>
        <w:rPr>
          <w:sz w:val="28"/>
        </w:rPr>
        <w:t>Install format extensions</w:t>
      </w:r>
    </w:p>
    <w:p w:rsidR="00C81C22" w:rsidRDefault="00C81C22" w:rsidP="00C81C22">
      <w:pPr>
        <w:pStyle w:val="ListParagraph"/>
        <w:numPr>
          <w:ilvl w:val="1"/>
          <w:numId w:val="7"/>
        </w:numPr>
        <w:rPr>
          <w:b/>
          <w:sz w:val="28"/>
        </w:rPr>
      </w:pPr>
      <w:r>
        <w:rPr>
          <w:b/>
          <w:sz w:val="28"/>
        </w:rPr>
        <w:t xml:space="preserve"> Assessment Tracker</w:t>
      </w:r>
    </w:p>
    <w:p w:rsidR="00B21A6F" w:rsidRDefault="00B21A6F" w:rsidP="00B21A6F">
      <w:pPr>
        <w:pStyle w:val="ListParagraph"/>
        <w:ind w:left="1455"/>
        <w:rPr>
          <w:sz w:val="28"/>
        </w:rPr>
      </w:pPr>
      <w:r>
        <w:rPr>
          <w:sz w:val="28"/>
        </w:rPr>
        <w:t xml:space="preserve">This module will enable the student to </w:t>
      </w:r>
    </w:p>
    <w:p w:rsidR="00B21A6F" w:rsidRDefault="00B21A6F" w:rsidP="00B21A6F">
      <w:pPr>
        <w:pStyle w:val="ListParagraph"/>
        <w:numPr>
          <w:ilvl w:val="0"/>
          <w:numId w:val="14"/>
        </w:numPr>
        <w:rPr>
          <w:sz w:val="28"/>
        </w:rPr>
      </w:pPr>
      <w:r>
        <w:rPr>
          <w:sz w:val="28"/>
        </w:rPr>
        <w:t>Create subject file</w:t>
      </w:r>
    </w:p>
    <w:p w:rsidR="00B21A6F" w:rsidRDefault="00B21A6F" w:rsidP="00B21A6F">
      <w:pPr>
        <w:pStyle w:val="ListParagraph"/>
        <w:numPr>
          <w:ilvl w:val="0"/>
          <w:numId w:val="14"/>
        </w:numPr>
        <w:rPr>
          <w:sz w:val="28"/>
        </w:rPr>
      </w:pPr>
      <w:r>
        <w:rPr>
          <w:sz w:val="28"/>
        </w:rPr>
        <w:t>Create assessment entry</w:t>
      </w:r>
    </w:p>
    <w:p w:rsidR="00B21A6F" w:rsidRDefault="00B21A6F" w:rsidP="00B21A6F">
      <w:pPr>
        <w:pStyle w:val="ListParagraph"/>
        <w:numPr>
          <w:ilvl w:val="0"/>
          <w:numId w:val="14"/>
        </w:numPr>
        <w:rPr>
          <w:sz w:val="28"/>
        </w:rPr>
      </w:pPr>
      <w:r>
        <w:rPr>
          <w:sz w:val="28"/>
        </w:rPr>
        <w:t>Assign grade to assessment entry</w:t>
      </w:r>
    </w:p>
    <w:p w:rsidR="00B21A6F" w:rsidRDefault="00B21A6F" w:rsidP="00B21A6F">
      <w:pPr>
        <w:pStyle w:val="ListParagraph"/>
        <w:numPr>
          <w:ilvl w:val="0"/>
          <w:numId w:val="14"/>
        </w:numPr>
        <w:rPr>
          <w:sz w:val="28"/>
        </w:rPr>
      </w:pPr>
      <w:r>
        <w:rPr>
          <w:sz w:val="28"/>
        </w:rPr>
        <w:t>Modify grade to assessment entry</w:t>
      </w:r>
    </w:p>
    <w:p w:rsidR="00B21A6F" w:rsidRDefault="00B21A6F" w:rsidP="00B21A6F">
      <w:pPr>
        <w:pStyle w:val="ListParagraph"/>
        <w:numPr>
          <w:ilvl w:val="0"/>
          <w:numId w:val="14"/>
        </w:numPr>
        <w:rPr>
          <w:sz w:val="28"/>
        </w:rPr>
      </w:pPr>
      <w:r>
        <w:rPr>
          <w:sz w:val="28"/>
        </w:rPr>
        <w:t>Delete assessment entry</w:t>
      </w:r>
    </w:p>
    <w:p w:rsidR="00B21A6F" w:rsidRPr="00B21A6F" w:rsidRDefault="00B21A6F" w:rsidP="00B21A6F">
      <w:pPr>
        <w:pStyle w:val="ListParagraph"/>
        <w:numPr>
          <w:ilvl w:val="0"/>
          <w:numId w:val="14"/>
        </w:numPr>
        <w:rPr>
          <w:sz w:val="28"/>
        </w:rPr>
      </w:pPr>
      <w:r>
        <w:rPr>
          <w:sz w:val="28"/>
        </w:rPr>
        <w:t>Delete subject file</w:t>
      </w:r>
    </w:p>
    <w:p w:rsidR="00C81C22" w:rsidRDefault="00C81C22" w:rsidP="00C81C22">
      <w:pPr>
        <w:pStyle w:val="ListParagraph"/>
        <w:numPr>
          <w:ilvl w:val="1"/>
          <w:numId w:val="7"/>
        </w:numPr>
        <w:rPr>
          <w:b/>
          <w:sz w:val="28"/>
        </w:rPr>
      </w:pPr>
      <w:r>
        <w:rPr>
          <w:b/>
          <w:sz w:val="28"/>
        </w:rPr>
        <w:t xml:space="preserve"> Note Maker</w:t>
      </w:r>
    </w:p>
    <w:p w:rsidR="00892D42" w:rsidRDefault="00892D42" w:rsidP="00892D42">
      <w:pPr>
        <w:pStyle w:val="ListParagraph"/>
        <w:ind w:left="1455"/>
        <w:rPr>
          <w:sz w:val="28"/>
        </w:rPr>
      </w:pPr>
      <w:r>
        <w:rPr>
          <w:sz w:val="28"/>
        </w:rPr>
        <w:t>This module will allow the student to:</w:t>
      </w:r>
    </w:p>
    <w:p w:rsidR="00892D42" w:rsidRDefault="00892D42" w:rsidP="00892D42">
      <w:pPr>
        <w:pStyle w:val="ListParagraph"/>
        <w:numPr>
          <w:ilvl w:val="0"/>
          <w:numId w:val="15"/>
        </w:numPr>
        <w:rPr>
          <w:sz w:val="28"/>
        </w:rPr>
      </w:pPr>
      <w:r>
        <w:rPr>
          <w:sz w:val="28"/>
        </w:rPr>
        <w:t>Create note books</w:t>
      </w:r>
    </w:p>
    <w:p w:rsidR="00892D42" w:rsidRDefault="00892D42" w:rsidP="00892D42">
      <w:pPr>
        <w:pStyle w:val="ListParagraph"/>
        <w:numPr>
          <w:ilvl w:val="0"/>
          <w:numId w:val="15"/>
        </w:numPr>
        <w:rPr>
          <w:sz w:val="28"/>
        </w:rPr>
      </w:pPr>
      <w:r>
        <w:rPr>
          <w:sz w:val="28"/>
        </w:rPr>
        <w:lastRenderedPageBreak/>
        <w:t xml:space="preserve">Create </w:t>
      </w:r>
      <w:r w:rsidR="00134039">
        <w:rPr>
          <w:sz w:val="28"/>
        </w:rPr>
        <w:t>note pages</w:t>
      </w:r>
    </w:p>
    <w:p w:rsidR="00134039" w:rsidRDefault="00134039" w:rsidP="00892D42">
      <w:pPr>
        <w:pStyle w:val="ListParagraph"/>
        <w:numPr>
          <w:ilvl w:val="0"/>
          <w:numId w:val="15"/>
        </w:numPr>
        <w:rPr>
          <w:sz w:val="28"/>
        </w:rPr>
      </w:pPr>
      <w:r>
        <w:rPr>
          <w:sz w:val="28"/>
        </w:rPr>
        <w:t>Add notes</w:t>
      </w:r>
    </w:p>
    <w:p w:rsidR="00892D42" w:rsidRDefault="00892D42" w:rsidP="00892D42">
      <w:pPr>
        <w:pStyle w:val="ListParagraph"/>
        <w:numPr>
          <w:ilvl w:val="0"/>
          <w:numId w:val="15"/>
        </w:numPr>
        <w:rPr>
          <w:sz w:val="28"/>
        </w:rPr>
      </w:pPr>
      <w:r>
        <w:rPr>
          <w:sz w:val="28"/>
        </w:rPr>
        <w:t>Move note pages into note books</w:t>
      </w:r>
    </w:p>
    <w:p w:rsidR="00D9585D" w:rsidRDefault="00D9585D" w:rsidP="00892D42">
      <w:pPr>
        <w:pStyle w:val="ListParagraph"/>
        <w:numPr>
          <w:ilvl w:val="0"/>
          <w:numId w:val="15"/>
        </w:numPr>
        <w:rPr>
          <w:sz w:val="28"/>
        </w:rPr>
      </w:pPr>
      <w:r>
        <w:rPr>
          <w:sz w:val="28"/>
        </w:rPr>
        <w:t>Modify note book details</w:t>
      </w:r>
    </w:p>
    <w:p w:rsidR="00D14E7C" w:rsidRDefault="00D14E7C" w:rsidP="00892D42">
      <w:pPr>
        <w:pStyle w:val="ListParagraph"/>
        <w:numPr>
          <w:ilvl w:val="0"/>
          <w:numId w:val="15"/>
        </w:numPr>
        <w:rPr>
          <w:sz w:val="28"/>
        </w:rPr>
      </w:pPr>
      <w:r>
        <w:rPr>
          <w:sz w:val="28"/>
        </w:rPr>
        <w:t>Modify note pages</w:t>
      </w:r>
    </w:p>
    <w:p w:rsidR="00D9585D" w:rsidRDefault="00D9585D" w:rsidP="00892D42">
      <w:pPr>
        <w:pStyle w:val="ListParagraph"/>
        <w:numPr>
          <w:ilvl w:val="0"/>
          <w:numId w:val="15"/>
        </w:numPr>
        <w:rPr>
          <w:sz w:val="28"/>
        </w:rPr>
      </w:pPr>
      <w:r>
        <w:rPr>
          <w:sz w:val="28"/>
        </w:rPr>
        <w:t>Delete note books</w:t>
      </w:r>
    </w:p>
    <w:p w:rsidR="00D9585D" w:rsidRPr="00892D42" w:rsidRDefault="00D9585D" w:rsidP="00892D42">
      <w:pPr>
        <w:pStyle w:val="ListParagraph"/>
        <w:numPr>
          <w:ilvl w:val="0"/>
          <w:numId w:val="15"/>
        </w:numPr>
        <w:rPr>
          <w:sz w:val="28"/>
        </w:rPr>
      </w:pPr>
      <w:r>
        <w:rPr>
          <w:sz w:val="28"/>
        </w:rPr>
        <w:t>Delete not pages</w:t>
      </w:r>
    </w:p>
    <w:p w:rsidR="00C81C22" w:rsidRDefault="00C81C22" w:rsidP="00C81C22">
      <w:pPr>
        <w:pStyle w:val="ListParagraph"/>
        <w:numPr>
          <w:ilvl w:val="1"/>
          <w:numId w:val="7"/>
        </w:numPr>
        <w:rPr>
          <w:b/>
          <w:sz w:val="28"/>
        </w:rPr>
      </w:pPr>
      <w:r>
        <w:rPr>
          <w:b/>
          <w:sz w:val="28"/>
        </w:rPr>
        <w:t xml:space="preserve"> EduFocus</w:t>
      </w:r>
    </w:p>
    <w:p w:rsidR="00134039" w:rsidRDefault="00134039" w:rsidP="00134039">
      <w:pPr>
        <w:pStyle w:val="ListParagraph"/>
        <w:ind w:left="1455"/>
        <w:rPr>
          <w:sz w:val="28"/>
        </w:rPr>
      </w:pPr>
      <w:r>
        <w:rPr>
          <w:sz w:val="28"/>
        </w:rPr>
        <w:t>This module will allow the student to:</w:t>
      </w:r>
    </w:p>
    <w:p w:rsidR="00134039" w:rsidRDefault="00134039" w:rsidP="00134039">
      <w:pPr>
        <w:pStyle w:val="ListParagraph"/>
        <w:numPr>
          <w:ilvl w:val="0"/>
          <w:numId w:val="16"/>
        </w:numPr>
        <w:rPr>
          <w:sz w:val="28"/>
        </w:rPr>
      </w:pPr>
      <w:r>
        <w:rPr>
          <w:sz w:val="28"/>
        </w:rPr>
        <w:t>Create sticky notes</w:t>
      </w:r>
    </w:p>
    <w:p w:rsidR="00134039" w:rsidRDefault="00134039" w:rsidP="00134039">
      <w:pPr>
        <w:pStyle w:val="ListParagraph"/>
        <w:numPr>
          <w:ilvl w:val="0"/>
          <w:numId w:val="16"/>
        </w:numPr>
        <w:rPr>
          <w:sz w:val="28"/>
        </w:rPr>
      </w:pPr>
      <w:r>
        <w:rPr>
          <w:sz w:val="28"/>
        </w:rPr>
        <w:t>Scribble ideas (ideal for touch screens)</w:t>
      </w:r>
    </w:p>
    <w:p w:rsidR="00134039" w:rsidRPr="00134039" w:rsidRDefault="00134039" w:rsidP="00134039">
      <w:pPr>
        <w:pStyle w:val="ListParagraph"/>
        <w:numPr>
          <w:ilvl w:val="0"/>
          <w:numId w:val="16"/>
        </w:numPr>
        <w:rPr>
          <w:sz w:val="28"/>
        </w:rPr>
      </w:pPr>
      <w:r>
        <w:rPr>
          <w:sz w:val="28"/>
        </w:rPr>
        <w:t>Organize sticky notes into topic files</w:t>
      </w:r>
    </w:p>
    <w:p w:rsidR="00C81C22" w:rsidRDefault="00C81C22" w:rsidP="00C81C22">
      <w:pPr>
        <w:pStyle w:val="ListParagraph"/>
        <w:numPr>
          <w:ilvl w:val="1"/>
          <w:numId w:val="7"/>
        </w:numPr>
        <w:rPr>
          <w:b/>
          <w:sz w:val="28"/>
        </w:rPr>
      </w:pPr>
      <w:r>
        <w:rPr>
          <w:b/>
          <w:sz w:val="28"/>
        </w:rPr>
        <w:t xml:space="preserve"> EduTime</w:t>
      </w:r>
    </w:p>
    <w:p w:rsidR="00372A52" w:rsidRDefault="00372A52" w:rsidP="00372A52">
      <w:pPr>
        <w:pStyle w:val="ListParagraph"/>
        <w:ind w:left="1455"/>
        <w:rPr>
          <w:sz w:val="28"/>
        </w:rPr>
      </w:pPr>
      <w:r>
        <w:rPr>
          <w:sz w:val="28"/>
        </w:rPr>
        <w:t>This module will allow the student to:</w:t>
      </w:r>
    </w:p>
    <w:p w:rsidR="00372A52" w:rsidRDefault="00372A52" w:rsidP="00372A52">
      <w:pPr>
        <w:pStyle w:val="ListParagraph"/>
        <w:numPr>
          <w:ilvl w:val="0"/>
          <w:numId w:val="17"/>
        </w:numPr>
        <w:rPr>
          <w:sz w:val="28"/>
        </w:rPr>
      </w:pPr>
      <w:r>
        <w:rPr>
          <w:sz w:val="28"/>
        </w:rPr>
        <w:t>Create study time tables</w:t>
      </w:r>
    </w:p>
    <w:p w:rsidR="00372A52" w:rsidRDefault="00372A52" w:rsidP="00372A52">
      <w:pPr>
        <w:pStyle w:val="ListParagraph"/>
        <w:numPr>
          <w:ilvl w:val="0"/>
          <w:numId w:val="17"/>
        </w:numPr>
        <w:rPr>
          <w:sz w:val="28"/>
        </w:rPr>
      </w:pPr>
      <w:r>
        <w:rPr>
          <w:sz w:val="28"/>
        </w:rPr>
        <w:t>Modify time tables</w:t>
      </w:r>
    </w:p>
    <w:p w:rsidR="00372A52" w:rsidRPr="00F16102" w:rsidRDefault="00372A52" w:rsidP="00F16102">
      <w:pPr>
        <w:pStyle w:val="ListParagraph"/>
        <w:numPr>
          <w:ilvl w:val="0"/>
          <w:numId w:val="17"/>
        </w:numPr>
        <w:rPr>
          <w:sz w:val="28"/>
        </w:rPr>
      </w:pPr>
      <w:r>
        <w:rPr>
          <w:sz w:val="28"/>
        </w:rPr>
        <w:t>Delete time tables</w:t>
      </w:r>
    </w:p>
    <w:p w:rsidR="00F16102" w:rsidRDefault="00F16102" w:rsidP="00372A52">
      <w:pPr>
        <w:pStyle w:val="ListParagraph"/>
        <w:numPr>
          <w:ilvl w:val="0"/>
          <w:numId w:val="17"/>
        </w:numPr>
        <w:rPr>
          <w:sz w:val="28"/>
        </w:rPr>
      </w:pPr>
      <w:r>
        <w:rPr>
          <w:sz w:val="28"/>
        </w:rPr>
        <w:t>Create schedules</w:t>
      </w:r>
    </w:p>
    <w:p w:rsidR="00F16102" w:rsidRDefault="00F16102" w:rsidP="00372A52">
      <w:pPr>
        <w:pStyle w:val="ListParagraph"/>
        <w:numPr>
          <w:ilvl w:val="0"/>
          <w:numId w:val="17"/>
        </w:numPr>
        <w:rPr>
          <w:sz w:val="28"/>
        </w:rPr>
      </w:pPr>
      <w:r>
        <w:rPr>
          <w:sz w:val="28"/>
        </w:rPr>
        <w:t>Modify schedules</w:t>
      </w:r>
    </w:p>
    <w:p w:rsidR="00F16102" w:rsidRPr="00372A52" w:rsidRDefault="00F16102" w:rsidP="00372A52">
      <w:pPr>
        <w:pStyle w:val="ListParagraph"/>
        <w:numPr>
          <w:ilvl w:val="0"/>
          <w:numId w:val="17"/>
        </w:numPr>
        <w:rPr>
          <w:sz w:val="28"/>
        </w:rPr>
      </w:pPr>
      <w:r>
        <w:rPr>
          <w:sz w:val="28"/>
        </w:rPr>
        <w:t>Delete schedules</w:t>
      </w:r>
    </w:p>
    <w:p w:rsidR="00C81C22" w:rsidRDefault="00C81C22" w:rsidP="00C81C22">
      <w:pPr>
        <w:pStyle w:val="ListParagraph"/>
        <w:numPr>
          <w:ilvl w:val="1"/>
          <w:numId w:val="7"/>
        </w:numPr>
        <w:rPr>
          <w:b/>
          <w:sz w:val="28"/>
        </w:rPr>
      </w:pPr>
      <w:r>
        <w:rPr>
          <w:b/>
          <w:sz w:val="28"/>
        </w:rPr>
        <w:t xml:space="preserve"> Sync Manager</w:t>
      </w:r>
    </w:p>
    <w:p w:rsidR="00904EFF" w:rsidRDefault="00904EFF" w:rsidP="00904EFF">
      <w:pPr>
        <w:pStyle w:val="ListParagraph"/>
        <w:ind w:left="1455"/>
        <w:rPr>
          <w:sz w:val="28"/>
        </w:rPr>
      </w:pPr>
      <w:r>
        <w:rPr>
          <w:sz w:val="28"/>
        </w:rPr>
        <w:t>This module will allow a student to:</w:t>
      </w:r>
    </w:p>
    <w:p w:rsidR="00904EFF" w:rsidRDefault="00904EFF" w:rsidP="00904EFF">
      <w:pPr>
        <w:pStyle w:val="ListParagraph"/>
        <w:numPr>
          <w:ilvl w:val="0"/>
          <w:numId w:val="18"/>
        </w:numPr>
        <w:rPr>
          <w:sz w:val="28"/>
        </w:rPr>
      </w:pPr>
      <w:r>
        <w:rPr>
          <w:sz w:val="28"/>
        </w:rPr>
        <w:t xml:space="preserve">Synchronize notes </w:t>
      </w:r>
    </w:p>
    <w:p w:rsidR="00904EFF" w:rsidRDefault="00904EFF" w:rsidP="00904EFF">
      <w:pPr>
        <w:pStyle w:val="ListParagraph"/>
        <w:numPr>
          <w:ilvl w:val="0"/>
          <w:numId w:val="18"/>
        </w:numPr>
        <w:rPr>
          <w:sz w:val="28"/>
        </w:rPr>
      </w:pPr>
      <w:r>
        <w:rPr>
          <w:sz w:val="28"/>
        </w:rPr>
        <w:t>Synchronize books</w:t>
      </w:r>
    </w:p>
    <w:p w:rsidR="00904EFF" w:rsidRDefault="00904EFF" w:rsidP="00904EFF">
      <w:pPr>
        <w:pStyle w:val="ListParagraph"/>
        <w:numPr>
          <w:ilvl w:val="0"/>
          <w:numId w:val="18"/>
        </w:numPr>
        <w:rPr>
          <w:sz w:val="28"/>
        </w:rPr>
      </w:pPr>
      <w:r>
        <w:rPr>
          <w:sz w:val="28"/>
        </w:rPr>
        <w:t>Synchronize EduFocus topic files</w:t>
      </w:r>
    </w:p>
    <w:p w:rsidR="00C81C22" w:rsidRPr="005D0255" w:rsidRDefault="00904EFF" w:rsidP="005D0255">
      <w:pPr>
        <w:pStyle w:val="ListParagraph"/>
        <w:numPr>
          <w:ilvl w:val="0"/>
          <w:numId w:val="18"/>
        </w:numPr>
        <w:rPr>
          <w:sz w:val="28"/>
        </w:rPr>
      </w:pPr>
      <w:r>
        <w:rPr>
          <w:sz w:val="28"/>
        </w:rPr>
        <w:t>Synchronize EduTime time tables and schedules</w:t>
      </w:r>
    </w:p>
    <w:p w:rsidR="00F77E03" w:rsidRDefault="00F77E03" w:rsidP="002E1938">
      <w:pPr>
        <w:pStyle w:val="Heading1"/>
        <w:numPr>
          <w:ilvl w:val="0"/>
          <w:numId w:val="19"/>
        </w:numPr>
      </w:pPr>
      <w:bookmarkStart w:id="6" w:name="_Toc485495854"/>
      <w:r>
        <w:t>Appendix A</w:t>
      </w:r>
      <w:r w:rsidRPr="00F77E03">
        <w:t>: To be determined list</w:t>
      </w:r>
      <w:bookmarkEnd w:id="6"/>
    </w:p>
    <w:p w:rsidR="00F77E03" w:rsidRPr="00C81C22" w:rsidRDefault="00F77E03" w:rsidP="00C81C22">
      <w:pPr>
        <w:pStyle w:val="ListParagraph"/>
        <w:numPr>
          <w:ilvl w:val="1"/>
          <w:numId w:val="8"/>
        </w:numPr>
        <w:rPr>
          <w:b/>
          <w:sz w:val="28"/>
        </w:rPr>
      </w:pPr>
      <w:r w:rsidRPr="00C81C22">
        <w:rPr>
          <w:b/>
          <w:sz w:val="28"/>
        </w:rPr>
        <w:t xml:space="preserve"> Graphical User Interfaces</w:t>
      </w:r>
      <w:r w:rsidRPr="00C81C22">
        <w:rPr>
          <w:b/>
          <w:sz w:val="28"/>
        </w:rPr>
        <w:tab/>
      </w:r>
    </w:p>
    <w:p w:rsidR="00F77E03" w:rsidRDefault="00F77E03" w:rsidP="00C81C22">
      <w:pPr>
        <w:pStyle w:val="ListParagraph"/>
        <w:numPr>
          <w:ilvl w:val="1"/>
          <w:numId w:val="8"/>
        </w:numPr>
        <w:rPr>
          <w:b/>
          <w:sz w:val="28"/>
        </w:rPr>
      </w:pPr>
      <w:r>
        <w:rPr>
          <w:b/>
          <w:sz w:val="28"/>
        </w:rPr>
        <w:t xml:space="preserve"> Plugin support</w:t>
      </w:r>
    </w:p>
    <w:p w:rsidR="00F77E03" w:rsidRDefault="00F77E03" w:rsidP="00C81C22">
      <w:pPr>
        <w:pStyle w:val="ListParagraph"/>
        <w:numPr>
          <w:ilvl w:val="1"/>
          <w:numId w:val="8"/>
        </w:numPr>
        <w:rPr>
          <w:b/>
          <w:sz w:val="28"/>
        </w:rPr>
      </w:pPr>
      <w:r>
        <w:rPr>
          <w:b/>
          <w:sz w:val="28"/>
        </w:rPr>
        <w:t xml:space="preserve"> Databases</w:t>
      </w:r>
    </w:p>
    <w:p w:rsidR="00E54D80" w:rsidRDefault="00E54D80" w:rsidP="00C81C22">
      <w:pPr>
        <w:pStyle w:val="ListParagraph"/>
        <w:numPr>
          <w:ilvl w:val="1"/>
          <w:numId w:val="8"/>
        </w:numPr>
        <w:rPr>
          <w:b/>
          <w:sz w:val="28"/>
        </w:rPr>
      </w:pPr>
      <w:r>
        <w:rPr>
          <w:b/>
          <w:sz w:val="28"/>
        </w:rPr>
        <w:t xml:space="preserve"> Security</w:t>
      </w:r>
    </w:p>
    <w:p w:rsidR="00E54D80" w:rsidRDefault="00E54D80" w:rsidP="00C81C22">
      <w:pPr>
        <w:pStyle w:val="ListParagraph"/>
        <w:numPr>
          <w:ilvl w:val="1"/>
          <w:numId w:val="8"/>
        </w:numPr>
        <w:rPr>
          <w:b/>
          <w:sz w:val="28"/>
        </w:rPr>
      </w:pPr>
      <w:r>
        <w:rPr>
          <w:b/>
          <w:sz w:val="28"/>
        </w:rPr>
        <w:t xml:space="preserve"> </w:t>
      </w:r>
      <w:r w:rsidR="00F35EBE">
        <w:rPr>
          <w:b/>
          <w:sz w:val="28"/>
        </w:rPr>
        <w:t xml:space="preserve">Software </w:t>
      </w:r>
      <w:r>
        <w:rPr>
          <w:b/>
          <w:sz w:val="28"/>
        </w:rPr>
        <w:t>Support</w:t>
      </w:r>
    </w:p>
    <w:p w:rsidR="00E54D80" w:rsidRPr="00F77E03" w:rsidRDefault="00F35EBE" w:rsidP="00C81C22">
      <w:pPr>
        <w:pStyle w:val="ListParagraph"/>
        <w:numPr>
          <w:ilvl w:val="1"/>
          <w:numId w:val="8"/>
        </w:numPr>
        <w:tabs>
          <w:tab w:val="left" w:pos="1399"/>
        </w:tabs>
        <w:rPr>
          <w:b/>
          <w:sz w:val="28"/>
        </w:rPr>
      </w:pPr>
      <w:r w:rsidRPr="00D172F1">
        <w:rPr>
          <w:b/>
          <w:sz w:val="28"/>
        </w:rPr>
        <w:t xml:space="preserve"> Contribution and Payments</w:t>
      </w:r>
    </w:p>
    <w:sectPr w:rsidR="00E54D80" w:rsidRPr="00F77E03" w:rsidSect="00D172F1">
      <w:footerReference w:type="default" r:id="rId9"/>
      <w:pgSz w:w="12240" w:h="15840"/>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1F2" w:rsidRDefault="00E001F2" w:rsidP="009C64AC">
      <w:pPr>
        <w:spacing w:after="0" w:line="240" w:lineRule="auto"/>
      </w:pPr>
      <w:r>
        <w:separator/>
      </w:r>
    </w:p>
  </w:endnote>
  <w:endnote w:type="continuationSeparator" w:id="0">
    <w:p w:rsidR="00E001F2" w:rsidRDefault="00E001F2" w:rsidP="009C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702067"/>
      <w:docPartObj>
        <w:docPartGallery w:val="Page Numbers (Bottom of Page)"/>
        <w:docPartUnique/>
      </w:docPartObj>
    </w:sdtPr>
    <w:sdtContent>
      <w:p w:rsidR="008E31CF" w:rsidRDefault="008E31C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E31CF" w:rsidRDefault="008E31CF">
                              <w:pPr>
                                <w:jc w:val="center"/>
                              </w:pPr>
                              <w:r>
                                <w:fldChar w:fldCharType="begin"/>
                              </w:r>
                              <w:r>
                                <w:instrText xml:space="preserve"> PAGE    \* MERGEFORMAT </w:instrText>
                              </w:r>
                              <w:r>
                                <w:fldChar w:fldCharType="separate"/>
                              </w:r>
                              <w:r>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E31CF" w:rsidRDefault="008E31CF">
                        <w:pPr>
                          <w:jc w:val="center"/>
                        </w:pPr>
                        <w:r>
                          <w:fldChar w:fldCharType="begin"/>
                        </w:r>
                        <w:r>
                          <w:instrText xml:space="preserve"> PAGE    \* MERGEFORMAT </w:instrText>
                        </w:r>
                        <w:r>
                          <w:fldChar w:fldCharType="separate"/>
                        </w:r>
                        <w:r>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4B35C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1F2" w:rsidRDefault="00E001F2" w:rsidP="009C64AC">
      <w:pPr>
        <w:spacing w:after="0" w:line="240" w:lineRule="auto"/>
      </w:pPr>
      <w:r>
        <w:separator/>
      </w:r>
    </w:p>
  </w:footnote>
  <w:footnote w:type="continuationSeparator" w:id="0">
    <w:p w:rsidR="00E001F2" w:rsidRDefault="00E001F2" w:rsidP="009C6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61CD"/>
    <w:multiLevelType w:val="multilevel"/>
    <w:tmpl w:val="931C0A02"/>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31B619F"/>
    <w:multiLevelType w:val="multilevel"/>
    <w:tmpl w:val="A69652F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AB703B7"/>
    <w:multiLevelType w:val="multilevel"/>
    <w:tmpl w:val="535EBB74"/>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B996606"/>
    <w:multiLevelType w:val="hybridMultilevel"/>
    <w:tmpl w:val="B118968E"/>
    <w:lvl w:ilvl="0" w:tplc="3578A698">
      <w:start w:val="1"/>
      <w:numFmt w:val="decimal"/>
      <w:pStyle w:val="MyStyl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27A77"/>
    <w:multiLevelType w:val="multilevel"/>
    <w:tmpl w:val="0EEA9F20"/>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5" w15:restartNumberingAfterBreak="0">
    <w:nsid w:val="31705204"/>
    <w:multiLevelType w:val="hybridMultilevel"/>
    <w:tmpl w:val="CBD4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A181B"/>
    <w:multiLevelType w:val="hybridMultilevel"/>
    <w:tmpl w:val="E92E153C"/>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7" w15:restartNumberingAfterBreak="0">
    <w:nsid w:val="43E324D8"/>
    <w:multiLevelType w:val="multilevel"/>
    <w:tmpl w:val="3E6AE2B2"/>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59A55F7"/>
    <w:multiLevelType w:val="multilevel"/>
    <w:tmpl w:val="5F0229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B496D3E"/>
    <w:multiLevelType w:val="hybridMultilevel"/>
    <w:tmpl w:val="455E748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0" w15:restartNumberingAfterBreak="0">
    <w:nsid w:val="4DDF20E1"/>
    <w:multiLevelType w:val="hybridMultilevel"/>
    <w:tmpl w:val="2E2A6A4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1" w15:restartNumberingAfterBreak="0">
    <w:nsid w:val="51E7508C"/>
    <w:multiLevelType w:val="hybridMultilevel"/>
    <w:tmpl w:val="71DEEA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67BC3"/>
    <w:multiLevelType w:val="hybridMultilevel"/>
    <w:tmpl w:val="922C4C8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3" w15:restartNumberingAfterBreak="0">
    <w:nsid w:val="61E564AA"/>
    <w:multiLevelType w:val="hybridMultilevel"/>
    <w:tmpl w:val="BA92E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D7BDA"/>
    <w:multiLevelType w:val="hybridMultilevel"/>
    <w:tmpl w:val="410AB00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5" w15:restartNumberingAfterBreak="0">
    <w:nsid w:val="676679A1"/>
    <w:multiLevelType w:val="hybridMultilevel"/>
    <w:tmpl w:val="F38A8ACC"/>
    <w:lvl w:ilvl="0" w:tplc="1A06DC2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F425A2"/>
    <w:multiLevelType w:val="hybridMultilevel"/>
    <w:tmpl w:val="C5F4B07C"/>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7" w15:restartNumberingAfterBreak="0">
    <w:nsid w:val="7A304FFD"/>
    <w:multiLevelType w:val="hybridMultilevel"/>
    <w:tmpl w:val="ADC873D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8" w15:restartNumberingAfterBreak="0">
    <w:nsid w:val="7D3B1002"/>
    <w:multiLevelType w:val="hybridMultilevel"/>
    <w:tmpl w:val="B5DE95B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9" w15:restartNumberingAfterBreak="0">
    <w:nsid w:val="7E060333"/>
    <w:multiLevelType w:val="hybridMultilevel"/>
    <w:tmpl w:val="F970C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FD56610"/>
    <w:multiLevelType w:val="hybridMultilevel"/>
    <w:tmpl w:val="7CF08B86"/>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num w:numId="1">
    <w:abstractNumId w:val="3"/>
  </w:num>
  <w:num w:numId="2">
    <w:abstractNumId w:val="4"/>
  </w:num>
  <w:num w:numId="3">
    <w:abstractNumId w:val="8"/>
  </w:num>
  <w:num w:numId="4">
    <w:abstractNumId w:val="13"/>
  </w:num>
  <w:num w:numId="5">
    <w:abstractNumId w:val="2"/>
  </w:num>
  <w:num w:numId="6">
    <w:abstractNumId w:val="1"/>
  </w:num>
  <w:num w:numId="7">
    <w:abstractNumId w:val="7"/>
  </w:num>
  <w:num w:numId="8">
    <w:abstractNumId w:val="0"/>
  </w:num>
  <w:num w:numId="9">
    <w:abstractNumId w:val="18"/>
  </w:num>
  <w:num w:numId="10">
    <w:abstractNumId w:val="14"/>
  </w:num>
  <w:num w:numId="11">
    <w:abstractNumId w:val="17"/>
  </w:num>
  <w:num w:numId="12">
    <w:abstractNumId w:val="19"/>
  </w:num>
  <w:num w:numId="13">
    <w:abstractNumId w:val="12"/>
  </w:num>
  <w:num w:numId="14">
    <w:abstractNumId w:val="9"/>
  </w:num>
  <w:num w:numId="15">
    <w:abstractNumId w:val="16"/>
  </w:num>
  <w:num w:numId="16">
    <w:abstractNumId w:val="20"/>
  </w:num>
  <w:num w:numId="17">
    <w:abstractNumId w:val="10"/>
  </w:num>
  <w:num w:numId="18">
    <w:abstractNumId w:val="6"/>
  </w:num>
  <w:num w:numId="19">
    <w:abstractNumId w:val="5"/>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5E"/>
    <w:rsid w:val="000016B7"/>
    <w:rsid w:val="00061B69"/>
    <w:rsid w:val="0008755D"/>
    <w:rsid w:val="000D2D78"/>
    <w:rsid w:val="000F015E"/>
    <w:rsid w:val="00134039"/>
    <w:rsid w:val="00184D27"/>
    <w:rsid w:val="00190D22"/>
    <w:rsid w:val="00204541"/>
    <w:rsid w:val="00210BFA"/>
    <w:rsid w:val="00253613"/>
    <w:rsid w:val="002E1938"/>
    <w:rsid w:val="00372A52"/>
    <w:rsid w:val="003A6203"/>
    <w:rsid w:val="003E01E5"/>
    <w:rsid w:val="003E6C98"/>
    <w:rsid w:val="004138E4"/>
    <w:rsid w:val="00451F06"/>
    <w:rsid w:val="005118AB"/>
    <w:rsid w:val="005C691F"/>
    <w:rsid w:val="005D0255"/>
    <w:rsid w:val="00611DF7"/>
    <w:rsid w:val="00647FCA"/>
    <w:rsid w:val="0066050B"/>
    <w:rsid w:val="00682DBC"/>
    <w:rsid w:val="006B2089"/>
    <w:rsid w:val="006F698A"/>
    <w:rsid w:val="00715D27"/>
    <w:rsid w:val="00731AEC"/>
    <w:rsid w:val="00745F08"/>
    <w:rsid w:val="007540D1"/>
    <w:rsid w:val="00770B7B"/>
    <w:rsid w:val="0077239C"/>
    <w:rsid w:val="007B4AE5"/>
    <w:rsid w:val="00892D42"/>
    <w:rsid w:val="008E31CF"/>
    <w:rsid w:val="00904EFF"/>
    <w:rsid w:val="0092281C"/>
    <w:rsid w:val="009451CD"/>
    <w:rsid w:val="0096687E"/>
    <w:rsid w:val="009705AB"/>
    <w:rsid w:val="009C64AC"/>
    <w:rsid w:val="00A30F41"/>
    <w:rsid w:val="00A96DA3"/>
    <w:rsid w:val="00AF1F5F"/>
    <w:rsid w:val="00AF6393"/>
    <w:rsid w:val="00B21A6F"/>
    <w:rsid w:val="00B516CE"/>
    <w:rsid w:val="00BF06E8"/>
    <w:rsid w:val="00C81C22"/>
    <w:rsid w:val="00CA1EF4"/>
    <w:rsid w:val="00CC13FF"/>
    <w:rsid w:val="00CF126A"/>
    <w:rsid w:val="00D14E7C"/>
    <w:rsid w:val="00D172F1"/>
    <w:rsid w:val="00D41EF2"/>
    <w:rsid w:val="00D92B04"/>
    <w:rsid w:val="00D9585D"/>
    <w:rsid w:val="00DA33E9"/>
    <w:rsid w:val="00DA6E78"/>
    <w:rsid w:val="00DC2013"/>
    <w:rsid w:val="00DD1B6B"/>
    <w:rsid w:val="00E001F2"/>
    <w:rsid w:val="00E36066"/>
    <w:rsid w:val="00E5194A"/>
    <w:rsid w:val="00E54D80"/>
    <w:rsid w:val="00E82097"/>
    <w:rsid w:val="00EC4CED"/>
    <w:rsid w:val="00F16102"/>
    <w:rsid w:val="00F2587C"/>
    <w:rsid w:val="00F35EBE"/>
    <w:rsid w:val="00F41041"/>
    <w:rsid w:val="00F742A9"/>
    <w:rsid w:val="00F77E03"/>
    <w:rsid w:val="00FF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8CD280-A0D5-44BD-85CA-87C8F887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42A9"/>
    <w:pPr>
      <w:ind w:left="720"/>
      <w:contextualSpacing/>
    </w:pPr>
  </w:style>
  <w:style w:type="table" w:customStyle="1" w:styleId="TableGrid1">
    <w:name w:val="Table Grid1"/>
    <w:basedOn w:val="TableNormal"/>
    <w:next w:val="TableGrid"/>
    <w:uiPriority w:val="39"/>
    <w:rsid w:val="00DC2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C2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20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yStyle">
    <w:name w:val="MyStyle"/>
    <w:basedOn w:val="ListParagraph"/>
    <w:link w:val="MyStyleChar"/>
    <w:qFormat/>
    <w:rsid w:val="009C64AC"/>
    <w:pPr>
      <w:numPr>
        <w:numId w:val="1"/>
      </w:numPr>
    </w:pPr>
    <w:rPr>
      <w:b/>
      <w:sz w:val="36"/>
      <w:u w:val="single"/>
    </w:rPr>
  </w:style>
  <w:style w:type="paragraph" w:styleId="NoSpacing">
    <w:name w:val="No Spacing"/>
    <w:link w:val="NoSpacingChar"/>
    <w:uiPriority w:val="1"/>
    <w:qFormat/>
    <w:rsid w:val="009C64AC"/>
    <w:pPr>
      <w:spacing w:after="0" w:line="240" w:lineRule="auto"/>
    </w:pPr>
    <w:rPr>
      <w:rFonts w:eastAsiaTheme="minorEastAsia"/>
    </w:rPr>
  </w:style>
  <w:style w:type="character" w:customStyle="1" w:styleId="ListParagraphChar">
    <w:name w:val="List Paragraph Char"/>
    <w:basedOn w:val="DefaultParagraphFont"/>
    <w:link w:val="ListParagraph"/>
    <w:uiPriority w:val="34"/>
    <w:rsid w:val="009C64AC"/>
  </w:style>
  <w:style w:type="character" w:customStyle="1" w:styleId="MyStyleChar">
    <w:name w:val="MyStyle Char"/>
    <w:basedOn w:val="ListParagraphChar"/>
    <w:link w:val="MyStyle"/>
    <w:rsid w:val="009C64AC"/>
    <w:rPr>
      <w:b/>
      <w:sz w:val="36"/>
      <w:u w:val="single"/>
    </w:rPr>
  </w:style>
  <w:style w:type="character" w:customStyle="1" w:styleId="NoSpacingChar">
    <w:name w:val="No Spacing Char"/>
    <w:basedOn w:val="DefaultParagraphFont"/>
    <w:link w:val="NoSpacing"/>
    <w:uiPriority w:val="1"/>
    <w:rsid w:val="009C64AC"/>
    <w:rPr>
      <w:rFonts w:eastAsiaTheme="minorEastAsia"/>
    </w:rPr>
  </w:style>
  <w:style w:type="paragraph" w:styleId="Header">
    <w:name w:val="header"/>
    <w:basedOn w:val="Normal"/>
    <w:link w:val="HeaderChar"/>
    <w:uiPriority w:val="99"/>
    <w:unhideWhenUsed/>
    <w:rsid w:val="009C6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4AC"/>
  </w:style>
  <w:style w:type="paragraph" w:styleId="Footer">
    <w:name w:val="footer"/>
    <w:basedOn w:val="Normal"/>
    <w:link w:val="FooterChar"/>
    <w:uiPriority w:val="99"/>
    <w:unhideWhenUsed/>
    <w:rsid w:val="009C6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4AC"/>
  </w:style>
  <w:style w:type="paragraph" w:styleId="BalloonText">
    <w:name w:val="Balloon Text"/>
    <w:basedOn w:val="Normal"/>
    <w:link w:val="BalloonTextChar"/>
    <w:uiPriority w:val="99"/>
    <w:semiHidden/>
    <w:unhideWhenUsed/>
    <w:rsid w:val="00AF1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F5F"/>
    <w:rPr>
      <w:rFonts w:ascii="Segoe UI" w:hAnsi="Segoe UI" w:cs="Segoe UI"/>
      <w:sz w:val="18"/>
      <w:szCs w:val="18"/>
    </w:rPr>
  </w:style>
  <w:style w:type="paragraph" w:styleId="TOC1">
    <w:name w:val="toc 1"/>
    <w:basedOn w:val="Normal"/>
    <w:next w:val="Normal"/>
    <w:autoRedefine/>
    <w:uiPriority w:val="39"/>
    <w:unhideWhenUsed/>
    <w:rsid w:val="0092281C"/>
    <w:pPr>
      <w:spacing w:before="360" w:after="360"/>
    </w:pPr>
    <w:rPr>
      <w:rFonts w:cstheme="minorHAnsi"/>
      <w:b/>
      <w:bCs/>
      <w:caps/>
      <w:u w:val="single"/>
    </w:rPr>
  </w:style>
  <w:style w:type="paragraph" w:styleId="TOC2">
    <w:name w:val="toc 2"/>
    <w:basedOn w:val="Normal"/>
    <w:next w:val="Normal"/>
    <w:autoRedefine/>
    <w:uiPriority w:val="39"/>
    <w:unhideWhenUsed/>
    <w:rsid w:val="0092281C"/>
    <w:pPr>
      <w:spacing w:after="0"/>
    </w:pPr>
    <w:rPr>
      <w:rFonts w:cstheme="minorHAnsi"/>
      <w:b/>
      <w:bCs/>
      <w:smallCaps/>
    </w:rPr>
  </w:style>
  <w:style w:type="paragraph" w:styleId="TOC3">
    <w:name w:val="toc 3"/>
    <w:basedOn w:val="Normal"/>
    <w:next w:val="Normal"/>
    <w:autoRedefine/>
    <w:uiPriority w:val="39"/>
    <w:unhideWhenUsed/>
    <w:rsid w:val="0092281C"/>
    <w:pPr>
      <w:spacing w:after="0"/>
    </w:pPr>
    <w:rPr>
      <w:rFonts w:cstheme="minorHAnsi"/>
      <w:smallCaps/>
    </w:rPr>
  </w:style>
  <w:style w:type="paragraph" w:styleId="TOC4">
    <w:name w:val="toc 4"/>
    <w:basedOn w:val="Normal"/>
    <w:next w:val="Normal"/>
    <w:autoRedefine/>
    <w:uiPriority w:val="39"/>
    <w:unhideWhenUsed/>
    <w:rsid w:val="0092281C"/>
    <w:pPr>
      <w:spacing w:after="0"/>
    </w:pPr>
    <w:rPr>
      <w:rFonts w:cstheme="minorHAnsi"/>
    </w:rPr>
  </w:style>
  <w:style w:type="paragraph" w:styleId="TOC5">
    <w:name w:val="toc 5"/>
    <w:basedOn w:val="Normal"/>
    <w:next w:val="Normal"/>
    <w:autoRedefine/>
    <w:uiPriority w:val="39"/>
    <w:unhideWhenUsed/>
    <w:rsid w:val="0092281C"/>
    <w:pPr>
      <w:spacing w:after="0"/>
    </w:pPr>
    <w:rPr>
      <w:rFonts w:cstheme="minorHAnsi"/>
    </w:rPr>
  </w:style>
  <w:style w:type="paragraph" w:styleId="TOC6">
    <w:name w:val="toc 6"/>
    <w:basedOn w:val="Normal"/>
    <w:next w:val="Normal"/>
    <w:autoRedefine/>
    <w:uiPriority w:val="39"/>
    <w:unhideWhenUsed/>
    <w:rsid w:val="0092281C"/>
    <w:pPr>
      <w:spacing w:after="0"/>
    </w:pPr>
    <w:rPr>
      <w:rFonts w:cstheme="minorHAnsi"/>
    </w:rPr>
  </w:style>
  <w:style w:type="paragraph" w:styleId="TOC7">
    <w:name w:val="toc 7"/>
    <w:basedOn w:val="Normal"/>
    <w:next w:val="Normal"/>
    <w:autoRedefine/>
    <w:uiPriority w:val="39"/>
    <w:unhideWhenUsed/>
    <w:rsid w:val="0092281C"/>
    <w:pPr>
      <w:spacing w:after="0"/>
    </w:pPr>
    <w:rPr>
      <w:rFonts w:cstheme="minorHAnsi"/>
    </w:rPr>
  </w:style>
  <w:style w:type="paragraph" w:styleId="TOC8">
    <w:name w:val="toc 8"/>
    <w:basedOn w:val="Normal"/>
    <w:next w:val="Normal"/>
    <w:autoRedefine/>
    <w:uiPriority w:val="39"/>
    <w:unhideWhenUsed/>
    <w:rsid w:val="0092281C"/>
    <w:pPr>
      <w:spacing w:after="0"/>
    </w:pPr>
    <w:rPr>
      <w:rFonts w:cstheme="minorHAnsi"/>
    </w:rPr>
  </w:style>
  <w:style w:type="paragraph" w:styleId="TOC9">
    <w:name w:val="toc 9"/>
    <w:basedOn w:val="Normal"/>
    <w:next w:val="Normal"/>
    <w:autoRedefine/>
    <w:uiPriority w:val="39"/>
    <w:unhideWhenUsed/>
    <w:rsid w:val="0092281C"/>
    <w:pPr>
      <w:spacing w:after="0"/>
    </w:pPr>
    <w:rPr>
      <w:rFonts w:cstheme="minorHAnsi"/>
    </w:rPr>
  </w:style>
  <w:style w:type="character" w:customStyle="1" w:styleId="Heading1Char">
    <w:name w:val="Heading 1 Char"/>
    <w:basedOn w:val="DefaultParagraphFont"/>
    <w:link w:val="Heading1"/>
    <w:uiPriority w:val="9"/>
    <w:rsid w:val="009228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81C"/>
    <w:pPr>
      <w:outlineLvl w:val="9"/>
    </w:pPr>
  </w:style>
  <w:style w:type="paragraph" w:customStyle="1" w:styleId="MyHeadings">
    <w:name w:val="MyHeadings"/>
    <w:basedOn w:val="MyStyle"/>
    <w:next w:val="Heading1"/>
    <w:link w:val="MyHeadingsChar"/>
    <w:qFormat/>
    <w:rsid w:val="002E1938"/>
  </w:style>
  <w:style w:type="character" w:styleId="Hyperlink">
    <w:name w:val="Hyperlink"/>
    <w:basedOn w:val="DefaultParagraphFont"/>
    <w:uiPriority w:val="99"/>
    <w:unhideWhenUsed/>
    <w:rsid w:val="005C691F"/>
    <w:rPr>
      <w:color w:val="0563C1" w:themeColor="hyperlink"/>
      <w:u w:val="single"/>
    </w:rPr>
  </w:style>
  <w:style w:type="character" w:customStyle="1" w:styleId="MyHeadingsChar">
    <w:name w:val="MyHeadings Char"/>
    <w:basedOn w:val="MyStyleChar"/>
    <w:link w:val="MyHeadings"/>
    <w:rsid w:val="002E1938"/>
    <w:rPr>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Ganyaf@gmail.com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9B39A-D86F-429B-88A4-82BA810D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fRAGANYA.ME.HT</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EduDesk</dc:title>
  <dc:subject>Student Companion Software</dc:subject>
  <dc:creator>Francis Ganya</dc:creator>
  <cp:keywords/>
  <dc:description/>
  <cp:lastModifiedBy>Francis Ganya</cp:lastModifiedBy>
  <cp:revision>67</cp:revision>
  <cp:lastPrinted>2017-06-17T19:37:00Z</cp:lastPrinted>
  <dcterms:created xsi:type="dcterms:W3CDTF">2017-06-17T13:59:00Z</dcterms:created>
  <dcterms:modified xsi:type="dcterms:W3CDTF">2017-06-17T19:42:00Z</dcterms:modified>
</cp:coreProperties>
</file>