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1F51D7" w:rsidRDefault="00391E0F">
      <w:pPr>
        <w:shd w:val="clear" w:color="auto" w:fill="FFFFFF"/>
        <w:tabs>
          <w:tab w:val="right" w:pos="10080"/>
        </w:tabs>
        <w:spacing w:after="0" w:line="240" w:lineRule="auto"/>
        <w:ind w:left="-720" w:right="-720"/>
        <w:jc w:val="center"/>
        <w:rPr>
          <w:rFonts w:ascii="Tinos" w:eastAsia="Tinos" w:hAnsi="Tinos" w:cs="Tinos"/>
          <w:sz w:val="44"/>
          <w:szCs w:val="44"/>
        </w:rPr>
      </w:pPr>
      <w:r>
        <w:rPr>
          <w:rFonts w:ascii="Tinos" w:eastAsia="Tinos" w:hAnsi="Tinos" w:cs="Tinos"/>
          <w:sz w:val="44"/>
          <w:szCs w:val="44"/>
        </w:rPr>
        <w:t>Kristina Halbig</w:t>
      </w:r>
    </w:p>
    <w:p w14:paraId="0FBED767" w14:textId="1FF77511" w:rsidR="00580853" w:rsidRPr="00AF5EC0" w:rsidRDefault="00580853">
      <w:pPr>
        <w:shd w:val="clear" w:color="auto" w:fill="FFFFFF"/>
        <w:tabs>
          <w:tab w:val="right" w:pos="10080"/>
        </w:tabs>
        <w:spacing w:after="0" w:line="240" w:lineRule="auto"/>
        <w:ind w:left="-720" w:right="-720"/>
        <w:jc w:val="center"/>
        <w:rPr>
          <w:rFonts w:ascii="Tinos" w:eastAsia="Tinos" w:hAnsi="Tinos" w:cs="Tinos"/>
          <w:sz w:val="32"/>
          <w:szCs w:val="32"/>
        </w:rPr>
      </w:pPr>
      <w:r>
        <w:rPr>
          <w:rFonts w:ascii="Tinos" w:eastAsia="Tinos" w:hAnsi="Tinos" w:cs="Tinos"/>
          <w:sz w:val="32"/>
          <w:szCs w:val="32"/>
        </w:rPr>
        <w:t xml:space="preserve">QA Lead</w:t>
      </w:r>
    </w:p>
    <w:p w14:paraId="00000002" w14:textId="045C5A98" w:rsidR="001F51D7" w:rsidRDefault="00391E0F">
      <w:pPr>
        <w:shd w:val="clear" w:color="auto" w:fill="FFFFFF"/>
        <w:tabs>
          <w:tab w:val="right" w:pos="10080"/>
        </w:tabs>
        <w:spacing w:after="0" w:line="240" w:lineRule="auto"/>
        <w:ind w:left="-720" w:right="-720"/>
        <w:jc w:val="center"/>
        <w:rPr>
          <w:rFonts w:ascii="Tinos" w:eastAsia="Tinos" w:hAnsi="Tinos" w:cs="Tinos"/>
          <w:color w:val="000000"/>
          <w:sz w:val="20"/>
          <w:szCs w:val="20"/>
        </w:rPr>
      </w:pPr>
      <w:r>
        <w:rPr>
          <w:rFonts w:ascii="Tinos" w:eastAsia="Tinos" w:hAnsi="Tinos" w:cs="Tinos"/>
          <w:color w:val="000000"/>
          <w:sz w:val="20"/>
          <w:szCs w:val="20"/>
        </w:rPr>
        <w:t>Philadelphia, PA | 201-232-8213</w:t>
      </w:r>
      <w:r>
        <w:rPr>
          <w:rFonts w:ascii="Tinos" w:eastAsia="Tinos" w:hAnsi="Tinos" w:cs="Tinos"/>
          <w:sz w:val="20"/>
          <w:szCs w:val="20"/>
        </w:rPr>
        <w:t xml:space="preserve"> | </w:t>
      </w:r>
      <w:hyperlink r:id="rId6" w:history="1">
        <w:r>
          <w:rPr>
            <w:rStyle w:val="Hyperlink"/>
            <w:rFonts w:ascii="Tinos" w:eastAsia="Tinos" w:hAnsi="Tinos" w:cs="Tinos"/>
            <w:sz w:val="20"/>
            <w:szCs w:val="20"/>
          </w:rPr>
          <w:t>kristinadhalbig@gmail.com</w:t>
        </w:r>
      </w:hyperlink>
      <w:r>
        <w:rPr>
          <w:rFonts w:ascii="Tinos" w:eastAsia="Tinos" w:hAnsi="Tinos" w:cs="Tinos"/>
          <w:sz w:val="20"/>
          <w:szCs w:val="20"/>
        </w:rPr>
        <w:t xml:space="preserve"> | </w:t>
      </w:r>
      <w:hyperlink r:id="rId7">
        <w:r>
          <w:rPr>
            <w:rFonts w:ascii="Tinos" w:eastAsia="Tinos" w:hAnsi="Tinos" w:cs="Tinos"/>
            <w:color w:val="1155CC"/>
            <w:sz w:val="20"/>
            <w:szCs w:val="20"/>
            <w:u w:val="single"/>
          </w:rPr>
          <w:t>linkedin.com/in/khalbig</w:t>
        </w:r>
      </w:hyperlink>
      <w:r>
        <w:t xml:space="preserve"> | </w:t>
      </w:r>
      <w:hyperlink r:id="rId8">
        <w:r>
          <w:rPr>
            <w:rFonts w:ascii="Tinos" w:eastAsia="Tinos" w:hAnsi="Tinos" w:cs="Tinos"/>
            <w:color w:val="1155CC"/>
            <w:sz w:val="20"/>
            <w:szCs w:val="20"/>
            <w:u w:val="single"/>
          </w:rPr>
          <w:t>https://fragariachemist.github.io/</w:t>
        </w:r>
      </w:hyperlink>
    </w:p>
    <w:p w14:paraId="00000003" w14:textId="77777777" w:rsidR="001F51D7" w:rsidRPr="006A0BD1" w:rsidRDefault="001F51D7">
      <w:pPr>
        <w:shd w:val="clear" w:color="auto" w:fill="FFFFFF"/>
        <w:tabs>
          <w:tab w:val="right" w:pos="10080"/>
        </w:tabs>
        <w:spacing w:after="0" w:line="240" w:lineRule="auto"/>
        <w:ind w:left="-720" w:right="-720"/>
        <w:rPr>
          <w:rFonts w:ascii="Tinos" w:eastAsia="Tinos" w:hAnsi="Tinos" w:cs="Tinos"/>
          <w:sz w:val="20"/>
          <w:szCs w:val="20"/>
        </w:rPr>
      </w:pPr>
    </w:p>
    <w:p w14:paraId="44318126" w14:textId="1B817B39" w:rsidR="00505B01" w:rsidRDefault="00505B01" w:rsidP="00505B01">
      <w:pPr>
        <w:shd w:val="clear" w:color="auto" w:fill="FFFFFF"/>
        <w:tabs>
          <w:tab w:val="right" w:pos="10080"/>
        </w:tabs>
        <w:spacing w:after="0" w:line="240" w:lineRule="auto"/>
        <w:ind w:left="-720" w:right="-720"/>
        <w:rPr>
          <w:rFonts w:ascii="Tinos" w:eastAsia="Tinos" w:hAnsi="Tinos" w:cs="Tinos"/>
          <w:color w:val="000000"/>
          <w:sz w:val="20"/>
          <w:szCs w:val="20"/>
        </w:rPr>
      </w:pPr>
      <w:r>
        <w:rPr>
          <w:rFonts w:ascii="Tinos" w:eastAsia="Tinos" w:hAnsi="Tinos" w:cs="Tinos"/>
          <w:color w:val="000000"/>
          <w:sz w:val="20"/>
          <w:szCs w:val="20"/>
        </w:rPr>
        <w:t xml:space="preserve">QA lead for LIMS and laboratory software with nearly 9 years of prior experience as an analytical chemist in regulated labs. Wrote 310+ test cases, logged 100+ defects and built the QA workflow 15 developers use, bringing a scientist’s eye to data integrity and real lab workflows.</w:t>
      </w:r>
    </w:p>
    <w:p w14:paraId="00000003" w14:textId="77777777" w:rsidR="001F51D7" w:rsidRPr="006A0BD1" w:rsidRDefault="001F51D7">
      <w:pPr>
        <w:shd w:val="clear" w:color="auto" w:fill="FFFFFF"/>
        <w:tabs>
          <w:tab w:val="right" w:pos="10080"/>
        </w:tabs>
        <w:spacing w:after="0" w:line="240" w:lineRule="auto"/>
        <w:ind w:left="-720" w:right="-720"/>
        <w:rPr>
          <w:rFonts w:ascii="Tinos" w:eastAsia="Tinos" w:hAnsi="Tinos" w:cs="Tinos"/>
          <w:sz w:val="20"/>
          <w:szCs w:val="20"/>
        </w:rPr>
      </w:pPr>
    </w:p>
    <w:p w14:paraId="055AADBE" w14:textId="77777777" w:rsidR="00505B01" w:rsidRDefault="00505B01" w:rsidP="00505B01">
      <w:pPr>
        <w:shd w:val="clear" w:color="auto" w:fill="FFFFFF"/>
        <w:tabs>
          <w:tab w:val="right" w:pos="10080"/>
        </w:tabs>
        <w:spacing w:after="0" w:line="240" w:lineRule="auto"/>
        <w:ind w:left="-720" w:right="-720"/>
        <w:rPr>
          <w:rFonts w:ascii="Tinos" w:eastAsia="Tinos" w:hAnsi="Tinos" w:cs="Tinos"/>
          <w:b/>
          <w:sz w:val="20"/>
          <w:szCs w:val="20"/>
        </w:rPr>
      </w:pPr>
      <w:r>
        <w:rPr>
          <w:rFonts w:ascii="Tinos" w:eastAsia="Tinos" w:hAnsi="Tinos" w:cs="Tinos"/>
          <w:b/>
          <w:color w:val="000000"/>
          <w:sz w:val="20"/>
          <w:szCs w:val="20"/>
        </w:rPr>
        <w:t xml:space="preserve">SKILLS</w:t>
      </w:r>
    </w:p>
    <w:p w14:paraId="02C7F984" w14:textId="77777777" w:rsidR="00505B01" w:rsidRPr="008B0AF4" w:rsidRDefault="00505B01" w:rsidP="00505B01">
      <w:pPr>
        <w:shd w:val="clear" w:color="auto" w:fill="FFFFFF"/>
        <w:tabs>
          <w:tab w:val="right" w:pos="10080"/>
        </w:tabs>
        <w:spacing w:after="0" w:line="240" w:lineRule="auto"/>
        <w:ind w:left="-720" w:right="-720"/>
        <w:rPr>
          <w:rFonts w:ascii="Tinos" w:eastAsia="Tinos" w:hAnsi="Tinos" w:cs="Tinos"/>
          <w:bCs/>
          <w:color w:val="000000"/>
          <w:sz w:val="20"/>
          <w:szCs w:val="20"/>
        </w:rPr>
      </w:pPr>
      <w:r>
        <w:rPr>
          <w:rFonts w:ascii="Tinos" w:eastAsia="Tinos" w:hAnsi="Tinos" w:cs="Tinos"/>
          <w:b/>
          <w:bCs/>
          <w:color w:val="000000"/>
          <w:sz w:val="20"/>
          <w:szCs w:val="20"/>
        </w:rPr>
        <w:t xml:space="preserve">Testing and Quality Assurance: </w:t>
      </w:r>
      <w:r>
        <w:rPr>
          <w:rFonts w:ascii="Tinos" w:eastAsia="Tinos" w:hAnsi="Tinos" w:cs="Tinos"/>
          <w:bCs/>
          <w:color w:val="000000"/>
          <w:sz w:val="20"/>
          <w:szCs w:val="20"/>
        </w:rPr>
        <w:t xml:space="preserve">Test planning and strategy, test case design, functional, regression and usability testing, user acceptance testing, defect tracking and triage, backlog grooming, release readiness, QA documentation, Agile</w:t>
      </w:r>
    </w:p>
    <w:p w14:paraId="02C7F984" w14:textId="77777777" w:rsidR="00505B01" w:rsidRPr="008B0AF4" w:rsidRDefault="00505B01" w:rsidP="00505B01">
      <w:pPr>
        <w:shd w:val="clear" w:color="auto" w:fill="FFFFFF"/>
        <w:tabs>
          <w:tab w:val="right" w:pos="10080"/>
        </w:tabs>
        <w:spacing w:after="0" w:line="240" w:lineRule="auto"/>
        <w:ind w:left="-720" w:right="-720"/>
        <w:rPr>
          <w:rFonts w:ascii="Tinos" w:eastAsia="Tinos" w:hAnsi="Tinos" w:cs="Tinos"/>
          <w:bCs/>
          <w:color w:val="000000"/>
          <w:sz w:val="20"/>
          <w:szCs w:val="20"/>
        </w:rPr>
      </w:pPr>
      <w:r>
        <w:rPr>
          <w:rFonts w:ascii="Tinos" w:eastAsia="Tinos" w:hAnsi="Tinos" w:cs="Tinos"/>
          <w:b/>
          <w:bCs/>
          <w:color w:val="000000"/>
          <w:sz w:val="20"/>
          <w:szCs w:val="20"/>
        </w:rPr>
        <w:t xml:space="preserve">Platforms and Tools: </w:t>
      </w:r>
      <w:r>
        <w:rPr>
          <w:rFonts w:ascii="Tinos" w:eastAsia="Tinos" w:hAnsi="Tinos" w:cs="Tinos"/>
          <w:bCs/>
          <w:color w:val="000000"/>
          <w:sz w:val="20"/>
          <w:szCs w:val="20"/>
        </w:rPr>
        <w:t xml:space="preserve">Azure DevOps (Test Plans, Boards, Dashboards), Microsoft Power Apps, Dataverse, LIMS, SharePoint, Teams</w:t>
      </w:r>
    </w:p>
    <w:p w14:paraId="02C7F984" w14:textId="77777777" w:rsidR="00505B01" w:rsidRPr="008B0AF4" w:rsidRDefault="00505B01" w:rsidP="00505B01">
      <w:pPr>
        <w:shd w:val="clear" w:color="auto" w:fill="FFFFFF"/>
        <w:tabs>
          <w:tab w:val="right" w:pos="10080"/>
        </w:tabs>
        <w:spacing w:after="0" w:line="240" w:lineRule="auto"/>
        <w:ind w:left="-720" w:right="-720"/>
        <w:rPr>
          <w:rFonts w:ascii="Tinos" w:eastAsia="Tinos" w:hAnsi="Tinos" w:cs="Tinos"/>
          <w:bCs/>
          <w:color w:val="000000"/>
          <w:sz w:val="20"/>
          <w:szCs w:val="20"/>
        </w:rPr>
      </w:pPr>
      <w:r>
        <w:rPr>
          <w:rFonts w:ascii="Tinos" w:eastAsia="Tinos" w:hAnsi="Tinos" w:cs="Tinos"/>
          <w:b/>
          <w:bCs/>
          <w:color w:val="000000"/>
          <w:sz w:val="20"/>
          <w:szCs w:val="20"/>
        </w:rPr>
        <w:t xml:space="preserve">Test Automation: </w:t>
      </w:r>
      <w:r>
        <w:rPr>
          <w:rFonts w:ascii="Tinos" w:eastAsia="Tinos" w:hAnsi="Tinos" w:cs="Tinos"/>
          <w:bCs/>
          <w:color w:val="000000"/>
          <w:sz w:val="20"/>
          <w:szCs w:val="20"/>
        </w:rPr>
        <w:t xml:space="preserve">Playwright, Postman</w:t>
      </w:r>
    </w:p>
    <w:p w14:paraId="02C7F984" w14:textId="77777777" w:rsidR="00505B01" w:rsidRPr="008B0AF4" w:rsidRDefault="00505B01" w:rsidP="00505B01">
      <w:pPr>
        <w:shd w:val="clear" w:color="auto" w:fill="FFFFFF"/>
        <w:tabs>
          <w:tab w:val="right" w:pos="10080"/>
        </w:tabs>
        <w:spacing w:after="0" w:line="240" w:lineRule="auto"/>
        <w:ind w:left="-720" w:right="-720"/>
        <w:rPr>
          <w:rFonts w:ascii="Tinos" w:eastAsia="Tinos" w:hAnsi="Tinos" w:cs="Tinos"/>
          <w:bCs/>
          <w:color w:val="000000"/>
          <w:sz w:val="20"/>
          <w:szCs w:val="20"/>
        </w:rPr>
      </w:pPr>
      <w:r>
        <w:rPr>
          <w:rFonts w:ascii="Tinos" w:eastAsia="Tinos" w:hAnsi="Tinos" w:cs="Tinos"/>
          <w:b/>
          <w:bCs/>
          <w:color w:val="000000"/>
          <w:sz w:val="20"/>
          <w:szCs w:val="20"/>
        </w:rPr>
        <w:t xml:space="preserve">Laboratory and Compliance: </w:t>
      </w:r>
      <w:r>
        <w:rPr>
          <w:rFonts w:ascii="Tinos" w:eastAsia="Tinos" w:hAnsi="Tinos" w:cs="Tinos"/>
          <w:bCs/>
          <w:color w:val="000000"/>
          <w:sz w:val="20"/>
          <w:szCs w:val="20"/>
        </w:rPr>
        <w:t xml:space="preserve">Method validation, LC-MS, ISO 17025, SOP writing and audits, data integrity</w:t>
      </w:r>
    </w:p>
    <w:p w14:paraId="02C7F984" w14:textId="77777777" w:rsidR="00505B01" w:rsidRPr="008B0AF4" w:rsidRDefault="00505B01" w:rsidP="00505B01">
      <w:pPr>
        <w:shd w:val="clear" w:color="auto" w:fill="FFFFFF"/>
        <w:tabs>
          <w:tab w:val="right" w:pos="10080"/>
        </w:tabs>
        <w:spacing w:after="0" w:line="240" w:lineRule="auto"/>
        <w:ind w:left="-720" w:right="-720"/>
        <w:rPr>
          <w:rFonts w:ascii="Tinos" w:eastAsia="Tinos" w:hAnsi="Tinos" w:cs="Tinos"/>
          <w:bCs/>
          <w:color w:val="000000"/>
          <w:sz w:val="20"/>
          <w:szCs w:val="20"/>
        </w:rPr>
      </w:pPr>
      <w:r>
        <w:rPr>
          <w:rFonts w:ascii="Tinos" w:eastAsia="Tinos" w:hAnsi="Tinos" w:cs="Tinos"/>
          <w:b/>
          <w:bCs/>
          <w:color w:val="000000"/>
          <w:sz w:val="20"/>
          <w:szCs w:val="20"/>
        </w:rPr>
        <w:t xml:space="preserve">Data: </w:t>
      </w:r>
      <w:r>
        <w:rPr>
          <w:rFonts w:ascii="Tinos" w:eastAsia="Tinos" w:hAnsi="Tinos" w:cs="Tinos"/>
          <w:bCs/>
          <w:color w:val="000000"/>
          <w:sz w:val="20"/>
          <w:szCs w:val="20"/>
        </w:rPr>
        <w:t xml:space="preserve">Python, SQL, pandas, Excel, Tableau</w:t>
      </w:r>
    </w:p>
    <w:p w14:paraId="00000003" w14:textId="77777777" w:rsidR="001F51D7" w:rsidRPr="006A0BD1" w:rsidRDefault="001F51D7">
      <w:pPr>
        <w:shd w:val="clear" w:color="auto" w:fill="FFFFFF"/>
        <w:tabs>
          <w:tab w:val="right" w:pos="10080"/>
        </w:tabs>
        <w:spacing w:after="0" w:line="240" w:lineRule="auto"/>
        <w:ind w:left="-720" w:right="-720"/>
        <w:rPr>
          <w:rFonts w:ascii="Tinos" w:eastAsia="Tinos" w:hAnsi="Tinos" w:cs="Tinos"/>
          <w:sz w:val="20"/>
          <w:szCs w:val="20"/>
        </w:rPr>
      </w:pPr>
    </w:p>
    <w:p w14:paraId="055AADBE" w14:textId="77777777" w:rsidR="00505B01" w:rsidRDefault="00505B01" w:rsidP="00505B01">
      <w:pPr>
        <w:shd w:val="clear" w:color="auto" w:fill="FFFFFF"/>
        <w:tabs>
          <w:tab w:val="right" w:pos="10080"/>
        </w:tabs>
        <w:spacing w:after="0" w:line="240" w:lineRule="auto"/>
        <w:ind w:left="-720" w:right="-720"/>
        <w:rPr>
          <w:rFonts w:ascii="Tinos" w:eastAsia="Tinos" w:hAnsi="Tinos" w:cs="Tinos"/>
          <w:b/>
          <w:sz w:val="20"/>
          <w:szCs w:val="20"/>
        </w:rPr>
      </w:pPr>
      <w:r>
        <w:rPr>
          <w:rFonts w:ascii="Tinos" w:eastAsia="Tinos" w:hAnsi="Tinos" w:cs="Tinos"/>
          <w:b/>
          <w:color w:val="000000"/>
          <w:sz w:val="20"/>
          <w:szCs w:val="20"/>
        </w:rPr>
        <w:t xml:space="preserve">EXPERIENCE</w:t>
      </w:r>
    </w:p>
    <w:p w14:paraId="58DFA748" w14:textId="77777777" w:rsidR="00505B01" w:rsidRDefault="00505B01" w:rsidP="00505B01">
      <w:pPr>
        <w:shd w:val="clear" w:color="auto" w:fill="FFFFFF"/>
        <w:tabs>
          <w:tab w:val="right" w:pos="10080"/>
        </w:tabs>
        <w:spacing w:after="0" w:line="240" w:lineRule="auto"/>
        <w:ind w:left="-720" w:right="-720"/>
        <w:rPr>
          <w:rFonts w:ascii="Tinos" w:eastAsia="Tinos" w:hAnsi="Tinos" w:cs="Tinos"/>
          <w:b/>
          <w:sz w:val="20"/>
          <w:szCs w:val="20"/>
        </w:rPr>
      </w:pPr>
      <w:r>
        <w:rPr>
          <w:rFonts w:ascii="Tinos" w:eastAsia="Tinos" w:hAnsi="Tinos" w:cs="Tinos"/>
          <w:b/>
          <w:sz w:val="20"/>
          <w:szCs w:val="20"/>
        </w:rPr>
        <w:t xml:space="preserve">SynapticSci</w:t>
      </w:r>
      <w:r>
        <w:rPr>
          <w:rFonts w:ascii="Tinos" w:eastAsia="Tinos" w:hAnsi="Tinos" w:cs="Tinos"/>
          <w:sz w:val="20"/>
          <w:szCs w:val="20"/>
        </w:rPr>
        <w:tab/>
      </w:r>
      <w:r>
        <w:rPr>
          <w:rFonts w:ascii="Tinos" w:eastAsia="Tinos" w:hAnsi="Tinos" w:cs="Tinos"/>
          <w:b/>
          <w:sz w:val="20"/>
          <w:szCs w:val="20"/>
        </w:rPr>
        <w:t xml:space="preserve">Remote | 03/2025 - Present</w:t>
      </w:r>
    </w:p>
    <w:p w14:paraId="1721537E" w14:textId="77777777" w:rsidR="00505B01" w:rsidRDefault="00505B01" w:rsidP="00505B01">
      <w:pPr>
        <w:shd w:val="clear" w:color="auto" w:fill="FFFFFF"/>
        <w:tabs>
          <w:tab w:val="right" w:pos="10080"/>
        </w:tabs>
        <w:spacing w:after="0" w:line="240" w:lineRule="auto"/>
        <w:ind w:left="-720" w:right="-720"/>
        <w:rPr>
          <w:rFonts w:ascii="Tinos" w:eastAsia="Tinos" w:hAnsi="Tinos" w:cs="Tinos"/>
          <w:b/>
          <w:sz w:val="20"/>
          <w:szCs w:val="20"/>
        </w:rPr>
      </w:pPr>
      <w:r>
        <w:rPr>
          <w:rFonts w:ascii="Tinos" w:eastAsia="Tinos" w:hAnsi="Tinos" w:cs="Tinos"/>
          <w:b/>
          <w:sz w:val="20"/>
          <w:szCs w:val="20"/>
        </w:rPr>
        <w:t xml:space="preserve">Laboratory Informatics Scientist (QA Lead)</w:t>
      </w:r>
    </w:p>
    <w:p w14:paraId="51B854DC" w14:textId="214CD1F1" w:rsidR="00887B17" w:rsidRPr="00887B17" w:rsidRDefault="00887B17" w:rsidP="00887B17">
      <w:pPr>
        <w:shd w:val="clear" w:color="auto" w:fill="FFFFFF"/>
        <w:tabs>
          <w:tab w:val="right" w:pos="10080"/>
        </w:tabs>
        <w:spacing w:after="0" w:line="240" w:lineRule="auto"/>
        <w:ind w:left="-720" w:right="-720"/>
        <w:rPr>
          <w:rFonts w:ascii="Tinos" w:eastAsia="Tinos" w:hAnsi="Tinos" w:cs="Tinos"/>
          <w:bCs/>
          <w:sz w:val="20"/>
          <w:szCs w:val="20"/>
        </w:rPr>
      </w:pPr>
      <w:r>
        <w:rPr>
          <w:rFonts w:ascii="Tinos" w:eastAsia="Tinos" w:hAnsi="Tinos" w:cs="Tinos"/>
          <w:bCs/>
          <w:sz w:val="20"/>
          <w:szCs w:val="20"/>
        </w:rPr>
        <w:t xml:space="preserve">Azure DevOps, Microsoft Power Apps, Dataverse, LIMS, Test Strategy, Playwright</w:t>
      </w:r>
    </w:p>
    <w:p w14:paraId="748CD68C" w14:textId="77777777" w:rsidR="00505B01" w:rsidRDefault="00505B01" w:rsidP="00505B01">
      <w:pPr>
        <w:numPr>
          <w:ilvl w:val="0"/>
          <w:numId w:val="5"/>
        </w:numPr>
        <w:shd w:val="clear" w:color="auto" w:fill="FFFFFF"/>
        <w:tabs>
          <w:tab w:val="right" w:pos="10080"/>
        </w:tabs>
        <w:spacing w:after="0" w:line="240" w:lineRule="auto"/>
        <w:ind w:left="-270" w:right="-720"/>
        <w:rPr>
          <w:rFonts w:ascii="Tinos" w:eastAsia="Tinos" w:hAnsi="Tinos" w:cs="Tinos"/>
          <w:sz w:val="20"/>
          <w:szCs w:val="20"/>
        </w:rPr>
      </w:pPr>
      <w:r>
        <w:rPr>
          <w:rFonts w:ascii="Tinos" w:eastAsia="Tinos" w:hAnsi="Tinos" w:cs="Tinos"/>
          <w:sz w:val="20"/>
          <w:szCs w:val="20"/>
        </w:rPr>
        <w:t xml:space="preserve">Own test strategy and release sign-off for 3 Power Apps LIMS platforms serving general, veterinary and transportation labs.</w:t>
      </w:r>
    </w:p>
    <w:p w14:paraId="748CD68C" w14:textId="77777777" w:rsidR="00505B01" w:rsidRDefault="00505B01" w:rsidP="00505B01">
      <w:pPr>
        <w:numPr>
          <w:ilvl w:val="0"/>
          <w:numId w:val="5"/>
        </w:numPr>
        <w:shd w:val="clear" w:color="auto" w:fill="FFFFFF"/>
        <w:tabs>
          <w:tab w:val="right" w:pos="10080"/>
        </w:tabs>
        <w:spacing w:after="0" w:line="240" w:lineRule="auto"/>
        <w:ind w:left="-270" w:right="-720"/>
        <w:rPr>
          <w:rFonts w:ascii="Tinos" w:eastAsia="Tinos" w:hAnsi="Tinos" w:cs="Tinos"/>
          <w:sz w:val="20"/>
          <w:szCs w:val="20"/>
        </w:rPr>
      </w:pPr>
      <w:r>
        <w:rPr>
          <w:rFonts w:ascii="Tinos" w:eastAsia="Tinos" w:hAnsi="Tinos" w:cs="Tinos"/>
          <w:sz w:val="20"/>
          <w:szCs w:val="20"/>
        </w:rPr>
        <w:t xml:space="preserve">Wrote 310+ manual test cases across 70 suites, with 20 reusable shared-step libraries, and logged 100+ defects.</w:t>
      </w:r>
    </w:p>
    <w:p w14:paraId="748CD68C" w14:textId="77777777" w:rsidR="00505B01" w:rsidRDefault="00505B01" w:rsidP="00505B01">
      <w:pPr>
        <w:numPr>
          <w:ilvl w:val="0"/>
          <w:numId w:val="5"/>
        </w:numPr>
        <w:shd w:val="clear" w:color="auto" w:fill="FFFFFF"/>
        <w:tabs>
          <w:tab w:val="right" w:pos="10080"/>
        </w:tabs>
        <w:spacing w:after="0" w:line="240" w:lineRule="auto"/>
        <w:ind w:left="-270" w:right="-720"/>
        <w:rPr>
          <w:rFonts w:ascii="Tinos" w:eastAsia="Tinos" w:hAnsi="Tinos" w:cs="Tinos"/>
          <w:sz w:val="20"/>
          <w:szCs w:val="20"/>
        </w:rPr>
      </w:pPr>
      <w:r>
        <w:rPr>
          <w:rFonts w:ascii="Tinos" w:eastAsia="Tinos" w:hAnsi="Tinos" w:cs="Tinos"/>
          <w:sz w:val="20"/>
          <w:szCs w:val="20"/>
        </w:rPr>
        <w:t xml:space="preserve">Established a company-wide QA workflow for 15 developers covering test handoffs, bug logging, grooming and reporting.</w:t>
      </w:r>
    </w:p>
    <w:p w14:paraId="748CD68C" w14:textId="77777777" w:rsidR="00505B01" w:rsidRDefault="00505B01" w:rsidP="00505B01">
      <w:pPr>
        <w:numPr>
          <w:ilvl w:val="0"/>
          <w:numId w:val="5"/>
        </w:numPr>
        <w:shd w:val="clear" w:color="auto" w:fill="FFFFFF"/>
        <w:tabs>
          <w:tab w:val="right" w:pos="10080"/>
        </w:tabs>
        <w:spacing w:after="0" w:line="240" w:lineRule="auto"/>
        <w:ind w:left="-270" w:right="-720"/>
        <w:rPr>
          <w:rFonts w:ascii="Tinos" w:eastAsia="Tinos" w:hAnsi="Tinos" w:cs="Tinos"/>
          <w:sz w:val="20"/>
          <w:szCs w:val="20"/>
        </w:rPr>
      </w:pPr>
      <w:r>
        <w:rPr>
          <w:rFonts w:ascii="Tinos" w:eastAsia="Tinos" w:hAnsi="Tinos" w:cs="Tinos"/>
          <w:sz w:val="20"/>
          <w:szCs w:val="20"/>
        </w:rPr>
        <w:t xml:space="preserve">Built a cross-project Azure DevOps dashboard that flags unassigned, high-priority and aging testing tasks and bugs.</w:t>
      </w:r>
    </w:p>
    <w:p w14:paraId="748CD68C" w14:textId="77777777" w:rsidR="00505B01" w:rsidRDefault="00505B01" w:rsidP="00505B01">
      <w:pPr>
        <w:numPr>
          <w:ilvl w:val="0"/>
          <w:numId w:val="5"/>
        </w:numPr>
        <w:shd w:val="clear" w:color="auto" w:fill="FFFFFF"/>
        <w:tabs>
          <w:tab w:val="right" w:pos="10080"/>
        </w:tabs>
        <w:spacing w:after="0" w:line="240" w:lineRule="auto"/>
        <w:ind w:left="-270" w:right="-720"/>
        <w:rPr>
          <w:rFonts w:ascii="Tinos" w:eastAsia="Tinos" w:hAnsi="Tinos" w:cs="Tinos"/>
          <w:sz w:val="20"/>
          <w:szCs w:val="20"/>
        </w:rPr>
      </w:pPr>
      <w:r>
        <w:rPr>
          <w:rFonts w:ascii="Tinos" w:eastAsia="Tinos" w:hAnsi="Tinos" w:cs="Tinos"/>
          <w:sz w:val="20"/>
          <w:szCs w:val="20"/>
        </w:rPr>
        <w:t xml:space="preserve">Drove end-to-end testing of 5 new features, from first build through release.</w:t>
      </w:r>
    </w:p>
    <w:p w14:paraId="748CD68C" w14:textId="77777777" w:rsidR="00505B01" w:rsidRDefault="00505B01" w:rsidP="00505B01">
      <w:pPr>
        <w:numPr>
          <w:ilvl w:val="0"/>
          <w:numId w:val="5"/>
        </w:numPr>
        <w:shd w:val="clear" w:color="auto" w:fill="FFFFFF"/>
        <w:tabs>
          <w:tab w:val="right" w:pos="10080"/>
        </w:tabs>
        <w:spacing w:after="0" w:line="240" w:lineRule="auto"/>
        <w:ind w:left="-270" w:right="-720"/>
        <w:rPr>
          <w:rFonts w:ascii="Tinos" w:eastAsia="Tinos" w:hAnsi="Tinos" w:cs="Tinos"/>
          <w:sz w:val="20"/>
          <w:szCs w:val="20"/>
        </w:rPr>
      </w:pPr>
      <w:r>
        <w:rPr>
          <w:rFonts w:ascii="Tinos" w:eastAsia="Tinos" w:hAnsi="Tinos" w:cs="Tinos"/>
          <w:sz w:val="20"/>
          <w:szCs w:val="20"/>
        </w:rPr>
        <w:t xml:space="preserve">Reorganized the Azure DevOps test area by workflow, feature and regression; wrote QA documentation and standards.</w:t>
      </w:r>
    </w:p>
    <w:p w14:paraId="748CD68C" w14:textId="77777777" w:rsidR="00505B01" w:rsidRDefault="00505B01" w:rsidP="00505B01">
      <w:pPr>
        <w:numPr>
          <w:ilvl w:val="0"/>
          <w:numId w:val="5"/>
        </w:numPr>
        <w:shd w:val="clear" w:color="auto" w:fill="FFFFFF"/>
        <w:tabs>
          <w:tab w:val="right" w:pos="10080"/>
        </w:tabs>
        <w:spacing w:after="0" w:line="240" w:lineRule="auto"/>
        <w:ind w:left="-270" w:right="-720"/>
        <w:rPr>
          <w:rFonts w:ascii="Tinos" w:eastAsia="Tinos" w:hAnsi="Tinos" w:cs="Tinos"/>
          <w:sz w:val="20"/>
          <w:szCs w:val="20"/>
        </w:rPr>
      </w:pPr>
      <w:r>
        <w:rPr>
          <w:rFonts w:ascii="Tinos" w:eastAsia="Tinos" w:hAnsi="Tinos" w:cs="Tinos"/>
          <w:sz w:val="20"/>
          <w:szCs w:val="20"/>
        </w:rPr>
        <w:t xml:space="preserve">Developing automated regression tests with Playwright and Postman (AI-assisted with Claude) to run on every code update.</w:t>
      </w:r>
    </w:p>
    <w:p w14:paraId="00000003" w14:textId="77777777" w:rsidR="001F51D7" w:rsidRPr="006A0BD1" w:rsidRDefault="001F51D7">
      <w:pPr>
        <w:shd w:val="clear" w:color="auto" w:fill="FFFFFF"/>
        <w:tabs>
          <w:tab w:val="right" w:pos="10080"/>
        </w:tabs>
        <w:spacing w:after="0" w:line="240" w:lineRule="auto"/>
        <w:ind w:left="-720" w:right="-720"/>
        <w:rPr>
          <w:rFonts w:ascii="Tinos" w:eastAsia="Tinos" w:hAnsi="Tinos" w:cs="Tinos"/>
          <w:sz w:val="20"/>
          <w:szCs w:val="20"/>
        </w:rPr>
      </w:pPr>
    </w:p>
    <w:p w14:paraId="58DFA748" w14:textId="77777777" w:rsidR="00505B01" w:rsidRDefault="00505B01" w:rsidP="00505B01">
      <w:pPr>
        <w:shd w:val="clear" w:color="auto" w:fill="FFFFFF"/>
        <w:tabs>
          <w:tab w:val="right" w:pos="10080"/>
        </w:tabs>
        <w:spacing w:after="0" w:line="240" w:lineRule="auto"/>
        <w:ind w:left="-720" w:right="-720"/>
        <w:rPr>
          <w:rFonts w:ascii="Tinos" w:eastAsia="Tinos" w:hAnsi="Tinos" w:cs="Tinos"/>
          <w:b/>
          <w:sz w:val="20"/>
          <w:szCs w:val="20"/>
        </w:rPr>
      </w:pPr>
      <w:r>
        <w:rPr>
          <w:rFonts w:ascii="Tinos" w:eastAsia="Tinos" w:hAnsi="Tinos" w:cs="Tinos"/>
          <w:b/>
          <w:sz w:val="20"/>
          <w:szCs w:val="20"/>
        </w:rPr>
        <w:t xml:space="preserve">Hack for LA</w:t>
      </w:r>
      <w:r>
        <w:rPr>
          <w:rFonts w:ascii="Tinos" w:eastAsia="Tinos" w:hAnsi="Tinos" w:cs="Tinos"/>
          <w:sz w:val="20"/>
          <w:szCs w:val="20"/>
        </w:rPr>
        <w:tab/>
      </w:r>
      <w:r>
        <w:rPr>
          <w:rFonts w:ascii="Tinos" w:eastAsia="Tinos" w:hAnsi="Tinos" w:cs="Tinos"/>
          <w:b/>
          <w:sz w:val="20"/>
          <w:szCs w:val="20"/>
        </w:rPr>
        <w:t xml:space="preserve">Remote | 05/2024 - 03/2025</w:t>
      </w:r>
    </w:p>
    <w:p w14:paraId="1721537E" w14:textId="77777777" w:rsidR="00505B01" w:rsidRDefault="00505B01" w:rsidP="00505B01">
      <w:pPr>
        <w:shd w:val="clear" w:color="auto" w:fill="FFFFFF"/>
        <w:tabs>
          <w:tab w:val="right" w:pos="10080"/>
        </w:tabs>
        <w:spacing w:after="0" w:line="240" w:lineRule="auto"/>
        <w:ind w:left="-720" w:right="-720"/>
        <w:rPr>
          <w:rFonts w:ascii="Tinos" w:eastAsia="Tinos" w:hAnsi="Tinos" w:cs="Tinos"/>
          <w:b/>
          <w:sz w:val="20"/>
          <w:szCs w:val="20"/>
        </w:rPr>
      </w:pPr>
      <w:r>
        <w:rPr>
          <w:rFonts w:ascii="Tinos" w:eastAsia="Tinos" w:hAnsi="Tinos" w:cs="Tinos"/>
          <w:b/>
          <w:sz w:val="20"/>
          <w:szCs w:val="20"/>
        </w:rPr>
        <w:t xml:space="preserve">Data Analyst Volunteer</w:t>
      </w:r>
    </w:p>
    <w:p w14:paraId="51B854DC" w14:textId="214CD1F1" w:rsidR="00887B17" w:rsidRPr="00887B17" w:rsidRDefault="00887B17" w:rsidP="00887B17">
      <w:pPr>
        <w:shd w:val="clear" w:color="auto" w:fill="FFFFFF"/>
        <w:tabs>
          <w:tab w:val="right" w:pos="10080"/>
        </w:tabs>
        <w:spacing w:after="0" w:line="240" w:lineRule="auto"/>
        <w:ind w:left="-720" w:right="-720"/>
        <w:rPr>
          <w:rFonts w:ascii="Tinos" w:eastAsia="Tinos" w:hAnsi="Tinos" w:cs="Tinos"/>
          <w:bCs/>
          <w:sz w:val="20"/>
          <w:szCs w:val="20"/>
        </w:rPr>
      </w:pPr>
      <w:r>
        <w:rPr>
          <w:rFonts w:ascii="Tinos" w:eastAsia="Tinos" w:hAnsi="Tinos" w:cs="Tinos"/>
          <w:bCs/>
          <w:sz w:val="20"/>
          <w:szCs w:val="20"/>
        </w:rPr>
        <w:t xml:space="preserve">Data Exploration, Dataset Evaluation, Excel</w:t>
      </w:r>
    </w:p>
    <w:p w14:paraId="748CD68C" w14:textId="77777777" w:rsidR="00505B01" w:rsidRDefault="00505B01" w:rsidP="00505B01">
      <w:pPr>
        <w:numPr>
          <w:ilvl w:val="0"/>
          <w:numId w:val="5"/>
        </w:numPr>
        <w:shd w:val="clear" w:color="auto" w:fill="FFFFFF"/>
        <w:tabs>
          <w:tab w:val="right" w:pos="10080"/>
        </w:tabs>
        <w:spacing w:after="0" w:line="240" w:lineRule="auto"/>
        <w:ind w:left="-270" w:right="-720"/>
        <w:rPr>
          <w:rFonts w:ascii="Tinos" w:eastAsia="Tinos" w:hAnsi="Tinos" w:cs="Tinos"/>
          <w:sz w:val="20"/>
          <w:szCs w:val="20"/>
        </w:rPr>
      </w:pPr>
      <w:r>
        <w:rPr>
          <w:rFonts w:ascii="Tinos" w:eastAsia="Tinos" w:hAnsi="Tinos" w:cs="Tinos"/>
          <w:sz w:val="20"/>
          <w:szCs w:val="20"/>
        </w:rPr>
        <w:t xml:space="preserve">Analyzed and catalogued 85 datasets from the LA City Controller website in Excel, identifying key resources for future civic data projects.</w:t>
      </w:r>
    </w:p>
    <w:p w14:paraId="00000003" w14:textId="77777777" w:rsidR="001F51D7" w:rsidRPr="006A0BD1" w:rsidRDefault="001F51D7">
      <w:pPr>
        <w:shd w:val="clear" w:color="auto" w:fill="FFFFFF"/>
        <w:tabs>
          <w:tab w:val="right" w:pos="10080"/>
        </w:tabs>
        <w:spacing w:after="0" w:line="240" w:lineRule="auto"/>
        <w:ind w:left="-720" w:right="-720"/>
        <w:rPr>
          <w:rFonts w:ascii="Tinos" w:eastAsia="Tinos" w:hAnsi="Tinos" w:cs="Tinos"/>
          <w:sz w:val="20"/>
          <w:szCs w:val="20"/>
        </w:rPr>
      </w:pPr>
    </w:p>
    <w:p w14:paraId="58DFA748" w14:textId="77777777" w:rsidR="00505B01" w:rsidRDefault="00505B01" w:rsidP="00505B01">
      <w:pPr>
        <w:shd w:val="clear" w:color="auto" w:fill="FFFFFF"/>
        <w:tabs>
          <w:tab w:val="right" w:pos="10080"/>
        </w:tabs>
        <w:spacing w:after="0" w:line="240" w:lineRule="auto"/>
        <w:ind w:left="-720" w:right="-720"/>
        <w:rPr>
          <w:rFonts w:ascii="Tinos" w:eastAsia="Tinos" w:hAnsi="Tinos" w:cs="Tinos"/>
          <w:b/>
          <w:sz w:val="20"/>
          <w:szCs w:val="20"/>
        </w:rPr>
      </w:pPr>
      <w:r>
        <w:rPr>
          <w:rFonts w:ascii="Tinos" w:eastAsia="Tinos" w:hAnsi="Tinos" w:cs="Tinos"/>
          <w:b/>
          <w:sz w:val="20"/>
          <w:szCs w:val="20"/>
        </w:rPr>
        <w:t xml:space="preserve">Encore Labs</w:t>
      </w:r>
      <w:r>
        <w:rPr>
          <w:rFonts w:ascii="Tinos" w:eastAsia="Tinos" w:hAnsi="Tinos" w:cs="Tinos"/>
          <w:sz w:val="20"/>
          <w:szCs w:val="20"/>
        </w:rPr>
        <w:tab/>
      </w:r>
      <w:r>
        <w:rPr>
          <w:rFonts w:ascii="Tinos" w:eastAsia="Tinos" w:hAnsi="Tinos" w:cs="Tinos"/>
          <w:b/>
          <w:sz w:val="20"/>
          <w:szCs w:val="20"/>
        </w:rPr>
        <w:t xml:space="preserve">Pasadena, CA | 07/2018 - 02/2024</w:t>
      </w:r>
    </w:p>
    <w:p w14:paraId="1721537E" w14:textId="77777777" w:rsidR="00505B01" w:rsidRDefault="00505B01" w:rsidP="00505B01">
      <w:pPr>
        <w:shd w:val="clear" w:color="auto" w:fill="FFFFFF"/>
        <w:tabs>
          <w:tab w:val="right" w:pos="10080"/>
        </w:tabs>
        <w:spacing w:after="0" w:line="240" w:lineRule="auto"/>
        <w:ind w:left="-720" w:right="-720"/>
        <w:rPr>
          <w:rFonts w:ascii="Tinos" w:eastAsia="Tinos" w:hAnsi="Tinos" w:cs="Tinos"/>
          <w:b/>
          <w:sz w:val="20"/>
          <w:szCs w:val="20"/>
        </w:rPr>
      </w:pPr>
      <w:r>
        <w:rPr>
          <w:rFonts w:ascii="Tinos" w:eastAsia="Tinos" w:hAnsi="Tinos" w:cs="Tinos"/>
          <w:b/>
          <w:sz w:val="20"/>
          <w:szCs w:val="20"/>
        </w:rPr>
        <w:t xml:space="preserve">Senior Analytical Chemist</w:t>
      </w:r>
    </w:p>
    <w:p w14:paraId="51B854DC" w14:textId="214CD1F1" w:rsidR="00887B17" w:rsidRPr="00887B17" w:rsidRDefault="00887B17" w:rsidP="00887B17">
      <w:pPr>
        <w:shd w:val="clear" w:color="auto" w:fill="FFFFFF"/>
        <w:tabs>
          <w:tab w:val="right" w:pos="10080"/>
        </w:tabs>
        <w:spacing w:after="0" w:line="240" w:lineRule="auto"/>
        <w:ind w:left="-720" w:right="-720"/>
        <w:rPr>
          <w:rFonts w:ascii="Tinos" w:eastAsia="Tinos" w:hAnsi="Tinos" w:cs="Tinos"/>
          <w:bCs/>
          <w:sz w:val="20"/>
          <w:szCs w:val="20"/>
        </w:rPr>
      </w:pPr>
      <w:r>
        <w:rPr>
          <w:rFonts w:ascii="Tinos" w:eastAsia="Tinos" w:hAnsi="Tinos" w:cs="Tinos"/>
          <w:bCs/>
          <w:sz w:val="20"/>
          <w:szCs w:val="20"/>
        </w:rPr>
        <w:t xml:space="preserve">LIMS Implementation, User Acceptance Testing, Quality Control, Data Review</w:t>
      </w:r>
    </w:p>
    <w:p w14:paraId="748CD68C" w14:textId="77777777" w:rsidR="00505B01" w:rsidRDefault="00505B01" w:rsidP="00505B01">
      <w:pPr>
        <w:numPr>
          <w:ilvl w:val="0"/>
          <w:numId w:val="5"/>
        </w:numPr>
        <w:shd w:val="clear" w:color="auto" w:fill="FFFFFF"/>
        <w:tabs>
          <w:tab w:val="right" w:pos="10080"/>
        </w:tabs>
        <w:spacing w:after="0" w:line="240" w:lineRule="auto"/>
        <w:ind w:left="-270" w:right="-720"/>
        <w:rPr>
          <w:rFonts w:ascii="Tinos" w:eastAsia="Tinos" w:hAnsi="Tinos" w:cs="Tinos"/>
          <w:sz w:val="20"/>
          <w:szCs w:val="20"/>
        </w:rPr>
      </w:pPr>
      <w:r>
        <w:rPr>
          <w:rFonts w:ascii="Tinos" w:eastAsia="Tinos" w:hAnsi="Tinos" w:cs="Tinos"/>
          <w:sz w:val="20"/>
          <w:szCs w:val="20"/>
        </w:rPr>
        <w:t xml:space="preserve">Defined lab requirements with developers for the QBench LIMS rollout and performed user testing after deployment, reducing data errors from 15% to less than 5%.</w:t>
      </w:r>
    </w:p>
    <w:p w14:paraId="748CD68C" w14:textId="77777777" w:rsidR="00505B01" w:rsidRDefault="00505B01" w:rsidP="00505B01">
      <w:pPr>
        <w:numPr>
          <w:ilvl w:val="0"/>
          <w:numId w:val="5"/>
        </w:numPr>
        <w:shd w:val="clear" w:color="auto" w:fill="FFFFFF"/>
        <w:tabs>
          <w:tab w:val="right" w:pos="10080"/>
        </w:tabs>
        <w:spacing w:after="0" w:line="240" w:lineRule="auto"/>
        <w:ind w:left="-270" w:right="-720"/>
        <w:rPr>
          <w:rFonts w:ascii="Tinos" w:eastAsia="Tinos" w:hAnsi="Tinos" w:cs="Tinos"/>
          <w:sz w:val="20"/>
          <w:szCs w:val="20"/>
        </w:rPr>
      </w:pPr>
      <w:r>
        <w:rPr>
          <w:rFonts w:ascii="Tinos" w:eastAsia="Tinos" w:hAnsi="Tinos" w:cs="Tinos"/>
          <w:sz w:val="20"/>
          <w:szCs w:val="20"/>
        </w:rPr>
        <w:t xml:space="preserve">Led data review for over 10,000 data points per day, supporting 270 clients and $600K in monthly revenue.</w:t>
      </w:r>
    </w:p>
    <w:p w14:paraId="748CD68C" w14:textId="77777777" w:rsidR="00505B01" w:rsidRDefault="00505B01" w:rsidP="00505B01">
      <w:pPr>
        <w:numPr>
          <w:ilvl w:val="0"/>
          <w:numId w:val="5"/>
        </w:numPr>
        <w:shd w:val="clear" w:color="auto" w:fill="FFFFFF"/>
        <w:tabs>
          <w:tab w:val="right" w:pos="10080"/>
        </w:tabs>
        <w:spacing w:after="0" w:line="240" w:lineRule="auto"/>
        <w:ind w:left="-270" w:right="-720"/>
        <w:rPr>
          <w:rFonts w:ascii="Tinos" w:eastAsia="Tinos" w:hAnsi="Tinos" w:cs="Tinos"/>
          <w:sz w:val="20"/>
          <w:szCs w:val="20"/>
        </w:rPr>
      </w:pPr>
      <w:r>
        <w:rPr>
          <w:rFonts w:ascii="Tinos" w:eastAsia="Tinos" w:hAnsi="Tinos" w:cs="Tinos"/>
          <w:sz w:val="20"/>
          <w:szCs w:val="20"/>
        </w:rPr>
        <w:t xml:space="preserve">Trained analysts and lab supervisors on instrumentation and data review, increasing department productivity by 14%.</w:t>
      </w:r>
    </w:p>
    <w:p w14:paraId="00000003" w14:textId="77777777" w:rsidR="001F51D7" w:rsidRPr="006A0BD1" w:rsidRDefault="001F51D7">
      <w:pPr>
        <w:shd w:val="clear" w:color="auto" w:fill="FFFFFF"/>
        <w:tabs>
          <w:tab w:val="right" w:pos="10080"/>
        </w:tabs>
        <w:spacing w:after="0" w:line="240" w:lineRule="auto"/>
        <w:ind w:left="-720" w:right="-720"/>
        <w:rPr>
          <w:rFonts w:ascii="Tinos" w:eastAsia="Tinos" w:hAnsi="Tinos" w:cs="Tinos"/>
          <w:sz w:val="20"/>
          <w:szCs w:val="20"/>
        </w:rPr>
      </w:pPr>
    </w:p>
    <w:p w14:paraId="58DFA748" w14:textId="77777777" w:rsidR="00505B01" w:rsidRDefault="00505B01" w:rsidP="00505B01">
      <w:pPr>
        <w:shd w:val="clear" w:color="auto" w:fill="FFFFFF"/>
        <w:tabs>
          <w:tab w:val="right" w:pos="10080"/>
        </w:tabs>
        <w:spacing w:after="0" w:line="240" w:lineRule="auto"/>
        <w:ind w:left="-720" w:right="-720"/>
        <w:rPr>
          <w:rFonts w:ascii="Tinos" w:eastAsia="Tinos" w:hAnsi="Tinos" w:cs="Tinos"/>
          <w:b/>
          <w:sz w:val="20"/>
          <w:szCs w:val="20"/>
        </w:rPr>
      </w:pPr>
      <w:r>
        <w:rPr>
          <w:rFonts w:ascii="Tinos" w:eastAsia="Tinos" w:hAnsi="Tinos" w:cs="Tinos"/>
          <w:b/>
          <w:sz w:val="20"/>
          <w:szCs w:val="20"/>
        </w:rPr>
        <w:t xml:space="preserve">The J.M. Smucker Company</w:t>
      </w:r>
      <w:r>
        <w:rPr>
          <w:rFonts w:ascii="Tinos" w:eastAsia="Tinos" w:hAnsi="Tinos" w:cs="Tinos"/>
          <w:sz w:val="20"/>
          <w:szCs w:val="20"/>
        </w:rPr>
        <w:tab/>
      </w:r>
      <w:r>
        <w:rPr>
          <w:rFonts w:ascii="Tinos" w:eastAsia="Tinos" w:hAnsi="Tinos" w:cs="Tinos"/>
          <w:b/>
          <w:sz w:val="20"/>
          <w:szCs w:val="20"/>
        </w:rPr>
        <w:t xml:space="preserve">Burbank, CA | 06/2015 - 07/2018</w:t>
      </w:r>
    </w:p>
    <w:p w14:paraId="1721537E" w14:textId="77777777" w:rsidR="00505B01" w:rsidRDefault="00505B01" w:rsidP="00505B01">
      <w:pPr>
        <w:shd w:val="clear" w:color="auto" w:fill="FFFFFF"/>
        <w:tabs>
          <w:tab w:val="right" w:pos="10080"/>
        </w:tabs>
        <w:spacing w:after="0" w:line="240" w:lineRule="auto"/>
        <w:ind w:left="-720" w:right="-720"/>
        <w:rPr>
          <w:rFonts w:ascii="Tinos" w:eastAsia="Tinos" w:hAnsi="Tinos" w:cs="Tinos"/>
          <w:b/>
          <w:sz w:val="20"/>
          <w:szCs w:val="20"/>
        </w:rPr>
      </w:pPr>
      <w:r>
        <w:rPr>
          <w:rFonts w:ascii="Tinos" w:eastAsia="Tinos" w:hAnsi="Tinos" w:cs="Tinos"/>
          <w:b/>
          <w:sz w:val="20"/>
          <w:szCs w:val="20"/>
        </w:rPr>
        <w:t xml:space="preserve">Analytical Chemist</w:t>
      </w:r>
    </w:p>
    <w:p w14:paraId="51B854DC" w14:textId="214CD1F1" w:rsidR="00887B17" w:rsidRPr="00887B17" w:rsidRDefault="00887B17" w:rsidP="00887B17">
      <w:pPr>
        <w:shd w:val="clear" w:color="auto" w:fill="FFFFFF"/>
        <w:tabs>
          <w:tab w:val="right" w:pos="10080"/>
        </w:tabs>
        <w:spacing w:after="0" w:line="240" w:lineRule="auto"/>
        <w:ind w:left="-720" w:right="-720"/>
        <w:rPr>
          <w:rFonts w:ascii="Tinos" w:eastAsia="Tinos" w:hAnsi="Tinos" w:cs="Tinos"/>
          <w:bCs/>
          <w:sz w:val="20"/>
          <w:szCs w:val="20"/>
        </w:rPr>
      </w:pPr>
      <w:r>
        <w:rPr>
          <w:rFonts w:ascii="Tinos" w:eastAsia="Tinos" w:hAnsi="Tinos" w:cs="Tinos"/>
          <w:bCs/>
          <w:sz w:val="20"/>
          <w:szCs w:val="20"/>
        </w:rPr>
        <w:t xml:space="preserve">Regulatory Compliance, Audits, ISO 17025, Data Analysis</w:t>
      </w:r>
    </w:p>
    <w:p w14:paraId="748CD68C" w14:textId="77777777" w:rsidR="00505B01" w:rsidRDefault="00505B01" w:rsidP="00505B01">
      <w:pPr>
        <w:numPr>
          <w:ilvl w:val="0"/>
          <w:numId w:val="5"/>
        </w:numPr>
        <w:shd w:val="clear" w:color="auto" w:fill="FFFFFF"/>
        <w:tabs>
          <w:tab w:val="right" w:pos="10080"/>
        </w:tabs>
        <w:spacing w:after="0" w:line="240" w:lineRule="auto"/>
        <w:ind w:left="-270" w:right="-720"/>
        <w:rPr>
          <w:rFonts w:ascii="Tinos" w:eastAsia="Tinos" w:hAnsi="Tinos" w:cs="Tinos"/>
          <w:sz w:val="20"/>
          <w:szCs w:val="20"/>
        </w:rPr>
      </w:pPr>
      <w:r>
        <w:rPr>
          <w:rFonts w:ascii="Tinos" w:eastAsia="Tinos" w:hAnsi="Tinos" w:cs="Tinos"/>
          <w:sz w:val="20"/>
          <w:szCs w:val="20"/>
        </w:rPr>
        <w:t xml:space="preserve">Conducted regulatory audits, ensuring compliance with 75 SOPs and assisting with ISO 17025 accreditation.</w:t>
      </w:r>
    </w:p>
    <w:p w14:paraId="748CD68C" w14:textId="77777777" w:rsidR="00505B01" w:rsidRDefault="00505B01" w:rsidP="00505B01">
      <w:pPr>
        <w:numPr>
          <w:ilvl w:val="0"/>
          <w:numId w:val="5"/>
        </w:numPr>
        <w:shd w:val="clear" w:color="auto" w:fill="FFFFFF"/>
        <w:tabs>
          <w:tab w:val="right" w:pos="10080"/>
        </w:tabs>
        <w:spacing w:after="0" w:line="240" w:lineRule="auto"/>
        <w:ind w:left="-270" w:right="-720"/>
        <w:rPr>
          <w:rFonts w:ascii="Tinos" w:eastAsia="Tinos" w:hAnsi="Tinos" w:cs="Tinos"/>
          <w:sz w:val="20"/>
          <w:szCs w:val="20"/>
        </w:rPr>
      </w:pPr>
      <w:r>
        <w:rPr>
          <w:rFonts w:ascii="Tinos" w:eastAsia="Tinos" w:hAnsi="Tinos" w:cs="Tinos"/>
          <w:sz w:val="20"/>
          <w:szCs w:val="20"/>
        </w:rPr>
        <w:t xml:space="preserve">Managed data analysis for ingredient datasets across 100 product lines, processing 20 samples daily.</w:t>
      </w:r>
    </w:p>
    <w:p w14:paraId="748CD68C" w14:textId="77777777" w:rsidR="00505B01" w:rsidRDefault="00505B01" w:rsidP="00505B01">
      <w:pPr>
        <w:numPr>
          <w:ilvl w:val="0"/>
          <w:numId w:val="5"/>
        </w:numPr>
        <w:shd w:val="clear" w:color="auto" w:fill="FFFFFF"/>
        <w:tabs>
          <w:tab w:val="right" w:pos="10080"/>
        </w:tabs>
        <w:spacing w:after="0" w:line="240" w:lineRule="auto"/>
        <w:ind w:left="-270" w:right="-720"/>
        <w:rPr>
          <w:rFonts w:ascii="Tinos" w:eastAsia="Tinos" w:hAnsi="Tinos" w:cs="Tinos"/>
          <w:sz w:val="20"/>
          <w:szCs w:val="20"/>
        </w:rPr>
      </w:pPr>
      <w:r>
        <w:rPr>
          <w:rFonts w:ascii="Tinos" w:eastAsia="Tinos" w:hAnsi="Tinos" w:cs="Tinos"/>
          <w:sz w:val="20"/>
          <w:szCs w:val="20"/>
        </w:rPr>
        <w:t xml:space="preserve">Performed cost analysis, resulting in $140,000 annual savings through optimized purchasing processes.</w:t>
      </w:r>
    </w:p>
    <w:p w14:paraId="00000003" w14:textId="77777777" w:rsidR="001F51D7" w:rsidRPr="006A0BD1" w:rsidRDefault="001F51D7">
      <w:pPr>
        <w:shd w:val="clear" w:color="auto" w:fill="FFFFFF"/>
        <w:tabs>
          <w:tab w:val="right" w:pos="10080"/>
        </w:tabs>
        <w:spacing w:after="0" w:line="240" w:lineRule="auto"/>
        <w:ind w:left="-720" w:right="-720"/>
        <w:rPr>
          <w:rFonts w:ascii="Tinos" w:eastAsia="Tinos" w:hAnsi="Tinos" w:cs="Tinos"/>
          <w:sz w:val="20"/>
          <w:szCs w:val="20"/>
        </w:rPr>
      </w:pPr>
    </w:p>
    <w:p w14:paraId="055AADBE" w14:textId="77777777" w:rsidR="00505B01" w:rsidRDefault="00505B01" w:rsidP="00505B01">
      <w:pPr>
        <w:shd w:val="clear" w:color="auto" w:fill="FFFFFF"/>
        <w:tabs>
          <w:tab w:val="right" w:pos="10080"/>
        </w:tabs>
        <w:spacing w:after="0" w:line="240" w:lineRule="auto"/>
        <w:ind w:left="-720" w:right="-720"/>
        <w:rPr>
          <w:rFonts w:ascii="Tinos" w:eastAsia="Tinos" w:hAnsi="Tinos" w:cs="Tinos"/>
          <w:b/>
          <w:sz w:val="20"/>
          <w:szCs w:val="20"/>
        </w:rPr>
      </w:pPr>
      <w:r>
        <w:rPr>
          <w:rFonts w:ascii="Tinos" w:eastAsia="Tinos" w:hAnsi="Tinos" w:cs="Tinos"/>
          <w:b/>
          <w:color w:val="000000"/>
          <w:sz w:val="20"/>
          <w:szCs w:val="20"/>
        </w:rPr>
        <w:t xml:space="preserve">PROJECTS</w:t>
      </w:r>
    </w:p>
    <w:p w14:paraId="016C03EF" w14:textId="77777777" w:rsidR="00505B01" w:rsidRDefault="00505B01" w:rsidP="00505B01">
      <w:pPr>
        <w:shd w:val="clear" w:color="auto" w:fill="FFFFFF"/>
        <w:tabs>
          <w:tab w:val="right" w:pos="10080"/>
        </w:tabs>
        <w:spacing w:after="0" w:line="240" w:lineRule="auto"/>
        <w:ind w:left="-720" w:right="-720"/>
        <w:rPr>
          <w:rFonts w:ascii="Tinos" w:eastAsia="Tinos" w:hAnsi="Tinos" w:cs="Tinos"/>
          <w:b/>
          <w:color w:val="000000"/>
          <w:sz w:val="20"/>
          <w:szCs w:val="20"/>
        </w:rPr>
      </w:pPr>
      <w:r>
        <w:rPr>
          <w:rFonts w:ascii="Tinos" w:eastAsia="Tinos" w:hAnsi="Tinos" w:cs="Tinos"/>
          <w:b/>
          <w:color w:val="000000"/>
          <w:sz w:val="20"/>
          <w:szCs w:val="20"/>
        </w:rPr>
        <w:t xml:space="preserve">Ravelry Knitting Pattern Recommender </w:t>
        <w:tab/>
        <w:t xml:space="preserve">05/2024 - 07/2024</w:t>
      </w:r>
    </w:p>
    <w:p w14:paraId="51B854DC" w14:textId="214CD1F1" w:rsidR="00887B17" w:rsidRPr="00887B17" w:rsidRDefault="00887B17" w:rsidP="00887B17">
      <w:pPr>
        <w:shd w:val="clear" w:color="auto" w:fill="FFFFFF"/>
        <w:tabs>
          <w:tab w:val="right" w:pos="10080"/>
        </w:tabs>
        <w:spacing w:after="0" w:line="240" w:lineRule="auto"/>
        <w:ind w:left="-720" w:right="-720"/>
        <w:rPr>
          <w:rFonts w:ascii="Tinos" w:eastAsia="Tinos" w:hAnsi="Tinos" w:cs="Tinos"/>
          <w:bCs/>
          <w:sz w:val="20"/>
          <w:szCs w:val="20"/>
        </w:rPr>
      </w:pPr>
      <w:r>
        <w:rPr>
          <w:rFonts w:ascii="Tinos" w:eastAsia="Tinos" w:hAnsi="Tinos" w:cs="Tinos"/>
          <w:bCs/>
          <w:sz w:val="20"/>
          <w:szCs w:val="20"/>
        </w:rPr>
        <w:t xml:space="preserve">Python, Streamlit, API Scripting, NLP (spaCy)</w:t>
      </w:r>
    </w:p>
    <w:p w14:paraId="748CD68C" w14:textId="77777777" w:rsidR="00505B01" w:rsidRDefault="00505B01" w:rsidP="00505B01">
      <w:pPr>
        <w:numPr>
          <w:ilvl w:val="0"/>
          <w:numId w:val="5"/>
        </w:numPr>
        <w:shd w:val="clear" w:color="auto" w:fill="FFFFFF"/>
        <w:tabs>
          <w:tab w:val="right" w:pos="10080"/>
        </w:tabs>
        <w:spacing w:after="0" w:line="240" w:lineRule="auto"/>
        <w:ind w:left="-270" w:right="-720"/>
        <w:rPr>
          <w:rFonts w:ascii="Tinos" w:eastAsia="Tinos" w:hAnsi="Tinos" w:cs="Tinos"/>
          <w:sz w:val="20"/>
          <w:szCs w:val="20"/>
        </w:rPr>
      </w:pPr>
      <w:r>
        <w:rPr>
          <w:rFonts w:ascii="Tinos" w:eastAsia="Tinos" w:hAnsi="Tinos" w:cs="Tinos"/>
          <w:sz w:val="20"/>
          <w:szCs w:val="20"/>
        </w:rPr>
        <w:t xml:space="preserve">Built a Streamlit app that recommends 5 similar knitting patterns from 15,000 patterns collected through the Ravelry API.</w:t>
      </w:r>
    </w:p>
    <w:p w14:paraId="748CD68C" w14:textId="77777777" w:rsidR="00505B01" w:rsidRDefault="00505B01" w:rsidP="00505B01">
      <w:pPr>
        <w:numPr>
          <w:ilvl w:val="0"/>
          <w:numId w:val="5"/>
        </w:numPr>
        <w:shd w:val="clear" w:color="auto" w:fill="FFFFFF"/>
        <w:tabs>
          <w:tab w:val="right" w:pos="10080"/>
        </w:tabs>
        <w:spacing w:after="0" w:line="240" w:lineRule="auto"/>
        <w:ind w:left="-270" w:right="-720"/>
        <w:rPr>
          <w:rFonts w:ascii="Tinos" w:eastAsia="Tinos" w:hAnsi="Tinos" w:cs="Tinos"/>
          <w:sz w:val="20"/>
          <w:szCs w:val="20"/>
        </w:rPr>
      </w:pPr>
      <w:r>
        <w:rPr>
          <w:rFonts w:ascii="Tinos" w:eastAsia="Tinos" w:hAnsi="Tinos" w:cs="Tinos"/>
          <w:sz w:val="20"/>
          <w:szCs w:val="20"/>
        </w:rPr>
        <w:t xml:space="preserve">Wrote a diagnostic script that checks each recommendation’s distances and feature values to verify results.</w:t>
      </w:r>
    </w:p>
    <w:p w14:paraId="00000003" w14:textId="77777777" w:rsidR="001F51D7" w:rsidRPr="006A0BD1" w:rsidRDefault="001F51D7">
      <w:pPr>
        <w:shd w:val="clear" w:color="auto" w:fill="FFFFFF"/>
        <w:tabs>
          <w:tab w:val="right" w:pos="10080"/>
        </w:tabs>
        <w:spacing w:after="0" w:line="240" w:lineRule="auto"/>
        <w:ind w:left="-720" w:right="-720"/>
        <w:rPr>
          <w:rFonts w:ascii="Tinos" w:eastAsia="Tinos" w:hAnsi="Tinos" w:cs="Tinos"/>
          <w:sz w:val="20"/>
          <w:szCs w:val="20"/>
        </w:rPr>
      </w:pPr>
    </w:p>
    <w:p w14:paraId="055AADBE" w14:textId="77777777" w:rsidR="00505B01" w:rsidRDefault="00505B01" w:rsidP="00505B01">
      <w:pPr>
        <w:shd w:val="clear" w:color="auto" w:fill="FFFFFF"/>
        <w:tabs>
          <w:tab w:val="right" w:pos="10080"/>
        </w:tabs>
        <w:spacing w:after="0" w:line="240" w:lineRule="auto"/>
        <w:ind w:left="-720" w:right="-720"/>
        <w:rPr>
          <w:rFonts w:ascii="Tinos" w:eastAsia="Tinos" w:hAnsi="Tinos" w:cs="Tinos"/>
          <w:b/>
          <w:sz w:val="20"/>
          <w:szCs w:val="20"/>
        </w:rPr>
      </w:pPr>
      <w:r>
        <w:rPr>
          <w:rFonts w:ascii="Tinos" w:eastAsia="Tinos" w:hAnsi="Tinos" w:cs="Tinos"/>
          <w:b/>
          <w:color w:val="000000"/>
          <w:sz w:val="20"/>
          <w:szCs w:val="20"/>
        </w:rPr>
        <w:t xml:space="preserve">EDUCATION</w:t>
      </w:r>
    </w:p>
    <w:p w14:paraId="777D8B48" w14:textId="77777777" w:rsidR="00505B01" w:rsidRPr="00452264" w:rsidRDefault="00505B01" w:rsidP="00505B01">
      <w:pPr>
        <w:shd w:val="clear" w:color="auto" w:fill="FFFFFF"/>
        <w:tabs>
          <w:tab w:val="right" w:pos="10080"/>
        </w:tabs>
        <w:spacing w:after="0" w:line="240" w:lineRule="auto"/>
        <w:ind w:left="-720" w:right="-720"/>
        <w:rPr>
          <w:rFonts w:ascii="Tinos" w:eastAsia="Tinos" w:hAnsi="Tinos" w:cs="Tinos"/>
          <w:sz w:val="20"/>
          <w:szCs w:val="20"/>
        </w:rPr>
      </w:pPr>
      <w:r>
        <w:rPr>
          <w:rFonts w:ascii="Tinos" w:eastAsia="Tinos" w:hAnsi="Tinos" w:cs="Tinos"/>
          <w:sz w:val="20"/>
          <w:szCs w:val="20"/>
        </w:rPr>
        <w:t xml:space="preserve">California State University, Northridge – </w:t>
      </w:r>
      <w:r>
        <w:rPr>
          <w:rFonts w:ascii="Tinos" w:eastAsia="Tinos" w:hAnsi="Tinos" w:cs="Tinos"/>
          <w:i/>
          <w:iCs/>
          <w:sz w:val="20"/>
          <w:szCs w:val="20"/>
        </w:rPr>
        <w:t>Bachelor of Science (BS) in Chemistry</w:t>
      </w:r>
      <w:r>
        <w:rPr>
          <w:rFonts w:ascii="Tinos" w:eastAsia="Tinos" w:hAnsi="Tinos" w:cs="Tinos"/>
          <w:sz w:val="20"/>
          <w:szCs w:val="20"/>
        </w:rPr>
        <w:tab/>
      </w:r>
      <w:r>
        <w:rPr>
          <w:rFonts w:ascii="Tinos" w:eastAsia="Tinos" w:hAnsi="Tinos" w:cs="Tinos"/>
          <w:b/>
          <w:sz w:val="20"/>
          <w:szCs w:val="20"/>
        </w:rPr>
        <w:t>Northridge, CA</w:t>
      </w:r>
    </w:p>
    <w:p w14:paraId="324510A7" w14:textId="77777777" w:rsidR="00505B01" w:rsidRDefault="00505B01" w:rsidP="00505B01">
      <w:pPr>
        <w:shd w:val="clear" w:color="auto" w:fill="FFFFFF"/>
        <w:tabs>
          <w:tab w:val="right" w:pos="10080"/>
        </w:tabs>
        <w:spacing w:after="0" w:line="240" w:lineRule="auto"/>
        <w:ind w:left="-720" w:right="-720"/>
        <w:rPr>
          <w:rFonts w:ascii="Tinos" w:eastAsia="Tinos" w:hAnsi="Tinos" w:cs="Tinos"/>
          <w:b/>
          <w:sz w:val="20"/>
          <w:szCs w:val="20"/>
        </w:rPr>
      </w:pPr>
      <w:r>
        <w:rPr>
          <w:rFonts w:ascii="Tinos" w:eastAsia="Tinos" w:hAnsi="Tinos" w:cs="Tinos"/>
          <w:sz w:val="20"/>
          <w:szCs w:val="20"/>
        </w:rPr>
        <w:t xml:space="preserve">General Assembly</w:t>
        <w:tab/>
      </w:r>
      <w:r>
        <w:rPr>
          <w:rFonts w:ascii="Tinos" w:eastAsia="Tinos" w:hAnsi="Tinos" w:cs="Tinos"/>
          <w:b/>
          <w:sz w:val="20"/>
          <w:szCs w:val="20"/>
        </w:rPr>
        <w:t xml:space="preserve">Remote | 03/2024 - 06/2024</w:t>
      </w:r>
    </w:p>
    <w:p w14:paraId="1E9C94DC" w14:textId="77777777" w:rsidR="00505B01" w:rsidRDefault="00505B01" w:rsidP="00505B01">
      <w:pPr>
        <w:shd w:val="clear" w:color="auto" w:fill="FFFFFF"/>
        <w:tabs>
          <w:tab w:val="right" w:pos="10080"/>
        </w:tabs>
        <w:spacing w:after="0" w:line="240" w:lineRule="auto"/>
        <w:ind w:left="-720" w:right="-720"/>
        <w:rPr>
          <w:rFonts w:ascii="Tinos" w:eastAsia="Tinos" w:hAnsi="Tinos" w:cs="Tinos"/>
          <w:i/>
          <w:sz w:val="20"/>
          <w:szCs w:val="20"/>
        </w:rPr>
      </w:pPr>
      <w:r>
        <w:rPr>
          <w:rFonts w:ascii="Tinos" w:eastAsia="Tinos" w:hAnsi="Tinos" w:cs="Tinos"/>
          <w:i/>
          <w:sz w:val="20"/>
          <w:szCs w:val="20"/>
        </w:rPr>
        <w:t>Data Science Immersive Certificate of Completion</w:t>
      </w:r>
    </w:p>
    <w:sectPr w:rsidR="001F51D7" w:rsidRPr="007244E1" w:rsidSect="00887B17">
      <w:pgSz w:w="12240" w:h="15840"/>
      <w:pgMar w:top="864" w:right="1440" w:bottom="864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9D5D0187-8539-4EFD-9BE4-0418D264675B}"/>
    <w:embedItalic r:id="rId2" w:fontKey="{670991D8-0056-4A6F-804F-77F6D73D30B0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3" w:fontKey="{66F91B9C-0A53-490D-AD1E-94980D6B50CA}"/>
  </w:font>
  <w:font w:name="Tinos">
    <w:altName w:val="Cambria"/>
    <w:charset w:val="00"/>
    <w:family w:val="auto"/>
    <w:pitch w:val="default"/>
    <w:embedRegular r:id="rId4" w:fontKey="{E6BB8ABB-8F55-40DF-BDB5-EE1D6CB36BD1}"/>
    <w:embedBold r:id="rId5" w:fontKey="{CD0C3E2D-56F3-47E4-B4BF-58EC5EFC9FD4}"/>
    <w:embedItalic r:id="rId6" w:fontKey="{87A663AB-79AB-4CC5-8A2D-547EBF8A2BD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51E95"/>
    <w:multiLevelType w:val="multilevel"/>
    <w:tmpl w:val="CA3269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C560294"/>
    <w:multiLevelType w:val="multilevel"/>
    <w:tmpl w:val="2BB8AC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5FC6C77"/>
    <w:multiLevelType w:val="multilevel"/>
    <w:tmpl w:val="D2CA18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A3E1214"/>
    <w:multiLevelType w:val="multilevel"/>
    <w:tmpl w:val="630A09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4146188"/>
    <w:multiLevelType w:val="multilevel"/>
    <w:tmpl w:val="DCA433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521777599">
    <w:abstractNumId w:val="4"/>
  </w:num>
  <w:num w:numId="2" w16cid:durableId="2014137753">
    <w:abstractNumId w:val="0"/>
  </w:num>
  <w:num w:numId="3" w16cid:durableId="249314792">
    <w:abstractNumId w:val="3"/>
  </w:num>
  <w:num w:numId="4" w16cid:durableId="467743554">
    <w:abstractNumId w:val="2"/>
  </w:num>
  <w:num w:numId="5" w16cid:durableId="15790536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51D7"/>
    <w:rsid w:val="000060AF"/>
    <w:rsid w:val="00033373"/>
    <w:rsid w:val="00062388"/>
    <w:rsid w:val="000A4607"/>
    <w:rsid w:val="000B7278"/>
    <w:rsid w:val="000E2DFD"/>
    <w:rsid w:val="00125664"/>
    <w:rsid w:val="00137687"/>
    <w:rsid w:val="00145765"/>
    <w:rsid w:val="0015373B"/>
    <w:rsid w:val="00163BA4"/>
    <w:rsid w:val="00176798"/>
    <w:rsid w:val="001B45B3"/>
    <w:rsid w:val="001F51D7"/>
    <w:rsid w:val="002503EA"/>
    <w:rsid w:val="00267863"/>
    <w:rsid w:val="00277031"/>
    <w:rsid w:val="0028614D"/>
    <w:rsid w:val="002A76BF"/>
    <w:rsid w:val="002F3E6F"/>
    <w:rsid w:val="002F46E1"/>
    <w:rsid w:val="00337A12"/>
    <w:rsid w:val="00374023"/>
    <w:rsid w:val="00384466"/>
    <w:rsid w:val="00391E0F"/>
    <w:rsid w:val="00397D63"/>
    <w:rsid w:val="003B2384"/>
    <w:rsid w:val="003D05D7"/>
    <w:rsid w:val="003F7DB0"/>
    <w:rsid w:val="004253E0"/>
    <w:rsid w:val="00425FDE"/>
    <w:rsid w:val="00452264"/>
    <w:rsid w:val="00453891"/>
    <w:rsid w:val="00505B01"/>
    <w:rsid w:val="00573239"/>
    <w:rsid w:val="00580853"/>
    <w:rsid w:val="005849C4"/>
    <w:rsid w:val="006026FD"/>
    <w:rsid w:val="00612610"/>
    <w:rsid w:val="0061483D"/>
    <w:rsid w:val="006574D1"/>
    <w:rsid w:val="006A0BD1"/>
    <w:rsid w:val="006D0249"/>
    <w:rsid w:val="00712B67"/>
    <w:rsid w:val="007244E1"/>
    <w:rsid w:val="0072750F"/>
    <w:rsid w:val="00785204"/>
    <w:rsid w:val="007C7922"/>
    <w:rsid w:val="007F3949"/>
    <w:rsid w:val="0080457F"/>
    <w:rsid w:val="00887B17"/>
    <w:rsid w:val="008B0AF4"/>
    <w:rsid w:val="008E090A"/>
    <w:rsid w:val="009138C6"/>
    <w:rsid w:val="00995D41"/>
    <w:rsid w:val="009B2C5B"/>
    <w:rsid w:val="009D1ECC"/>
    <w:rsid w:val="009D76CD"/>
    <w:rsid w:val="009E45EB"/>
    <w:rsid w:val="00A35070"/>
    <w:rsid w:val="00A35C00"/>
    <w:rsid w:val="00A8527A"/>
    <w:rsid w:val="00AF1972"/>
    <w:rsid w:val="00AF5EC0"/>
    <w:rsid w:val="00B04FC9"/>
    <w:rsid w:val="00BD7202"/>
    <w:rsid w:val="00C2463E"/>
    <w:rsid w:val="00C40278"/>
    <w:rsid w:val="00C72EF0"/>
    <w:rsid w:val="00C7562F"/>
    <w:rsid w:val="00CA27DC"/>
    <w:rsid w:val="00CA4213"/>
    <w:rsid w:val="00CB5949"/>
    <w:rsid w:val="00D128DA"/>
    <w:rsid w:val="00D25A4E"/>
    <w:rsid w:val="00D61990"/>
    <w:rsid w:val="00D66C59"/>
    <w:rsid w:val="00D95208"/>
    <w:rsid w:val="00DD3B0C"/>
    <w:rsid w:val="00DF0DF0"/>
    <w:rsid w:val="00E23E50"/>
    <w:rsid w:val="00E254D1"/>
    <w:rsid w:val="00EE77B9"/>
    <w:rsid w:val="00F068B9"/>
    <w:rsid w:val="00F8788E"/>
    <w:rsid w:val="00FA145D"/>
    <w:rsid w:val="00FC0E1E"/>
    <w:rsid w:val="00FD4A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35F680"/>
  <w15:docId w15:val="{D135C008-956B-485F-828C-6A77CC1A7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7C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7C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7C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7C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7C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7C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7C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7C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7C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607C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607C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7C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7C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7C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7C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607C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7C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7C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7C9B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607C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7C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7C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7C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7C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7C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7C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7C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7C9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07C9B"/>
    <w:rPr>
      <w:color w:val="0000FF"/>
      <w:u w:val="single"/>
    </w:rPr>
  </w:style>
  <w:style w:type="paragraph" w:customStyle="1" w:styleId="page-break-avoid-inside">
    <w:name w:val="page-break-avoid-inside"/>
    <w:basedOn w:val="Normal"/>
    <w:rsid w:val="00607C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607C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character" w:styleId="UnresolvedMention">
    <w:name w:val="Unresolved Mention"/>
    <w:basedOn w:val="DefaultParagraphFont"/>
    <w:uiPriority w:val="99"/>
    <w:semiHidden/>
    <w:unhideWhenUsed/>
    <w:rsid w:val="0058085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305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02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35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8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06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23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80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02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ragariachemist.github.io/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linkedin.com/in/khalbig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kristinadhalbig@gmail.com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QQWbAmUs2i5a4yg715Z8r2wmwQ==">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570</Words>
  <Characters>3253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Kristina Halbig</dc:creator>
  <cp:lastModifiedBy>Kristina Halbig</cp:lastModifiedBy>
  <cp:revision>5</cp:revision>
  <cp:lastPrinted>2025-01-24T22:36:00Z</cp:lastPrinted>
  <dcterms:created xsi:type="dcterms:W3CDTF">2025-01-24T22:36:00Z</dcterms:created>
  <dcterms:modified xsi:type="dcterms:W3CDTF">2025-02-14T18:07:00Z</dcterms:modified>
</cp:coreProperties>
</file>