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37" w:rsidRPr="00F37F0D" w:rsidRDefault="00770D37">
      <w:pPr>
        <w:spacing w:before="9" w:line="100" w:lineRule="exact"/>
        <w:rPr>
          <w:sz w:val="12"/>
          <w:szCs w:val="10"/>
        </w:rPr>
      </w:pPr>
    </w:p>
    <w:p w:rsidR="00770D37" w:rsidRPr="00F37F0D" w:rsidRDefault="00770D37">
      <w:pPr>
        <w:spacing w:before="5" w:line="200" w:lineRule="exact"/>
        <w:rPr>
          <w:sz w:val="22"/>
        </w:rPr>
      </w:pPr>
    </w:p>
    <w:p w:rsidR="00D8417B" w:rsidRPr="00F37F0D" w:rsidRDefault="00D8417B">
      <w:pPr>
        <w:spacing w:before="5" w:line="200" w:lineRule="exact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716"/>
        <w:gridCol w:w="7479"/>
      </w:tblGrid>
      <w:tr w:rsidR="003F7D97" w:rsidRPr="007D426D" w:rsidTr="003F7D97">
        <w:tc>
          <w:tcPr>
            <w:tcW w:w="1985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Nama</w:t>
            </w:r>
          </w:p>
        </w:tc>
        <w:tc>
          <w:tcPr>
            <w:tcW w:w="284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7D426D" w:rsidRDefault="003F7D97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 xml:space="preserve">Farhan </w:t>
            </w:r>
            <w:proofErr w:type="spellStart"/>
            <w:r w:rsidRPr="007D426D">
              <w:rPr>
                <w:rFonts w:eastAsia="Arial"/>
                <w:b/>
                <w:sz w:val="24"/>
                <w:u w:color="000000"/>
              </w:rPr>
              <w:t>Raihan</w:t>
            </w:r>
            <w:proofErr w:type="spellEnd"/>
          </w:p>
        </w:tc>
      </w:tr>
      <w:tr w:rsidR="003F7D97" w:rsidRPr="007D426D" w:rsidTr="003F7D97">
        <w:tc>
          <w:tcPr>
            <w:tcW w:w="1985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NIM</w:t>
            </w:r>
          </w:p>
        </w:tc>
        <w:tc>
          <w:tcPr>
            <w:tcW w:w="284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7D426D" w:rsidRDefault="003F7D97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00000033360</w:t>
            </w:r>
          </w:p>
        </w:tc>
      </w:tr>
      <w:tr w:rsidR="003F7D97" w:rsidRPr="007D426D" w:rsidTr="003F7D97">
        <w:tc>
          <w:tcPr>
            <w:tcW w:w="1985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 xml:space="preserve">Mata </w:t>
            </w:r>
            <w:proofErr w:type="spellStart"/>
            <w:r w:rsidRPr="007D426D">
              <w:rPr>
                <w:rFonts w:eastAsia="Arial"/>
                <w:b/>
                <w:sz w:val="24"/>
                <w:u w:color="000000"/>
              </w:rPr>
              <w:t>Kuliah</w:t>
            </w:r>
            <w:proofErr w:type="spellEnd"/>
          </w:p>
        </w:tc>
        <w:tc>
          <w:tcPr>
            <w:tcW w:w="284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7D426D" w:rsidRDefault="007D426D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IS431 – Visual Programming</w:t>
            </w:r>
          </w:p>
        </w:tc>
      </w:tr>
      <w:tr w:rsidR="003F7D97" w:rsidRPr="007D426D" w:rsidTr="003F7D97">
        <w:tc>
          <w:tcPr>
            <w:tcW w:w="1985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proofErr w:type="spellStart"/>
            <w:r w:rsidRPr="007D426D">
              <w:rPr>
                <w:rFonts w:eastAsia="Arial"/>
                <w:b/>
                <w:sz w:val="24"/>
                <w:u w:color="000000"/>
              </w:rPr>
              <w:t>Kelas</w:t>
            </w:r>
            <w:proofErr w:type="spellEnd"/>
          </w:p>
        </w:tc>
        <w:tc>
          <w:tcPr>
            <w:tcW w:w="284" w:type="dxa"/>
          </w:tcPr>
          <w:p w:rsidR="003F7D97" w:rsidRPr="007D426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7D426D" w:rsidRDefault="007D426D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 w:rsidRPr="007D426D">
              <w:rPr>
                <w:rFonts w:eastAsia="Arial"/>
                <w:b/>
                <w:sz w:val="24"/>
                <w:u w:color="000000"/>
              </w:rPr>
              <w:t>A</w:t>
            </w:r>
          </w:p>
        </w:tc>
      </w:tr>
    </w:tbl>
    <w:p w:rsidR="003F7D97" w:rsidRPr="007D426D" w:rsidRDefault="003F7D97" w:rsidP="0013585A">
      <w:pPr>
        <w:jc w:val="center"/>
        <w:rPr>
          <w:rFonts w:eastAsia="Arial"/>
          <w:b/>
          <w:sz w:val="24"/>
          <w:u w:color="000000"/>
        </w:rPr>
      </w:pPr>
    </w:p>
    <w:p w:rsidR="000A550A" w:rsidRPr="007D426D" w:rsidRDefault="00D8417B" w:rsidP="00723AC4">
      <w:pPr>
        <w:jc w:val="center"/>
        <w:rPr>
          <w:b/>
          <w:sz w:val="24"/>
          <w:u w:val="single"/>
        </w:rPr>
      </w:pPr>
      <w:r w:rsidRPr="007D426D">
        <w:rPr>
          <w:b/>
          <w:sz w:val="24"/>
          <w:u w:val="single"/>
        </w:rPr>
        <w:t>JAWABAN</w:t>
      </w:r>
    </w:p>
    <w:p w:rsidR="00723AC4" w:rsidRPr="007D426D" w:rsidRDefault="00723AC4" w:rsidP="00723AC4">
      <w:pPr>
        <w:ind w:left="420"/>
        <w:rPr>
          <w:b/>
          <w:sz w:val="24"/>
          <w:u w:val="single"/>
        </w:rPr>
      </w:pPr>
    </w:p>
    <w:p w:rsidR="00993968" w:rsidRDefault="00993968" w:rsidP="00A55D7E">
      <w:pPr>
        <w:spacing w:line="360" w:lineRule="auto"/>
        <w:ind w:left="420"/>
        <w:rPr>
          <w:sz w:val="24"/>
        </w:rPr>
      </w:pPr>
      <w:r>
        <w:rPr>
          <w:sz w:val="24"/>
        </w:rPr>
        <w:t>No 1</w:t>
      </w:r>
    </w:p>
    <w:p w:rsidR="00993968" w:rsidRDefault="004D0FCE" w:rsidP="00A55D7E">
      <w:pPr>
        <w:spacing w:line="360" w:lineRule="auto"/>
        <w:ind w:left="420"/>
        <w:rPr>
          <w:sz w:val="24"/>
        </w:rPr>
      </w:pPr>
      <w:r w:rsidRPr="004D0FCE">
        <w:rPr>
          <w:sz w:val="24"/>
        </w:rPr>
        <w:drawing>
          <wp:inline distT="0" distB="0" distL="0" distR="0" wp14:anchorId="3DE25D02" wp14:editId="1F33F073">
            <wp:extent cx="4048125" cy="40283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772" cy="40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  <w:r w:rsidRPr="004D0FCE">
        <w:rPr>
          <w:sz w:val="24"/>
        </w:rPr>
        <w:drawing>
          <wp:inline distT="0" distB="0" distL="0" distR="0" wp14:anchorId="384407FD" wp14:editId="253ACC43">
            <wp:extent cx="3524250" cy="599800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916" cy="60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4D0FCE" w:rsidRDefault="004D0FCE" w:rsidP="00A55D7E">
      <w:pPr>
        <w:spacing w:line="360" w:lineRule="auto"/>
        <w:ind w:left="420"/>
        <w:rPr>
          <w:sz w:val="24"/>
        </w:rPr>
      </w:pPr>
    </w:p>
    <w:p w:rsidR="00993968" w:rsidRDefault="00993968" w:rsidP="00A55D7E">
      <w:pPr>
        <w:spacing w:line="360" w:lineRule="auto"/>
        <w:ind w:left="420"/>
        <w:rPr>
          <w:sz w:val="24"/>
        </w:rPr>
      </w:pPr>
    </w:p>
    <w:p w:rsidR="00993968" w:rsidRDefault="00993968" w:rsidP="00A55D7E">
      <w:pPr>
        <w:spacing w:line="360" w:lineRule="auto"/>
        <w:ind w:left="420"/>
        <w:rPr>
          <w:sz w:val="24"/>
        </w:rPr>
      </w:pPr>
      <w:r>
        <w:rPr>
          <w:sz w:val="24"/>
        </w:rPr>
        <w:t>No 2</w:t>
      </w:r>
    </w:p>
    <w:p w:rsidR="00993968" w:rsidRDefault="004E1289" w:rsidP="00A55D7E">
      <w:pPr>
        <w:spacing w:line="360" w:lineRule="auto"/>
        <w:ind w:left="420"/>
        <w:rPr>
          <w:sz w:val="24"/>
        </w:rPr>
      </w:pPr>
      <w:r w:rsidRPr="004E1289">
        <w:rPr>
          <w:sz w:val="24"/>
        </w:rPr>
        <w:drawing>
          <wp:inline distT="0" distB="0" distL="0" distR="0" wp14:anchorId="24A7F8B5" wp14:editId="35DE70D4">
            <wp:extent cx="5887272" cy="537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4E1289" w:rsidRDefault="004E1289" w:rsidP="00A55D7E">
      <w:pPr>
        <w:spacing w:line="360" w:lineRule="auto"/>
        <w:ind w:left="420"/>
        <w:rPr>
          <w:sz w:val="24"/>
        </w:rPr>
      </w:pPr>
    </w:p>
    <w:p w:rsidR="005729C9" w:rsidRDefault="007D426D" w:rsidP="00A55D7E">
      <w:pPr>
        <w:spacing w:line="360" w:lineRule="auto"/>
        <w:ind w:left="420"/>
        <w:rPr>
          <w:sz w:val="24"/>
        </w:rPr>
      </w:pPr>
      <w:r w:rsidRPr="007D426D">
        <w:rPr>
          <w:sz w:val="24"/>
        </w:rPr>
        <w:t>No 3</w:t>
      </w:r>
    </w:p>
    <w:p w:rsidR="007D4624" w:rsidRDefault="00E300E6" w:rsidP="00C87999">
      <w:pPr>
        <w:spacing w:line="360" w:lineRule="auto"/>
        <w:ind w:left="420" w:firstLine="300"/>
        <w:jc w:val="both"/>
        <w:rPr>
          <w:sz w:val="24"/>
        </w:rPr>
      </w:pPr>
      <w:r>
        <w:rPr>
          <w:i/>
          <w:sz w:val="24"/>
        </w:rPr>
        <w:t xml:space="preserve">Pass by value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pemrosesan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</w:t>
      </w:r>
      <w:r w:rsidR="0027517E">
        <w:rPr>
          <w:sz w:val="24"/>
        </w:rPr>
        <w:t>enggantikan</w:t>
      </w:r>
      <w:proofErr w:type="spellEnd"/>
      <w:r w:rsidR="0027517E">
        <w:rPr>
          <w:sz w:val="24"/>
        </w:rPr>
        <w:t xml:space="preserve"> </w:t>
      </w:r>
      <w:proofErr w:type="spellStart"/>
      <w:r w:rsidR="0027517E">
        <w:rPr>
          <w:sz w:val="24"/>
        </w:rPr>
        <w:t>nilai</w:t>
      </w:r>
      <w:proofErr w:type="spellEnd"/>
      <w:r w:rsidR="0027517E">
        <w:rPr>
          <w:sz w:val="24"/>
        </w:rPr>
        <w:t xml:space="preserve"> </w:t>
      </w:r>
      <w:proofErr w:type="spellStart"/>
      <w:r w:rsidR="0027517E">
        <w:rPr>
          <w:sz w:val="24"/>
        </w:rPr>
        <w:t>asli</w:t>
      </w:r>
      <w:proofErr w:type="spellEnd"/>
      <w:r w:rsidR="0027517E">
        <w:rPr>
          <w:sz w:val="24"/>
        </w:rPr>
        <w:t xml:space="preserve"> </w:t>
      </w:r>
      <w:proofErr w:type="spellStart"/>
      <w:r w:rsidR="0027517E">
        <w:rPr>
          <w:sz w:val="24"/>
        </w:rPr>
        <w:t>dari</w:t>
      </w:r>
      <w:proofErr w:type="spellEnd"/>
      <w:r w:rsidR="0027517E">
        <w:rPr>
          <w:sz w:val="24"/>
        </w:rPr>
        <w:t xml:space="preserve"> </w:t>
      </w:r>
      <w:proofErr w:type="spellStart"/>
      <w:r w:rsidR="0027517E">
        <w:rPr>
          <w:sz w:val="24"/>
        </w:rPr>
        <w:t>variabel</w:t>
      </w:r>
      <w:proofErr w:type="spellEnd"/>
      <w:r w:rsidR="0027517E">
        <w:rPr>
          <w:sz w:val="24"/>
        </w:rPr>
        <w:t xml:space="preserve"> </w:t>
      </w:r>
      <w:proofErr w:type="spellStart"/>
      <w:r w:rsidR="0027517E">
        <w:rPr>
          <w:sz w:val="24"/>
        </w:rPr>
        <w:t>tersebut</w:t>
      </w:r>
      <w:proofErr w:type="spellEnd"/>
      <w:r w:rsidR="00472804">
        <w:rPr>
          <w:sz w:val="24"/>
        </w:rPr>
        <w:t xml:space="preserve">. </w:t>
      </w:r>
      <w:proofErr w:type="spellStart"/>
      <w:r w:rsidR="00472804">
        <w:rPr>
          <w:sz w:val="24"/>
        </w:rPr>
        <w:t>Meskipun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dalam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metode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nilai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variabel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berubah</w:t>
      </w:r>
      <w:proofErr w:type="spellEnd"/>
      <w:r w:rsidR="00472804">
        <w:rPr>
          <w:sz w:val="24"/>
        </w:rPr>
        <w:t xml:space="preserve">, </w:t>
      </w:r>
      <w:proofErr w:type="spellStart"/>
      <w:r w:rsidR="00472804">
        <w:rPr>
          <w:sz w:val="24"/>
        </w:rPr>
        <w:t>tapi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tidak</w:t>
      </w:r>
      <w:proofErr w:type="spellEnd"/>
      <w:r w:rsidR="00472804">
        <w:rPr>
          <w:sz w:val="24"/>
        </w:rPr>
        <w:t xml:space="preserve"> </w:t>
      </w:r>
      <w:proofErr w:type="spellStart"/>
      <w:proofErr w:type="gramStart"/>
      <w:r w:rsidR="00472804">
        <w:rPr>
          <w:sz w:val="24"/>
        </w:rPr>
        <w:t>akan</w:t>
      </w:r>
      <w:proofErr w:type="spellEnd"/>
      <w:proofErr w:type="gram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merubah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nilai</w:t>
      </w:r>
      <w:proofErr w:type="spellEnd"/>
      <w:r w:rsidR="00472804">
        <w:rPr>
          <w:sz w:val="24"/>
        </w:rPr>
        <w:t xml:space="preserve"> di </w:t>
      </w:r>
      <w:proofErr w:type="spellStart"/>
      <w:r w:rsidR="00472804">
        <w:rPr>
          <w:sz w:val="24"/>
        </w:rPr>
        <w:t>variabel</w:t>
      </w:r>
      <w:proofErr w:type="spellEnd"/>
      <w:r w:rsidR="00472804">
        <w:rPr>
          <w:sz w:val="24"/>
        </w:rPr>
        <w:t xml:space="preserve"> </w:t>
      </w:r>
      <w:proofErr w:type="spellStart"/>
      <w:r w:rsidR="00472804">
        <w:rPr>
          <w:sz w:val="24"/>
        </w:rPr>
        <w:t>tersebut</w:t>
      </w:r>
      <w:proofErr w:type="spellEnd"/>
      <w:r w:rsidR="007D4624">
        <w:rPr>
          <w:sz w:val="24"/>
        </w:rPr>
        <w:t>.</w:t>
      </w:r>
    </w:p>
    <w:p w:rsidR="00E4751F" w:rsidRDefault="00E4751F" w:rsidP="00C87999">
      <w:pPr>
        <w:spacing w:line="360" w:lineRule="auto"/>
        <w:ind w:left="420"/>
        <w:jc w:val="both"/>
        <w:rPr>
          <w:sz w:val="24"/>
        </w:rPr>
      </w:pPr>
    </w:p>
    <w:p w:rsidR="004E1289" w:rsidRDefault="0008647E" w:rsidP="004E1289">
      <w:pPr>
        <w:spacing w:line="360" w:lineRule="auto"/>
        <w:ind w:left="420"/>
        <w:jc w:val="both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>:</w:t>
      </w:r>
    </w:p>
    <w:p w:rsidR="0008647E" w:rsidRDefault="0008647E" w:rsidP="00C87999">
      <w:pPr>
        <w:spacing w:line="360" w:lineRule="auto"/>
        <w:ind w:left="420"/>
        <w:jc w:val="both"/>
        <w:rPr>
          <w:sz w:val="24"/>
        </w:rPr>
      </w:pPr>
      <w:r w:rsidRPr="0008647E">
        <w:rPr>
          <w:noProof/>
          <w:sz w:val="24"/>
          <w:lang w:val="id-ID" w:eastAsia="id-ID"/>
        </w:rPr>
        <w:drawing>
          <wp:inline distT="0" distB="0" distL="0" distR="0" wp14:anchorId="19C0D742" wp14:editId="4C49253F">
            <wp:extent cx="3762900" cy="297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7E" w:rsidRDefault="0008647E" w:rsidP="00C87999">
      <w:pPr>
        <w:spacing w:line="360" w:lineRule="auto"/>
        <w:ind w:left="420"/>
        <w:jc w:val="both"/>
        <w:rPr>
          <w:sz w:val="24"/>
        </w:rPr>
      </w:pPr>
      <w:r w:rsidRPr="0008647E">
        <w:rPr>
          <w:noProof/>
          <w:sz w:val="24"/>
          <w:lang w:val="id-ID" w:eastAsia="id-ID"/>
        </w:rPr>
        <w:drawing>
          <wp:inline distT="0" distB="0" distL="0" distR="0" wp14:anchorId="0CA0E873" wp14:editId="33569290">
            <wp:extent cx="2467319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E0" w:rsidRDefault="0008647E" w:rsidP="00993968">
      <w:pPr>
        <w:spacing w:line="360" w:lineRule="auto"/>
        <w:ind w:left="420" w:firstLine="300"/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10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</w:t>
      </w:r>
      <w:r w:rsidR="00C87999">
        <w:rPr>
          <w:sz w:val="24"/>
        </w:rPr>
        <w:t>an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sesudah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menggunakan</w:t>
      </w:r>
      <w:proofErr w:type="spellEnd"/>
      <w:r w:rsidR="00C87999">
        <w:rPr>
          <w:sz w:val="24"/>
        </w:rPr>
        <w:t xml:space="preserve"> method. </w:t>
      </w:r>
      <w:proofErr w:type="spellStart"/>
      <w:r w:rsidR="00C87999">
        <w:rPr>
          <w:sz w:val="24"/>
        </w:rPr>
        <w:t>Nilai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variabel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angka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ini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tetap</w:t>
      </w:r>
      <w:proofErr w:type="spellEnd"/>
      <w:r w:rsidR="00C87999">
        <w:rPr>
          <w:sz w:val="24"/>
        </w:rPr>
        <w:t xml:space="preserve"> </w:t>
      </w:r>
      <w:proofErr w:type="spellStart"/>
      <w:proofErr w:type="gramStart"/>
      <w:r w:rsidR="00C87999">
        <w:rPr>
          <w:sz w:val="24"/>
        </w:rPr>
        <w:t>sama</w:t>
      </w:r>
      <w:proofErr w:type="spellEnd"/>
      <w:proofErr w:type="gram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walaupun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telah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menggunakan</w:t>
      </w:r>
      <w:proofErr w:type="spellEnd"/>
      <w:r w:rsidR="00C87999">
        <w:rPr>
          <w:sz w:val="24"/>
        </w:rPr>
        <w:t xml:space="preserve"> method </w:t>
      </w:r>
      <w:proofErr w:type="spellStart"/>
      <w:r w:rsidR="00C87999">
        <w:rPr>
          <w:sz w:val="24"/>
        </w:rPr>
        <w:t>tambahNilai</w:t>
      </w:r>
      <w:proofErr w:type="spellEnd"/>
      <w:r w:rsidR="00C87999">
        <w:rPr>
          <w:sz w:val="24"/>
        </w:rPr>
        <w:t xml:space="preserve">, </w:t>
      </w:r>
      <w:proofErr w:type="spellStart"/>
      <w:r w:rsidR="00C87999">
        <w:rPr>
          <w:sz w:val="24"/>
        </w:rPr>
        <w:t>ditampilkan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setelah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menggunakan</w:t>
      </w:r>
      <w:proofErr w:type="spellEnd"/>
      <w:r w:rsidR="00C87999">
        <w:rPr>
          <w:sz w:val="24"/>
        </w:rPr>
        <w:t xml:space="preserve"> method </w:t>
      </w:r>
      <w:proofErr w:type="spellStart"/>
      <w:r w:rsidR="00C87999">
        <w:rPr>
          <w:sz w:val="24"/>
        </w:rPr>
        <w:t>dan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hasilnya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tetap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sama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saat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sebelum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menggunakan</w:t>
      </w:r>
      <w:proofErr w:type="spellEnd"/>
      <w:r w:rsidR="00C87999">
        <w:rPr>
          <w:sz w:val="24"/>
        </w:rPr>
        <w:t xml:space="preserve"> method, </w:t>
      </w:r>
      <w:proofErr w:type="spellStart"/>
      <w:r w:rsidR="00C87999">
        <w:rPr>
          <w:sz w:val="24"/>
        </w:rPr>
        <w:t>yaitu</w:t>
      </w:r>
      <w:proofErr w:type="spellEnd"/>
      <w:r w:rsidR="00C87999">
        <w:rPr>
          <w:sz w:val="24"/>
        </w:rPr>
        <w:t xml:space="preserve"> 10. </w:t>
      </w:r>
      <w:proofErr w:type="spellStart"/>
      <w:r w:rsidR="00C87999">
        <w:rPr>
          <w:sz w:val="24"/>
        </w:rPr>
        <w:t>Pada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saat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menggunakan</w:t>
      </w:r>
      <w:proofErr w:type="spellEnd"/>
      <w:r w:rsidR="00C87999">
        <w:rPr>
          <w:sz w:val="24"/>
        </w:rPr>
        <w:t xml:space="preserve"> method </w:t>
      </w:r>
      <w:proofErr w:type="spellStart"/>
      <w:r w:rsidR="00C87999">
        <w:rPr>
          <w:sz w:val="24"/>
        </w:rPr>
        <w:t>variabel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angka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dikirim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dan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disimpan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dengan</w:t>
      </w:r>
      <w:proofErr w:type="spellEnd"/>
      <w:r w:rsidR="00C87999">
        <w:rPr>
          <w:sz w:val="24"/>
        </w:rPr>
        <w:t xml:space="preserve"> </w:t>
      </w:r>
      <w:proofErr w:type="spellStart"/>
      <w:proofErr w:type="gramStart"/>
      <w:r w:rsidR="00C87999">
        <w:rPr>
          <w:sz w:val="24"/>
        </w:rPr>
        <w:t>nama</w:t>
      </w:r>
      <w:proofErr w:type="spellEnd"/>
      <w:proofErr w:type="gram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variabel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nilai</w:t>
      </w:r>
      <w:proofErr w:type="spellEnd"/>
      <w:r w:rsidR="00C87999">
        <w:rPr>
          <w:sz w:val="24"/>
        </w:rPr>
        <w:t xml:space="preserve">, </w:t>
      </w:r>
      <w:proofErr w:type="spellStart"/>
      <w:r w:rsidR="00C87999">
        <w:rPr>
          <w:sz w:val="24"/>
        </w:rPr>
        <w:t>dalam</w:t>
      </w:r>
      <w:proofErr w:type="spellEnd"/>
      <w:r w:rsidR="00C87999">
        <w:rPr>
          <w:sz w:val="24"/>
        </w:rPr>
        <w:t xml:space="preserve"> method </w:t>
      </w:r>
      <w:proofErr w:type="spellStart"/>
      <w:r w:rsidR="00C87999">
        <w:rPr>
          <w:sz w:val="24"/>
        </w:rPr>
        <w:t>tersebut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nilai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ditambahkan</w:t>
      </w:r>
      <w:proofErr w:type="spellEnd"/>
      <w:r w:rsidR="00C87999">
        <w:rPr>
          <w:sz w:val="24"/>
        </w:rPr>
        <w:t xml:space="preserve"> 5, </w:t>
      </w:r>
      <w:proofErr w:type="spellStart"/>
      <w:r w:rsidR="00C87999">
        <w:rPr>
          <w:sz w:val="24"/>
        </w:rPr>
        <w:t>maka</w:t>
      </w:r>
      <w:proofErr w:type="spellEnd"/>
      <w:r w:rsidR="00C87999">
        <w:rPr>
          <w:sz w:val="24"/>
        </w:rPr>
        <w:t xml:space="preserve"> yang </w:t>
      </w:r>
      <w:proofErr w:type="spellStart"/>
      <w:r w:rsidR="00C87999">
        <w:rPr>
          <w:sz w:val="24"/>
        </w:rPr>
        <w:t>ditampilkan</w:t>
      </w:r>
      <w:proofErr w:type="spellEnd"/>
      <w:r w:rsidR="00C87999">
        <w:rPr>
          <w:sz w:val="24"/>
        </w:rPr>
        <w:t xml:space="preserve"> </w:t>
      </w:r>
      <w:proofErr w:type="spellStart"/>
      <w:r w:rsidR="00C87999">
        <w:rPr>
          <w:sz w:val="24"/>
        </w:rPr>
        <w:t>adalam</w:t>
      </w:r>
      <w:proofErr w:type="spellEnd"/>
      <w:r w:rsidR="00C87999">
        <w:rPr>
          <w:sz w:val="24"/>
        </w:rPr>
        <w:t xml:space="preserve"> 15.</w:t>
      </w:r>
    </w:p>
    <w:p w:rsidR="007004E0" w:rsidRDefault="007004E0" w:rsidP="00045BAC">
      <w:pPr>
        <w:spacing w:line="360" w:lineRule="auto"/>
        <w:ind w:left="420" w:firstLine="300"/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dikirim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method, </w:t>
      </w:r>
      <w:proofErr w:type="spellStart"/>
      <w:r>
        <w:rPr>
          <w:sz w:val="24"/>
        </w:rPr>
        <w:t>nilainya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memanggil</w:t>
      </w:r>
      <w:proofErr w:type="spellEnd"/>
      <w:r>
        <w:rPr>
          <w:sz w:val="24"/>
        </w:rPr>
        <w:t xml:space="preserve"> method. </w:t>
      </w:r>
      <w:proofErr w:type="spellStart"/>
      <w:r w:rsidR="000D5FF5">
        <w:rPr>
          <w:sz w:val="24"/>
        </w:rPr>
        <w:t>Nilai</w:t>
      </w:r>
      <w:proofErr w:type="spellEnd"/>
      <w:r w:rsidR="000D5FF5">
        <w:rPr>
          <w:sz w:val="24"/>
        </w:rPr>
        <w:t xml:space="preserve"> yang </w:t>
      </w:r>
      <w:proofErr w:type="spellStart"/>
      <w:r w:rsidR="000D5FF5">
        <w:rPr>
          <w:sz w:val="24"/>
        </w:rPr>
        <w:t>diproses</w:t>
      </w:r>
      <w:proofErr w:type="spellEnd"/>
      <w:r w:rsidR="000D5FF5">
        <w:rPr>
          <w:sz w:val="24"/>
        </w:rPr>
        <w:t xml:space="preserve"> di </w:t>
      </w:r>
      <w:proofErr w:type="spellStart"/>
      <w:r w:rsidR="000D5FF5">
        <w:rPr>
          <w:sz w:val="24"/>
        </w:rPr>
        <w:t>dalam</w:t>
      </w:r>
      <w:proofErr w:type="spellEnd"/>
      <w:r w:rsidR="000D5FF5">
        <w:rPr>
          <w:sz w:val="24"/>
        </w:rPr>
        <w:t xml:space="preserve"> method, </w:t>
      </w:r>
      <w:proofErr w:type="spellStart"/>
      <w:r w:rsidR="000D5FF5">
        <w:rPr>
          <w:sz w:val="24"/>
        </w:rPr>
        <w:t>hanya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berubah</w:t>
      </w:r>
      <w:proofErr w:type="spellEnd"/>
      <w:r w:rsidR="000D5FF5">
        <w:rPr>
          <w:sz w:val="24"/>
        </w:rPr>
        <w:t xml:space="preserve"> di method </w:t>
      </w:r>
      <w:proofErr w:type="spellStart"/>
      <w:r w:rsidR="000D5FF5">
        <w:rPr>
          <w:sz w:val="24"/>
        </w:rPr>
        <w:t>tersebut</w:t>
      </w:r>
      <w:proofErr w:type="spellEnd"/>
      <w:r w:rsidR="000D5FF5">
        <w:rPr>
          <w:sz w:val="24"/>
        </w:rPr>
        <w:t xml:space="preserve">, </w:t>
      </w:r>
      <w:proofErr w:type="spellStart"/>
      <w:r w:rsidR="000D5FF5">
        <w:rPr>
          <w:sz w:val="24"/>
        </w:rPr>
        <w:t>tidak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mengirim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nilai</w:t>
      </w:r>
      <w:proofErr w:type="spellEnd"/>
      <w:r w:rsidR="000D5FF5">
        <w:rPr>
          <w:sz w:val="24"/>
        </w:rPr>
        <w:t xml:space="preserve"> yang </w:t>
      </w:r>
      <w:proofErr w:type="spellStart"/>
      <w:r w:rsidR="000D5FF5">
        <w:rPr>
          <w:sz w:val="24"/>
        </w:rPr>
        <w:t>sudah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berubah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ke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dalam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variabel</w:t>
      </w:r>
      <w:proofErr w:type="spellEnd"/>
      <w:r w:rsidR="000D5FF5">
        <w:rPr>
          <w:sz w:val="24"/>
        </w:rPr>
        <w:t xml:space="preserve"> </w:t>
      </w:r>
      <w:proofErr w:type="spellStart"/>
      <w:r w:rsidR="000D5FF5">
        <w:rPr>
          <w:sz w:val="24"/>
        </w:rPr>
        <w:t>utama</w:t>
      </w:r>
      <w:proofErr w:type="spellEnd"/>
      <w:r w:rsidR="000D5FF5">
        <w:rPr>
          <w:sz w:val="24"/>
        </w:rPr>
        <w:t xml:space="preserve"> di main.</w:t>
      </w:r>
    </w:p>
    <w:p w:rsidR="00993968" w:rsidRDefault="00993968" w:rsidP="00045BAC">
      <w:pPr>
        <w:spacing w:line="360" w:lineRule="auto"/>
        <w:ind w:left="420" w:firstLine="300"/>
        <w:jc w:val="both"/>
        <w:rPr>
          <w:sz w:val="24"/>
        </w:rPr>
      </w:pPr>
    </w:p>
    <w:p w:rsidR="00993968" w:rsidRDefault="00993968" w:rsidP="00045BAC">
      <w:pPr>
        <w:spacing w:line="360" w:lineRule="auto"/>
        <w:ind w:left="420" w:firstLine="300"/>
        <w:jc w:val="both"/>
        <w:rPr>
          <w:sz w:val="24"/>
        </w:rPr>
      </w:pPr>
    </w:p>
    <w:p w:rsidR="00993968" w:rsidRDefault="00993968" w:rsidP="00045BAC">
      <w:pPr>
        <w:spacing w:line="360" w:lineRule="auto"/>
        <w:ind w:left="420" w:firstLine="300"/>
        <w:jc w:val="both"/>
        <w:rPr>
          <w:sz w:val="24"/>
        </w:rPr>
      </w:pPr>
    </w:p>
    <w:p w:rsidR="00993968" w:rsidRDefault="00993968" w:rsidP="00045BAC">
      <w:pPr>
        <w:spacing w:line="360" w:lineRule="auto"/>
        <w:ind w:left="420" w:firstLine="300"/>
        <w:jc w:val="both"/>
        <w:rPr>
          <w:sz w:val="24"/>
        </w:rPr>
      </w:pPr>
    </w:p>
    <w:p w:rsidR="00993968" w:rsidRDefault="002F13AF" w:rsidP="00045BAC">
      <w:pPr>
        <w:spacing w:line="360" w:lineRule="auto"/>
        <w:ind w:left="420" w:firstLine="300"/>
        <w:jc w:val="both"/>
        <w:rPr>
          <w:sz w:val="24"/>
        </w:rPr>
      </w:pPr>
      <w:r>
        <w:rPr>
          <w:sz w:val="24"/>
        </w:rPr>
        <w:t>No 4</w:t>
      </w:r>
    </w:p>
    <w:p w:rsidR="002F13AF" w:rsidRPr="00E300E6" w:rsidRDefault="006B1B41" w:rsidP="00045BAC">
      <w:pPr>
        <w:spacing w:line="360" w:lineRule="auto"/>
        <w:ind w:left="420" w:firstLine="300"/>
        <w:jc w:val="both"/>
        <w:rPr>
          <w:sz w:val="24"/>
        </w:rPr>
      </w:pPr>
      <w:r w:rsidRPr="006B1B41">
        <w:rPr>
          <w:sz w:val="24"/>
        </w:rPr>
        <w:drawing>
          <wp:inline distT="0" distB="0" distL="0" distR="0" wp14:anchorId="289CFE0F" wp14:editId="3E84A091">
            <wp:extent cx="3762900" cy="404869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3AF" w:rsidRPr="00E300E6">
      <w:headerReference w:type="default" r:id="rId14"/>
      <w:footerReference w:type="default" r:id="rId15"/>
      <w:pgSz w:w="11920" w:h="16840"/>
      <w:pgMar w:top="1920" w:right="720" w:bottom="280" w:left="1020" w:header="502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92" w:rsidRDefault="00107A92">
      <w:r>
        <w:separator/>
      </w:r>
    </w:p>
  </w:endnote>
  <w:endnote w:type="continuationSeparator" w:id="0">
    <w:p w:rsidR="00107A92" w:rsidRDefault="0010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37" w:rsidRDefault="00770D3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92" w:rsidRDefault="00107A92">
      <w:r>
        <w:separator/>
      </w:r>
    </w:p>
  </w:footnote>
  <w:footnote w:type="continuationSeparator" w:id="0">
    <w:p w:rsidR="00107A92" w:rsidRDefault="0010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37" w:rsidRDefault="00107A92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63pt;margin-top:25.1pt;width:51.75pt;height:76.05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56.6pt;margin-top:106.15pt;width:497.45pt;height:1.55pt;z-index:-251659264;mso-position-horizontal-relative:page;mso-position-vertical-relative:page" coordorigin="1132,2123" coordsize="9949,31">
          <v:shape id="_x0000_s2057" style="position:absolute;left:1138;top:2148;width:1292;height:0" coordorigin="1138,2148" coordsize="1292,0" path="m1138,2148r1291,e" filled="f" strokeweight=".58pt">
            <v:path arrowok="t"/>
          </v:shape>
          <v:shape id="_x0000_s2056" style="position:absolute;left:1138;top:2129;width:1292;height:0" coordorigin="1138,2129" coordsize="1292,0" path="m1138,2129r1291,e" filled="f" strokeweight=".58pt">
            <v:path arrowok="t"/>
          </v:shape>
          <v:shape id="_x0000_s2055" style="position:absolute;left:2415;top:2129;width:29;height:0" coordorigin="2415,2129" coordsize="29,0" path="m2415,2129r29,e" filled="f" strokeweight=".58pt">
            <v:path arrowok="t"/>
          </v:shape>
          <v:shape id="_x0000_s2054" style="position:absolute;left:2415;top:2148;width:29;height:0" coordorigin="2415,2148" coordsize="29,0" path="m2415,2148r29,e" filled="f" strokeweight=".58pt">
            <v:path arrowok="t"/>
          </v:shape>
          <v:shape id="_x0000_s2053" style="position:absolute;left:2444;top:2148;width:8632;height:0" coordorigin="2444,2148" coordsize="8632,0" path="m2444,2148r8631,e" filled="f" strokeweight=".58pt">
            <v:path arrowok="t"/>
          </v:shape>
          <v:shape id="_x0000_s2052" style="position:absolute;left:2444;top:2129;width:8632;height:0" coordorigin="2444,2129" coordsize="8632,0" path="m2444,2129r8631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0.35pt;margin-top:38.4pt;width:374.65pt;height:67.3pt;z-index:-251658240;mso-position-horizontal-relative:page;mso-position-vertical-relative:page" filled="f" stroked="f">
          <v:textbox style="mso-next-textbox:#_x0000_s2050" inset="0,0,0,0">
            <w:txbxContent>
              <w:p w:rsidR="00770D37" w:rsidRDefault="005246F6">
                <w:pPr>
                  <w:spacing w:line="300" w:lineRule="exact"/>
                  <w:ind w:left="-21" w:right="-21"/>
                  <w:jc w:val="center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JIAN </w:t>
                </w:r>
                <w:r w:rsidR="003F7D97"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TENGAH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 S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TER </w:t>
                </w:r>
                <w:r w:rsidR="003F7D97"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GANJIL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H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AKA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MI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K </w:t>
                </w:r>
                <w:r w:rsidR="003F7D97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2021-2022</w:t>
                </w:r>
              </w:p>
              <w:p w:rsidR="00770D37" w:rsidRDefault="005246F6">
                <w:pPr>
                  <w:spacing w:before="2"/>
                  <w:ind w:left="1358" w:right="1356" w:firstLine="1"/>
                  <w:jc w:val="center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PROG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AM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ST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DI 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ST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INFORMA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I F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K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UL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TAS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TEKN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K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AN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INFORM</w:t>
                </w:r>
                <w:r>
                  <w:rPr>
                    <w:rFonts w:ascii="Calibri" w:eastAsia="Calibri" w:hAnsi="Calibri" w:cs="Calibri"/>
                    <w:b/>
                    <w:spacing w:val="-3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 xml:space="preserve">TIKA 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NI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ERS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TAS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3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 xml:space="preserve">DIA 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NU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SANTA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03D"/>
    <w:multiLevelType w:val="hybridMultilevel"/>
    <w:tmpl w:val="0BA62C9A"/>
    <w:lvl w:ilvl="0" w:tplc="4DB695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F822ACB"/>
    <w:multiLevelType w:val="multilevel"/>
    <w:tmpl w:val="C3D099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37"/>
    <w:rsid w:val="00045BAC"/>
    <w:rsid w:val="0008647E"/>
    <w:rsid w:val="000A550A"/>
    <w:rsid w:val="000C7B32"/>
    <w:rsid w:val="000D5FF5"/>
    <w:rsid w:val="00107A92"/>
    <w:rsid w:val="0013585A"/>
    <w:rsid w:val="0027517E"/>
    <w:rsid w:val="002F13AF"/>
    <w:rsid w:val="003B1675"/>
    <w:rsid w:val="003D36CD"/>
    <w:rsid w:val="003F7D97"/>
    <w:rsid w:val="00472804"/>
    <w:rsid w:val="004D0FCE"/>
    <w:rsid w:val="004E1289"/>
    <w:rsid w:val="005246F6"/>
    <w:rsid w:val="005729C9"/>
    <w:rsid w:val="005B5AFC"/>
    <w:rsid w:val="005E14B2"/>
    <w:rsid w:val="00694817"/>
    <w:rsid w:val="006B1B41"/>
    <w:rsid w:val="007004E0"/>
    <w:rsid w:val="007139B3"/>
    <w:rsid w:val="00723AC4"/>
    <w:rsid w:val="00770D37"/>
    <w:rsid w:val="007D426D"/>
    <w:rsid w:val="007D4624"/>
    <w:rsid w:val="00993968"/>
    <w:rsid w:val="00A4569A"/>
    <w:rsid w:val="00A55D7E"/>
    <w:rsid w:val="00B704B7"/>
    <w:rsid w:val="00B74A86"/>
    <w:rsid w:val="00BD350A"/>
    <w:rsid w:val="00C87999"/>
    <w:rsid w:val="00CA0F49"/>
    <w:rsid w:val="00CF3499"/>
    <w:rsid w:val="00CF6569"/>
    <w:rsid w:val="00D06925"/>
    <w:rsid w:val="00D8417B"/>
    <w:rsid w:val="00DA1D95"/>
    <w:rsid w:val="00DB1476"/>
    <w:rsid w:val="00DB7AEF"/>
    <w:rsid w:val="00DF04A0"/>
    <w:rsid w:val="00E300E6"/>
    <w:rsid w:val="00E4751F"/>
    <w:rsid w:val="00EC6671"/>
    <w:rsid w:val="00ED1176"/>
    <w:rsid w:val="00EF0330"/>
    <w:rsid w:val="00F3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1BAAC01"/>
  <w15:docId w15:val="{6771AD90-C153-4E8F-AB5E-604CF05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4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7B"/>
  </w:style>
  <w:style w:type="paragraph" w:styleId="Footer">
    <w:name w:val="footer"/>
    <w:basedOn w:val="Normal"/>
    <w:link w:val="FooterChar"/>
    <w:uiPriority w:val="99"/>
    <w:unhideWhenUsed/>
    <w:rsid w:val="00D84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7B"/>
  </w:style>
  <w:style w:type="table" w:styleId="TableGrid">
    <w:name w:val="Table Grid"/>
    <w:basedOn w:val="TableNormal"/>
    <w:uiPriority w:val="59"/>
    <w:rsid w:val="003F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F77EB2-1D7A-489B-A685-7F732B7B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Hekzagonal</dc:creator>
  <cp:lastModifiedBy>Dwi</cp:lastModifiedBy>
  <cp:revision>20</cp:revision>
  <dcterms:created xsi:type="dcterms:W3CDTF">2021-10-11T01:25:00Z</dcterms:created>
  <dcterms:modified xsi:type="dcterms:W3CDTF">2021-10-11T02:32:00Z</dcterms:modified>
</cp:coreProperties>
</file>