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Description w:val=""/>
      </w:tblPr>
      <w:tblGrid>
        <w:gridCol w:w="7973"/>
        <w:gridCol w:w="1087"/>
        <w:gridCol w:w="300"/>
      </w:tblGrid>
      <w:tr w:rsidR="00994C49" w:rsidRPr="00994C49" w:rsidTr="00994C49">
        <w:trPr>
          <w:tblCellSpacing w:w="0" w:type="dxa"/>
        </w:trPr>
        <w:tc>
          <w:tcPr>
            <w:tcW w:w="0" w:type="auto"/>
            <w:vAlign w:val="center"/>
            <w:hideMark/>
          </w:tcPr>
          <w:p w:rsidR="00994C49" w:rsidRPr="00994C49" w:rsidRDefault="00994C49" w:rsidP="00994C49">
            <w:pPr>
              <w:spacing w:after="0" w:line="240" w:lineRule="auto"/>
              <w:rPr>
                <w:rFonts w:ascii="Times New Roman" w:eastAsia="Times New Roman" w:hAnsi="Times New Roman" w:cs="Times New Roman"/>
                <w:sz w:val="24"/>
                <w:szCs w:val="24"/>
              </w:rPr>
            </w:pPr>
            <w:bookmarkStart w:id="0" w:name="_GoBack"/>
            <w:r w:rsidRPr="00994C49">
              <w:rPr>
                <w:rFonts w:ascii="Times New Roman" w:eastAsia="Times New Roman" w:hAnsi="Times New Roman" w:cs="Times New Roman"/>
                <w:b/>
                <w:bCs/>
                <w:color w:val="000000"/>
                <w:sz w:val="31"/>
                <w:szCs w:val="31"/>
              </w:rPr>
              <w:t xml:space="preserve">How SSHR Changes Are Stored While They Await Approval </w:t>
            </w:r>
            <w:bookmarkEnd w:id="0"/>
            <w:r w:rsidRPr="00994C49">
              <w:rPr>
                <w:rFonts w:ascii="Times New Roman" w:eastAsia="Times New Roman" w:hAnsi="Times New Roman" w:cs="Times New Roman"/>
                <w:b/>
                <w:bCs/>
                <w:color w:val="000000"/>
                <w:sz w:val="31"/>
                <w:szCs w:val="31"/>
              </w:rPr>
              <w:t>(Doc ID 167419.1)</w:t>
            </w:r>
          </w:p>
        </w:tc>
        <w:tc>
          <w:tcPr>
            <w:tcW w:w="0" w:type="auto"/>
            <w:vAlign w:val="center"/>
            <w:hideMark/>
          </w:tcPr>
          <w:p w:rsidR="00994C49" w:rsidRPr="00994C49" w:rsidRDefault="00994C49" w:rsidP="00994C49">
            <w:pPr>
              <w:spacing w:after="0" w:line="240" w:lineRule="auto"/>
              <w:jc w:val="right"/>
              <w:rPr>
                <w:rFonts w:ascii="Times New Roman" w:eastAsia="Times New Roman" w:hAnsi="Times New Roman" w:cs="Times New Roman"/>
                <w:sz w:val="24"/>
                <w:szCs w:val="24"/>
              </w:rPr>
            </w:pPr>
            <w:hyperlink r:id="rId5" w:tooltip="To Bottom" w:history="1">
              <w:r w:rsidRPr="00994C49">
                <w:rPr>
                  <w:rFonts w:ascii="Times New Roman" w:eastAsia="Times New Roman" w:hAnsi="Times New Roman" w:cs="Times New Roman"/>
                  <w:noProof/>
                  <w:color w:val="0000FF"/>
                  <w:sz w:val="24"/>
                  <w:szCs w:val="24"/>
                </w:rPr>
                <w:drawing>
                  <wp:inline distT="0" distB="0" distL="0" distR="0">
                    <wp:extent cx="114300" cy="114300"/>
                    <wp:effectExtent l="0" t="0" r="0" b="0"/>
                    <wp:docPr id="3" name="Picture 3" descr="To Bottom">
                      <a:hlinkClick xmlns:a="http://schemas.openxmlformats.org/drawingml/2006/main" r:id="rId5" tooltip="&quot;To Bott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toBottom::icon" descr="To Bottom">
                              <a:hlinkClick r:id="rId5" tooltip="&quot;To Bottom&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94C49">
                <w:rPr>
                  <w:rFonts w:ascii="Times New Roman" w:eastAsia="Times New Roman" w:hAnsi="Times New Roman" w:cs="Times New Roman"/>
                  <w:color w:val="0000FF"/>
                  <w:sz w:val="24"/>
                  <w:szCs w:val="24"/>
                </w:rPr>
                <w:t>To Bottom</w:t>
              </w:r>
            </w:hyperlink>
          </w:p>
        </w:tc>
        <w:tc>
          <w:tcPr>
            <w:tcW w:w="0" w:type="auto"/>
            <w:vAlign w:val="center"/>
            <w:hideMark/>
          </w:tcPr>
          <w:p w:rsidR="00994C49" w:rsidRPr="00994C49" w:rsidRDefault="00994C49" w:rsidP="00994C49">
            <w:pPr>
              <w:spacing w:after="0" w:line="240" w:lineRule="auto"/>
              <w:rPr>
                <w:rFonts w:ascii="Times New Roman" w:eastAsia="Times New Roman" w:hAnsi="Times New Roman" w:cs="Times New Roman"/>
                <w:sz w:val="24"/>
                <w:szCs w:val="24"/>
              </w:rPr>
            </w:pPr>
            <w:r w:rsidRPr="00994C49">
              <w:rPr>
                <w:rFonts w:ascii="Times New Roman" w:eastAsia="Times New Roman" w:hAnsi="Times New Roman" w:cs="Times New Roman"/>
                <w:noProof/>
                <w:sz w:val="24"/>
                <w:szCs w:val="24"/>
              </w:rPr>
              <w:drawing>
                <wp:inline distT="0" distB="0" distL="0" distR="0">
                  <wp:extent cx="190500" cy="95250"/>
                  <wp:effectExtent l="0" t="0" r="0" b="0"/>
                  <wp:docPr id="2" name="Picture 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6" descr="https://support.oracle.com/epmos/adf/images/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95250"/>
                          </a:xfrm>
                          <a:prstGeom prst="rect">
                            <a:avLst/>
                          </a:prstGeom>
                          <a:noFill/>
                          <a:ln>
                            <a:noFill/>
                          </a:ln>
                        </pic:spPr>
                      </pic:pic>
                    </a:graphicData>
                  </a:graphic>
                </wp:inline>
              </w:drawing>
            </w:r>
          </w:p>
        </w:tc>
      </w:tr>
    </w:tbl>
    <w:p w:rsidR="00994C49" w:rsidRPr="00994C49" w:rsidRDefault="00994C49" w:rsidP="00994C49">
      <w:pPr>
        <w:spacing w:after="0" w:line="240" w:lineRule="auto"/>
        <w:rPr>
          <w:rFonts w:ascii="Times New Roman" w:eastAsia="Times New Roman" w:hAnsi="Times New Roman" w:cs="Times New Roman"/>
          <w:sz w:val="24"/>
          <w:szCs w:val="24"/>
        </w:rPr>
      </w:pPr>
      <w:r w:rsidRPr="00994C49">
        <w:rPr>
          <w:rFonts w:ascii="Times New Roman" w:eastAsia="Times New Roman" w:hAnsi="Times New Roman" w:cs="Times New Roman"/>
          <w:sz w:val="24"/>
          <w:szCs w:val="24"/>
        </w:rPr>
        <w:pict>
          <v:rect id="_x0000_i1025" style="width:0;height:1.5pt" o:hralign="center" o:hrstd="t" o:hr="t" fillcolor="gray" stroked="f"/>
        </w:pict>
      </w:r>
    </w:p>
    <w:p w:rsidR="00994C49" w:rsidRPr="00994C49" w:rsidRDefault="00994C49" w:rsidP="00994C49">
      <w:pPr>
        <w:spacing w:after="0" w:line="240" w:lineRule="auto"/>
        <w:rPr>
          <w:rFonts w:ascii="Times New Roman" w:eastAsia="Times New Roman" w:hAnsi="Times New Roman" w:cs="Times New Roman"/>
          <w:sz w:val="24"/>
          <w:szCs w:val="24"/>
        </w:rPr>
      </w:pPr>
      <w:r w:rsidRPr="00994C49">
        <w:rPr>
          <w:rFonts w:ascii="Times New Roman" w:eastAsia="Times New Roman" w:hAnsi="Times New Roman" w:cs="Times New Roman"/>
          <w:noProof/>
          <w:sz w:val="24"/>
          <w:szCs w:val="24"/>
        </w:rPr>
        <w:drawing>
          <wp:inline distT="0" distB="0" distL="0" distR="0">
            <wp:extent cx="95250" cy="47625"/>
            <wp:effectExtent l="0" t="0" r="0" b="0"/>
            <wp:docPr id="1" name="Picture 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23" descr="https://support.oracle.com/epmos/adf/images/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9360"/>
      </w:tblGrid>
      <w:tr w:rsidR="00994C49" w:rsidRPr="00994C49" w:rsidTr="00994C49">
        <w:trPr>
          <w:tblCellSpacing w:w="0" w:type="dxa"/>
        </w:trPr>
        <w:tc>
          <w:tcPr>
            <w:tcW w:w="0" w:type="auto"/>
            <w:hideMark/>
          </w:tcPr>
          <w:p w:rsidR="00994C49" w:rsidRPr="00994C49" w:rsidRDefault="00994C49" w:rsidP="00994C4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94C49">
              <w:rPr>
                <w:rFonts w:ascii="Times New Roman" w:eastAsia="Times New Roman" w:hAnsi="Times New Roman" w:cs="Times New Roman"/>
                <w:b/>
                <w:bCs/>
                <w:color w:val="000000"/>
                <w:sz w:val="36"/>
                <w:szCs w:val="36"/>
              </w:rPr>
              <w:t xml:space="preserve">Applies to: </w:t>
            </w:r>
          </w:p>
          <w:p w:rsidR="00994C49" w:rsidRPr="00994C49" w:rsidRDefault="00994C49" w:rsidP="00994C49">
            <w:pPr>
              <w:spacing w:after="0" w:line="240" w:lineRule="auto"/>
              <w:rPr>
                <w:rFonts w:ascii="Times New Roman" w:eastAsia="Times New Roman" w:hAnsi="Times New Roman" w:cs="Times New Roman"/>
                <w:sz w:val="24"/>
                <w:szCs w:val="24"/>
              </w:rPr>
            </w:pPr>
            <w:r w:rsidRPr="00994C49">
              <w:rPr>
                <w:rFonts w:ascii="Times New Roman" w:eastAsia="Times New Roman" w:hAnsi="Times New Roman" w:cs="Times New Roman"/>
                <w:color w:val="000000"/>
                <w:sz w:val="24"/>
                <w:szCs w:val="24"/>
              </w:rPr>
              <w:t>Oracle Self-Service Human Resources - Version 11.5.10.0 to 11.5.10.2 [Release 11.5.10</w:t>
            </w:r>
            <w:proofErr w:type="gramStart"/>
            <w:r w:rsidRPr="00994C49">
              <w:rPr>
                <w:rFonts w:ascii="Times New Roman" w:eastAsia="Times New Roman" w:hAnsi="Times New Roman" w:cs="Times New Roman"/>
                <w:color w:val="000000"/>
                <w:sz w:val="24"/>
                <w:szCs w:val="24"/>
              </w:rPr>
              <w:t>]</w:t>
            </w:r>
            <w:proofErr w:type="gramEnd"/>
            <w:r w:rsidRPr="00994C49">
              <w:rPr>
                <w:rFonts w:ascii="Times New Roman" w:eastAsia="Times New Roman" w:hAnsi="Times New Roman" w:cs="Times New Roman"/>
                <w:color w:val="000000"/>
                <w:sz w:val="24"/>
                <w:szCs w:val="24"/>
              </w:rPr>
              <w:br/>
              <w:t>Information in this document applies to any platform.</w:t>
            </w:r>
          </w:p>
          <w:p w:rsidR="00994C49" w:rsidRPr="00994C49" w:rsidRDefault="00994C49" w:rsidP="00994C49">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PURPOSE"/>
            <w:bookmarkEnd w:id="1"/>
            <w:r w:rsidRPr="00994C49">
              <w:rPr>
                <w:rFonts w:ascii="Times New Roman" w:eastAsia="Times New Roman" w:hAnsi="Times New Roman" w:cs="Times New Roman"/>
                <w:b/>
                <w:bCs/>
                <w:color w:val="000000"/>
                <w:sz w:val="36"/>
                <w:szCs w:val="36"/>
              </w:rPr>
              <w:t>Purpose</w:t>
            </w:r>
          </w:p>
          <w:p w:rsidR="00994C49" w:rsidRPr="00994C49" w:rsidRDefault="00994C49" w:rsidP="00994C49">
            <w:pPr>
              <w:spacing w:before="100" w:beforeAutospacing="1" w:after="100" w:afterAutospacing="1" w:line="240" w:lineRule="auto"/>
              <w:rPr>
                <w:rFonts w:ascii="Times New Roman" w:eastAsia="Times New Roman" w:hAnsi="Times New Roman" w:cs="Times New Roman"/>
                <w:color w:val="000000"/>
                <w:sz w:val="24"/>
                <w:szCs w:val="24"/>
              </w:rPr>
            </w:pPr>
            <w:r w:rsidRPr="00994C49">
              <w:rPr>
                <w:rFonts w:ascii="Times New Roman" w:eastAsia="Times New Roman" w:hAnsi="Times New Roman" w:cs="Times New Roman"/>
                <w:color w:val="000000"/>
                <w:sz w:val="24"/>
                <w:szCs w:val="24"/>
              </w:rPr>
              <w:t>How SSHR Changes Are Stored While They Await Approval </w:t>
            </w:r>
          </w:p>
          <w:p w:rsidR="00994C49" w:rsidRPr="00994C49" w:rsidRDefault="00994C49" w:rsidP="00994C49">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 w:name="SCOPE"/>
            <w:bookmarkEnd w:id="2"/>
            <w:r w:rsidRPr="00994C49">
              <w:rPr>
                <w:rFonts w:ascii="Times New Roman" w:eastAsia="Times New Roman" w:hAnsi="Times New Roman" w:cs="Times New Roman"/>
                <w:b/>
                <w:bCs/>
                <w:color w:val="000000"/>
                <w:sz w:val="36"/>
                <w:szCs w:val="36"/>
              </w:rPr>
              <w:t>Scope</w:t>
            </w:r>
          </w:p>
          <w:p w:rsidR="00994C49" w:rsidRPr="00994C49" w:rsidRDefault="00994C49" w:rsidP="00994C49">
            <w:pPr>
              <w:spacing w:before="100" w:beforeAutospacing="1" w:after="100" w:afterAutospacing="1" w:line="240" w:lineRule="auto"/>
              <w:rPr>
                <w:rFonts w:ascii="Times New Roman" w:eastAsia="Times New Roman" w:hAnsi="Times New Roman" w:cs="Times New Roman"/>
                <w:color w:val="000000"/>
                <w:sz w:val="24"/>
                <w:szCs w:val="24"/>
              </w:rPr>
            </w:pPr>
            <w:r w:rsidRPr="00994C49">
              <w:rPr>
                <w:rFonts w:ascii="Times New Roman" w:eastAsia="Times New Roman" w:hAnsi="Times New Roman" w:cs="Times New Roman"/>
                <w:color w:val="000000"/>
                <w:sz w:val="24"/>
                <w:szCs w:val="24"/>
              </w:rPr>
              <w:t> .</w:t>
            </w:r>
          </w:p>
          <w:p w:rsidR="00994C49" w:rsidRPr="00994C49" w:rsidRDefault="00994C49" w:rsidP="00994C49">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 w:name="BODYTEXT"/>
            <w:bookmarkEnd w:id="3"/>
            <w:r w:rsidRPr="00994C49">
              <w:rPr>
                <w:rFonts w:ascii="Times New Roman" w:eastAsia="Times New Roman" w:hAnsi="Times New Roman" w:cs="Times New Roman"/>
                <w:b/>
                <w:bCs/>
                <w:color w:val="000000"/>
                <w:sz w:val="36"/>
                <w:szCs w:val="36"/>
              </w:rPr>
              <w:t>Details</w:t>
            </w:r>
          </w:p>
          <w:p w:rsidR="00994C49" w:rsidRPr="00994C49" w:rsidRDefault="00994C49" w:rsidP="00994C49">
            <w:pPr>
              <w:spacing w:before="100" w:beforeAutospacing="1" w:after="100" w:afterAutospacing="1" w:line="240" w:lineRule="auto"/>
              <w:rPr>
                <w:rFonts w:ascii="Times New Roman" w:eastAsia="Times New Roman" w:hAnsi="Times New Roman" w:cs="Times New Roman"/>
                <w:color w:val="000000"/>
                <w:sz w:val="24"/>
                <w:szCs w:val="24"/>
              </w:rPr>
            </w:pPr>
            <w:r w:rsidRPr="00994C49">
              <w:rPr>
                <w:rFonts w:ascii="Times New Roman" w:eastAsia="Times New Roman" w:hAnsi="Times New Roman" w:cs="Times New Roman"/>
                <w:color w:val="000000"/>
                <w:sz w:val="24"/>
                <w:szCs w:val="24"/>
                <w:u w:val="single"/>
              </w:rPr>
              <w:t>Storing SSHR Changes While They Await Approval</w:t>
            </w:r>
          </w:p>
          <w:p w:rsidR="00994C49" w:rsidRPr="00994C49" w:rsidRDefault="00994C49" w:rsidP="00994C49">
            <w:pPr>
              <w:spacing w:before="100" w:beforeAutospacing="1" w:after="100" w:afterAutospacing="1" w:line="240" w:lineRule="auto"/>
              <w:rPr>
                <w:rFonts w:ascii="Times New Roman" w:eastAsia="Times New Roman" w:hAnsi="Times New Roman" w:cs="Times New Roman"/>
                <w:color w:val="000000"/>
                <w:sz w:val="24"/>
                <w:szCs w:val="24"/>
              </w:rPr>
            </w:pPr>
            <w:r w:rsidRPr="00994C49">
              <w:rPr>
                <w:rFonts w:ascii="Times New Roman" w:eastAsia="Times New Roman" w:hAnsi="Times New Roman" w:cs="Times New Roman"/>
                <w:color w:val="000000"/>
                <w:sz w:val="24"/>
                <w:szCs w:val="24"/>
              </w:rPr>
              <w:t>Many SSHR processes require approval by another person. The changes being approved must be held until the change has been approved. If the change is approved then this information is used by the appropriate API to update the employee’s data. If the approval is rejected, then this information is discarded. </w:t>
            </w:r>
          </w:p>
          <w:p w:rsidR="00994C49" w:rsidRPr="00994C49" w:rsidRDefault="00994C49" w:rsidP="00994C49">
            <w:pPr>
              <w:spacing w:before="100" w:beforeAutospacing="1" w:after="100" w:afterAutospacing="1" w:line="240" w:lineRule="auto"/>
              <w:rPr>
                <w:rFonts w:ascii="Times New Roman" w:eastAsia="Times New Roman" w:hAnsi="Times New Roman" w:cs="Times New Roman"/>
                <w:color w:val="000000"/>
                <w:sz w:val="24"/>
                <w:szCs w:val="24"/>
              </w:rPr>
            </w:pPr>
            <w:r w:rsidRPr="00994C49">
              <w:rPr>
                <w:rFonts w:ascii="Times New Roman" w:eastAsia="Times New Roman" w:hAnsi="Times New Roman" w:cs="Times New Roman"/>
                <w:color w:val="000000"/>
                <w:sz w:val="24"/>
                <w:szCs w:val="24"/>
              </w:rPr>
              <w:t>The changed data is held in the table HR_API_TRANSACTION_VALUES. Each separate data item is held as an individual row in this table.</w:t>
            </w:r>
          </w:p>
          <w:p w:rsidR="00994C49" w:rsidRPr="00994C49" w:rsidRDefault="00994C49" w:rsidP="00994C4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994C49">
              <w:rPr>
                <w:rFonts w:ascii="Times New Roman" w:eastAsia="Times New Roman" w:hAnsi="Times New Roman" w:cs="Times New Roman"/>
                <w:color w:val="000000"/>
                <w:sz w:val="24"/>
                <w:szCs w:val="24"/>
              </w:rPr>
              <w:t>HR_API_TRANSACTIONS holds a row for each SSHR process where a change has been made but has not yet been committed to the database;</w:t>
            </w:r>
          </w:p>
          <w:p w:rsidR="00994C49" w:rsidRPr="00994C49" w:rsidRDefault="00994C49" w:rsidP="00994C4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994C49">
              <w:rPr>
                <w:rFonts w:ascii="Times New Roman" w:eastAsia="Times New Roman" w:hAnsi="Times New Roman" w:cs="Times New Roman"/>
                <w:color w:val="000000"/>
                <w:sz w:val="24"/>
                <w:szCs w:val="24"/>
              </w:rPr>
              <w:t>HR_API_TRANSACTION_STEPS holds a row for each API called by that SSHR process;</w:t>
            </w:r>
          </w:p>
          <w:p w:rsidR="00994C49" w:rsidRPr="00994C49" w:rsidRDefault="00994C49" w:rsidP="00994C4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994C49">
              <w:rPr>
                <w:rFonts w:ascii="Times New Roman" w:eastAsia="Times New Roman" w:hAnsi="Times New Roman" w:cs="Times New Roman"/>
                <w:color w:val="000000"/>
                <w:sz w:val="24"/>
                <w:szCs w:val="24"/>
              </w:rPr>
              <w:t>HR_API_TRANSACTION_VALUES holds a row for the value of each parameter required by the API.</w:t>
            </w:r>
          </w:p>
          <w:p w:rsidR="00994C49" w:rsidRPr="00994C49" w:rsidRDefault="00994C49" w:rsidP="00994C49">
            <w:pPr>
              <w:spacing w:before="100" w:beforeAutospacing="1" w:after="100" w:afterAutospacing="1" w:line="240" w:lineRule="auto"/>
              <w:rPr>
                <w:rFonts w:ascii="Times New Roman" w:eastAsia="Times New Roman" w:hAnsi="Times New Roman" w:cs="Times New Roman"/>
                <w:color w:val="000000"/>
                <w:sz w:val="24"/>
                <w:szCs w:val="24"/>
              </w:rPr>
            </w:pPr>
            <w:r w:rsidRPr="00994C49">
              <w:rPr>
                <w:rFonts w:ascii="Times New Roman" w:eastAsia="Times New Roman" w:hAnsi="Times New Roman" w:cs="Times New Roman"/>
                <w:color w:val="000000"/>
                <w:sz w:val="24"/>
                <w:szCs w:val="24"/>
              </w:rPr>
              <w:t>When an approval notification is sent to an approver there will generally be a link in the text of the message which will allow the approver to see details of the change. These values will be taken from HR_API_TRANSACTION_VALUES.</w:t>
            </w:r>
          </w:p>
          <w:p w:rsidR="00994C49" w:rsidRPr="00994C49" w:rsidRDefault="00994C49" w:rsidP="00994C49">
            <w:pPr>
              <w:spacing w:before="100" w:beforeAutospacing="1" w:after="100" w:afterAutospacing="1" w:line="240" w:lineRule="auto"/>
              <w:rPr>
                <w:rFonts w:ascii="Times New Roman" w:eastAsia="Times New Roman" w:hAnsi="Times New Roman" w:cs="Times New Roman"/>
                <w:color w:val="000000"/>
                <w:sz w:val="24"/>
                <w:szCs w:val="24"/>
              </w:rPr>
            </w:pPr>
            <w:r w:rsidRPr="00994C49">
              <w:rPr>
                <w:rFonts w:ascii="Times New Roman" w:eastAsia="Times New Roman" w:hAnsi="Times New Roman" w:cs="Times New Roman"/>
                <w:color w:val="000000"/>
                <w:sz w:val="24"/>
                <w:szCs w:val="24"/>
              </w:rPr>
              <w:t> </w:t>
            </w:r>
          </w:p>
          <w:p w:rsidR="00994C49" w:rsidRPr="00994C49" w:rsidRDefault="00994C49" w:rsidP="00994C49">
            <w:pPr>
              <w:spacing w:before="100" w:beforeAutospacing="1" w:after="100" w:afterAutospacing="1" w:line="240" w:lineRule="auto"/>
              <w:rPr>
                <w:rFonts w:ascii="Times New Roman" w:eastAsia="Times New Roman" w:hAnsi="Times New Roman" w:cs="Times New Roman"/>
                <w:color w:val="000000"/>
                <w:sz w:val="24"/>
                <w:szCs w:val="24"/>
              </w:rPr>
            </w:pPr>
            <w:r w:rsidRPr="00994C49">
              <w:rPr>
                <w:rFonts w:ascii="Times New Roman" w:eastAsia="Times New Roman" w:hAnsi="Times New Roman" w:cs="Times New Roman"/>
                <w:b/>
                <w:bCs/>
                <w:color w:val="000000"/>
                <w:sz w:val="24"/>
                <w:szCs w:val="24"/>
              </w:rPr>
              <w:t>Some Examples:</w:t>
            </w:r>
          </w:p>
          <w:p w:rsidR="00994C49" w:rsidRPr="00994C49" w:rsidRDefault="00994C49" w:rsidP="00994C49">
            <w:pPr>
              <w:spacing w:before="100" w:beforeAutospacing="1" w:after="100" w:afterAutospacing="1" w:line="240" w:lineRule="auto"/>
              <w:rPr>
                <w:rFonts w:ascii="Times New Roman" w:eastAsia="Times New Roman" w:hAnsi="Times New Roman" w:cs="Times New Roman"/>
                <w:color w:val="000000"/>
                <w:sz w:val="24"/>
                <w:szCs w:val="24"/>
              </w:rPr>
            </w:pPr>
            <w:r w:rsidRPr="00994C49">
              <w:rPr>
                <w:rFonts w:ascii="Times New Roman" w:eastAsia="Times New Roman" w:hAnsi="Times New Roman" w:cs="Times New Roman"/>
                <w:color w:val="000000"/>
                <w:sz w:val="24"/>
                <w:szCs w:val="24"/>
              </w:rPr>
              <w:lastRenderedPageBreak/>
              <w:br/>
              <w:t xml:space="preserve">1. </w:t>
            </w:r>
            <w:r w:rsidRPr="00994C49">
              <w:rPr>
                <w:rFonts w:ascii="Times New Roman" w:eastAsia="Times New Roman" w:hAnsi="Times New Roman" w:cs="Times New Roman"/>
                <w:color w:val="000000"/>
                <w:sz w:val="24"/>
                <w:szCs w:val="24"/>
                <w:u w:val="single"/>
              </w:rPr>
              <w:t>Personal Information</w:t>
            </w:r>
          </w:p>
          <w:p w:rsidR="00994C49" w:rsidRPr="00994C49" w:rsidRDefault="00994C49" w:rsidP="00994C49">
            <w:pPr>
              <w:spacing w:before="100" w:beforeAutospacing="1" w:after="100" w:afterAutospacing="1" w:line="240" w:lineRule="auto"/>
              <w:ind w:left="450"/>
              <w:rPr>
                <w:rFonts w:ascii="Times New Roman" w:eastAsia="Times New Roman" w:hAnsi="Times New Roman" w:cs="Times New Roman"/>
                <w:color w:val="000000"/>
                <w:sz w:val="24"/>
                <w:szCs w:val="24"/>
              </w:rPr>
            </w:pPr>
            <w:r w:rsidRPr="00994C49">
              <w:rPr>
                <w:rFonts w:ascii="Times New Roman" w:eastAsia="Times New Roman" w:hAnsi="Times New Roman" w:cs="Times New Roman"/>
                <w:color w:val="000000"/>
                <w:sz w:val="24"/>
                <w:szCs w:val="24"/>
              </w:rPr>
              <w:t xml:space="preserve">For changes to personal info, the URL link calls </w:t>
            </w:r>
            <w:proofErr w:type="spellStart"/>
            <w:r w:rsidRPr="00994C49">
              <w:rPr>
                <w:rFonts w:ascii="Times New Roman" w:eastAsia="Times New Roman" w:hAnsi="Times New Roman" w:cs="Times New Roman"/>
                <w:color w:val="000000"/>
                <w:sz w:val="24"/>
                <w:szCs w:val="24"/>
              </w:rPr>
              <w:t>hr_perinfo_util_web.show_changes_to_approver</w:t>
            </w:r>
            <w:proofErr w:type="spellEnd"/>
            <w:r w:rsidRPr="00994C49">
              <w:rPr>
                <w:rFonts w:ascii="Times New Roman" w:eastAsia="Times New Roman" w:hAnsi="Times New Roman" w:cs="Times New Roman"/>
                <w:color w:val="000000"/>
                <w:sz w:val="24"/>
                <w:szCs w:val="24"/>
              </w:rPr>
              <w:t xml:space="preserve"> with an encoded parameter. You cannot identify the </w:t>
            </w:r>
            <w:proofErr w:type="spellStart"/>
            <w:r w:rsidRPr="00994C49">
              <w:rPr>
                <w:rFonts w:ascii="Times New Roman" w:eastAsia="Times New Roman" w:hAnsi="Times New Roman" w:cs="Times New Roman"/>
                <w:color w:val="000000"/>
                <w:sz w:val="24"/>
                <w:szCs w:val="24"/>
              </w:rPr>
              <w:t>transaction_step_id</w:t>
            </w:r>
            <w:proofErr w:type="spellEnd"/>
            <w:r w:rsidRPr="00994C49">
              <w:rPr>
                <w:rFonts w:ascii="Times New Roman" w:eastAsia="Times New Roman" w:hAnsi="Times New Roman" w:cs="Times New Roman"/>
                <w:color w:val="000000"/>
                <w:sz w:val="24"/>
                <w:szCs w:val="24"/>
              </w:rPr>
              <w:t xml:space="preserve"> from the </w:t>
            </w:r>
            <w:proofErr w:type="spellStart"/>
            <w:r w:rsidRPr="00994C49">
              <w:rPr>
                <w:rFonts w:ascii="Times New Roman" w:eastAsia="Times New Roman" w:hAnsi="Times New Roman" w:cs="Times New Roman"/>
                <w:color w:val="000000"/>
                <w:sz w:val="24"/>
                <w:szCs w:val="24"/>
              </w:rPr>
              <w:t>parameter.The</w:t>
            </w:r>
            <w:proofErr w:type="spellEnd"/>
            <w:r w:rsidRPr="00994C49">
              <w:rPr>
                <w:rFonts w:ascii="Times New Roman" w:eastAsia="Times New Roman" w:hAnsi="Times New Roman" w:cs="Times New Roman"/>
                <w:color w:val="000000"/>
                <w:sz w:val="24"/>
                <w:szCs w:val="24"/>
              </w:rPr>
              <w:t xml:space="preserve"> URL displays the Basic Details. In this example where the employee’s middle name was added, Effective Date, Full Name, Marital Status are </w:t>
            </w:r>
            <w:proofErr w:type="spellStart"/>
            <w:r w:rsidRPr="00994C49">
              <w:rPr>
                <w:rFonts w:ascii="Times New Roman" w:eastAsia="Times New Roman" w:hAnsi="Times New Roman" w:cs="Times New Roman"/>
                <w:color w:val="000000"/>
                <w:sz w:val="24"/>
                <w:szCs w:val="24"/>
              </w:rPr>
              <w:t>displayed.There</w:t>
            </w:r>
            <w:proofErr w:type="spellEnd"/>
            <w:r w:rsidRPr="00994C49">
              <w:rPr>
                <w:rFonts w:ascii="Times New Roman" w:eastAsia="Times New Roman" w:hAnsi="Times New Roman" w:cs="Times New Roman"/>
                <w:color w:val="000000"/>
                <w:sz w:val="24"/>
                <w:szCs w:val="24"/>
              </w:rPr>
              <w:t xml:space="preserve"> are rows in the tables </w:t>
            </w:r>
            <w:proofErr w:type="spellStart"/>
            <w:r w:rsidRPr="00994C49">
              <w:rPr>
                <w:rFonts w:ascii="Times New Roman" w:eastAsia="Times New Roman" w:hAnsi="Times New Roman" w:cs="Times New Roman"/>
                <w:color w:val="000000"/>
                <w:sz w:val="24"/>
                <w:szCs w:val="24"/>
              </w:rPr>
              <w:t>hr_api_transactions</w:t>
            </w:r>
            <w:proofErr w:type="spellEnd"/>
            <w:r w:rsidRPr="00994C49">
              <w:rPr>
                <w:rFonts w:ascii="Times New Roman" w:eastAsia="Times New Roman" w:hAnsi="Times New Roman" w:cs="Times New Roman"/>
                <w:color w:val="000000"/>
                <w:sz w:val="24"/>
                <w:szCs w:val="24"/>
              </w:rPr>
              <w:t xml:space="preserve">, </w:t>
            </w:r>
            <w:proofErr w:type="spellStart"/>
            <w:r w:rsidRPr="00994C49">
              <w:rPr>
                <w:rFonts w:ascii="Times New Roman" w:eastAsia="Times New Roman" w:hAnsi="Times New Roman" w:cs="Times New Roman"/>
                <w:color w:val="000000"/>
                <w:sz w:val="24"/>
                <w:szCs w:val="24"/>
              </w:rPr>
              <w:t>hr_api_transaction_steps</w:t>
            </w:r>
            <w:proofErr w:type="spellEnd"/>
            <w:r w:rsidRPr="00994C49">
              <w:rPr>
                <w:rFonts w:ascii="Times New Roman" w:eastAsia="Times New Roman" w:hAnsi="Times New Roman" w:cs="Times New Roman"/>
                <w:color w:val="000000"/>
                <w:sz w:val="24"/>
                <w:szCs w:val="24"/>
              </w:rPr>
              <w:t xml:space="preserve"> and </w:t>
            </w:r>
            <w:proofErr w:type="spellStart"/>
            <w:r w:rsidRPr="00994C49">
              <w:rPr>
                <w:rFonts w:ascii="Times New Roman" w:eastAsia="Times New Roman" w:hAnsi="Times New Roman" w:cs="Times New Roman"/>
                <w:color w:val="000000"/>
                <w:sz w:val="24"/>
                <w:szCs w:val="24"/>
              </w:rPr>
              <w:t>hr_api_transaction_values</w:t>
            </w:r>
            <w:proofErr w:type="spellEnd"/>
            <w:r w:rsidRPr="00994C49">
              <w:rPr>
                <w:rFonts w:ascii="Times New Roman" w:eastAsia="Times New Roman" w:hAnsi="Times New Roman" w:cs="Times New Roman"/>
                <w:color w:val="000000"/>
                <w:sz w:val="24"/>
                <w:szCs w:val="24"/>
              </w:rPr>
              <w:t xml:space="preserve"> for this </w:t>
            </w:r>
            <w:proofErr w:type="spellStart"/>
            <w:r w:rsidRPr="00994C49">
              <w:rPr>
                <w:rFonts w:ascii="Times New Roman" w:eastAsia="Times New Roman" w:hAnsi="Times New Roman" w:cs="Times New Roman"/>
                <w:color w:val="000000"/>
                <w:sz w:val="24"/>
                <w:szCs w:val="24"/>
              </w:rPr>
              <w:t>information.The</w:t>
            </w:r>
            <w:proofErr w:type="spellEnd"/>
            <w:r w:rsidRPr="00994C49">
              <w:rPr>
                <w:rFonts w:ascii="Times New Roman" w:eastAsia="Times New Roman" w:hAnsi="Times New Roman" w:cs="Times New Roman"/>
                <w:color w:val="000000"/>
                <w:sz w:val="24"/>
                <w:szCs w:val="24"/>
              </w:rPr>
              <w:t xml:space="preserve"> API stored in HR_API_TRANSACTION_STEPS for this transaction is </w:t>
            </w:r>
            <w:proofErr w:type="spellStart"/>
            <w:r w:rsidRPr="00994C49">
              <w:rPr>
                <w:rFonts w:ascii="Times New Roman" w:eastAsia="Times New Roman" w:hAnsi="Times New Roman" w:cs="Times New Roman"/>
                <w:color w:val="000000"/>
                <w:sz w:val="24"/>
                <w:szCs w:val="24"/>
              </w:rPr>
              <w:t>hr_basic_details_web.PROCESS_API</w:t>
            </w:r>
            <w:proofErr w:type="spellEnd"/>
          </w:p>
          <w:p w:rsidR="00994C49" w:rsidRPr="00994C49" w:rsidRDefault="00994C49" w:rsidP="00994C49">
            <w:pPr>
              <w:spacing w:before="100" w:beforeAutospacing="1" w:after="100" w:afterAutospacing="1" w:line="240" w:lineRule="auto"/>
              <w:rPr>
                <w:rFonts w:ascii="Times New Roman" w:eastAsia="Times New Roman" w:hAnsi="Times New Roman" w:cs="Times New Roman"/>
                <w:color w:val="000000"/>
                <w:sz w:val="24"/>
                <w:szCs w:val="24"/>
              </w:rPr>
            </w:pPr>
            <w:r w:rsidRPr="00994C49">
              <w:rPr>
                <w:rFonts w:ascii="Times New Roman" w:eastAsia="Times New Roman" w:hAnsi="Times New Roman" w:cs="Times New Roman"/>
                <w:color w:val="000000"/>
                <w:sz w:val="24"/>
                <w:szCs w:val="24"/>
              </w:rPr>
              <w:t> </w:t>
            </w:r>
          </w:p>
          <w:p w:rsidR="00994C49" w:rsidRPr="00994C49" w:rsidRDefault="00994C49" w:rsidP="00994C49">
            <w:pPr>
              <w:spacing w:before="100" w:beforeAutospacing="1" w:after="100" w:afterAutospacing="1" w:line="240" w:lineRule="auto"/>
              <w:rPr>
                <w:rFonts w:ascii="Times New Roman" w:eastAsia="Times New Roman" w:hAnsi="Times New Roman" w:cs="Times New Roman"/>
                <w:color w:val="000000"/>
                <w:sz w:val="24"/>
                <w:szCs w:val="24"/>
              </w:rPr>
            </w:pPr>
            <w:r w:rsidRPr="00994C49">
              <w:rPr>
                <w:rFonts w:ascii="Times New Roman" w:eastAsia="Times New Roman" w:hAnsi="Times New Roman" w:cs="Times New Roman"/>
                <w:color w:val="000000"/>
                <w:sz w:val="24"/>
                <w:szCs w:val="24"/>
              </w:rPr>
              <w:t xml:space="preserve">2. </w:t>
            </w:r>
            <w:r w:rsidRPr="00994C49">
              <w:rPr>
                <w:rFonts w:ascii="Times New Roman" w:eastAsia="Times New Roman" w:hAnsi="Times New Roman" w:cs="Times New Roman"/>
                <w:color w:val="000000"/>
                <w:sz w:val="24"/>
                <w:szCs w:val="24"/>
                <w:u w:val="single"/>
              </w:rPr>
              <w:t>Professional Details</w:t>
            </w:r>
          </w:p>
          <w:p w:rsidR="00994C49" w:rsidRPr="00994C49" w:rsidRDefault="00994C49" w:rsidP="00994C49">
            <w:pPr>
              <w:spacing w:before="100" w:beforeAutospacing="1" w:after="100" w:afterAutospacing="1" w:line="240" w:lineRule="auto"/>
              <w:ind w:left="450"/>
              <w:rPr>
                <w:rFonts w:ascii="Times New Roman" w:eastAsia="Times New Roman" w:hAnsi="Times New Roman" w:cs="Times New Roman"/>
                <w:color w:val="000000"/>
                <w:sz w:val="24"/>
                <w:szCs w:val="24"/>
              </w:rPr>
            </w:pPr>
            <w:r w:rsidRPr="00994C49">
              <w:rPr>
                <w:rFonts w:ascii="Times New Roman" w:eastAsia="Times New Roman" w:hAnsi="Times New Roman" w:cs="Times New Roman"/>
                <w:color w:val="000000"/>
                <w:sz w:val="24"/>
                <w:szCs w:val="24"/>
              </w:rPr>
              <w:t xml:space="preserve">When an employee enters a qualification against their record, an approval notification is sent to the employee’s supervisor. A URL in the notification points to </w:t>
            </w:r>
            <w:proofErr w:type="spellStart"/>
            <w:r w:rsidRPr="00994C49">
              <w:rPr>
                <w:rFonts w:ascii="Times New Roman" w:eastAsia="Times New Roman" w:hAnsi="Times New Roman" w:cs="Times New Roman"/>
                <w:color w:val="000000"/>
                <w:sz w:val="24"/>
                <w:szCs w:val="24"/>
              </w:rPr>
              <w:t>hr_prof_util_web</w:t>
            </w:r>
            <w:proofErr w:type="spellEnd"/>
            <w:r w:rsidRPr="00994C49">
              <w:rPr>
                <w:rFonts w:ascii="Times New Roman" w:eastAsia="Times New Roman" w:hAnsi="Times New Roman" w:cs="Times New Roman"/>
                <w:color w:val="000000"/>
                <w:sz w:val="24"/>
                <w:szCs w:val="24"/>
              </w:rPr>
              <w:t xml:space="preserve"> with an encoded parameter value. You cannot identify the </w:t>
            </w:r>
            <w:proofErr w:type="spellStart"/>
            <w:r w:rsidRPr="00994C49">
              <w:rPr>
                <w:rFonts w:ascii="Times New Roman" w:eastAsia="Times New Roman" w:hAnsi="Times New Roman" w:cs="Times New Roman"/>
                <w:color w:val="000000"/>
                <w:sz w:val="24"/>
                <w:szCs w:val="24"/>
              </w:rPr>
              <w:t>transaction_step_id</w:t>
            </w:r>
            <w:proofErr w:type="spellEnd"/>
            <w:r w:rsidRPr="00994C49">
              <w:rPr>
                <w:rFonts w:ascii="Times New Roman" w:eastAsia="Times New Roman" w:hAnsi="Times New Roman" w:cs="Times New Roman"/>
                <w:color w:val="000000"/>
                <w:sz w:val="24"/>
                <w:szCs w:val="24"/>
              </w:rPr>
              <w:t xml:space="preserve"> in the </w:t>
            </w:r>
            <w:proofErr w:type="spellStart"/>
            <w:r w:rsidRPr="00994C49">
              <w:rPr>
                <w:rFonts w:ascii="Times New Roman" w:eastAsia="Times New Roman" w:hAnsi="Times New Roman" w:cs="Times New Roman"/>
                <w:color w:val="000000"/>
                <w:sz w:val="24"/>
                <w:szCs w:val="24"/>
              </w:rPr>
              <w:t>URL.The</w:t>
            </w:r>
            <w:proofErr w:type="spellEnd"/>
            <w:r w:rsidRPr="00994C49">
              <w:rPr>
                <w:rFonts w:ascii="Times New Roman" w:eastAsia="Times New Roman" w:hAnsi="Times New Roman" w:cs="Times New Roman"/>
                <w:color w:val="000000"/>
                <w:sz w:val="24"/>
                <w:szCs w:val="24"/>
              </w:rPr>
              <w:t xml:space="preserve"> supervisor can click on the link to see the qualification details. There are rows for this information in the tables </w:t>
            </w:r>
            <w:proofErr w:type="spellStart"/>
            <w:r w:rsidRPr="00994C49">
              <w:rPr>
                <w:rFonts w:ascii="Times New Roman" w:eastAsia="Times New Roman" w:hAnsi="Times New Roman" w:cs="Times New Roman"/>
                <w:color w:val="000000"/>
                <w:sz w:val="24"/>
                <w:szCs w:val="24"/>
              </w:rPr>
              <w:t>hr_api_transactions</w:t>
            </w:r>
            <w:proofErr w:type="spellEnd"/>
            <w:r w:rsidRPr="00994C49">
              <w:rPr>
                <w:rFonts w:ascii="Times New Roman" w:eastAsia="Times New Roman" w:hAnsi="Times New Roman" w:cs="Times New Roman"/>
                <w:color w:val="000000"/>
                <w:sz w:val="24"/>
                <w:szCs w:val="24"/>
              </w:rPr>
              <w:t xml:space="preserve">, </w:t>
            </w:r>
            <w:proofErr w:type="spellStart"/>
            <w:r w:rsidRPr="00994C49">
              <w:rPr>
                <w:rFonts w:ascii="Times New Roman" w:eastAsia="Times New Roman" w:hAnsi="Times New Roman" w:cs="Times New Roman"/>
                <w:color w:val="000000"/>
                <w:sz w:val="24"/>
                <w:szCs w:val="24"/>
              </w:rPr>
              <w:t>hr_api_transaction_steps</w:t>
            </w:r>
            <w:proofErr w:type="spellEnd"/>
            <w:r w:rsidRPr="00994C49">
              <w:rPr>
                <w:rFonts w:ascii="Times New Roman" w:eastAsia="Times New Roman" w:hAnsi="Times New Roman" w:cs="Times New Roman"/>
                <w:color w:val="000000"/>
                <w:sz w:val="24"/>
                <w:szCs w:val="24"/>
              </w:rPr>
              <w:t xml:space="preserve"> and </w:t>
            </w:r>
            <w:proofErr w:type="spellStart"/>
            <w:r w:rsidRPr="00994C49">
              <w:rPr>
                <w:rFonts w:ascii="Times New Roman" w:eastAsia="Times New Roman" w:hAnsi="Times New Roman" w:cs="Times New Roman"/>
                <w:color w:val="000000"/>
                <w:sz w:val="24"/>
                <w:szCs w:val="24"/>
              </w:rPr>
              <w:t>hr_api_transaction_valuesThe</w:t>
            </w:r>
            <w:proofErr w:type="spellEnd"/>
            <w:r w:rsidRPr="00994C49">
              <w:rPr>
                <w:rFonts w:ascii="Times New Roman" w:eastAsia="Times New Roman" w:hAnsi="Times New Roman" w:cs="Times New Roman"/>
                <w:color w:val="000000"/>
                <w:sz w:val="24"/>
                <w:szCs w:val="24"/>
              </w:rPr>
              <w:t xml:space="preserve"> API stored in HR_API_TRANSACTION_STEPS for this transaction is </w:t>
            </w:r>
            <w:proofErr w:type="spellStart"/>
            <w:r w:rsidRPr="00994C49">
              <w:rPr>
                <w:rFonts w:ascii="Times New Roman" w:eastAsia="Times New Roman" w:hAnsi="Times New Roman" w:cs="Times New Roman"/>
                <w:color w:val="000000"/>
                <w:sz w:val="24"/>
                <w:szCs w:val="24"/>
              </w:rPr>
              <w:t>hr_prof_util_web.PROCESS_API</w:t>
            </w:r>
            <w:proofErr w:type="spellEnd"/>
          </w:p>
          <w:p w:rsidR="00994C49" w:rsidRPr="00994C49" w:rsidRDefault="00994C49" w:rsidP="00994C49">
            <w:pPr>
              <w:spacing w:before="100" w:beforeAutospacing="1" w:after="100" w:afterAutospacing="1" w:line="240" w:lineRule="auto"/>
              <w:ind w:left="450"/>
              <w:rPr>
                <w:rFonts w:ascii="Times New Roman" w:eastAsia="Times New Roman" w:hAnsi="Times New Roman" w:cs="Times New Roman"/>
                <w:color w:val="000000"/>
                <w:sz w:val="24"/>
                <w:szCs w:val="24"/>
              </w:rPr>
            </w:pPr>
            <w:r w:rsidRPr="00994C49">
              <w:rPr>
                <w:rFonts w:ascii="Times New Roman" w:eastAsia="Times New Roman" w:hAnsi="Times New Roman" w:cs="Times New Roman"/>
                <w:color w:val="000000"/>
                <w:sz w:val="24"/>
                <w:szCs w:val="24"/>
              </w:rPr>
              <w:t> </w:t>
            </w:r>
          </w:p>
          <w:p w:rsidR="00994C49" w:rsidRPr="00994C49" w:rsidRDefault="00994C49" w:rsidP="00994C49">
            <w:pPr>
              <w:spacing w:before="100" w:beforeAutospacing="1" w:after="100" w:afterAutospacing="1" w:line="240" w:lineRule="auto"/>
              <w:rPr>
                <w:rFonts w:ascii="Times New Roman" w:eastAsia="Times New Roman" w:hAnsi="Times New Roman" w:cs="Times New Roman"/>
                <w:color w:val="000000"/>
                <w:sz w:val="24"/>
                <w:szCs w:val="24"/>
              </w:rPr>
            </w:pPr>
            <w:r w:rsidRPr="00994C49">
              <w:rPr>
                <w:rFonts w:ascii="Times New Roman" w:eastAsia="Times New Roman" w:hAnsi="Times New Roman" w:cs="Times New Roman"/>
                <w:color w:val="000000"/>
                <w:sz w:val="24"/>
                <w:szCs w:val="24"/>
              </w:rPr>
              <w:t xml:space="preserve">3. </w:t>
            </w:r>
            <w:r w:rsidRPr="00994C49">
              <w:rPr>
                <w:rFonts w:ascii="Times New Roman" w:eastAsia="Times New Roman" w:hAnsi="Times New Roman" w:cs="Times New Roman"/>
                <w:color w:val="000000"/>
                <w:sz w:val="24"/>
                <w:szCs w:val="24"/>
                <w:u w:val="single"/>
              </w:rPr>
              <w:t>Apply For A Job</w:t>
            </w:r>
          </w:p>
          <w:p w:rsidR="00994C49" w:rsidRPr="00994C49" w:rsidRDefault="00994C49" w:rsidP="00994C49">
            <w:pPr>
              <w:spacing w:before="100" w:beforeAutospacing="1" w:after="100" w:afterAutospacing="1" w:line="240" w:lineRule="auto"/>
              <w:ind w:left="450"/>
              <w:rPr>
                <w:rFonts w:ascii="Times New Roman" w:eastAsia="Times New Roman" w:hAnsi="Times New Roman" w:cs="Times New Roman"/>
                <w:color w:val="000000"/>
                <w:sz w:val="24"/>
                <w:szCs w:val="24"/>
              </w:rPr>
            </w:pPr>
            <w:r w:rsidRPr="00994C49">
              <w:rPr>
                <w:rFonts w:ascii="Times New Roman" w:eastAsia="Times New Roman" w:hAnsi="Times New Roman" w:cs="Times New Roman"/>
                <w:color w:val="000000"/>
                <w:sz w:val="24"/>
                <w:szCs w:val="24"/>
              </w:rPr>
              <w:br/>
              <w:t xml:space="preserve">An employee applies for a job. An approval notification and in that notification is a link to allow the approver to see details of the job </w:t>
            </w:r>
            <w:proofErr w:type="spellStart"/>
            <w:r w:rsidRPr="00994C49">
              <w:rPr>
                <w:rFonts w:ascii="Times New Roman" w:eastAsia="Times New Roman" w:hAnsi="Times New Roman" w:cs="Times New Roman"/>
                <w:color w:val="000000"/>
                <w:sz w:val="24"/>
                <w:szCs w:val="24"/>
              </w:rPr>
              <w:t>application.The</w:t>
            </w:r>
            <w:proofErr w:type="spellEnd"/>
            <w:r w:rsidRPr="00994C49">
              <w:rPr>
                <w:rFonts w:ascii="Times New Roman" w:eastAsia="Times New Roman" w:hAnsi="Times New Roman" w:cs="Times New Roman"/>
                <w:color w:val="000000"/>
                <w:sz w:val="24"/>
                <w:szCs w:val="24"/>
              </w:rPr>
              <w:t xml:space="preserve"> URL for such an approval has a TRANSACTION_STEP_ID specified in the parameter </w:t>
            </w:r>
            <w:proofErr w:type="spellStart"/>
            <w:r w:rsidRPr="00994C49">
              <w:rPr>
                <w:rFonts w:ascii="Times New Roman" w:eastAsia="Times New Roman" w:hAnsi="Times New Roman" w:cs="Times New Roman"/>
                <w:color w:val="000000"/>
                <w:sz w:val="24"/>
                <w:szCs w:val="24"/>
              </w:rPr>
              <w:t>list.The</w:t>
            </w:r>
            <w:proofErr w:type="spellEnd"/>
            <w:r w:rsidRPr="00994C49">
              <w:rPr>
                <w:rFonts w:ascii="Times New Roman" w:eastAsia="Times New Roman" w:hAnsi="Times New Roman" w:cs="Times New Roman"/>
                <w:color w:val="000000"/>
                <w:sz w:val="24"/>
                <w:szCs w:val="24"/>
              </w:rPr>
              <w:t xml:space="preserve"> API stored in HR_API_TRANSACTION_STEPS for this transaction </w:t>
            </w:r>
            <w:proofErr w:type="spellStart"/>
            <w:r w:rsidRPr="00994C49">
              <w:rPr>
                <w:rFonts w:ascii="Times New Roman" w:eastAsia="Times New Roman" w:hAnsi="Times New Roman" w:cs="Times New Roman"/>
                <w:color w:val="000000"/>
                <w:sz w:val="24"/>
                <w:szCs w:val="24"/>
              </w:rPr>
              <w:t>ishr_apply_for_job_app_web.PROCESS_API</w:t>
            </w:r>
            <w:proofErr w:type="spellEnd"/>
            <w:r w:rsidRPr="00994C49">
              <w:rPr>
                <w:rFonts w:ascii="Times New Roman" w:eastAsia="Times New Roman" w:hAnsi="Times New Roman" w:cs="Times New Roman"/>
                <w:color w:val="000000"/>
                <w:sz w:val="24"/>
                <w:szCs w:val="24"/>
              </w:rPr>
              <w:br/>
              <w:t xml:space="preserve">HR_API_TRANSACTION_VALUES contains the values used by this API if the approval is made and the </w:t>
            </w:r>
            <w:proofErr w:type="spellStart"/>
            <w:r w:rsidRPr="00994C49">
              <w:rPr>
                <w:rFonts w:ascii="Times New Roman" w:eastAsia="Times New Roman" w:hAnsi="Times New Roman" w:cs="Times New Roman"/>
                <w:color w:val="000000"/>
                <w:sz w:val="24"/>
                <w:szCs w:val="24"/>
              </w:rPr>
              <w:t>the</w:t>
            </w:r>
            <w:proofErr w:type="spellEnd"/>
            <w:r w:rsidRPr="00994C49">
              <w:rPr>
                <w:rFonts w:ascii="Times New Roman" w:eastAsia="Times New Roman" w:hAnsi="Times New Roman" w:cs="Times New Roman"/>
                <w:color w:val="000000"/>
                <w:sz w:val="24"/>
                <w:szCs w:val="24"/>
              </w:rPr>
              <w:t xml:space="preserve"> API is </w:t>
            </w:r>
            <w:proofErr w:type="spellStart"/>
            <w:r w:rsidRPr="00994C49">
              <w:rPr>
                <w:rFonts w:ascii="Times New Roman" w:eastAsia="Times New Roman" w:hAnsi="Times New Roman" w:cs="Times New Roman"/>
                <w:color w:val="000000"/>
                <w:sz w:val="24"/>
                <w:szCs w:val="24"/>
              </w:rPr>
              <w:t>run.There</w:t>
            </w:r>
            <w:proofErr w:type="spellEnd"/>
            <w:r w:rsidRPr="00994C49">
              <w:rPr>
                <w:rFonts w:ascii="Times New Roman" w:eastAsia="Times New Roman" w:hAnsi="Times New Roman" w:cs="Times New Roman"/>
                <w:color w:val="000000"/>
                <w:sz w:val="24"/>
                <w:szCs w:val="24"/>
              </w:rPr>
              <w:t xml:space="preserve"> are 4 </w:t>
            </w:r>
            <w:proofErr w:type="spellStart"/>
            <w:r w:rsidRPr="00994C49">
              <w:rPr>
                <w:rFonts w:ascii="Times New Roman" w:eastAsia="Times New Roman" w:hAnsi="Times New Roman" w:cs="Times New Roman"/>
                <w:color w:val="000000"/>
                <w:sz w:val="24"/>
                <w:szCs w:val="24"/>
              </w:rPr>
              <w:t>hr_api_transaction_value</w:t>
            </w:r>
            <w:proofErr w:type="spellEnd"/>
            <w:r w:rsidRPr="00994C49">
              <w:rPr>
                <w:rFonts w:ascii="Times New Roman" w:eastAsia="Times New Roman" w:hAnsi="Times New Roman" w:cs="Times New Roman"/>
                <w:color w:val="000000"/>
                <w:sz w:val="24"/>
                <w:szCs w:val="24"/>
              </w:rPr>
              <w:t xml:space="preserve"> records for this </w:t>
            </w:r>
            <w:proofErr w:type="spellStart"/>
            <w:r w:rsidRPr="00994C49">
              <w:rPr>
                <w:rFonts w:ascii="Times New Roman" w:eastAsia="Times New Roman" w:hAnsi="Times New Roman" w:cs="Times New Roman"/>
                <w:color w:val="000000"/>
                <w:sz w:val="24"/>
                <w:szCs w:val="24"/>
              </w:rPr>
              <w:t>transaction_step_id</w:t>
            </w:r>
            <w:proofErr w:type="spellEnd"/>
            <w:r w:rsidRPr="00994C49">
              <w:rPr>
                <w:rFonts w:ascii="Times New Roman" w:eastAsia="Times New Roman" w:hAnsi="Times New Roman" w:cs="Times New Roman"/>
                <w:color w:val="000000"/>
                <w:sz w:val="24"/>
                <w:szCs w:val="24"/>
              </w:rPr>
              <w:t xml:space="preserve">. They </w:t>
            </w:r>
            <w:proofErr w:type="spellStart"/>
            <w:r w:rsidRPr="00994C49">
              <w:rPr>
                <w:rFonts w:ascii="Times New Roman" w:eastAsia="Times New Roman" w:hAnsi="Times New Roman" w:cs="Times New Roman"/>
                <w:color w:val="000000"/>
                <w:sz w:val="24"/>
                <w:szCs w:val="24"/>
              </w:rPr>
              <w:t>are</w:t>
            </w:r>
            <w:proofErr w:type="gramStart"/>
            <w:r w:rsidRPr="00994C49">
              <w:rPr>
                <w:rFonts w:ascii="Times New Roman" w:eastAsia="Times New Roman" w:hAnsi="Times New Roman" w:cs="Times New Roman"/>
                <w:color w:val="000000"/>
                <w:sz w:val="24"/>
                <w:szCs w:val="24"/>
              </w:rPr>
              <w:t>:P</w:t>
            </w:r>
            <w:proofErr w:type="gramEnd"/>
            <w:r w:rsidRPr="00994C49">
              <w:rPr>
                <w:rFonts w:ascii="Times New Roman" w:eastAsia="Times New Roman" w:hAnsi="Times New Roman" w:cs="Times New Roman"/>
                <w:color w:val="000000"/>
                <w:sz w:val="24"/>
                <w:szCs w:val="24"/>
              </w:rPr>
              <w:t>_COVER_TEXT</w:t>
            </w:r>
            <w:proofErr w:type="spellEnd"/>
            <w:r w:rsidRPr="00994C49">
              <w:rPr>
                <w:rFonts w:ascii="Times New Roman" w:eastAsia="Times New Roman" w:hAnsi="Times New Roman" w:cs="Times New Roman"/>
                <w:color w:val="000000"/>
                <w:sz w:val="24"/>
                <w:szCs w:val="24"/>
              </w:rPr>
              <w:t xml:space="preserve"> - the actual text of the cover </w:t>
            </w:r>
            <w:proofErr w:type="spellStart"/>
            <w:r w:rsidRPr="00994C49">
              <w:rPr>
                <w:rFonts w:ascii="Times New Roman" w:eastAsia="Times New Roman" w:hAnsi="Times New Roman" w:cs="Times New Roman"/>
                <w:color w:val="000000"/>
                <w:sz w:val="24"/>
                <w:szCs w:val="24"/>
              </w:rPr>
              <w:t>letterP_INCLUDE_RESUME</w:t>
            </w:r>
            <w:proofErr w:type="spellEnd"/>
            <w:r w:rsidRPr="00994C49">
              <w:rPr>
                <w:rFonts w:ascii="Times New Roman" w:eastAsia="Times New Roman" w:hAnsi="Times New Roman" w:cs="Times New Roman"/>
                <w:color w:val="000000"/>
                <w:sz w:val="24"/>
                <w:szCs w:val="24"/>
              </w:rPr>
              <w:t xml:space="preserve"> - ‘</w:t>
            </w:r>
            <w:proofErr w:type="spellStart"/>
            <w:r w:rsidRPr="00994C49">
              <w:rPr>
                <w:rFonts w:ascii="Times New Roman" w:eastAsia="Times New Roman" w:hAnsi="Times New Roman" w:cs="Times New Roman"/>
                <w:color w:val="000000"/>
                <w:sz w:val="24"/>
                <w:szCs w:val="24"/>
              </w:rPr>
              <w:t>true’P_PERSON_ID</w:t>
            </w:r>
            <w:proofErr w:type="spellEnd"/>
            <w:r w:rsidRPr="00994C49">
              <w:rPr>
                <w:rFonts w:ascii="Times New Roman" w:eastAsia="Times New Roman" w:hAnsi="Times New Roman" w:cs="Times New Roman"/>
                <w:color w:val="000000"/>
                <w:sz w:val="24"/>
                <w:szCs w:val="24"/>
              </w:rPr>
              <w:t xml:space="preserve"> - employee’s </w:t>
            </w:r>
            <w:proofErr w:type="spellStart"/>
            <w:r w:rsidRPr="00994C49">
              <w:rPr>
                <w:rFonts w:ascii="Times New Roman" w:eastAsia="Times New Roman" w:hAnsi="Times New Roman" w:cs="Times New Roman"/>
                <w:color w:val="000000"/>
                <w:sz w:val="24"/>
                <w:szCs w:val="24"/>
              </w:rPr>
              <w:t>person_idP_VAC_ID</w:t>
            </w:r>
            <w:proofErr w:type="spellEnd"/>
            <w:r w:rsidRPr="00994C49">
              <w:rPr>
                <w:rFonts w:ascii="Times New Roman" w:eastAsia="Times New Roman" w:hAnsi="Times New Roman" w:cs="Times New Roman"/>
                <w:color w:val="000000"/>
                <w:sz w:val="24"/>
                <w:szCs w:val="24"/>
              </w:rPr>
              <w:t xml:space="preserve"> - </w:t>
            </w:r>
            <w:proofErr w:type="spellStart"/>
            <w:r w:rsidRPr="00994C49">
              <w:rPr>
                <w:rFonts w:ascii="Times New Roman" w:eastAsia="Times New Roman" w:hAnsi="Times New Roman" w:cs="Times New Roman"/>
                <w:color w:val="000000"/>
                <w:sz w:val="24"/>
                <w:szCs w:val="24"/>
              </w:rPr>
              <w:t>vacancy_id</w:t>
            </w:r>
            <w:proofErr w:type="spellEnd"/>
            <w:r w:rsidRPr="00994C49">
              <w:rPr>
                <w:rFonts w:ascii="Times New Roman" w:eastAsia="Times New Roman" w:hAnsi="Times New Roman" w:cs="Times New Roman"/>
                <w:color w:val="000000"/>
                <w:sz w:val="24"/>
                <w:szCs w:val="24"/>
              </w:rPr>
              <w:br/>
              <w:t xml:space="preserve">The approver sees the cover letter and the resume when he accesses the </w:t>
            </w:r>
            <w:proofErr w:type="spellStart"/>
            <w:r w:rsidRPr="00994C49">
              <w:rPr>
                <w:rFonts w:ascii="Times New Roman" w:eastAsia="Times New Roman" w:hAnsi="Times New Roman" w:cs="Times New Roman"/>
                <w:color w:val="000000"/>
                <w:sz w:val="24"/>
                <w:szCs w:val="24"/>
              </w:rPr>
              <w:t>URL.In</w:t>
            </w:r>
            <w:proofErr w:type="spellEnd"/>
            <w:r w:rsidRPr="00994C49">
              <w:rPr>
                <w:rFonts w:ascii="Times New Roman" w:eastAsia="Times New Roman" w:hAnsi="Times New Roman" w:cs="Times New Roman"/>
                <w:color w:val="000000"/>
                <w:sz w:val="24"/>
                <w:szCs w:val="24"/>
              </w:rPr>
              <w:t xml:space="preserve"> the case of ’Apply For A Job’, once the application has been accepted or rejected, the cover letter is lost. It is not stored anywhere other than this</w:t>
            </w:r>
          </w:p>
          <w:p w:rsidR="00994C49" w:rsidRPr="00994C49" w:rsidRDefault="00994C49" w:rsidP="00994C49">
            <w:pPr>
              <w:spacing w:before="100" w:beforeAutospacing="1" w:after="100" w:afterAutospacing="1" w:line="240" w:lineRule="auto"/>
              <w:rPr>
                <w:rFonts w:ascii="Times New Roman" w:eastAsia="Times New Roman" w:hAnsi="Times New Roman" w:cs="Times New Roman"/>
                <w:color w:val="000000"/>
                <w:sz w:val="24"/>
                <w:szCs w:val="24"/>
              </w:rPr>
            </w:pPr>
            <w:r w:rsidRPr="00994C49">
              <w:rPr>
                <w:rFonts w:ascii="Times New Roman" w:eastAsia="Times New Roman" w:hAnsi="Times New Roman" w:cs="Times New Roman"/>
                <w:color w:val="000000"/>
                <w:sz w:val="24"/>
                <w:szCs w:val="24"/>
              </w:rPr>
              <w:t xml:space="preserve">4. </w:t>
            </w:r>
            <w:r w:rsidRPr="00994C49">
              <w:rPr>
                <w:rFonts w:ascii="Times New Roman" w:eastAsia="Times New Roman" w:hAnsi="Times New Roman" w:cs="Times New Roman"/>
                <w:color w:val="000000"/>
                <w:sz w:val="24"/>
                <w:szCs w:val="24"/>
                <w:u w:val="single"/>
              </w:rPr>
              <w:t>SSHR transaction data history</w:t>
            </w:r>
          </w:p>
          <w:p w:rsidR="00994C49" w:rsidRPr="00994C49" w:rsidRDefault="00994C49" w:rsidP="00994C49">
            <w:pPr>
              <w:spacing w:before="100" w:beforeAutospacing="1" w:after="100" w:afterAutospacing="1" w:line="240" w:lineRule="auto"/>
              <w:ind w:left="450"/>
              <w:rPr>
                <w:rFonts w:ascii="Times New Roman" w:eastAsia="Times New Roman" w:hAnsi="Times New Roman" w:cs="Times New Roman"/>
                <w:color w:val="000000"/>
                <w:sz w:val="24"/>
                <w:szCs w:val="24"/>
              </w:rPr>
            </w:pPr>
            <w:r w:rsidRPr="00994C49">
              <w:rPr>
                <w:rFonts w:ascii="Times New Roman" w:eastAsia="Times New Roman" w:hAnsi="Times New Roman" w:cs="Times New Roman"/>
                <w:color w:val="000000"/>
                <w:sz w:val="24"/>
                <w:szCs w:val="24"/>
              </w:rPr>
              <w:lastRenderedPageBreak/>
              <w:t xml:space="preserve">From HRMS PF_F onwards it is possible to retrieve the history of a </w:t>
            </w:r>
            <w:proofErr w:type="spellStart"/>
            <w:r w:rsidRPr="00994C49">
              <w:rPr>
                <w:rFonts w:ascii="Times New Roman" w:eastAsia="Times New Roman" w:hAnsi="Times New Roman" w:cs="Times New Roman"/>
                <w:color w:val="000000"/>
                <w:sz w:val="24"/>
                <w:szCs w:val="24"/>
              </w:rPr>
              <w:t>transactionafter</w:t>
            </w:r>
            <w:proofErr w:type="spellEnd"/>
            <w:r w:rsidRPr="00994C49">
              <w:rPr>
                <w:rFonts w:ascii="Times New Roman" w:eastAsia="Times New Roman" w:hAnsi="Times New Roman" w:cs="Times New Roman"/>
                <w:color w:val="000000"/>
                <w:sz w:val="24"/>
                <w:szCs w:val="24"/>
              </w:rPr>
              <w:t xml:space="preserve"> it has been deleted from the HR_API... </w:t>
            </w:r>
            <w:proofErr w:type="spellStart"/>
            <w:r w:rsidRPr="00994C49">
              <w:rPr>
                <w:rFonts w:ascii="Times New Roman" w:eastAsia="Times New Roman" w:hAnsi="Times New Roman" w:cs="Times New Roman"/>
                <w:color w:val="000000"/>
                <w:sz w:val="24"/>
                <w:szCs w:val="24"/>
              </w:rPr>
              <w:t>tables.This</w:t>
            </w:r>
            <w:proofErr w:type="spellEnd"/>
            <w:r w:rsidRPr="00994C49">
              <w:rPr>
                <w:rFonts w:ascii="Times New Roman" w:eastAsia="Times New Roman" w:hAnsi="Times New Roman" w:cs="Times New Roman"/>
                <w:color w:val="000000"/>
                <w:sz w:val="24"/>
                <w:szCs w:val="24"/>
              </w:rPr>
              <w:t xml:space="preserve"> data is held in the following tables</w:t>
            </w:r>
          </w:p>
          <w:p w:rsidR="00994C49" w:rsidRPr="00994C49" w:rsidRDefault="00994C49" w:rsidP="00994C49">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4"/>
                <w:szCs w:val="24"/>
              </w:rPr>
            </w:pPr>
          </w:p>
          <w:p w:rsidR="00994C49" w:rsidRPr="00994C49" w:rsidRDefault="00994C49" w:rsidP="00994C49">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994C49">
              <w:rPr>
                <w:rFonts w:ascii="Times New Roman" w:eastAsia="Times New Roman" w:hAnsi="Times New Roman" w:cs="Times New Roman"/>
                <w:color w:val="000000"/>
                <w:sz w:val="24"/>
                <w:szCs w:val="24"/>
              </w:rPr>
              <w:t>PQH_SS_APPROVAL_HISTORY</w:t>
            </w:r>
          </w:p>
          <w:p w:rsidR="00994C49" w:rsidRPr="00994C49" w:rsidRDefault="00994C49" w:rsidP="00994C49">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994C49">
              <w:rPr>
                <w:rFonts w:ascii="Times New Roman" w:eastAsia="Times New Roman" w:hAnsi="Times New Roman" w:cs="Times New Roman"/>
                <w:color w:val="000000"/>
                <w:sz w:val="24"/>
                <w:szCs w:val="24"/>
              </w:rPr>
              <w:t>PQH_SS_STEP_HISTORY</w:t>
            </w:r>
          </w:p>
          <w:p w:rsidR="00994C49" w:rsidRPr="00994C49" w:rsidRDefault="00994C49" w:rsidP="00994C49">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994C49">
              <w:rPr>
                <w:rFonts w:ascii="Times New Roman" w:eastAsia="Times New Roman" w:hAnsi="Times New Roman" w:cs="Times New Roman"/>
                <w:color w:val="000000"/>
                <w:sz w:val="24"/>
                <w:szCs w:val="24"/>
              </w:rPr>
              <w:t>PQH_SS_TRANSACTION_HISTORYP</w:t>
            </w:r>
          </w:p>
          <w:p w:rsidR="00994C49" w:rsidRPr="00994C49" w:rsidRDefault="00994C49" w:rsidP="00994C49">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994C49">
              <w:rPr>
                <w:rFonts w:ascii="Times New Roman" w:eastAsia="Times New Roman" w:hAnsi="Times New Roman" w:cs="Times New Roman"/>
                <w:color w:val="000000"/>
                <w:sz w:val="24"/>
                <w:szCs w:val="24"/>
              </w:rPr>
              <w:t>QH_SS_VALUE_HISTORY</w:t>
            </w:r>
          </w:p>
          <w:p w:rsidR="00994C49" w:rsidRPr="00994C49" w:rsidRDefault="00994C49" w:rsidP="00994C49">
            <w:pPr>
              <w:spacing w:before="100" w:beforeAutospacing="1" w:after="100" w:afterAutospacing="1" w:line="240" w:lineRule="auto"/>
              <w:ind w:left="450"/>
              <w:rPr>
                <w:rFonts w:ascii="Times New Roman" w:eastAsia="Times New Roman" w:hAnsi="Times New Roman" w:cs="Times New Roman"/>
                <w:color w:val="000000"/>
                <w:sz w:val="24"/>
                <w:szCs w:val="24"/>
              </w:rPr>
            </w:pPr>
            <w:r w:rsidRPr="00994C49">
              <w:rPr>
                <w:rFonts w:ascii="Times New Roman" w:eastAsia="Times New Roman" w:hAnsi="Times New Roman" w:cs="Times New Roman"/>
                <w:color w:val="000000"/>
                <w:sz w:val="24"/>
                <w:szCs w:val="24"/>
              </w:rPr>
              <w:t xml:space="preserve">Refer "Approval Process With Correction V5.0" workflow process. This has </w:t>
            </w:r>
            <w:proofErr w:type="spellStart"/>
            <w:r w:rsidRPr="00994C49">
              <w:rPr>
                <w:rFonts w:ascii="Times New Roman" w:eastAsia="Times New Roman" w:hAnsi="Times New Roman" w:cs="Times New Roman"/>
                <w:color w:val="000000"/>
                <w:sz w:val="24"/>
                <w:szCs w:val="24"/>
              </w:rPr>
              <w:t>detailsof</w:t>
            </w:r>
            <w:proofErr w:type="spellEnd"/>
            <w:r w:rsidRPr="00994C49">
              <w:rPr>
                <w:rFonts w:ascii="Times New Roman" w:eastAsia="Times New Roman" w:hAnsi="Times New Roman" w:cs="Times New Roman"/>
                <w:color w:val="000000"/>
                <w:sz w:val="24"/>
                <w:szCs w:val="24"/>
              </w:rPr>
              <w:t xml:space="preserve"> when &amp; how the transaction history is saved in history tables.</w:t>
            </w:r>
          </w:p>
        </w:tc>
      </w:tr>
    </w:tbl>
    <w:p w:rsidR="00D7478C" w:rsidRDefault="00D7478C"/>
    <w:sectPr w:rsidR="00D74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A03899"/>
    <w:multiLevelType w:val="multilevel"/>
    <w:tmpl w:val="153A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E10938"/>
    <w:multiLevelType w:val="multilevel"/>
    <w:tmpl w:val="CE424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6F5"/>
    <w:rsid w:val="000A06F5"/>
    <w:rsid w:val="00994C49"/>
    <w:rsid w:val="00D747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6224E0-E42F-4A71-81DF-A07844DD3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4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4C49"/>
    <w:rPr>
      <w:rFonts w:ascii="Times New Roman" w:eastAsia="Times New Roman" w:hAnsi="Times New Roman" w:cs="Times New Roman"/>
      <w:b/>
      <w:bCs/>
      <w:sz w:val="36"/>
      <w:szCs w:val="36"/>
    </w:rPr>
  </w:style>
  <w:style w:type="character" w:customStyle="1" w:styleId="xq">
    <w:name w:val="xq"/>
    <w:basedOn w:val="DefaultParagraphFont"/>
    <w:rsid w:val="00994C49"/>
  </w:style>
  <w:style w:type="character" w:customStyle="1" w:styleId="x133">
    <w:name w:val="x133"/>
    <w:basedOn w:val="DefaultParagraphFont"/>
    <w:rsid w:val="00994C49"/>
  </w:style>
  <w:style w:type="character" w:customStyle="1" w:styleId="kmcontent">
    <w:name w:val="kmcontent"/>
    <w:basedOn w:val="DefaultParagraphFont"/>
    <w:rsid w:val="00994C49"/>
  </w:style>
  <w:style w:type="paragraph" w:styleId="NormalWeb">
    <w:name w:val="Normal (Web)"/>
    <w:basedOn w:val="Normal"/>
    <w:uiPriority w:val="99"/>
    <w:semiHidden/>
    <w:unhideWhenUsed/>
    <w:rsid w:val="00994C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4C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811453">
      <w:bodyDiv w:val="1"/>
      <w:marLeft w:val="0"/>
      <w:marRight w:val="0"/>
      <w:marTop w:val="0"/>
      <w:marBottom w:val="0"/>
      <w:divBdr>
        <w:top w:val="none" w:sz="0" w:space="0" w:color="auto"/>
        <w:left w:val="none" w:sz="0" w:space="0" w:color="auto"/>
        <w:bottom w:val="none" w:sz="0" w:space="0" w:color="auto"/>
        <w:right w:val="none" w:sz="0" w:space="0" w:color="auto"/>
      </w:divBdr>
      <w:divsChild>
        <w:div w:id="413819691">
          <w:marLeft w:val="0"/>
          <w:marRight w:val="0"/>
          <w:marTop w:val="0"/>
          <w:marBottom w:val="0"/>
          <w:divBdr>
            <w:top w:val="none" w:sz="0" w:space="0" w:color="auto"/>
            <w:left w:val="none" w:sz="0" w:space="0" w:color="auto"/>
            <w:bottom w:val="none" w:sz="0" w:space="0" w:color="auto"/>
            <w:right w:val="none" w:sz="0" w:space="0" w:color="auto"/>
          </w:divBdr>
          <w:divsChild>
            <w:div w:id="1487627488">
              <w:marLeft w:val="0"/>
              <w:marRight w:val="0"/>
              <w:marTop w:val="0"/>
              <w:marBottom w:val="0"/>
              <w:divBdr>
                <w:top w:val="none" w:sz="0" w:space="0" w:color="auto"/>
                <w:left w:val="none" w:sz="0" w:space="0" w:color="auto"/>
                <w:bottom w:val="none" w:sz="0" w:space="0" w:color="auto"/>
                <w:right w:val="none" w:sz="0" w:space="0" w:color="auto"/>
              </w:divBdr>
              <w:divsChild>
                <w:div w:id="1397511255">
                  <w:marLeft w:val="0"/>
                  <w:marRight w:val="0"/>
                  <w:marTop w:val="0"/>
                  <w:marBottom w:val="0"/>
                  <w:divBdr>
                    <w:top w:val="none" w:sz="0" w:space="0" w:color="auto"/>
                    <w:left w:val="none" w:sz="0" w:space="0" w:color="auto"/>
                    <w:bottom w:val="none" w:sz="0" w:space="0" w:color="auto"/>
                    <w:right w:val="none" w:sz="0" w:space="0" w:color="auto"/>
                  </w:divBdr>
                </w:div>
                <w:div w:id="7716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4825">
          <w:marLeft w:val="0"/>
          <w:marRight w:val="0"/>
          <w:marTop w:val="0"/>
          <w:marBottom w:val="0"/>
          <w:divBdr>
            <w:top w:val="none" w:sz="0" w:space="0" w:color="auto"/>
            <w:left w:val="none" w:sz="0" w:space="0" w:color="auto"/>
            <w:bottom w:val="none" w:sz="0" w:space="0" w:color="auto"/>
            <w:right w:val="none" w:sz="0" w:space="0" w:color="auto"/>
          </w:divBdr>
          <w:divsChild>
            <w:div w:id="429544134">
              <w:marLeft w:val="0"/>
              <w:marRight w:val="0"/>
              <w:marTop w:val="0"/>
              <w:marBottom w:val="0"/>
              <w:divBdr>
                <w:top w:val="none" w:sz="0" w:space="0" w:color="auto"/>
                <w:left w:val="none" w:sz="0" w:space="0" w:color="auto"/>
                <w:bottom w:val="none" w:sz="0" w:space="0" w:color="auto"/>
                <w:right w:val="none" w:sz="0" w:space="0" w:color="auto"/>
              </w:divBdr>
              <w:divsChild>
                <w:div w:id="1538276367">
                  <w:marLeft w:val="0"/>
                  <w:marRight w:val="0"/>
                  <w:marTop w:val="0"/>
                  <w:marBottom w:val="0"/>
                  <w:divBdr>
                    <w:top w:val="none" w:sz="0" w:space="0" w:color="auto"/>
                    <w:left w:val="none" w:sz="0" w:space="0" w:color="auto"/>
                    <w:bottom w:val="none" w:sz="0" w:space="0" w:color="auto"/>
                    <w:right w:val="none" w:sz="0" w:space="0" w:color="auto"/>
                  </w:divBdr>
                  <w:divsChild>
                    <w:div w:id="419371579">
                      <w:marLeft w:val="0"/>
                      <w:marRight w:val="0"/>
                      <w:marTop w:val="0"/>
                      <w:marBottom w:val="0"/>
                      <w:divBdr>
                        <w:top w:val="none" w:sz="0" w:space="0" w:color="auto"/>
                        <w:left w:val="none" w:sz="0" w:space="0" w:color="auto"/>
                        <w:bottom w:val="none" w:sz="0" w:space="0" w:color="auto"/>
                        <w:right w:val="none" w:sz="0" w:space="0" w:color="auto"/>
                      </w:divBdr>
                    </w:div>
                    <w:div w:id="342127927">
                      <w:marLeft w:val="0"/>
                      <w:marRight w:val="0"/>
                      <w:marTop w:val="0"/>
                      <w:marBottom w:val="0"/>
                      <w:divBdr>
                        <w:top w:val="none" w:sz="0" w:space="0" w:color="auto"/>
                        <w:left w:val="none" w:sz="0" w:space="0" w:color="auto"/>
                        <w:bottom w:val="none" w:sz="0" w:space="0" w:color="auto"/>
                        <w:right w:val="none" w:sz="0" w:space="0" w:color="auto"/>
                      </w:divBdr>
                      <w:divsChild>
                        <w:div w:id="111092379">
                          <w:marLeft w:val="0"/>
                          <w:marRight w:val="0"/>
                          <w:marTop w:val="0"/>
                          <w:marBottom w:val="0"/>
                          <w:divBdr>
                            <w:top w:val="none" w:sz="0" w:space="0" w:color="auto"/>
                            <w:left w:val="none" w:sz="0" w:space="0" w:color="auto"/>
                            <w:bottom w:val="none" w:sz="0" w:space="0" w:color="auto"/>
                            <w:right w:val="none" w:sz="0" w:space="0" w:color="auto"/>
                          </w:divBdr>
                          <w:divsChild>
                            <w:div w:id="18108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support.oracle.com/epmos/faces/DocumentDisplay?_afrLoop=372818605961596&amp;id=167419.1&amp;displayIndex=1&amp;_afrWindowMode=0&amp;_adf.ctrl-state=ruq5k3yze_7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608</Words>
  <Characters>3470</Characters>
  <Application>Microsoft Office Word</Application>
  <DocSecurity>0</DocSecurity>
  <Lines>28</Lines>
  <Paragraphs>8</Paragraphs>
  <ScaleCrop>false</ScaleCrop>
  <Company>Treet</Company>
  <LinksUpToDate>false</LinksUpToDate>
  <CharactersWithSpaces>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Falick</dc:creator>
  <cp:keywords/>
  <dc:description/>
  <cp:lastModifiedBy>Falick</cp:lastModifiedBy>
  <cp:revision>3</cp:revision>
  <dcterms:created xsi:type="dcterms:W3CDTF">2017-12-27T12:35:00Z</dcterms:created>
  <dcterms:modified xsi:type="dcterms:W3CDTF">2017-12-27T12:35:00Z</dcterms:modified>
</cp:coreProperties>
</file>