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DE91" w14:textId="40A11005" w:rsidR="00023198" w:rsidRDefault="002A162C" w:rsidP="00C0544A">
      <w:pPr>
        <w:pStyle w:val="Titre2"/>
        <w:jc w:val="both"/>
      </w:pPr>
      <w:r>
        <w:t>Conception de carte</w:t>
      </w:r>
    </w:p>
    <w:p w14:paraId="7DF06694" w14:textId="47C45C10" w:rsidR="0057577F" w:rsidRPr="0057577F" w:rsidRDefault="0057577F" w:rsidP="00C0544A">
      <w:pPr>
        <w:pStyle w:val="Titre3"/>
        <w:jc w:val="both"/>
      </w:pPr>
      <w:r>
        <w:t>intro</w:t>
      </w:r>
      <w:r w:rsidR="00CF667F">
        <w:t>duction</w:t>
      </w:r>
    </w:p>
    <w:p w14:paraId="45C469A0" w14:textId="24FF8468" w:rsidR="002A162C" w:rsidRDefault="002A162C" w:rsidP="00C0544A">
      <w:pPr>
        <w:jc w:val="both"/>
      </w:pPr>
      <w:r>
        <w:t>Dans cette partie seulement un schéma électronique sera réalisé car il ne serait pas utile d’avoir une carte PCB pour notre projet. En effet étant donné que tous les composant</w:t>
      </w:r>
      <w:r w:rsidR="006C3A6C">
        <w:t>s</w:t>
      </w:r>
      <w:r>
        <w:t xml:space="preserve"> sont </w:t>
      </w:r>
      <w:r w:rsidR="006C3A6C">
        <w:t>situés</w:t>
      </w:r>
      <w:r>
        <w:t xml:space="preserve"> à des endroit</w:t>
      </w:r>
      <w:r w:rsidR="006C3A6C">
        <w:t>s</w:t>
      </w:r>
      <w:r>
        <w:t xml:space="preserve"> différent, comme la lampe qui se situe au-dessus de la plante</w:t>
      </w:r>
      <w:r w:rsidR="006C3A6C">
        <w:t xml:space="preserve"> et</w:t>
      </w:r>
      <w:r>
        <w:t xml:space="preserve"> le capteur d’humidité du sol qui se situe dans la terre de la plante</w:t>
      </w:r>
      <w:r w:rsidR="006C3A6C">
        <w:t xml:space="preserve"> par exemple, il n’est pas possible de les intégrer sur une carte PCB. C’est la raison pour laquelle seul un schéma électronique a été réalisé</w:t>
      </w:r>
    </w:p>
    <w:p w14:paraId="798759F4" w14:textId="0D46478C" w:rsidR="0057577F" w:rsidRDefault="0057577F" w:rsidP="00C0544A">
      <w:pPr>
        <w:pStyle w:val="Titre3"/>
        <w:jc w:val="both"/>
      </w:pPr>
      <w:r>
        <w:t>Schéma électronique</w:t>
      </w:r>
    </w:p>
    <w:p w14:paraId="239519BE" w14:textId="66D22607" w:rsidR="00D443DA" w:rsidRPr="00D443DA" w:rsidRDefault="0035385F" w:rsidP="00C0544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20AB7" wp14:editId="3D694E70">
                <wp:simplePos x="0" y="0"/>
                <wp:positionH relativeFrom="margin">
                  <wp:align>center</wp:align>
                </wp:positionH>
                <wp:positionV relativeFrom="paragraph">
                  <wp:posOffset>2128908</wp:posOffset>
                </wp:positionV>
                <wp:extent cx="2804160" cy="635"/>
                <wp:effectExtent l="0" t="0" r="0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7A6C2F" w14:textId="723AD2E5" w:rsidR="00D443DA" w:rsidRDefault="00D443DA" w:rsidP="00D443D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9109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capteur d'humidité et capteur de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320A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67.65pt;width:220.8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22FQIAADgEAAAOAAAAZHJzL2Uyb0RvYy54bWysU8Fu2zAMvQ/YPwi6L06yrSi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pzfTj/NbiglKXfz8X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" stroked="f">
                <v:textbox style="mso-fit-shape-to-text:t" inset="0,0,0,0">
                  <w:txbxContent>
                    <w:p w14:paraId="157A6C2F" w14:textId="723AD2E5" w:rsidR="00D443DA" w:rsidRDefault="00D443DA" w:rsidP="00D443D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9109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capteur d'humidité et capteur de température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258452" wp14:editId="6ACBBA49">
            <wp:simplePos x="0" y="0"/>
            <wp:positionH relativeFrom="margin">
              <wp:align>center</wp:align>
            </wp:positionH>
            <wp:positionV relativeFrom="paragraph">
              <wp:posOffset>852577</wp:posOffset>
            </wp:positionV>
            <wp:extent cx="2333625" cy="1181100"/>
            <wp:effectExtent l="0" t="0" r="9525" b="0"/>
            <wp:wrapTopAndBottom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3DA">
        <w:t xml:space="preserve">Les deux premiers composants sont de </w:t>
      </w:r>
      <w:r w:rsidR="00F55F6D">
        <w:t>simples capteurs</w:t>
      </w:r>
      <w:r w:rsidR="00D443DA">
        <w:t>, ceux-ci disposent d’un</w:t>
      </w:r>
      <w:r w:rsidR="00F55F6D">
        <w:t xml:space="preserve"> port d’alimentation 5V, un </w:t>
      </w:r>
      <w:r w:rsidR="000B67F9">
        <w:t>pin</w:t>
      </w:r>
      <w:r w:rsidR="00F55F6D">
        <w:t xml:space="preserve"> à relier à la masse et un </w:t>
      </w:r>
      <w:r w:rsidR="0085190A">
        <w:t>pin</w:t>
      </w:r>
      <w:r w:rsidR="00F55F6D">
        <w:t xml:space="preserve"> de données à relier à un port d’entrée Arduino. Le symbole de ces deux composants ont dû être créé manuellement sur le logiciel Kicad car ceux-ci n’existe pas dans la liste de symboles du logiciel.</w:t>
      </w:r>
    </w:p>
    <w:p w14:paraId="6FCACD9C" w14:textId="67653C49" w:rsidR="0057577F" w:rsidRDefault="007C2A5D" w:rsidP="00C0544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CAAD3" wp14:editId="70377218">
                <wp:simplePos x="0" y="0"/>
                <wp:positionH relativeFrom="margin">
                  <wp:posOffset>1963259</wp:posOffset>
                </wp:positionH>
                <wp:positionV relativeFrom="paragraph">
                  <wp:posOffset>4043955</wp:posOffset>
                </wp:positionV>
                <wp:extent cx="1840230" cy="635"/>
                <wp:effectExtent l="0" t="0" r="7620" b="0"/>
                <wp:wrapTopAndBottom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93C0D" w14:textId="10D04EE7" w:rsidR="005F3410" w:rsidRDefault="005F3410" w:rsidP="005F3410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9109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="003D734B">
                              <w:t>ventilateur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AAD3" id="Zone de texte 4" o:spid="_x0000_s1027" type="#_x0000_t202" style="position:absolute;left:0;text-align:left;margin-left:154.6pt;margin-top:318.4pt;width:144.9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" stroked="f">
                <v:textbox style="mso-fit-shape-to-text:t" inset="0,0,0,0">
                  <w:txbxContent>
                    <w:p w14:paraId="0D793C0D" w14:textId="10D04EE7" w:rsidR="005F3410" w:rsidRDefault="005F3410" w:rsidP="005F341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9109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="003D734B">
                        <w:t>ventilateur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9B27AE" wp14:editId="062D3EE5">
            <wp:simplePos x="0" y="0"/>
            <wp:positionH relativeFrom="margin">
              <wp:align>center</wp:align>
            </wp:positionH>
            <wp:positionV relativeFrom="paragraph">
              <wp:posOffset>2349291</wp:posOffset>
            </wp:positionV>
            <wp:extent cx="1840230" cy="1678305"/>
            <wp:effectExtent l="0" t="0" r="762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34B">
        <w:t xml:space="preserve">Le second schéma concerne l’activation du ventilateur, le ventilateur est relié à la masse et sa borne positivé est relié à la source du MOSFET. Ici ce composant </w:t>
      </w:r>
      <w:r>
        <w:t>fait en sorte de connecter ou non le ventilateur à l’alimentation en fonction de la tension transmise sur la grille du MOSFET</w:t>
      </w:r>
      <w:r w:rsidR="00F31654">
        <w:t xml:space="preserve"> dépendant du signal </w:t>
      </w:r>
      <w:r w:rsidR="00F31654">
        <w:rPr>
          <w:i/>
          <w:iCs/>
        </w:rPr>
        <w:t>VentilatorOn</w:t>
      </w:r>
      <w:r w:rsidR="009E47F8">
        <w:t>.</w:t>
      </w:r>
    </w:p>
    <w:p w14:paraId="67737542" w14:textId="6F365A39" w:rsidR="00A01951" w:rsidRDefault="00A01951" w:rsidP="00C0544A">
      <w:pPr>
        <w:jc w:val="both"/>
      </w:pPr>
    </w:p>
    <w:p w14:paraId="28539665" w14:textId="77777777" w:rsidR="00A01951" w:rsidRDefault="00A01951" w:rsidP="00C0544A">
      <w:pPr>
        <w:jc w:val="both"/>
      </w:pPr>
      <w:r>
        <w:br w:type="page"/>
      </w:r>
    </w:p>
    <w:p w14:paraId="5BC65381" w14:textId="76EC6B8A" w:rsidR="00A01951" w:rsidRPr="005D65BA" w:rsidRDefault="000F5A13" w:rsidP="00C0544A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46167" wp14:editId="4A22CBC1">
                <wp:simplePos x="0" y="0"/>
                <wp:positionH relativeFrom="margin">
                  <wp:align>center</wp:align>
                </wp:positionH>
                <wp:positionV relativeFrom="paragraph">
                  <wp:posOffset>3391858</wp:posOffset>
                </wp:positionV>
                <wp:extent cx="208089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61497" w14:textId="5C1E201F" w:rsidR="000F5A13" w:rsidRDefault="000F5A13" w:rsidP="000F5A1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9109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relais d'</w:t>
                            </w:r>
                            <w:r w:rsidR="003312D5">
                              <w:t>activation</w:t>
                            </w:r>
                            <w:r>
                              <w:t xml:space="preserve"> de la pompe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46167" id="Zone de texte 6" o:spid="_x0000_s1028" type="#_x0000_t202" style="position:absolute;left:0;text-align:left;margin-left:0;margin-top:267.1pt;width:163.8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" stroked="f">
                <v:textbox style="mso-fit-shape-to-text:t" inset="0,0,0,0">
                  <w:txbxContent>
                    <w:p w14:paraId="5E661497" w14:textId="5C1E201F" w:rsidR="000F5A13" w:rsidRDefault="000F5A13" w:rsidP="000F5A1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9109C">
                          <w:rPr>
                            <w:noProof/>
                          </w:rPr>
                          <w:t>3</w:t>
                        </w:r>
                      </w:fldSimple>
                      <w:r>
                        <w:t>: relais d'</w:t>
                      </w:r>
                      <w:r w:rsidR="003312D5">
                        <w:t>activation</w:t>
                      </w:r>
                      <w:r>
                        <w:t xml:space="preserve"> de la pompe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A98A54" wp14:editId="2E8EF803">
            <wp:simplePos x="0" y="0"/>
            <wp:positionH relativeFrom="margin">
              <wp:align>center</wp:align>
            </wp:positionH>
            <wp:positionV relativeFrom="paragraph">
              <wp:posOffset>980231</wp:posOffset>
            </wp:positionV>
            <wp:extent cx="1583055" cy="236855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951">
        <w:t>Le prochain composant utilisé est le relais. Il est utilisé pour contrôler l’activation de l’alimentation d’une pompe à eau.</w:t>
      </w:r>
      <w:r w:rsidR="000F4460">
        <w:t xml:space="preserve"> </w:t>
      </w:r>
      <w:r w:rsidR="005D65BA">
        <w:t xml:space="preserve">Le port </w:t>
      </w:r>
      <w:r w:rsidR="00D25DA5">
        <w:t>contrôlant</w:t>
      </w:r>
      <w:r w:rsidR="005D65BA">
        <w:t xml:space="preserve"> l’alimentation de la pompe est le </w:t>
      </w:r>
      <w:r w:rsidR="00B91131">
        <w:t>pin</w:t>
      </w:r>
      <w:r w:rsidR="005D65BA">
        <w:t xml:space="preserve"> </w:t>
      </w:r>
      <w:r w:rsidR="005D65BA">
        <w:rPr>
          <w:i/>
          <w:iCs/>
        </w:rPr>
        <w:t>RL4</w:t>
      </w:r>
      <w:r w:rsidR="005D65BA">
        <w:t xml:space="preserve">, qui relie le </w:t>
      </w:r>
      <w:r w:rsidR="00B91131">
        <w:t>pin</w:t>
      </w:r>
      <w:r w:rsidR="005D65BA">
        <w:t xml:space="preserve"> 27 au </w:t>
      </w:r>
      <w:r w:rsidR="00B91131">
        <w:t>pin</w:t>
      </w:r>
      <w:r w:rsidR="005D65BA">
        <w:t xml:space="preserve"> 28 si ce dernier est activé. Sinon la liaison n’est pas </w:t>
      </w:r>
      <w:r w:rsidR="00D25DA5">
        <w:t>faite</w:t>
      </w:r>
      <w:r w:rsidR="005D65BA">
        <w:t xml:space="preserve"> et la pompe n’est plus alimenté.</w:t>
      </w:r>
      <w:r w:rsidR="00D25DA5">
        <w:t xml:space="preserve"> Des testes de fonctionnement on été réalisé avec des LEDs avec une tension de 5V pour vérifier le bon fonctionnement ainsi que pour assurer la bonne compréhension du composant.</w:t>
      </w:r>
    </w:p>
    <w:p w14:paraId="539C998C" w14:textId="15D06DA5" w:rsidR="00190FB6" w:rsidRDefault="00E851B4" w:rsidP="00C0544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510EF" wp14:editId="40AE2EAC">
                <wp:simplePos x="0" y="0"/>
                <wp:positionH relativeFrom="column">
                  <wp:posOffset>908685</wp:posOffset>
                </wp:positionH>
                <wp:positionV relativeFrom="paragraph">
                  <wp:posOffset>6197600</wp:posOffset>
                </wp:positionV>
                <wp:extent cx="393700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F67E8" w14:textId="3C48BAE7" w:rsidR="00E851B4" w:rsidRDefault="00E851B4" w:rsidP="00E851B4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9109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matrice </w:t>
                            </w:r>
                            <w:r w:rsidR="0029109C">
                              <w:t>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510EF" id="Zone de texte 8" o:spid="_x0000_s1029" type="#_x0000_t202" style="position:absolute;left:0;text-align:left;margin-left:71.55pt;margin-top:488pt;width:310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" stroked="f">
                <v:textbox style="mso-fit-shape-to-text:t" inset="0,0,0,0">
                  <w:txbxContent>
                    <w:p w14:paraId="7CEF67E8" w14:textId="3C48BAE7" w:rsidR="00E851B4" w:rsidRDefault="00E851B4" w:rsidP="00E851B4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9109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matrice </w:t>
                      </w:r>
                      <w:r w:rsidR="0029109C">
                        <w:t>RGB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E1CAF3D" wp14:editId="71750777">
            <wp:simplePos x="0" y="0"/>
            <wp:positionH relativeFrom="margin">
              <wp:align>center</wp:align>
            </wp:positionH>
            <wp:positionV relativeFrom="paragraph">
              <wp:posOffset>3257208</wp:posOffset>
            </wp:positionV>
            <wp:extent cx="3937000" cy="2883535"/>
            <wp:effectExtent l="0" t="0" r="635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1F5">
        <w:t xml:space="preserve">Les deux derniers composants utilisés sont les panneau LEDs RGB. Comme la plante à besoin d’avoir une lumière blanche, </w:t>
      </w:r>
      <w:r w:rsidR="00546026">
        <w:t xml:space="preserve">tous les </w:t>
      </w:r>
      <w:r w:rsidR="00A35226">
        <w:t>pins</w:t>
      </w:r>
      <w:r w:rsidR="00546026">
        <w:t xml:space="preserve"> liés</w:t>
      </w:r>
      <w:r w:rsidR="009F41F5">
        <w:t xml:space="preserve"> à </w:t>
      </w:r>
      <w:r w:rsidR="003312D5">
        <w:t xml:space="preserve">aux couleurs </w:t>
      </w:r>
      <w:r w:rsidR="009F41F5">
        <w:t xml:space="preserve">doivent être alimenté, c’est d’ailleurs pour cette raison que tous les </w:t>
      </w:r>
      <w:r w:rsidR="002E036B">
        <w:t>pins</w:t>
      </w:r>
      <w:r w:rsidR="009F41F5">
        <w:t xml:space="preserve"> de couleur sont </w:t>
      </w:r>
      <w:r>
        <w:t>reliés</w:t>
      </w:r>
      <w:r w:rsidR="009F41F5">
        <w:t xml:space="preserve"> au même port de sortie </w:t>
      </w:r>
      <w:r w:rsidR="00271637">
        <w:t xml:space="preserve">de </w:t>
      </w:r>
      <w:r w:rsidR="00280E0B">
        <w:t>l’Arduino</w:t>
      </w:r>
      <w:r w:rsidR="009F41F5">
        <w:t>.</w:t>
      </w:r>
    </w:p>
    <w:p w14:paraId="145FB1CD" w14:textId="4D36F2E7" w:rsidR="00190FB6" w:rsidRDefault="00190FB6" w:rsidP="00C0544A">
      <w:pPr>
        <w:jc w:val="both"/>
      </w:pPr>
    </w:p>
    <w:p w14:paraId="16624D07" w14:textId="17914FBA" w:rsidR="00A01951" w:rsidRDefault="00E54570" w:rsidP="00C0544A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9B88F" wp14:editId="56DA9FC9">
                <wp:simplePos x="0" y="0"/>
                <wp:positionH relativeFrom="margin">
                  <wp:align>center</wp:align>
                </wp:positionH>
                <wp:positionV relativeFrom="paragraph">
                  <wp:posOffset>3658472</wp:posOffset>
                </wp:positionV>
                <wp:extent cx="396557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242BB" w14:textId="7EF299CB" w:rsidR="0029109C" w:rsidRDefault="0029109C" w:rsidP="0029109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Raspberry &amp;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9B88F" id="Zone de texte 11" o:spid="_x0000_s1030" type="#_x0000_t202" style="position:absolute;left:0;text-align:left;margin-left:0;margin-top:288.05pt;width:312.25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" stroked="f">
                <v:textbox style="mso-fit-shape-to-text:t" inset="0,0,0,0">
                  <w:txbxContent>
                    <w:p w14:paraId="105242BB" w14:textId="7EF299CB" w:rsidR="0029109C" w:rsidRDefault="0029109C" w:rsidP="0029109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Raspberry &amp;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6599423" wp14:editId="2006183C">
            <wp:simplePos x="0" y="0"/>
            <wp:positionH relativeFrom="margin">
              <wp:posOffset>910903</wp:posOffset>
            </wp:positionH>
            <wp:positionV relativeFrom="paragraph">
              <wp:posOffset>648421</wp:posOffset>
            </wp:positionV>
            <wp:extent cx="3966039" cy="2932561"/>
            <wp:effectExtent l="0" t="0" r="0" b="127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039" cy="2932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9C">
        <w:t xml:space="preserve">Voici le schéma électrique de l’Arduino et de la Raspberry. </w:t>
      </w:r>
      <w:r>
        <w:t>Tous les signaux évoqués</w:t>
      </w:r>
      <w:r w:rsidR="001A7CB2">
        <w:t xml:space="preserve"> précédemment sont relié à un port d’entré ou de sortie sur </w:t>
      </w:r>
      <w:r>
        <w:t>L’Arduino</w:t>
      </w:r>
      <w:r w:rsidR="001A7CB2">
        <w:t>.</w:t>
      </w:r>
      <w:r>
        <w:t xml:space="preserve"> Il est également indiqué les pins utilisé pour la communication RS232 entre la </w:t>
      </w:r>
      <w:r w:rsidR="002C3340">
        <w:t>Raspberry</w:t>
      </w:r>
      <w:r>
        <w:t xml:space="preserve"> et l’Arduino.</w:t>
      </w:r>
    </w:p>
    <w:p w14:paraId="2387FC5C" w14:textId="31711A38" w:rsidR="00580902" w:rsidRDefault="00580902">
      <w:r>
        <w:br w:type="page"/>
      </w:r>
    </w:p>
    <w:p w14:paraId="5B079907" w14:textId="157274BA" w:rsidR="0029109C" w:rsidRPr="002A162C" w:rsidRDefault="00580902" w:rsidP="00C0544A">
      <w:pPr>
        <w:jc w:val="both"/>
      </w:pPr>
      <w:r>
        <w:rPr>
          <w:noProof/>
        </w:rPr>
        <w:lastRenderedPageBreak/>
        <w:drawing>
          <wp:inline distT="0" distB="0" distL="0" distR="0" wp14:anchorId="62F4BC37" wp14:editId="309D9FF5">
            <wp:extent cx="5760720" cy="395795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09C" w:rsidRPr="002A1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2C"/>
    <w:rsid w:val="000B67F9"/>
    <w:rsid w:val="000F4460"/>
    <w:rsid w:val="000F5A13"/>
    <w:rsid w:val="00190FB6"/>
    <w:rsid w:val="001A7CB2"/>
    <w:rsid w:val="00271637"/>
    <w:rsid w:val="00280E0B"/>
    <w:rsid w:val="0029109C"/>
    <w:rsid w:val="002A162C"/>
    <w:rsid w:val="002C3340"/>
    <w:rsid w:val="002E036B"/>
    <w:rsid w:val="003312D5"/>
    <w:rsid w:val="0035385F"/>
    <w:rsid w:val="003D734B"/>
    <w:rsid w:val="00546026"/>
    <w:rsid w:val="0057577F"/>
    <w:rsid w:val="00580902"/>
    <w:rsid w:val="005D65BA"/>
    <w:rsid w:val="005F3410"/>
    <w:rsid w:val="006C3A6C"/>
    <w:rsid w:val="007C2A5D"/>
    <w:rsid w:val="0085190A"/>
    <w:rsid w:val="009E47F8"/>
    <w:rsid w:val="009F41F5"/>
    <w:rsid w:val="00A01951"/>
    <w:rsid w:val="00A35226"/>
    <w:rsid w:val="00B91131"/>
    <w:rsid w:val="00BA4F88"/>
    <w:rsid w:val="00C0544A"/>
    <w:rsid w:val="00CF667F"/>
    <w:rsid w:val="00D06818"/>
    <w:rsid w:val="00D25DA5"/>
    <w:rsid w:val="00D443DA"/>
    <w:rsid w:val="00E17ADF"/>
    <w:rsid w:val="00E54570"/>
    <w:rsid w:val="00E851B4"/>
    <w:rsid w:val="00F31654"/>
    <w:rsid w:val="00F55F6D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1553"/>
  <w15:chartTrackingRefBased/>
  <w15:docId w15:val="{D1E36C6E-798D-472E-A4E9-F660DF04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5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1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5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D443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Johnson</dc:creator>
  <cp:keywords/>
  <dc:description/>
  <cp:lastModifiedBy>William Johnson</cp:lastModifiedBy>
  <cp:revision>31</cp:revision>
  <dcterms:created xsi:type="dcterms:W3CDTF">2022-01-11T13:32:00Z</dcterms:created>
  <dcterms:modified xsi:type="dcterms:W3CDTF">2022-01-11T14:22:00Z</dcterms:modified>
</cp:coreProperties>
</file>