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4915" w:rsidRPr="00A312E8" w:rsidRDefault="00D04915" w:rsidP="00330C1B">
      <w:pPr>
        <w:tabs>
          <w:tab w:val="left" w:pos="450"/>
        </w:tabs>
        <w:jc w:val="center"/>
        <w:rPr>
          <w:b/>
          <w:sz w:val="32"/>
          <w:szCs w:val="32"/>
        </w:rPr>
      </w:pPr>
      <w:bookmarkStart w:id="0" w:name="_GoBack"/>
      <w:bookmarkEnd w:id="0"/>
      <w:r w:rsidRPr="00A312E8">
        <w:rPr>
          <w:b/>
          <w:sz w:val="32"/>
          <w:szCs w:val="32"/>
        </w:rPr>
        <w:t>Brain Visualizer Toolbar</w:t>
      </w:r>
    </w:p>
    <w:p w:rsidR="00330C1B" w:rsidRPr="00330C1B" w:rsidRDefault="00330C1B" w:rsidP="00330C1B">
      <w:pPr>
        <w:ind w:left="450" w:hanging="450"/>
        <w:rPr>
          <w:rFonts w:cs="Times New Roman"/>
        </w:rPr>
      </w:pPr>
      <w:r>
        <w:rPr>
          <w:noProof/>
        </w:rPr>
        <w:drawing>
          <wp:inline distT="0" distB="0" distL="0" distR="0" wp14:anchorId="49DB9B1A" wp14:editId="08D9FFD4">
            <wp:extent cx="228600" cy="2286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600" cy="228600"/>
                    </a:xfrm>
                    <a:prstGeom prst="rect">
                      <a:avLst/>
                    </a:prstGeom>
                  </pic:spPr>
                </pic:pic>
              </a:graphicData>
            </a:graphic>
          </wp:inline>
        </w:drawing>
      </w:r>
      <w:r w:rsidRPr="00330C1B">
        <w:rPr>
          <w:rFonts w:cs="Times New Roman"/>
        </w:rPr>
        <w:t xml:space="preserve"> </w:t>
      </w:r>
      <w:r w:rsidRPr="00330C1B">
        <w:rPr>
          <w:rFonts w:cs="Times New Roman"/>
          <w:b/>
        </w:rPr>
        <w:t>Open Model:</w:t>
      </w:r>
      <w:r w:rsidRPr="00330C1B">
        <w:rPr>
          <w:rFonts w:cs="Times New Roman"/>
        </w:rPr>
        <w:t xml:space="preserve"> Open a model file (using a platform-dependent file dialog).</w:t>
      </w:r>
    </w:p>
    <w:p w:rsidR="00330C1B" w:rsidRPr="00330C1B" w:rsidRDefault="00330C1B" w:rsidP="00330C1B">
      <w:pPr>
        <w:ind w:left="450" w:hanging="450"/>
        <w:rPr>
          <w:rFonts w:cs="Times New Roman"/>
        </w:rPr>
      </w:pPr>
      <w:r>
        <w:rPr>
          <w:noProof/>
        </w:rPr>
        <w:drawing>
          <wp:inline distT="0" distB="0" distL="0" distR="0" wp14:anchorId="2E381127" wp14:editId="37F6D44B">
            <wp:extent cx="228600" cy="2286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8600" cy="228600"/>
                    </a:xfrm>
                    <a:prstGeom prst="rect">
                      <a:avLst/>
                    </a:prstGeom>
                  </pic:spPr>
                </pic:pic>
              </a:graphicData>
            </a:graphic>
          </wp:inline>
        </w:drawing>
      </w:r>
      <w:r w:rsidRPr="00330C1B">
        <w:rPr>
          <w:rFonts w:cs="Times New Roman"/>
        </w:rPr>
        <w:t xml:space="preserve"> </w:t>
      </w:r>
      <w:r w:rsidRPr="00330C1B">
        <w:rPr>
          <w:rFonts w:cs="Times New Roman"/>
          <w:b/>
        </w:rPr>
        <w:t>Open and Load All:</w:t>
      </w:r>
      <w:r w:rsidRPr="00330C1B">
        <w:rPr>
          <w:rFonts w:cs="Times New Roman"/>
        </w:rPr>
        <w:t xml:space="preserve"> Open a model file and load its corresponding firing spikes, voltages, and weights, if they exist.</w:t>
      </w:r>
    </w:p>
    <w:p w:rsidR="00330C1B" w:rsidRPr="00330C1B" w:rsidRDefault="00330C1B" w:rsidP="00330C1B">
      <w:pPr>
        <w:ind w:left="450" w:hanging="450"/>
        <w:rPr>
          <w:rFonts w:cs="Times New Roman"/>
        </w:rPr>
      </w:pPr>
      <w:r>
        <w:rPr>
          <w:noProof/>
        </w:rPr>
        <w:drawing>
          <wp:inline distT="0" distB="0" distL="0" distR="0" wp14:anchorId="133B13E5" wp14:editId="5C76F914">
            <wp:extent cx="228600" cy="2286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8600" cy="228600"/>
                    </a:xfrm>
                    <a:prstGeom prst="rect">
                      <a:avLst/>
                    </a:prstGeom>
                  </pic:spPr>
                </pic:pic>
              </a:graphicData>
            </a:graphic>
          </wp:inline>
        </w:drawing>
      </w:r>
      <w:r w:rsidRPr="00330C1B">
        <w:rPr>
          <w:rFonts w:cs="Times New Roman"/>
        </w:rPr>
        <w:t xml:space="preserve"> </w:t>
      </w:r>
      <w:r w:rsidRPr="00330C1B">
        <w:rPr>
          <w:rFonts w:cs="Times New Roman"/>
          <w:b/>
        </w:rPr>
        <w:t>Load Firing Spikes:</w:t>
      </w:r>
      <w:r w:rsidRPr="00330C1B">
        <w:rPr>
          <w:rFonts w:cs="Times New Roman"/>
        </w:rPr>
        <w:t xml:space="preserve"> Load a firing spike file corresponding to the open model.</w:t>
      </w:r>
    </w:p>
    <w:p w:rsidR="00330C1B" w:rsidRPr="00330C1B" w:rsidRDefault="00330C1B" w:rsidP="00330C1B">
      <w:pPr>
        <w:ind w:left="450" w:hanging="450"/>
        <w:rPr>
          <w:rFonts w:cs="Times New Roman"/>
        </w:rPr>
      </w:pPr>
      <w:r>
        <w:rPr>
          <w:noProof/>
        </w:rPr>
        <w:drawing>
          <wp:inline distT="0" distB="0" distL="0" distR="0" wp14:anchorId="5B3E59A4" wp14:editId="0201DF91">
            <wp:extent cx="228600" cy="2286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600" cy="228600"/>
                    </a:xfrm>
                    <a:prstGeom prst="rect">
                      <a:avLst/>
                    </a:prstGeom>
                  </pic:spPr>
                </pic:pic>
              </a:graphicData>
            </a:graphic>
          </wp:inline>
        </w:drawing>
      </w:r>
      <w:r w:rsidRPr="00330C1B">
        <w:rPr>
          <w:rFonts w:cs="Times New Roman"/>
        </w:rPr>
        <w:t xml:space="preserve"> </w:t>
      </w:r>
      <w:r w:rsidRPr="00330C1B">
        <w:rPr>
          <w:rFonts w:cs="Times New Roman"/>
          <w:b/>
        </w:rPr>
        <w:t>Load Voltages:</w:t>
      </w:r>
      <w:r w:rsidRPr="00330C1B">
        <w:rPr>
          <w:rFonts w:cs="Times New Roman"/>
        </w:rPr>
        <w:t xml:space="preserve"> Load a voltages file corresponding to the open model.</w:t>
      </w:r>
    </w:p>
    <w:p w:rsidR="00330C1B" w:rsidRPr="00330C1B" w:rsidRDefault="00330C1B" w:rsidP="00330C1B">
      <w:pPr>
        <w:ind w:left="450" w:hanging="450"/>
        <w:rPr>
          <w:rFonts w:cs="Times New Roman"/>
        </w:rPr>
      </w:pPr>
      <w:r>
        <w:rPr>
          <w:noProof/>
        </w:rPr>
        <w:drawing>
          <wp:inline distT="0" distB="0" distL="0" distR="0" wp14:anchorId="1CEA823D" wp14:editId="6B93195B">
            <wp:extent cx="228600" cy="2286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600" cy="228600"/>
                    </a:xfrm>
                    <a:prstGeom prst="rect">
                      <a:avLst/>
                    </a:prstGeom>
                  </pic:spPr>
                </pic:pic>
              </a:graphicData>
            </a:graphic>
          </wp:inline>
        </w:drawing>
      </w:r>
      <w:r w:rsidRPr="00330C1B">
        <w:rPr>
          <w:rFonts w:cs="Times New Roman"/>
        </w:rPr>
        <w:t xml:space="preserve"> </w:t>
      </w:r>
      <w:r w:rsidRPr="00330C1B">
        <w:rPr>
          <w:rFonts w:cs="Times New Roman"/>
          <w:b/>
        </w:rPr>
        <w:t>Load Weights:</w:t>
      </w:r>
      <w:r w:rsidRPr="00330C1B">
        <w:rPr>
          <w:rFonts w:cs="Times New Roman"/>
        </w:rPr>
        <w:t xml:space="preserve"> Load a weights file corresponding to the open model.</w:t>
      </w:r>
    </w:p>
    <w:p w:rsidR="00330C1B" w:rsidRPr="00330C1B" w:rsidRDefault="00330C1B" w:rsidP="00330C1B">
      <w:pPr>
        <w:ind w:left="450" w:hanging="450"/>
        <w:rPr>
          <w:rFonts w:cs="Times New Roman"/>
        </w:rPr>
      </w:pPr>
      <w:r>
        <w:rPr>
          <w:noProof/>
        </w:rPr>
        <w:drawing>
          <wp:inline distT="0" distB="0" distL="0" distR="0" wp14:anchorId="05409593" wp14:editId="19B6CFE4">
            <wp:extent cx="228600" cy="2286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600" cy="228600"/>
                    </a:xfrm>
                    <a:prstGeom prst="rect">
                      <a:avLst/>
                    </a:prstGeom>
                  </pic:spPr>
                </pic:pic>
              </a:graphicData>
            </a:graphic>
          </wp:inline>
        </w:drawing>
      </w:r>
      <w:r w:rsidRPr="00330C1B">
        <w:rPr>
          <w:rFonts w:cs="Times New Roman"/>
        </w:rPr>
        <w:t xml:space="preserve"> </w:t>
      </w:r>
      <w:r w:rsidRPr="00330C1B">
        <w:rPr>
          <w:rFonts w:cs="Times New Roman"/>
          <w:b/>
        </w:rPr>
        <w:t>Export Image:</w:t>
      </w:r>
      <w:r w:rsidRPr="00330C1B">
        <w:rPr>
          <w:rFonts w:cs="Times New Roman"/>
        </w:rPr>
        <w:t xml:space="preserve"> Export the current model area as a PNG, BMP, TGA, or PPM image.</w:t>
      </w:r>
    </w:p>
    <w:p w:rsidR="00330C1B" w:rsidRPr="00330C1B" w:rsidRDefault="00330C1B" w:rsidP="00330C1B">
      <w:pPr>
        <w:ind w:left="450" w:hanging="450"/>
        <w:rPr>
          <w:rFonts w:cs="Times New Roman"/>
        </w:rPr>
      </w:pPr>
      <w:r>
        <w:rPr>
          <w:noProof/>
        </w:rPr>
        <w:drawing>
          <wp:inline distT="0" distB="0" distL="0" distR="0" wp14:anchorId="15522D1B" wp14:editId="0C991F08">
            <wp:extent cx="228600" cy="22860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8600" cy="228600"/>
                    </a:xfrm>
                    <a:prstGeom prst="rect">
                      <a:avLst/>
                    </a:prstGeom>
                  </pic:spPr>
                </pic:pic>
              </a:graphicData>
            </a:graphic>
          </wp:inline>
        </w:drawing>
      </w:r>
      <w:r w:rsidRPr="00330C1B">
        <w:rPr>
          <w:rFonts w:cs="Times New Roman"/>
        </w:rPr>
        <w:t xml:space="preserve"> </w:t>
      </w:r>
      <w:r w:rsidRPr="00330C1B">
        <w:rPr>
          <w:rFonts w:cs="Times New Roman"/>
          <w:b/>
        </w:rPr>
        <w:t>Undo:</w:t>
      </w:r>
      <w:r w:rsidRPr="00330C1B">
        <w:rPr>
          <w:rFonts w:cs="Times New Roman"/>
        </w:rPr>
        <w:t xml:space="preserve"> Undo the previous action (up to 50 times). Anything that modifies the navigation state (the position and orientation of the model in 3D space, and the set of selected somas) counts as an action.</w:t>
      </w:r>
    </w:p>
    <w:p w:rsidR="00330C1B" w:rsidRPr="00330C1B" w:rsidRDefault="00330C1B" w:rsidP="00330C1B">
      <w:pPr>
        <w:ind w:left="450" w:hanging="450"/>
        <w:rPr>
          <w:rFonts w:cs="Times New Roman"/>
        </w:rPr>
      </w:pPr>
      <w:r>
        <w:rPr>
          <w:noProof/>
        </w:rPr>
        <w:drawing>
          <wp:inline distT="0" distB="0" distL="0" distR="0" wp14:anchorId="69482E8D" wp14:editId="112EBD5A">
            <wp:extent cx="228600" cy="22860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8600" cy="228600"/>
                    </a:xfrm>
                    <a:prstGeom prst="rect">
                      <a:avLst/>
                    </a:prstGeom>
                  </pic:spPr>
                </pic:pic>
              </a:graphicData>
            </a:graphic>
          </wp:inline>
        </w:drawing>
      </w:r>
      <w:r w:rsidRPr="00330C1B">
        <w:rPr>
          <w:rFonts w:cs="Times New Roman"/>
        </w:rPr>
        <w:t xml:space="preserve"> </w:t>
      </w:r>
      <w:r w:rsidRPr="00330C1B">
        <w:rPr>
          <w:rFonts w:cs="Times New Roman"/>
          <w:b/>
        </w:rPr>
        <w:t>Redo:</w:t>
      </w:r>
      <w:r w:rsidRPr="00330C1B">
        <w:rPr>
          <w:rFonts w:cs="Times New Roman"/>
        </w:rPr>
        <w:t xml:space="preserve"> Redo the last undone action (up to 50 times).</w:t>
      </w:r>
    </w:p>
    <w:p w:rsidR="00330C1B" w:rsidRPr="00330C1B" w:rsidRDefault="00330C1B" w:rsidP="00330C1B">
      <w:pPr>
        <w:ind w:left="450" w:hanging="450"/>
        <w:rPr>
          <w:rFonts w:cs="Times New Roman"/>
        </w:rPr>
      </w:pPr>
      <w:r>
        <w:rPr>
          <w:noProof/>
        </w:rPr>
        <w:drawing>
          <wp:inline distT="0" distB="0" distL="0" distR="0" wp14:anchorId="4922EF46" wp14:editId="5C423881">
            <wp:extent cx="228600" cy="228600"/>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8600" cy="228600"/>
                    </a:xfrm>
                    <a:prstGeom prst="rect">
                      <a:avLst/>
                    </a:prstGeom>
                  </pic:spPr>
                </pic:pic>
              </a:graphicData>
            </a:graphic>
          </wp:inline>
        </w:drawing>
      </w:r>
      <w:r w:rsidRPr="00330C1B">
        <w:rPr>
          <w:rFonts w:cs="Times New Roman"/>
        </w:rPr>
        <w:t xml:space="preserve"> </w:t>
      </w:r>
      <w:r w:rsidRPr="00330C1B">
        <w:rPr>
          <w:rFonts w:cs="Times New Roman"/>
          <w:b/>
        </w:rPr>
        <w:t>Repeat:</w:t>
      </w:r>
      <w:r w:rsidRPr="00330C1B">
        <w:rPr>
          <w:rFonts w:cs="Times New Roman"/>
        </w:rPr>
        <w:t xml:space="preserve"> Repeat the previous rotate, pan, or zoom action relative to the current state. This is useful for making incremental rotations in the same direction.</w:t>
      </w:r>
    </w:p>
    <w:p w:rsidR="00330C1B" w:rsidRPr="00330C1B" w:rsidRDefault="00330C1B" w:rsidP="00330C1B">
      <w:pPr>
        <w:ind w:left="450" w:hanging="450"/>
        <w:rPr>
          <w:rFonts w:cs="Times New Roman"/>
        </w:rPr>
      </w:pPr>
      <w:r>
        <w:rPr>
          <w:noProof/>
        </w:rPr>
        <w:drawing>
          <wp:inline distT="0" distB="0" distL="0" distR="0" wp14:anchorId="737E922A" wp14:editId="59BA4546">
            <wp:extent cx="228600" cy="22860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8600" cy="228600"/>
                    </a:xfrm>
                    <a:prstGeom prst="rect">
                      <a:avLst/>
                    </a:prstGeom>
                  </pic:spPr>
                </pic:pic>
              </a:graphicData>
            </a:graphic>
          </wp:inline>
        </w:drawing>
      </w:r>
      <w:r w:rsidRPr="00330C1B">
        <w:rPr>
          <w:rFonts w:cs="Times New Roman"/>
        </w:rPr>
        <w:t xml:space="preserve"> </w:t>
      </w:r>
      <w:r w:rsidRPr="00330C1B">
        <w:rPr>
          <w:rFonts w:cs="Times New Roman"/>
          <w:b/>
        </w:rPr>
        <w:t>Copy:</w:t>
      </w:r>
      <w:r w:rsidRPr="00330C1B">
        <w:rPr>
          <w:rFonts w:cs="Times New Roman"/>
        </w:rPr>
        <w:t xml:space="preserve"> Copy the current navigation state to the clipboard.</w:t>
      </w:r>
    </w:p>
    <w:p w:rsidR="00330C1B" w:rsidRPr="00330C1B" w:rsidRDefault="00330C1B" w:rsidP="00330C1B">
      <w:pPr>
        <w:ind w:left="450" w:hanging="450"/>
        <w:rPr>
          <w:rFonts w:cs="Times New Roman"/>
        </w:rPr>
      </w:pPr>
      <w:r>
        <w:rPr>
          <w:noProof/>
        </w:rPr>
        <w:drawing>
          <wp:inline distT="0" distB="0" distL="0" distR="0" wp14:anchorId="5A007D8C" wp14:editId="5FDD4C02">
            <wp:extent cx="228600" cy="2286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8600" cy="228600"/>
                    </a:xfrm>
                    <a:prstGeom prst="rect">
                      <a:avLst/>
                    </a:prstGeom>
                  </pic:spPr>
                </pic:pic>
              </a:graphicData>
            </a:graphic>
          </wp:inline>
        </w:drawing>
      </w:r>
      <w:r w:rsidRPr="00330C1B">
        <w:rPr>
          <w:rFonts w:cs="Times New Roman"/>
        </w:rPr>
        <w:t xml:space="preserve"> </w:t>
      </w:r>
      <w:r w:rsidRPr="00330C1B">
        <w:rPr>
          <w:rFonts w:cs="Times New Roman"/>
          <w:b/>
        </w:rPr>
        <w:t>Paste:</w:t>
      </w:r>
      <w:r w:rsidRPr="00330C1B">
        <w:rPr>
          <w:rFonts w:cs="Times New Roman"/>
        </w:rPr>
        <w:t xml:space="preserve"> Paste the saved navigation state from the clipboard. If no state has been saved, this acts like Reset.</w:t>
      </w:r>
    </w:p>
    <w:p w:rsidR="00330C1B" w:rsidRPr="00330C1B" w:rsidRDefault="00330C1B" w:rsidP="00330C1B">
      <w:pPr>
        <w:ind w:left="450" w:hanging="450"/>
        <w:rPr>
          <w:rFonts w:cs="Times New Roman"/>
        </w:rPr>
      </w:pPr>
      <w:r>
        <w:rPr>
          <w:noProof/>
        </w:rPr>
        <w:drawing>
          <wp:inline distT="0" distB="0" distL="0" distR="0" wp14:anchorId="47B9D4FF" wp14:editId="3F2D2689">
            <wp:extent cx="228600" cy="22860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8600" cy="228600"/>
                    </a:xfrm>
                    <a:prstGeom prst="rect">
                      <a:avLst/>
                    </a:prstGeom>
                  </pic:spPr>
                </pic:pic>
              </a:graphicData>
            </a:graphic>
          </wp:inline>
        </w:drawing>
      </w:r>
      <w:r w:rsidRPr="00330C1B">
        <w:rPr>
          <w:rFonts w:cs="Times New Roman"/>
        </w:rPr>
        <w:t xml:space="preserve"> </w:t>
      </w:r>
      <w:r w:rsidRPr="00330C1B">
        <w:rPr>
          <w:rFonts w:cs="Times New Roman"/>
          <w:b/>
        </w:rPr>
        <w:t>Reset:</w:t>
      </w:r>
      <w:r w:rsidRPr="00330C1B">
        <w:rPr>
          <w:rFonts w:cs="Times New Roman"/>
        </w:rPr>
        <w:t xml:space="preserve"> Reset the navigation state to the original when the model was first opened.</w:t>
      </w:r>
    </w:p>
    <w:p w:rsidR="00330C1B" w:rsidRPr="00330C1B" w:rsidRDefault="00330C1B" w:rsidP="00330C1B">
      <w:pPr>
        <w:ind w:left="450" w:hanging="450"/>
        <w:rPr>
          <w:rFonts w:cs="Times New Roman"/>
        </w:rPr>
      </w:pPr>
      <w:r>
        <w:rPr>
          <w:noProof/>
        </w:rPr>
        <w:drawing>
          <wp:inline distT="0" distB="0" distL="0" distR="0" wp14:anchorId="422C1ED3" wp14:editId="31A76250">
            <wp:extent cx="228600" cy="22860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8600" cy="228600"/>
                    </a:xfrm>
                    <a:prstGeom prst="rect">
                      <a:avLst/>
                    </a:prstGeom>
                  </pic:spPr>
                </pic:pic>
              </a:graphicData>
            </a:graphic>
          </wp:inline>
        </w:drawing>
      </w:r>
      <w:r w:rsidRPr="00330C1B">
        <w:rPr>
          <w:rFonts w:cs="Times New Roman"/>
        </w:rPr>
        <w:t xml:space="preserve"> </w:t>
      </w:r>
      <w:r w:rsidRPr="00330C1B">
        <w:rPr>
          <w:rFonts w:cs="Times New Roman"/>
          <w:b/>
        </w:rPr>
        <w:t>Axonal Connections:</w:t>
      </w:r>
      <w:r w:rsidRPr="00330C1B">
        <w:rPr>
          <w:rFonts w:cs="Times New Roman"/>
        </w:rPr>
        <w:t xml:space="preserve"> Toggle showing axonal connections for selected somas (those from the selected somas to others).</w:t>
      </w:r>
    </w:p>
    <w:p w:rsidR="00330C1B" w:rsidRPr="00330C1B" w:rsidRDefault="00330C1B" w:rsidP="00330C1B">
      <w:pPr>
        <w:ind w:left="450" w:hanging="450"/>
        <w:rPr>
          <w:rFonts w:cs="Times New Roman"/>
        </w:rPr>
      </w:pPr>
      <w:r>
        <w:rPr>
          <w:noProof/>
        </w:rPr>
        <w:drawing>
          <wp:inline distT="0" distB="0" distL="0" distR="0" wp14:anchorId="7D7372D9" wp14:editId="5109DC3A">
            <wp:extent cx="228600" cy="228600"/>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8600" cy="228600"/>
                    </a:xfrm>
                    <a:prstGeom prst="rect">
                      <a:avLst/>
                    </a:prstGeom>
                  </pic:spPr>
                </pic:pic>
              </a:graphicData>
            </a:graphic>
          </wp:inline>
        </w:drawing>
      </w:r>
      <w:r w:rsidRPr="00330C1B">
        <w:rPr>
          <w:rFonts w:cs="Times New Roman"/>
        </w:rPr>
        <w:t xml:space="preserve"> </w:t>
      </w:r>
      <w:r w:rsidRPr="00330C1B">
        <w:rPr>
          <w:rFonts w:cs="Times New Roman"/>
          <w:b/>
        </w:rPr>
        <w:t>Dendritic Connections:</w:t>
      </w:r>
      <w:r w:rsidRPr="00330C1B">
        <w:rPr>
          <w:rFonts w:cs="Times New Roman"/>
        </w:rPr>
        <w:t xml:space="preserve"> Toggle showing dendritic connections for selected somas (those from other somas to the selected ones).</w:t>
      </w:r>
    </w:p>
    <w:p w:rsidR="00330C1B" w:rsidRPr="00330C1B" w:rsidRDefault="00330C1B" w:rsidP="00330C1B">
      <w:pPr>
        <w:ind w:left="450" w:hanging="450"/>
        <w:rPr>
          <w:rFonts w:cs="Times New Roman"/>
        </w:rPr>
      </w:pPr>
      <w:r>
        <w:rPr>
          <w:noProof/>
        </w:rPr>
        <w:drawing>
          <wp:inline distT="0" distB="0" distL="0" distR="0" wp14:anchorId="02527E68" wp14:editId="31C80D63">
            <wp:extent cx="22860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8600" cy="228600"/>
                    </a:xfrm>
                    <a:prstGeom prst="rect">
                      <a:avLst/>
                    </a:prstGeom>
                  </pic:spPr>
                </pic:pic>
              </a:graphicData>
            </a:graphic>
          </wp:inline>
        </w:drawing>
      </w:r>
      <w:r w:rsidRPr="00330C1B">
        <w:rPr>
          <w:rFonts w:cs="Times New Roman"/>
        </w:rPr>
        <w:t xml:space="preserve"> </w:t>
      </w:r>
      <w:r w:rsidRPr="00330C1B">
        <w:rPr>
          <w:rFonts w:cs="Times New Roman"/>
          <w:b/>
        </w:rPr>
        <w:t>Gap Junctions:</w:t>
      </w:r>
      <w:r w:rsidRPr="00330C1B">
        <w:rPr>
          <w:rFonts w:cs="Times New Roman"/>
        </w:rPr>
        <w:t xml:space="preserve"> Toggle showing gap junctions for selected somas.</w:t>
      </w:r>
    </w:p>
    <w:p w:rsidR="00330C1B" w:rsidRPr="00330C1B" w:rsidRDefault="00330C1B" w:rsidP="00330C1B">
      <w:pPr>
        <w:ind w:left="450" w:hanging="450"/>
        <w:rPr>
          <w:rFonts w:cs="Times New Roman"/>
        </w:rPr>
      </w:pPr>
      <w:r>
        <w:rPr>
          <w:noProof/>
        </w:rPr>
        <w:drawing>
          <wp:inline distT="0" distB="0" distL="0" distR="0" wp14:anchorId="62B64BE2" wp14:editId="068A016F">
            <wp:extent cx="228600" cy="22860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8600" cy="228600"/>
                    </a:xfrm>
                    <a:prstGeom prst="rect">
                      <a:avLst/>
                    </a:prstGeom>
                  </pic:spPr>
                </pic:pic>
              </a:graphicData>
            </a:graphic>
          </wp:inline>
        </w:drawing>
      </w:r>
      <w:r w:rsidRPr="00330C1B">
        <w:rPr>
          <w:rFonts w:cs="Times New Roman"/>
        </w:rPr>
        <w:t xml:space="preserve"> </w:t>
      </w:r>
      <w:proofErr w:type="spellStart"/>
      <w:r w:rsidR="004E73F2">
        <w:rPr>
          <w:rFonts w:cs="Times New Roman"/>
          <w:b/>
        </w:rPr>
        <w:t>Neuritic</w:t>
      </w:r>
      <w:proofErr w:type="spellEnd"/>
      <w:r w:rsidRPr="00330C1B">
        <w:rPr>
          <w:rFonts w:cs="Times New Roman"/>
          <w:b/>
        </w:rPr>
        <w:t xml:space="preserve"> Fields:</w:t>
      </w:r>
      <w:r w:rsidRPr="00330C1B">
        <w:rPr>
          <w:rFonts w:cs="Times New Roman"/>
        </w:rPr>
        <w:t xml:space="preserve"> Toggle showing the </w:t>
      </w:r>
      <w:proofErr w:type="spellStart"/>
      <w:r w:rsidR="004E73F2">
        <w:rPr>
          <w:rFonts w:cs="Times New Roman"/>
        </w:rPr>
        <w:t>neuritic</w:t>
      </w:r>
      <w:proofErr w:type="spellEnd"/>
      <w:r w:rsidRPr="00330C1B">
        <w:rPr>
          <w:rFonts w:cs="Times New Roman"/>
        </w:rPr>
        <w:t xml:space="preserve"> fields for selected somas.</w:t>
      </w:r>
    </w:p>
    <w:p w:rsidR="00330C1B" w:rsidRPr="00330C1B" w:rsidRDefault="00330C1B" w:rsidP="00330C1B">
      <w:pPr>
        <w:ind w:left="450" w:hanging="450"/>
        <w:rPr>
          <w:rFonts w:cs="Times New Roman"/>
        </w:rPr>
      </w:pPr>
      <w:r>
        <w:rPr>
          <w:noProof/>
        </w:rPr>
        <w:drawing>
          <wp:inline distT="0" distB="0" distL="0" distR="0" wp14:anchorId="7765BB1D" wp14:editId="14C845CB">
            <wp:extent cx="228600" cy="2286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8600" cy="228600"/>
                    </a:xfrm>
                    <a:prstGeom prst="rect">
                      <a:avLst/>
                    </a:prstGeom>
                  </pic:spPr>
                </pic:pic>
              </a:graphicData>
            </a:graphic>
          </wp:inline>
        </w:drawing>
      </w:r>
      <w:r w:rsidRPr="00330C1B">
        <w:rPr>
          <w:rFonts w:cs="Times New Roman"/>
        </w:rPr>
        <w:t xml:space="preserve"> </w:t>
      </w:r>
      <w:r w:rsidRPr="00330C1B">
        <w:rPr>
          <w:rFonts w:cs="Times New Roman"/>
          <w:b/>
        </w:rPr>
        <w:t>Connected Fields:</w:t>
      </w:r>
      <w:r w:rsidRPr="00330C1B">
        <w:rPr>
          <w:rFonts w:cs="Times New Roman"/>
        </w:rPr>
        <w:t xml:space="preserve"> Toggle showing the </w:t>
      </w:r>
      <w:proofErr w:type="spellStart"/>
      <w:r w:rsidR="004E73F2">
        <w:rPr>
          <w:rFonts w:cs="Times New Roman"/>
        </w:rPr>
        <w:t>neuritic</w:t>
      </w:r>
      <w:proofErr w:type="spellEnd"/>
      <w:r w:rsidRPr="00330C1B">
        <w:rPr>
          <w:rFonts w:cs="Times New Roman"/>
        </w:rPr>
        <w:t xml:space="preserve"> fields for somas connected to the selected somas. The connected fields are shown only if the </w:t>
      </w:r>
      <w:proofErr w:type="spellStart"/>
      <w:r w:rsidR="004E73F2">
        <w:rPr>
          <w:rFonts w:cs="Times New Roman"/>
        </w:rPr>
        <w:t>Neuritic</w:t>
      </w:r>
      <w:proofErr w:type="spellEnd"/>
      <w:r w:rsidRPr="00330C1B">
        <w:rPr>
          <w:rFonts w:cs="Times New Roman"/>
        </w:rPr>
        <w:t xml:space="preserve"> Fields option is on.</w:t>
      </w:r>
    </w:p>
    <w:p w:rsidR="00330C1B" w:rsidRDefault="00330C1B" w:rsidP="00330C1B">
      <w:pPr>
        <w:ind w:left="450" w:hanging="450"/>
        <w:rPr>
          <w:rFonts w:cs="Times New Roman"/>
        </w:rPr>
      </w:pPr>
      <w:r w:rsidRPr="00233507">
        <w:rPr>
          <w:noProof/>
        </w:rPr>
        <w:drawing>
          <wp:inline distT="0" distB="0" distL="0" distR="0" wp14:anchorId="622A32C5" wp14:editId="07EA87FC">
            <wp:extent cx="228600" cy="228600"/>
            <wp:effectExtent l="0" t="0" r="0" b="0"/>
            <wp:docPr id="5" name="Picture 5" descr="E:\Desktop\syn-d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sktop\syn-dot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30C1B">
        <w:rPr>
          <w:rFonts w:cs="Times New Roman"/>
        </w:rPr>
        <w:t xml:space="preserve"> </w:t>
      </w:r>
      <w:r w:rsidRPr="00330C1B">
        <w:rPr>
          <w:rFonts w:cs="Times New Roman"/>
          <w:b/>
        </w:rPr>
        <w:t>Synapse Dots:</w:t>
      </w:r>
      <w:r w:rsidRPr="00330C1B">
        <w:rPr>
          <w:rFonts w:cs="Times New Roman"/>
        </w:rPr>
        <w:t xml:space="preserve"> Toggle showing the locations of synapses inside </w:t>
      </w:r>
      <w:proofErr w:type="spellStart"/>
      <w:r w:rsidR="004E73F2">
        <w:rPr>
          <w:rFonts w:cs="Times New Roman"/>
        </w:rPr>
        <w:t>neuritic</w:t>
      </w:r>
      <w:proofErr w:type="spellEnd"/>
      <w:r w:rsidRPr="00330C1B">
        <w:rPr>
          <w:rFonts w:cs="Times New Roman"/>
        </w:rPr>
        <w:t xml:space="preserve"> fields. The synapses are shown only if the </w:t>
      </w:r>
      <w:proofErr w:type="spellStart"/>
      <w:r w:rsidR="004E73F2">
        <w:rPr>
          <w:rFonts w:cs="Times New Roman"/>
        </w:rPr>
        <w:t>Neuritic</w:t>
      </w:r>
      <w:proofErr w:type="spellEnd"/>
      <w:r w:rsidRPr="00330C1B">
        <w:rPr>
          <w:rFonts w:cs="Times New Roman"/>
        </w:rPr>
        <w:t xml:space="preserve"> Fields option is on.</w:t>
      </w:r>
    </w:p>
    <w:p w:rsidR="00B83E90" w:rsidRPr="00330C1B" w:rsidRDefault="00B83E90" w:rsidP="00B83E90">
      <w:pPr>
        <w:ind w:left="450" w:hanging="450"/>
        <w:rPr>
          <w:rFonts w:cs="Times New Roman"/>
        </w:rPr>
      </w:pPr>
      <w:r>
        <w:rPr>
          <w:noProof/>
        </w:rPr>
        <w:drawing>
          <wp:inline distT="0" distB="0" distL="0" distR="0" wp14:anchorId="46016C35" wp14:editId="3FA10718">
            <wp:extent cx="2286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8600" cy="228600"/>
                    </a:xfrm>
                    <a:prstGeom prst="rect">
                      <a:avLst/>
                    </a:prstGeom>
                  </pic:spPr>
                </pic:pic>
              </a:graphicData>
            </a:graphic>
          </wp:inline>
        </w:drawing>
      </w:r>
      <w:r w:rsidRPr="00330C1B">
        <w:rPr>
          <w:rFonts w:cs="Times New Roman"/>
        </w:rPr>
        <w:t xml:space="preserve"> </w:t>
      </w:r>
      <w:r w:rsidRPr="00330C1B">
        <w:rPr>
          <w:rFonts w:cs="Times New Roman"/>
          <w:b/>
        </w:rPr>
        <w:t xml:space="preserve">To </w:t>
      </w:r>
      <w:r>
        <w:rPr>
          <w:rFonts w:cs="Times New Roman"/>
          <w:b/>
        </w:rPr>
        <w:t>Axonal Soma</w:t>
      </w:r>
      <w:r w:rsidRPr="00330C1B">
        <w:rPr>
          <w:rFonts w:cs="Times New Roman"/>
          <w:b/>
        </w:rPr>
        <w:t>:</w:t>
      </w:r>
      <w:r w:rsidRPr="00330C1B">
        <w:rPr>
          <w:rFonts w:cs="Times New Roman"/>
        </w:rPr>
        <w:t xml:space="preserve"> Toggle whether synaptic connections pass through </w:t>
      </w:r>
      <w:r>
        <w:rPr>
          <w:rFonts w:cs="Times New Roman"/>
        </w:rPr>
        <w:t>the axonal soma’s location.</w:t>
      </w:r>
    </w:p>
    <w:p w:rsidR="00330C1B" w:rsidRPr="00330C1B" w:rsidRDefault="00330C1B" w:rsidP="00330C1B">
      <w:pPr>
        <w:ind w:left="450" w:hanging="450"/>
        <w:rPr>
          <w:rFonts w:cs="Times New Roman"/>
        </w:rPr>
      </w:pPr>
      <w:r>
        <w:rPr>
          <w:noProof/>
        </w:rPr>
        <w:drawing>
          <wp:inline distT="0" distB="0" distL="0" distR="0" wp14:anchorId="4B6F8EE9" wp14:editId="11CA5B9C">
            <wp:extent cx="228600" cy="228600"/>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8600" cy="228600"/>
                    </a:xfrm>
                    <a:prstGeom prst="rect">
                      <a:avLst/>
                    </a:prstGeom>
                  </pic:spPr>
                </pic:pic>
              </a:graphicData>
            </a:graphic>
          </wp:inline>
        </w:drawing>
      </w:r>
      <w:r w:rsidRPr="00330C1B">
        <w:rPr>
          <w:rFonts w:cs="Times New Roman"/>
        </w:rPr>
        <w:t xml:space="preserve"> </w:t>
      </w:r>
      <w:r w:rsidRPr="00330C1B">
        <w:rPr>
          <w:rFonts w:cs="Times New Roman"/>
          <w:b/>
        </w:rPr>
        <w:t>To Via</w:t>
      </w:r>
      <w:r w:rsidR="00B83E90">
        <w:rPr>
          <w:rFonts w:cs="Times New Roman"/>
          <w:b/>
        </w:rPr>
        <w:t xml:space="preserve"> Point</w:t>
      </w:r>
      <w:r w:rsidRPr="00330C1B">
        <w:rPr>
          <w:rFonts w:cs="Times New Roman"/>
          <w:b/>
        </w:rPr>
        <w:t>:</w:t>
      </w:r>
      <w:r w:rsidRPr="00330C1B">
        <w:rPr>
          <w:rFonts w:cs="Times New Roman"/>
        </w:rPr>
        <w:t xml:space="preserve"> Toggle whether synaptic connections pass through </w:t>
      </w:r>
      <w:proofErr w:type="gramStart"/>
      <w:r w:rsidRPr="00330C1B">
        <w:rPr>
          <w:rFonts w:cs="Times New Roman"/>
        </w:rPr>
        <w:t xml:space="preserve">the </w:t>
      </w:r>
      <w:r w:rsidRPr="00330C1B">
        <w:rPr>
          <w:rFonts w:cs="Times New Roman"/>
          <w:i/>
        </w:rPr>
        <w:t>via</w:t>
      </w:r>
      <w:proofErr w:type="gramEnd"/>
      <w:r w:rsidRPr="00330C1B">
        <w:rPr>
          <w:rFonts w:cs="Times New Roman"/>
        </w:rPr>
        <w:t xml:space="preserve"> point.</w:t>
      </w:r>
    </w:p>
    <w:p w:rsidR="00330C1B" w:rsidRPr="00330C1B" w:rsidRDefault="00330C1B" w:rsidP="00330C1B">
      <w:pPr>
        <w:ind w:left="450" w:hanging="450"/>
        <w:rPr>
          <w:rFonts w:cs="Times New Roman"/>
        </w:rPr>
      </w:pPr>
      <w:r>
        <w:rPr>
          <w:noProof/>
        </w:rPr>
        <w:lastRenderedPageBreak/>
        <w:drawing>
          <wp:inline distT="0" distB="0" distL="0" distR="0" wp14:anchorId="1B2936C8" wp14:editId="17275899">
            <wp:extent cx="228600" cy="2286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8600" cy="228600"/>
                    </a:xfrm>
                    <a:prstGeom prst="rect">
                      <a:avLst/>
                    </a:prstGeom>
                  </pic:spPr>
                </pic:pic>
              </a:graphicData>
            </a:graphic>
          </wp:inline>
        </w:drawing>
      </w:r>
      <w:r w:rsidRPr="00330C1B">
        <w:rPr>
          <w:rFonts w:cs="Times New Roman"/>
        </w:rPr>
        <w:t xml:space="preserve"> </w:t>
      </w:r>
      <w:r w:rsidRPr="00330C1B">
        <w:rPr>
          <w:rFonts w:cs="Times New Roman"/>
          <w:b/>
        </w:rPr>
        <w:t>To Synapse:</w:t>
      </w:r>
      <w:r w:rsidRPr="00330C1B">
        <w:rPr>
          <w:rFonts w:cs="Times New Roman"/>
        </w:rPr>
        <w:t xml:space="preserve"> Toggle whether synaptic connections pass through the synapse location.</w:t>
      </w:r>
    </w:p>
    <w:p w:rsidR="00330C1B" w:rsidRPr="00330C1B" w:rsidRDefault="00B83E90" w:rsidP="00330C1B">
      <w:pPr>
        <w:ind w:left="450" w:hanging="450"/>
        <w:rPr>
          <w:rFonts w:cs="Times New Roman"/>
        </w:rPr>
      </w:pPr>
      <w:r>
        <w:rPr>
          <w:noProof/>
        </w:rPr>
        <w:drawing>
          <wp:inline distT="0" distB="0" distL="0" distR="0" wp14:anchorId="5AA51F11" wp14:editId="0BA5C14C">
            <wp:extent cx="228600" cy="228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8600" cy="228600"/>
                    </a:xfrm>
                    <a:prstGeom prst="rect">
                      <a:avLst/>
                    </a:prstGeom>
                  </pic:spPr>
                </pic:pic>
              </a:graphicData>
            </a:graphic>
          </wp:inline>
        </w:drawing>
      </w:r>
      <w:r w:rsidR="00330C1B" w:rsidRPr="00330C1B">
        <w:rPr>
          <w:rFonts w:cs="Times New Roman"/>
        </w:rPr>
        <w:t xml:space="preserve"> </w:t>
      </w:r>
      <w:r w:rsidR="00330C1B" w:rsidRPr="00330C1B">
        <w:rPr>
          <w:rFonts w:cs="Times New Roman"/>
          <w:b/>
        </w:rPr>
        <w:t xml:space="preserve">To </w:t>
      </w:r>
      <w:r>
        <w:rPr>
          <w:rFonts w:cs="Times New Roman"/>
          <w:b/>
        </w:rPr>
        <w:t>Dendritic</w:t>
      </w:r>
      <w:r w:rsidR="00330C1B" w:rsidRPr="00330C1B">
        <w:rPr>
          <w:rFonts w:cs="Times New Roman"/>
          <w:b/>
        </w:rPr>
        <w:t xml:space="preserve"> Soma:</w:t>
      </w:r>
      <w:r w:rsidR="00330C1B" w:rsidRPr="00330C1B">
        <w:rPr>
          <w:rFonts w:cs="Times New Roman"/>
        </w:rPr>
        <w:t xml:space="preserve"> Toggle whether synaptic connections pass through the </w:t>
      </w:r>
      <w:r>
        <w:rPr>
          <w:rFonts w:cs="Times New Roman"/>
        </w:rPr>
        <w:t>dendritic soma’s location.</w:t>
      </w:r>
    </w:p>
    <w:p w:rsidR="00330C1B" w:rsidRPr="00330C1B" w:rsidRDefault="00330C1B" w:rsidP="00330C1B">
      <w:pPr>
        <w:ind w:left="450" w:hanging="450"/>
        <w:rPr>
          <w:rFonts w:cs="Times New Roman"/>
        </w:rPr>
      </w:pPr>
      <w:r>
        <w:rPr>
          <w:noProof/>
        </w:rPr>
        <w:drawing>
          <wp:inline distT="0" distB="0" distL="0" distR="0" wp14:anchorId="2A6AB566" wp14:editId="5ABDE0AC">
            <wp:extent cx="228600" cy="2286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8600" cy="228600"/>
                    </a:xfrm>
                    <a:prstGeom prst="rect">
                      <a:avLst/>
                    </a:prstGeom>
                  </pic:spPr>
                </pic:pic>
              </a:graphicData>
            </a:graphic>
          </wp:inline>
        </w:drawing>
      </w:r>
      <w:r w:rsidRPr="00330C1B">
        <w:rPr>
          <w:rFonts w:cs="Times New Roman"/>
        </w:rPr>
        <w:t xml:space="preserve"> </w:t>
      </w:r>
      <w:r w:rsidRPr="00330C1B">
        <w:rPr>
          <w:rFonts w:cs="Times New Roman"/>
          <w:b/>
        </w:rPr>
        <w:t>Allow Letters:</w:t>
      </w:r>
      <w:r w:rsidRPr="00330C1B">
        <w:rPr>
          <w:rFonts w:cs="Times New Roman"/>
        </w:rPr>
        <w:t xml:space="preserve"> Toggle allowing somas to be displayed as letters if their types are configured for it. This is off by default to improve performance.</w:t>
      </w:r>
    </w:p>
    <w:p w:rsidR="00330C1B" w:rsidRDefault="00330C1B" w:rsidP="00330C1B">
      <w:pPr>
        <w:ind w:left="450" w:hanging="450"/>
        <w:rPr>
          <w:rFonts w:cs="Times New Roman"/>
        </w:rPr>
      </w:pPr>
      <w:r>
        <w:rPr>
          <w:noProof/>
        </w:rPr>
        <w:drawing>
          <wp:inline distT="0" distB="0" distL="0" distR="0" wp14:anchorId="4160FF6D" wp14:editId="4133C360">
            <wp:extent cx="228600" cy="2286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8600" cy="228600"/>
                    </a:xfrm>
                    <a:prstGeom prst="rect">
                      <a:avLst/>
                    </a:prstGeom>
                  </pic:spPr>
                </pic:pic>
              </a:graphicData>
            </a:graphic>
          </wp:inline>
        </w:drawing>
      </w:r>
      <w:r w:rsidRPr="00330C1B">
        <w:rPr>
          <w:rFonts w:cs="Times New Roman"/>
        </w:rPr>
        <w:t xml:space="preserve"> </w:t>
      </w:r>
      <w:r w:rsidRPr="00330C1B">
        <w:rPr>
          <w:rFonts w:cs="Times New Roman"/>
          <w:b/>
        </w:rPr>
        <w:t>Only Show Selected:</w:t>
      </w:r>
      <w:r w:rsidRPr="00330C1B">
        <w:rPr>
          <w:rFonts w:cs="Times New Roman"/>
        </w:rPr>
        <w:t xml:space="preserve"> </w:t>
      </w:r>
      <w:r w:rsidR="00DC0D04" w:rsidRPr="00DC0D04">
        <w:rPr>
          <w:rFonts w:cs="Times New Roman"/>
        </w:rPr>
        <w:t>Toggle only showing selected somas (and the ones connected to them, if axonal or dendritic connections are shown).</w:t>
      </w:r>
    </w:p>
    <w:p w:rsidR="00DC0D04" w:rsidRDefault="00DC0D04" w:rsidP="00330C1B">
      <w:pPr>
        <w:ind w:left="450" w:hanging="450"/>
        <w:rPr>
          <w:rFonts w:cs="Times New Roman"/>
        </w:rPr>
      </w:pPr>
      <w:r w:rsidRPr="00C666F0">
        <w:rPr>
          <w:rFonts w:cs="Times New Roman"/>
          <w:b/>
          <w:noProof/>
        </w:rPr>
        <w:drawing>
          <wp:inline distT="0" distB="0" distL="0" distR="0" wp14:anchorId="3ED4AFAC" wp14:editId="00643E7E">
            <wp:extent cx="228600" cy="228600"/>
            <wp:effectExtent l="0" t="0" r="0" b="0"/>
            <wp:docPr id="14" name="Picture 14" descr="E:\Desktop\conn-selected-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esktop\conn-selected-24.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cs="Times New Roman"/>
        </w:rPr>
        <w:t xml:space="preserve"> </w:t>
      </w:r>
      <w:r w:rsidRPr="00DC0D04">
        <w:rPr>
          <w:rFonts w:cs="Times New Roman"/>
          <w:b/>
        </w:rPr>
        <w:t>Only Connect Selected:</w:t>
      </w:r>
      <w:r w:rsidRPr="00DC0D04">
        <w:rPr>
          <w:rFonts w:cs="Times New Roman"/>
        </w:rPr>
        <w:t xml:space="preserve"> Toggle only showing synaptic connections between pairs of selected somas.</w:t>
      </w:r>
    </w:p>
    <w:p w:rsidR="00DC0D04" w:rsidRPr="00330C1B" w:rsidRDefault="00DC0D04" w:rsidP="00330C1B">
      <w:pPr>
        <w:ind w:left="450" w:hanging="450"/>
        <w:rPr>
          <w:rFonts w:cs="Times New Roman"/>
        </w:rPr>
      </w:pPr>
      <w:r w:rsidRPr="00C666F0">
        <w:rPr>
          <w:rFonts w:cs="Times New Roman"/>
          <w:b/>
          <w:noProof/>
        </w:rPr>
        <w:drawing>
          <wp:inline distT="0" distB="0" distL="0" distR="0" wp14:anchorId="3D0ED0D2" wp14:editId="7C6DDB9B">
            <wp:extent cx="228600" cy="228600"/>
            <wp:effectExtent l="0" t="0" r="0" b="0"/>
            <wp:docPr id="10" name="Picture 10" descr="E:\Desktop\show-marked-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sktop\show-marked-24.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cs="Times New Roman"/>
        </w:rPr>
        <w:t xml:space="preserve"> </w:t>
      </w:r>
      <w:r w:rsidRPr="00DC0D04">
        <w:rPr>
          <w:rFonts w:cs="Times New Roman"/>
          <w:b/>
        </w:rPr>
        <w:t>Only Show Marked:</w:t>
      </w:r>
      <w:r w:rsidRPr="00DC0D04">
        <w:rPr>
          <w:rFonts w:cs="Times New Roman"/>
        </w:rPr>
        <w:t xml:space="preserve"> Toggle only showing marked synapses.</w:t>
      </w:r>
    </w:p>
    <w:p w:rsidR="00330C1B" w:rsidRPr="00330C1B" w:rsidRDefault="00330C1B" w:rsidP="00330C1B">
      <w:pPr>
        <w:ind w:left="450" w:hanging="450"/>
        <w:rPr>
          <w:rFonts w:cs="Times New Roman"/>
        </w:rPr>
      </w:pPr>
      <w:r>
        <w:rPr>
          <w:noProof/>
        </w:rPr>
        <w:drawing>
          <wp:inline distT="0" distB="0" distL="0" distR="0" wp14:anchorId="79DB1E5A" wp14:editId="662852C9">
            <wp:extent cx="228600" cy="22860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8600" cy="228600"/>
                    </a:xfrm>
                    <a:prstGeom prst="rect">
                      <a:avLst/>
                    </a:prstGeom>
                  </pic:spPr>
                </pic:pic>
              </a:graphicData>
            </a:graphic>
          </wp:inline>
        </w:drawing>
      </w:r>
      <w:r w:rsidRPr="00330C1B">
        <w:rPr>
          <w:rFonts w:cs="Times New Roman"/>
        </w:rPr>
        <w:t xml:space="preserve"> </w:t>
      </w:r>
      <w:r w:rsidR="00DC0D04">
        <w:rPr>
          <w:rFonts w:cs="Times New Roman"/>
          <w:b/>
        </w:rPr>
        <w:t>Only Show</w:t>
      </w:r>
      <w:r w:rsidRPr="00330C1B">
        <w:rPr>
          <w:rFonts w:cs="Times New Roman"/>
          <w:b/>
        </w:rPr>
        <w:t xml:space="preserve"> Clipped:</w:t>
      </w:r>
      <w:r w:rsidRPr="00330C1B">
        <w:rPr>
          <w:rFonts w:cs="Times New Roman"/>
        </w:rPr>
        <w:t xml:space="preserve"> </w:t>
      </w:r>
      <w:r w:rsidR="00DC0D04" w:rsidRPr="00DC0D04">
        <w:rPr>
          <w:rFonts w:cs="Times New Roman"/>
        </w:rPr>
        <w:t>Toggle only showing somas inside the clipping region. The hidden outside somas will only be displayed if they are connected to a selected soma.</w:t>
      </w:r>
    </w:p>
    <w:p w:rsidR="00330C1B" w:rsidRPr="00330C1B" w:rsidRDefault="00330C1B" w:rsidP="00330C1B">
      <w:pPr>
        <w:ind w:left="450" w:hanging="450"/>
        <w:rPr>
          <w:rFonts w:cs="Times New Roman"/>
        </w:rPr>
      </w:pPr>
      <w:r>
        <w:rPr>
          <w:noProof/>
        </w:rPr>
        <w:drawing>
          <wp:inline distT="0" distB="0" distL="0" distR="0" wp14:anchorId="33FCDF08" wp14:editId="070512F9">
            <wp:extent cx="228600" cy="2286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8600" cy="228600"/>
                    </a:xfrm>
                    <a:prstGeom prst="rect">
                      <a:avLst/>
                    </a:prstGeom>
                  </pic:spPr>
                </pic:pic>
              </a:graphicData>
            </a:graphic>
          </wp:inline>
        </w:drawing>
      </w:r>
      <w:r w:rsidRPr="00330C1B">
        <w:rPr>
          <w:rFonts w:cs="Times New Roman"/>
        </w:rPr>
        <w:t xml:space="preserve"> </w:t>
      </w:r>
      <w:r w:rsidRPr="00330C1B">
        <w:rPr>
          <w:rFonts w:cs="Times New Roman"/>
          <w:b/>
        </w:rPr>
        <w:t>Orthographic Projection:</w:t>
      </w:r>
      <w:r w:rsidRPr="00330C1B">
        <w:rPr>
          <w:rFonts w:cs="Times New Roman"/>
        </w:rPr>
        <w:t xml:space="preserve"> Toggle the use of orthographic projection. The default perspective projection shows further-away points as closer together, whereas orthographic projection does not distort distance.</w:t>
      </w:r>
    </w:p>
    <w:p w:rsidR="00330C1B" w:rsidRPr="00330C1B" w:rsidRDefault="00330C1B" w:rsidP="00330C1B">
      <w:pPr>
        <w:ind w:left="450" w:hanging="450"/>
        <w:rPr>
          <w:rFonts w:cs="Times New Roman"/>
        </w:rPr>
      </w:pPr>
      <w:r>
        <w:rPr>
          <w:noProof/>
        </w:rPr>
        <w:drawing>
          <wp:inline distT="0" distB="0" distL="0" distR="0" wp14:anchorId="68B57E7F" wp14:editId="15C2B624">
            <wp:extent cx="228600" cy="22860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8600" cy="228600"/>
                    </a:xfrm>
                    <a:prstGeom prst="rect">
                      <a:avLst/>
                    </a:prstGeom>
                  </pic:spPr>
                </pic:pic>
              </a:graphicData>
            </a:graphic>
          </wp:inline>
        </w:drawing>
      </w:r>
      <w:r w:rsidRPr="00330C1B">
        <w:rPr>
          <w:rFonts w:cs="Times New Roman"/>
        </w:rPr>
        <w:t xml:space="preserve"> </w:t>
      </w:r>
      <w:r w:rsidRPr="00330C1B">
        <w:rPr>
          <w:rFonts w:cs="Times New Roman"/>
          <w:b/>
        </w:rPr>
        <w:t>Select:</w:t>
      </w:r>
      <w:r w:rsidRPr="00330C1B">
        <w:rPr>
          <w:rFonts w:cs="Times New Roman"/>
        </w:rPr>
        <w:t xml:space="preserve"> Click a soma to select it. Hold down Shift or turn on Caps Lock while clicking to select multiple somas. Up to 1</w:t>
      </w:r>
      <w:r w:rsidR="00B83E90">
        <w:rPr>
          <w:rFonts w:cs="Times New Roman"/>
        </w:rPr>
        <w:t>,0</w:t>
      </w:r>
      <w:r w:rsidRPr="00330C1B">
        <w:rPr>
          <w:rFonts w:cs="Times New Roman"/>
        </w:rPr>
        <w:t xml:space="preserve">00 somas can be selected at once. Click in empty space to deselect them. Hold down Ctrl while clicking a soma, or right-click it, to bring up a </w:t>
      </w:r>
      <w:r w:rsidR="008F3CD2">
        <w:rPr>
          <w:rFonts w:cs="Times New Roman"/>
        </w:rPr>
        <w:t xml:space="preserve">summary </w:t>
      </w:r>
      <w:r w:rsidRPr="00330C1B">
        <w:rPr>
          <w:rFonts w:cs="Times New Roman"/>
        </w:rPr>
        <w:t>dialog with detailed information about the soma. Do the same in empty space for information about the whole model.</w:t>
      </w:r>
    </w:p>
    <w:p w:rsidR="00330C1B" w:rsidRPr="00330C1B" w:rsidRDefault="00330C1B" w:rsidP="00330C1B">
      <w:pPr>
        <w:ind w:left="450" w:hanging="450"/>
        <w:rPr>
          <w:rFonts w:cs="Times New Roman"/>
        </w:rPr>
      </w:pPr>
      <w:r>
        <w:rPr>
          <w:noProof/>
        </w:rPr>
        <w:drawing>
          <wp:inline distT="0" distB="0" distL="0" distR="0" wp14:anchorId="69D23B0C" wp14:editId="41302F80">
            <wp:extent cx="228600" cy="22860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8600" cy="228600"/>
                    </a:xfrm>
                    <a:prstGeom prst="rect">
                      <a:avLst/>
                    </a:prstGeom>
                  </pic:spPr>
                </pic:pic>
              </a:graphicData>
            </a:graphic>
          </wp:inline>
        </w:drawing>
      </w:r>
      <w:r w:rsidRPr="00330C1B">
        <w:rPr>
          <w:rFonts w:cs="Times New Roman"/>
        </w:rPr>
        <w:t xml:space="preserve"> </w:t>
      </w:r>
      <w:r w:rsidRPr="00330C1B">
        <w:rPr>
          <w:rFonts w:cs="Times New Roman"/>
          <w:b/>
        </w:rPr>
        <w:t>Clip:</w:t>
      </w:r>
      <w:r w:rsidRPr="00330C1B">
        <w:rPr>
          <w:rFonts w:cs="Times New Roman"/>
        </w:rPr>
        <w:t xml:space="preserve"> Click and drag to draw a box around a group of somas. The box will then be projected into 3D space, and all somas outside of it will be clipped. Somas outside the clipping region can be hidden or disabled. Clipping also changes the center of the model to be in the middle of the somas within the clipping box, which affects rotation.</w:t>
      </w:r>
    </w:p>
    <w:p w:rsidR="00330C1B" w:rsidRPr="00330C1B" w:rsidRDefault="00330C1B" w:rsidP="00330C1B">
      <w:pPr>
        <w:ind w:left="450" w:hanging="450"/>
        <w:rPr>
          <w:rFonts w:cs="Times New Roman"/>
        </w:rPr>
      </w:pPr>
      <w:r>
        <w:rPr>
          <w:noProof/>
        </w:rPr>
        <w:drawing>
          <wp:inline distT="0" distB="0" distL="0" distR="0" wp14:anchorId="709B09CE" wp14:editId="06D4088B">
            <wp:extent cx="228600" cy="22860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28600" cy="228600"/>
                    </a:xfrm>
                    <a:prstGeom prst="rect">
                      <a:avLst/>
                    </a:prstGeom>
                  </pic:spPr>
                </pic:pic>
              </a:graphicData>
            </a:graphic>
          </wp:inline>
        </w:drawing>
      </w:r>
      <w:r w:rsidRPr="00330C1B">
        <w:rPr>
          <w:rFonts w:cs="Times New Roman"/>
        </w:rPr>
        <w:t xml:space="preserve"> </w:t>
      </w:r>
      <w:r w:rsidRPr="00330C1B">
        <w:rPr>
          <w:rFonts w:cs="Times New Roman"/>
          <w:b/>
        </w:rPr>
        <w:t>Rotate:</w:t>
      </w:r>
      <w:r w:rsidRPr="00330C1B">
        <w:rPr>
          <w:rFonts w:cs="Times New Roman"/>
        </w:rPr>
        <w:t xml:space="preserve"> Click and drag to rotate the model around the center of the clipping region. By default, a wireframe sphere with three axes is superimposed on the model while rotating to make results clearer. There are five rotation modes, accessible via the dropdown arrow to the right of the </w:t>
      </w:r>
      <w:proofErr w:type="gramStart"/>
      <w:r w:rsidRPr="00330C1B">
        <w:rPr>
          <w:rFonts w:cs="Times New Roman"/>
        </w:rPr>
        <w:t>Rotate</w:t>
      </w:r>
      <w:proofErr w:type="gramEnd"/>
      <w:r w:rsidRPr="00330C1B">
        <w:rPr>
          <w:rFonts w:cs="Times New Roman"/>
        </w:rPr>
        <w:t xml:space="preserve"> button:</w:t>
      </w:r>
    </w:p>
    <w:p w:rsidR="00330C1B" w:rsidRPr="0085107C" w:rsidRDefault="00330C1B" w:rsidP="00330C1B">
      <w:pPr>
        <w:pStyle w:val="ListParagraph"/>
        <w:numPr>
          <w:ilvl w:val="0"/>
          <w:numId w:val="1"/>
        </w:numPr>
        <w:ind w:left="810" w:hanging="270"/>
        <w:rPr>
          <w:rFonts w:cs="Times New Roman"/>
          <w:b/>
        </w:rPr>
      </w:pPr>
      <w:r w:rsidRPr="0085107C">
        <w:rPr>
          <w:rFonts w:cs="Times New Roman"/>
          <w:b/>
        </w:rPr>
        <w:t xml:space="preserve">2D </w:t>
      </w:r>
      <w:proofErr w:type="spellStart"/>
      <w:r w:rsidRPr="0085107C">
        <w:rPr>
          <w:rFonts w:cs="Times New Roman"/>
          <w:b/>
        </w:rPr>
        <w:t>Arcball</w:t>
      </w:r>
      <w:proofErr w:type="spellEnd"/>
      <w:r w:rsidRPr="0085107C">
        <w:rPr>
          <w:rFonts w:cs="Times New Roman"/>
          <w:b/>
        </w:rPr>
        <w:t>:</w:t>
      </w:r>
      <w:r w:rsidRPr="0085107C">
        <w:rPr>
          <w:rFonts w:cs="Times New Roman"/>
        </w:rPr>
        <w:t xml:space="preserve"> Dragging</w:t>
      </w:r>
      <w:r>
        <w:rPr>
          <w:rFonts w:cs="Times New Roman"/>
        </w:rPr>
        <w:t xml:space="preserve"> left, right, up, and down rotates the model in the direction it was dragged. The initially clicked point is irrelevant; only the dragging direction affects the model.</w:t>
      </w:r>
    </w:p>
    <w:p w:rsidR="00330C1B" w:rsidRPr="0085107C" w:rsidRDefault="00330C1B" w:rsidP="00330C1B">
      <w:pPr>
        <w:pStyle w:val="ListParagraph"/>
        <w:numPr>
          <w:ilvl w:val="0"/>
          <w:numId w:val="1"/>
        </w:numPr>
        <w:ind w:left="810" w:hanging="270"/>
        <w:rPr>
          <w:rFonts w:cs="Times New Roman"/>
          <w:b/>
        </w:rPr>
      </w:pPr>
      <w:r>
        <w:rPr>
          <w:rFonts w:cs="Times New Roman"/>
          <w:b/>
        </w:rPr>
        <w:t xml:space="preserve">3D </w:t>
      </w:r>
      <w:proofErr w:type="spellStart"/>
      <w:r>
        <w:rPr>
          <w:rFonts w:cs="Times New Roman"/>
          <w:b/>
        </w:rPr>
        <w:t>Arcball</w:t>
      </w:r>
      <w:proofErr w:type="spellEnd"/>
      <w:r>
        <w:rPr>
          <w:rFonts w:cs="Times New Roman"/>
          <w:b/>
        </w:rPr>
        <w:t>:</w:t>
      </w:r>
      <w:r>
        <w:rPr>
          <w:rFonts w:cs="Times New Roman"/>
        </w:rPr>
        <w:t xml:space="preserve"> Clicking a point figuratively grabs a point on the sphere surrounding the clipping region (or the whole model, if it has not been clipped), and dragging moves that point to where it was dragged. This lets dragging in two dimensions affect the orientation around all three axes. This is the default mode.</w:t>
      </w:r>
    </w:p>
    <w:p w:rsidR="00330C1B" w:rsidRPr="0085107C" w:rsidRDefault="00330C1B" w:rsidP="00330C1B">
      <w:pPr>
        <w:pStyle w:val="ListParagraph"/>
        <w:numPr>
          <w:ilvl w:val="0"/>
          <w:numId w:val="1"/>
        </w:numPr>
        <w:ind w:left="810" w:hanging="270"/>
        <w:rPr>
          <w:rFonts w:cs="Times New Roman"/>
          <w:b/>
        </w:rPr>
      </w:pPr>
      <w:r>
        <w:rPr>
          <w:rFonts w:cs="Times New Roman"/>
          <w:b/>
        </w:rPr>
        <w:lastRenderedPageBreak/>
        <w:t xml:space="preserve">X-Axis: </w:t>
      </w:r>
      <w:r>
        <w:rPr>
          <w:rFonts w:cs="Times New Roman"/>
        </w:rPr>
        <w:t xml:space="preserve">Dragging perpendicular to the </w:t>
      </w:r>
      <w:r>
        <w:rPr>
          <w:rFonts w:cs="Times New Roman"/>
          <w:i/>
        </w:rPr>
        <w:t>x</w:t>
      </w:r>
      <w:r>
        <w:rPr>
          <w:rFonts w:cs="Times New Roman"/>
        </w:rPr>
        <w:t xml:space="preserve">-axis rotates the model around that axis. If the </w:t>
      </w:r>
      <w:r>
        <w:rPr>
          <w:rFonts w:cs="Times New Roman"/>
          <w:i/>
        </w:rPr>
        <w:t>x</w:t>
      </w:r>
      <w:r>
        <w:rPr>
          <w:rFonts w:cs="Times New Roman"/>
        </w:rPr>
        <w:t xml:space="preserve">-axis is nearly perpendicular to the screen, then clicking figuratively grabs a point on the cylinder surrounding the </w:t>
      </w:r>
      <w:r w:rsidRPr="0085107C">
        <w:rPr>
          <w:rFonts w:cs="Times New Roman"/>
          <w:i/>
        </w:rPr>
        <w:t>x</w:t>
      </w:r>
      <w:r>
        <w:rPr>
          <w:rFonts w:cs="Times New Roman"/>
        </w:rPr>
        <w:t>-</w:t>
      </w:r>
      <w:r w:rsidRPr="0085107C">
        <w:rPr>
          <w:rFonts w:cs="Times New Roman"/>
        </w:rPr>
        <w:t>axis</w:t>
      </w:r>
      <w:r>
        <w:rPr>
          <w:rFonts w:cs="Times New Roman"/>
        </w:rPr>
        <w:t>, and dragging moves that point to where it was dragged.</w:t>
      </w:r>
    </w:p>
    <w:p w:rsidR="00330C1B" w:rsidRPr="0085107C" w:rsidRDefault="00330C1B" w:rsidP="00330C1B">
      <w:pPr>
        <w:pStyle w:val="ListParagraph"/>
        <w:numPr>
          <w:ilvl w:val="0"/>
          <w:numId w:val="1"/>
        </w:numPr>
        <w:ind w:left="810" w:hanging="270"/>
        <w:rPr>
          <w:rFonts w:cs="Times New Roman"/>
          <w:b/>
        </w:rPr>
      </w:pPr>
      <w:r>
        <w:rPr>
          <w:rFonts w:cs="Times New Roman"/>
          <w:b/>
        </w:rPr>
        <w:t>Y-Axis:</w:t>
      </w:r>
      <w:r>
        <w:rPr>
          <w:rFonts w:cs="Times New Roman"/>
        </w:rPr>
        <w:t xml:space="preserve"> Behaves like the </w:t>
      </w:r>
      <w:r>
        <w:rPr>
          <w:rFonts w:cs="Times New Roman"/>
          <w:i/>
        </w:rPr>
        <w:t>x</w:t>
      </w:r>
      <w:r>
        <w:rPr>
          <w:rFonts w:cs="Times New Roman"/>
        </w:rPr>
        <w:t xml:space="preserve">-axis mode, but for the </w:t>
      </w:r>
      <w:r>
        <w:rPr>
          <w:rFonts w:cs="Times New Roman"/>
          <w:i/>
        </w:rPr>
        <w:t>y</w:t>
      </w:r>
      <w:r>
        <w:rPr>
          <w:rFonts w:cs="Times New Roman"/>
        </w:rPr>
        <w:t>-axis.</w:t>
      </w:r>
    </w:p>
    <w:p w:rsidR="00330C1B" w:rsidRPr="0085107C" w:rsidRDefault="00330C1B" w:rsidP="00330C1B">
      <w:pPr>
        <w:pStyle w:val="ListParagraph"/>
        <w:numPr>
          <w:ilvl w:val="0"/>
          <w:numId w:val="1"/>
        </w:numPr>
        <w:ind w:left="810" w:hanging="270"/>
        <w:rPr>
          <w:rFonts w:cs="Times New Roman"/>
          <w:b/>
        </w:rPr>
      </w:pPr>
      <w:r>
        <w:rPr>
          <w:rFonts w:cs="Times New Roman"/>
          <w:b/>
        </w:rPr>
        <w:t>Z-Axis:</w:t>
      </w:r>
      <w:r>
        <w:rPr>
          <w:rFonts w:cs="Times New Roman"/>
        </w:rPr>
        <w:t xml:space="preserve"> Behaves like the </w:t>
      </w:r>
      <w:r>
        <w:rPr>
          <w:rFonts w:cs="Times New Roman"/>
          <w:i/>
        </w:rPr>
        <w:t>x</w:t>
      </w:r>
      <w:r>
        <w:rPr>
          <w:rFonts w:cs="Times New Roman"/>
        </w:rPr>
        <w:t xml:space="preserve">-axis mode, but for the </w:t>
      </w:r>
      <w:r>
        <w:rPr>
          <w:rFonts w:cs="Times New Roman"/>
          <w:i/>
        </w:rPr>
        <w:t>z</w:t>
      </w:r>
      <w:r>
        <w:rPr>
          <w:rFonts w:cs="Times New Roman"/>
        </w:rPr>
        <w:t>-axis.</w:t>
      </w:r>
    </w:p>
    <w:p w:rsidR="00330C1B" w:rsidRPr="00330C1B" w:rsidRDefault="00330C1B" w:rsidP="00330C1B">
      <w:pPr>
        <w:ind w:left="450" w:hanging="450"/>
        <w:rPr>
          <w:rFonts w:cs="Times New Roman"/>
        </w:rPr>
      </w:pPr>
      <w:r>
        <w:rPr>
          <w:noProof/>
        </w:rPr>
        <w:drawing>
          <wp:inline distT="0" distB="0" distL="0" distR="0" wp14:anchorId="0F5874C5" wp14:editId="4F846CDA">
            <wp:extent cx="228600" cy="22860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8600" cy="228600"/>
                    </a:xfrm>
                    <a:prstGeom prst="rect">
                      <a:avLst/>
                    </a:prstGeom>
                  </pic:spPr>
                </pic:pic>
              </a:graphicData>
            </a:graphic>
          </wp:inline>
        </w:drawing>
      </w:r>
      <w:r w:rsidRPr="00330C1B">
        <w:rPr>
          <w:rFonts w:cs="Times New Roman"/>
        </w:rPr>
        <w:t xml:space="preserve"> </w:t>
      </w:r>
      <w:r w:rsidRPr="00330C1B">
        <w:rPr>
          <w:rFonts w:cs="Times New Roman"/>
          <w:b/>
        </w:rPr>
        <w:t>Pan:</w:t>
      </w:r>
      <w:r w:rsidRPr="00330C1B">
        <w:rPr>
          <w:rFonts w:cs="Times New Roman"/>
        </w:rPr>
        <w:t xml:space="preserve"> Click and drag to pan (translate) the model in the desired direction. Panning too far away from the center can cause parallax distortion when using perspective projection.</w:t>
      </w:r>
    </w:p>
    <w:p w:rsidR="00330C1B" w:rsidRDefault="00330C1B" w:rsidP="00330C1B">
      <w:pPr>
        <w:ind w:left="450" w:hanging="450"/>
        <w:rPr>
          <w:rFonts w:cs="Times New Roman"/>
        </w:rPr>
      </w:pPr>
      <w:r>
        <w:rPr>
          <w:noProof/>
        </w:rPr>
        <w:drawing>
          <wp:inline distT="0" distB="0" distL="0" distR="0" wp14:anchorId="2650C562" wp14:editId="03B10072">
            <wp:extent cx="228600" cy="22860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28600" cy="228600"/>
                    </a:xfrm>
                    <a:prstGeom prst="rect">
                      <a:avLst/>
                    </a:prstGeom>
                  </pic:spPr>
                </pic:pic>
              </a:graphicData>
            </a:graphic>
          </wp:inline>
        </w:drawing>
      </w:r>
      <w:r w:rsidRPr="00330C1B">
        <w:rPr>
          <w:rFonts w:cs="Times New Roman"/>
        </w:rPr>
        <w:t xml:space="preserve"> </w:t>
      </w:r>
      <w:r w:rsidRPr="00330C1B">
        <w:rPr>
          <w:rFonts w:cs="Times New Roman"/>
          <w:b/>
        </w:rPr>
        <w:t>Zoom:</w:t>
      </w:r>
      <w:r w:rsidRPr="00330C1B">
        <w:rPr>
          <w:rFonts w:cs="Times New Roman"/>
        </w:rPr>
        <w:t xml:space="preserve"> Click and drag upwards to zoom in (making the model larger) and downwards to zoom out (making it smaller). Zooming is relative to the center of the clipping region. If Tools → Invert Zoom is on, the directions are reversed.</w:t>
      </w:r>
    </w:p>
    <w:p w:rsidR="009356E3" w:rsidRPr="00330C1B" w:rsidRDefault="009356E3" w:rsidP="009356E3">
      <w:pPr>
        <w:ind w:left="450" w:hanging="450"/>
        <w:rPr>
          <w:rFonts w:cs="Times New Roman"/>
        </w:rPr>
      </w:pPr>
      <w:r>
        <w:rPr>
          <w:noProof/>
        </w:rPr>
        <w:drawing>
          <wp:inline distT="0" distB="0" distL="0" distR="0" wp14:anchorId="1C0B5832" wp14:editId="7A432F42">
            <wp:extent cx="228600" cy="228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8600" cy="228600"/>
                    </a:xfrm>
                    <a:prstGeom prst="rect">
                      <a:avLst/>
                    </a:prstGeom>
                  </pic:spPr>
                </pic:pic>
              </a:graphicData>
            </a:graphic>
          </wp:inline>
        </w:drawing>
      </w:r>
      <w:r w:rsidRPr="00330C1B">
        <w:rPr>
          <w:rFonts w:cs="Times New Roman"/>
        </w:rPr>
        <w:t xml:space="preserve"> </w:t>
      </w:r>
      <w:r w:rsidR="008E09BE">
        <w:rPr>
          <w:rFonts w:cs="Times New Roman"/>
          <w:b/>
        </w:rPr>
        <w:t>Mark</w:t>
      </w:r>
      <w:r>
        <w:rPr>
          <w:rFonts w:cs="Times New Roman"/>
          <w:b/>
        </w:rPr>
        <w:t xml:space="preserve"> Synapse</w:t>
      </w:r>
      <w:r w:rsidRPr="00330C1B">
        <w:rPr>
          <w:rFonts w:cs="Times New Roman"/>
          <w:b/>
        </w:rPr>
        <w:t>:</w:t>
      </w:r>
      <w:r w:rsidRPr="00330C1B">
        <w:rPr>
          <w:rFonts w:cs="Times New Roman"/>
        </w:rPr>
        <w:t xml:space="preserve"> </w:t>
      </w:r>
      <w:r w:rsidR="008E09BE">
        <w:rPr>
          <w:rFonts w:cs="Times New Roman"/>
        </w:rPr>
        <w:t>Click a synapse dot to mark or unmark it. Hold down Shift or turn on Caps Lock while clicking to mark multiple synapses. Click in empty space to unmark them. Hold down Ctrl while clicking a synapse, or right-click it, to bring up a summary dialog with detailed information about the synapse.</w:t>
      </w:r>
    </w:p>
    <w:p w:rsidR="00EA4EA9" w:rsidRDefault="00330C1B" w:rsidP="00330C1B">
      <w:pPr>
        <w:ind w:left="450" w:hanging="450"/>
        <w:rPr>
          <w:rFonts w:cs="Times New Roman"/>
        </w:rPr>
      </w:pPr>
      <w:r>
        <w:rPr>
          <w:noProof/>
        </w:rPr>
        <w:drawing>
          <wp:inline distT="0" distB="0" distL="0" distR="0" wp14:anchorId="386ABF99" wp14:editId="72453489">
            <wp:extent cx="228600" cy="2286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28600" cy="228600"/>
                    </a:xfrm>
                    <a:prstGeom prst="rect">
                      <a:avLst/>
                    </a:prstGeom>
                  </pic:spPr>
                </pic:pic>
              </a:graphicData>
            </a:graphic>
          </wp:inline>
        </w:drawing>
      </w:r>
      <w:r w:rsidRPr="00330C1B">
        <w:rPr>
          <w:rFonts w:cs="Times New Roman"/>
        </w:rPr>
        <w:t xml:space="preserve"> </w:t>
      </w:r>
      <w:r w:rsidRPr="00330C1B">
        <w:rPr>
          <w:rFonts w:cs="Times New Roman"/>
          <w:b/>
        </w:rPr>
        <w:t>Snap to Axes:</w:t>
      </w:r>
      <w:r w:rsidRPr="00330C1B">
        <w:rPr>
          <w:rFonts w:cs="Times New Roman"/>
        </w:rPr>
        <w:t xml:space="preserve"> Rotate the model so that its axes are aligned straight horizontally and vertically.</w:t>
      </w:r>
    </w:p>
    <w:p w:rsidR="00BB758C" w:rsidRPr="00330C1B" w:rsidRDefault="00BB758C" w:rsidP="00330C1B">
      <w:pPr>
        <w:ind w:left="450" w:hanging="450"/>
        <w:rPr>
          <w:rFonts w:cs="Times New Roman"/>
        </w:rPr>
      </w:pPr>
      <w:r w:rsidRPr="00BB758C">
        <w:rPr>
          <w:rFonts w:cs="Times New Roman"/>
          <w:noProof/>
        </w:rPr>
        <w:drawing>
          <wp:inline distT="0" distB="0" distL="0" distR="0">
            <wp:extent cx="228600" cy="228600"/>
            <wp:effectExtent l="0" t="0" r="0" b="0"/>
            <wp:docPr id="1" name="Picture 1" descr="E:\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sktop\Untitled.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Pr>
          <w:rFonts w:cs="Times New Roman"/>
        </w:rPr>
        <w:t xml:space="preserve"> </w:t>
      </w:r>
      <w:r w:rsidRPr="00BB758C">
        <w:rPr>
          <w:rFonts w:cs="Times New Roman"/>
          <w:b/>
        </w:rPr>
        <w:t>Reset Settings:</w:t>
      </w:r>
      <w:r>
        <w:rPr>
          <w:rFonts w:cs="Times New Roman"/>
        </w:rPr>
        <w:t xml:space="preserve"> </w:t>
      </w:r>
      <w:r w:rsidRPr="00BB758C">
        <w:rPr>
          <w:rFonts w:cs="Times New Roman"/>
        </w:rPr>
        <w:t>Reset the menu and toolbar toggle settings to their default values.</w:t>
      </w:r>
    </w:p>
    <w:sectPr w:rsidR="00BB758C" w:rsidRPr="00330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096AED"/>
    <w:multiLevelType w:val="hybridMultilevel"/>
    <w:tmpl w:val="9EF47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FD644F1"/>
    <w:multiLevelType w:val="hybridMultilevel"/>
    <w:tmpl w:val="32E60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1B780A"/>
    <w:multiLevelType w:val="hybridMultilevel"/>
    <w:tmpl w:val="C242E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F35"/>
    <w:rsid w:val="00054265"/>
    <w:rsid w:val="00123666"/>
    <w:rsid w:val="001B2CDF"/>
    <w:rsid w:val="0025277A"/>
    <w:rsid w:val="00330C1B"/>
    <w:rsid w:val="004E73F2"/>
    <w:rsid w:val="00877896"/>
    <w:rsid w:val="008A55E4"/>
    <w:rsid w:val="008E09BE"/>
    <w:rsid w:val="008F3CD2"/>
    <w:rsid w:val="009356E3"/>
    <w:rsid w:val="00A312E8"/>
    <w:rsid w:val="00B50D96"/>
    <w:rsid w:val="00B5239F"/>
    <w:rsid w:val="00B83E90"/>
    <w:rsid w:val="00BB758C"/>
    <w:rsid w:val="00C37970"/>
    <w:rsid w:val="00C45BE1"/>
    <w:rsid w:val="00C64F35"/>
    <w:rsid w:val="00D04915"/>
    <w:rsid w:val="00DC0D04"/>
    <w:rsid w:val="00DE55DD"/>
    <w:rsid w:val="00EA4E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50FE68-3043-461B-BEC9-D2E356BB7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14:ligatures w14:val="standardContextual"/>
        <w14:numSpacing w14:val="tabular"/>
        <w14:cntxtAlts/>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4265"/>
    <w:pPr>
      <w:spacing w:after="0"/>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4F3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F35"/>
    <w:rPr>
      <w:rFonts w:ascii="Tahoma" w:hAnsi="Tahoma" w:cs="Tahoma"/>
      <w:kern w:val="24"/>
      <w:sz w:val="16"/>
      <w:szCs w:val="16"/>
    </w:rPr>
  </w:style>
  <w:style w:type="paragraph" w:styleId="ListParagraph">
    <w:name w:val="List Paragraph"/>
    <w:basedOn w:val="Normal"/>
    <w:uiPriority w:val="34"/>
    <w:qFormat/>
    <w:rsid w:val="00A312E8"/>
    <w:pPr>
      <w:keepLines/>
      <w:spacing w:after="240"/>
      <w:ind w:left="720"/>
      <w:contextualSpacing/>
    </w:pPr>
    <w:rPr>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Remy Oukaour</dc:creator>
  <cp:lastModifiedBy>Remy Oukaour</cp:lastModifiedBy>
  <cp:revision>20</cp:revision>
  <cp:lastPrinted>2013-02-12T17:11:00Z</cp:lastPrinted>
  <dcterms:created xsi:type="dcterms:W3CDTF">2013-02-12T16:54:00Z</dcterms:created>
  <dcterms:modified xsi:type="dcterms:W3CDTF">2014-07-23T22:19:00Z</dcterms:modified>
</cp:coreProperties>
</file>