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89" w:rsidRDefault="00765689" w:rsidP="00D971F5">
      <w:pPr>
        <w:pStyle w:val="berschrift1"/>
      </w:pPr>
      <w:r w:rsidRPr="00765689">
        <w:t>B 2 c iv 4.</w:t>
      </w:r>
      <w:r>
        <w:t xml:space="preserve"> </w:t>
      </w:r>
      <w:r w:rsidR="00D971F5">
        <w:t>Log-Klasse</w:t>
      </w:r>
    </w:p>
    <w:p w:rsidR="00D971F5" w:rsidRDefault="00D971F5" w:rsidP="00E34371">
      <w:pPr>
        <w:jc w:val="both"/>
      </w:pPr>
      <w:r>
        <w:t>Um int</w:t>
      </w:r>
      <w:r w:rsidR="00287902">
        <w:t>e</w:t>
      </w:r>
      <w:r>
        <w:t xml:space="preserve">rne Zustände des Programmes zu kommunizieren erschien uns eine Hilfsklasse </w:t>
      </w:r>
      <w:r w:rsidR="00F91401">
        <w:t>nützlich</w:t>
      </w:r>
      <w:r>
        <w:t>, die beliebige Log-Einträge ausgeben kann und damit d</w:t>
      </w:r>
      <w:bookmarkStart w:id="0" w:name="_GoBack"/>
      <w:bookmarkEnd w:id="0"/>
      <w:r>
        <w:t xml:space="preserve">em Nutzer des Programmes Auskunft über interne Programmparameter </w:t>
      </w:r>
      <w:r w:rsidR="00A6244B">
        <w:t>geben</w:t>
      </w:r>
      <w:r>
        <w:t xml:space="preserve"> kann. Sinnvoll ist dies vor allem für das Debuggen des Programmes. Die Ausgabe von Strings ist dabei mit der Ausgabe auf der Konsole vergleichbar, allerdings wollten wir die</w:t>
      </w:r>
      <w:r w:rsidR="00E817AA">
        <w:t xml:space="preserve"> Konsole</w:t>
      </w:r>
      <w:r>
        <w:t xml:space="preserve"> nicht nutzen, da das Programm nicht zwangsläufig mit einer Konsole gestartet wird und so diese Ausgabe nicht immer sichtbar wäre.</w:t>
      </w:r>
      <w:r w:rsidR="00C059E9">
        <w:t xml:space="preserve"> Die Anzeige der Logeinträge kann der Nutzer via Menüpunkt „Hilfe -&gt; Log anzeigen“  auswählen.</w:t>
      </w:r>
    </w:p>
    <w:p w:rsidR="00C059E9" w:rsidRPr="00D971F5" w:rsidRDefault="00C059E9" w:rsidP="00E34371">
      <w:pPr>
        <w:jc w:val="both"/>
      </w:pPr>
      <w:r>
        <w:rPr>
          <w:noProof/>
          <w:lang w:eastAsia="de-DE"/>
        </w:rPr>
        <w:drawing>
          <wp:inline distT="0" distB="0" distL="0" distR="0" wp14:anchorId="39F056FA" wp14:editId="54457795">
            <wp:extent cx="5760720" cy="472445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37" w:rsidRDefault="00C059E9" w:rsidP="00E34371">
      <w:pPr>
        <w:jc w:val="both"/>
      </w:pPr>
      <w:r>
        <w:t xml:space="preserve">Wie man sehen kann wird zu jedem Logeintrag auch die Zeit vorangestellt, zu der dieses Ereignis aufgetreten ist. Dies ermöglicht ein besseres Debugging. </w:t>
      </w:r>
      <w:r w:rsidR="00C32D8F">
        <w:t xml:space="preserve">Die </w:t>
      </w:r>
      <w:proofErr w:type="spellStart"/>
      <w:r w:rsidR="00C32D8F">
        <w:t>Logging</w:t>
      </w:r>
      <w:proofErr w:type="spellEnd"/>
      <w:r w:rsidR="00C32D8F">
        <w:t>-Funktion kann im UI ausgeschaltet werden, wenn keine unnötige Performance verschwendet werden soll und sowieso kein Debugging stattfindet.</w:t>
      </w:r>
    </w:p>
    <w:p w:rsidR="00C32D8F" w:rsidRDefault="00C32D8F" w:rsidP="00E34371">
      <w:pPr>
        <w:jc w:val="both"/>
      </w:pPr>
      <w:r>
        <w:t>Die Log-Klasse ist als Singleton implementiert. Die Verwendung für jeden Programmierer gestaltet sich simpel:</w:t>
      </w:r>
    </w:p>
    <w:p w:rsidR="00C32D8F" w:rsidRPr="00C32D8F" w:rsidRDefault="00C32D8F">
      <w:pPr>
        <w:rPr>
          <w:rFonts w:ascii="Consolas" w:hAnsi="Consolas" w:cs="Consolas"/>
          <w:sz w:val="20"/>
        </w:rPr>
      </w:pPr>
      <w:proofErr w:type="spellStart"/>
      <w:r w:rsidRPr="00C32D8F">
        <w:rPr>
          <w:rFonts w:ascii="Consolas" w:hAnsi="Consolas" w:cs="Consolas"/>
          <w:sz w:val="20"/>
        </w:rPr>
        <w:t>Log.getInstance</w:t>
      </w:r>
      <w:proofErr w:type="spellEnd"/>
      <w:r w:rsidRPr="00C32D8F">
        <w:rPr>
          <w:rFonts w:ascii="Consolas" w:hAnsi="Consolas" w:cs="Consolas"/>
          <w:sz w:val="20"/>
        </w:rPr>
        <w:t>().</w:t>
      </w:r>
      <w:proofErr w:type="spellStart"/>
      <w:r w:rsidRPr="00C32D8F">
        <w:rPr>
          <w:rFonts w:ascii="Consolas" w:hAnsi="Consolas" w:cs="Consolas"/>
          <w:sz w:val="20"/>
        </w:rPr>
        <w:t>write</w:t>
      </w:r>
      <w:proofErr w:type="spellEnd"/>
      <w:r w:rsidRPr="00C32D8F">
        <w:rPr>
          <w:rFonts w:ascii="Consolas" w:hAnsi="Consolas" w:cs="Consolas"/>
          <w:sz w:val="20"/>
        </w:rPr>
        <w:t>("Log-Eintrag"); // Zeitpunkt wird automatisch hinzugefügt</w:t>
      </w:r>
    </w:p>
    <w:p w:rsidR="006B2713" w:rsidRDefault="006B2713"/>
    <w:sectPr w:rsidR="006B27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B23" w:rsidRDefault="00096B23" w:rsidP="00BE2156">
      <w:pPr>
        <w:spacing w:after="0" w:line="240" w:lineRule="auto"/>
      </w:pPr>
      <w:r>
        <w:separator/>
      </w:r>
    </w:p>
  </w:endnote>
  <w:endnote w:type="continuationSeparator" w:id="0">
    <w:p w:rsidR="00096B23" w:rsidRDefault="00096B23" w:rsidP="00BE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B23" w:rsidRDefault="00096B23" w:rsidP="00BE2156">
      <w:pPr>
        <w:spacing w:after="0" w:line="240" w:lineRule="auto"/>
      </w:pPr>
      <w:r>
        <w:separator/>
      </w:r>
    </w:p>
  </w:footnote>
  <w:footnote w:type="continuationSeparator" w:id="0">
    <w:p w:rsidR="00096B23" w:rsidRDefault="00096B23" w:rsidP="00BE2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689"/>
    <w:rsid w:val="00056001"/>
    <w:rsid w:val="00056447"/>
    <w:rsid w:val="00096B23"/>
    <w:rsid w:val="00145737"/>
    <w:rsid w:val="00244554"/>
    <w:rsid w:val="00287902"/>
    <w:rsid w:val="002E0C93"/>
    <w:rsid w:val="002E2C39"/>
    <w:rsid w:val="006B2713"/>
    <w:rsid w:val="00765689"/>
    <w:rsid w:val="00885128"/>
    <w:rsid w:val="00A6244B"/>
    <w:rsid w:val="00BE2156"/>
    <w:rsid w:val="00C059E9"/>
    <w:rsid w:val="00C21768"/>
    <w:rsid w:val="00C32D8F"/>
    <w:rsid w:val="00D971F5"/>
    <w:rsid w:val="00DE23B3"/>
    <w:rsid w:val="00E34371"/>
    <w:rsid w:val="00E817AA"/>
    <w:rsid w:val="00F9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71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BE215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E215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E2156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71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5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5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71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BE215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E215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E2156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71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5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5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9B32E-14E8-48CD-80ED-835685CA4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985</Characters>
  <Application>Microsoft Office Word</Application>
  <DocSecurity>0</DocSecurity>
  <Lines>24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Henny</dc:creator>
  <cp:lastModifiedBy>Johannes Riedel</cp:lastModifiedBy>
  <cp:revision>15</cp:revision>
  <dcterms:created xsi:type="dcterms:W3CDTF">2012-10-31T14:55:00Z</dcterms:created>
  <dcterms:modified xsi:type="dcterms:W3CDTF">2012-11-01T17:44:00Z</dcterms:modified>
</cp:coreProperties>
</file>