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A91" w:rsidRPr="00D90466" w:rsidRDefault="00440299">
      <w:pPr>
        <w:rPr>
          <w:b/>
          <w:bCs/>
        </w:rPr>
      </w:pPr>
      <w:r w:rsidRPr="00D90466">
        <w:rPr>
          <w:b/>
          <w:bCs/>
        </w:rPr>
        <w:t>Dados</w:t>
      </w:r>
    </w:p>
    <w:p w:rsidR="00440299" w:rsidRDefault="00440299">
      <w:r>
        <w:t xml:space="preserve">Um fato registrado do mundo real, que possui um significado implícito no contexto da aplicação. </w:t>
      </w:r>
    </w:p>
    <w:p w:rsidR="00D90466" w:rsidRDefault="00D90466"/>
    <w:p w:rsidR="00440299" w:rsidRPr="00D90466" w:rsidRDefault="00440299" w:rsidP="00440299">
      <w:pPr>
        <w:rPr>
          <w:b/>
          <w:bCs/>
        </w:rPr>
      </w:pPr>
      <w:r w:rsidRPr="00D90466">
        <w:rPr>
          <w:b/>
          <w:bCs/>
        </w:rPr>
        <w:t>Banco de Dados</w:t>
      </w:r>
    </w:p>
    <w:p w:rsidR="00440299" w:rsidRDefault="00440299" w:rsidP="00440299">
      <w:r w:rsidRPr="00440299">
        <w:t>Um banco de dados é uma coleção de dados relacionados. Com dados, queremos dizer fatos conhecidos que podem ser registrados e possuem significado implícito</w:t>
      </w:r>
      <w:r w:rsidRPr="00440299">
        <w:t>, gerando informações relevantes para os usuários</w:t>
      </w:r>
      <w:r w:rsidRPr="00440299">
        <w:t xml:space="preserve">. </w:t>
      </w:r>
    </w:p>
    <w:p w:rsidR="00D90466" w:rsidRDefault="00D90466" w:rsidP="00440299"/>
    <w:p w:rsidR="00440299" w:rsidRPr="00D90466" w:rsidRDefault="00440299" w:rsidP="00440299">
      <w:pPr>
        <w:rPr>
          <w:b/>
          <w:bCs/>
        </w:rPr>
      </w:pPr>
      <w:r w:rsidRPr="00D90466">
        <w:rPr>
          <w:b/>
          <w:bCs/>
        </w:rPr>
        <w:t>Modelo de Dados</w:t>
      </w:r>
    </w:p>
    <w:p w:rsidR="00440299" w:rsidRDefault="00440299" w:rsidP="00440299">
      <w:r>
        <w:t xml:space="preserve">É a estrutura lógica de um banco de dados e possui uma coleção de ferramentas conceituais para descrever dados, relações de dados, semântica de dados e restrições de consistência. </w:t>
      </w:r>
      <w:r w:rsidRPr="00440299">
        <w:t>Modelos de banco de dados individuais são projetados com base nas regras e nos conceitos do modelo de dados mais abrangente que os designers adotam.</w:t>
      </w:r>
    </w:p>
    <w:p w:rsidR="00D90466" w:rsidRDefault="00D90466" w:rsidP="00440299"/>
    <w:p w:rsidR="00D90466" w:rsidRPr="00D90466" w:rsidRDefault="00D90466" w:rsidP="00440299">
      <w:pPr>
        <w:rPr>
          <w:b/>
          <w:bCs/>
        </w:rPr>
      </w:pPr>
      <w:r w:rsidRPr="00D90466">
        <w:rPr>
          <w:b/>
          <w:bCs/>
        </w:rPr>
        <w:t>Metadados</w:t>
      </w:r>
    </w:p>
    <w:p w:rsidR="00D90466" w:rsidRDefault="00D90466" w:rsidP="00440299">
      <w:r>
        <w:t xml:space="preserve">São dados sobre outros dados. </w:t>
      </w:r>
      <w:r>
        <w:t>Permitem efetuar a representação e identificação dos dados, garantindo sua consistência e persistência. Os Metadados são mantidos no Dicionário de Dados ou em um Catálogo de Dados.</w:t>
      </w:r>
    </w:p>
    <w:p w:rsidR="00D90466" w:rsidRDefault="00D90466" w:rsidP="00440299"/>
    <w:p w:rsidR="00D90466" w:rsidRPr="00D90466" w:rsidRDefault="00D90466" w:rsidP="00440299">
      <w:pPr>
        <w:rPr>
          <w:b/>
          <w:bCs/>
        </w:rPr>
      </w:pPr>
      <w:r w:rsidRPr="00D90466">
        <w:rPr>
          <w:b/>
          <w:bCs/>
        </w:rPr>
        <w:t>Catálogo de Dados</w:t>
      </w:r>
    </w:p>
    <w:p w:rsidR="00D90466" w:rsidRDefault="00D90466" w:rsidP="00440299">
      <w:r>
        <w:t>É</w:t>
      </w:r>
      <w:r w:rsidRPr="00D90466">
        <w:t xml:space="preserve"> um inventário organizado de ativos de dados na organização. Ele usa metadados para ajudar as organizações a gerenciarem seus dados. Também ajuda os profissionais de dados a coletar, organizar, acessar e enriquecer metadados para oferecer suporte à descoberta e governança de dados.</w:t>
      </w:r>
      <w:bookmarkStart w:id="0" w:name="_GoBack"/>
      <w:bookmarkEnd w:id="0"/>
    </w:p>
    <w:p w:rsidR="00D90466" w:rsidRDefault="00D90466" w:rsidP="00440299"/>
    <w:p w:rsidR="00D90466" w:rsidRDefault="00D90466" w:rsidP="00440299">
      <w:pPr>
        <w:rPr>
          <w:rFonts w:ascii="Arial" w:hAnsi="Arial" w:cs="Arial"/>
          <w:color w:val="BDC1C6"/>
          <w:shd w:val="clear" w:color="auto" w:fill="202124"/>
        </w:rPr>
      </w:pPr>
    </w:p>
    <w:p w:rsidR="00440299" w:rsidRDefault="00440299" w:rsidP="00440299">
      <w:pPr>
        <w:rPr>
          <w:rFonts w:ascii="Arial" w:hAnsi="Arial" w:cs="Arial"/>
          <w:color w:val="BDC1C6"/>
          <w:shd w:val="clear" w:color="auto" w:fill="202124"/>
        </w:rPr>
      </w:pPr>
    </w:p>
    <w:p w:rsidR="00440299" w:rsidRDefault="00440299" w:rsidP="00440299"/>
    <w:sectPr w:rsidR="00440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99"/>
    <w:rsid w:val="00440299"/>
    <w:rsid w:val="00D90466"/>
    <w:rsid w:val="00D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6CAA"/>
  <w15:chartTrackingRefBased/>
  <w15:docId w15:val="{412F6071-1F50-4DFC-828B-4A4B4DFB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402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2022-12-03T00:52:00Z</dcterms:created>
  <dcterms:modified xsi:type="dcterms:W3CDTF">2022-12-03T01:06:00Z</dcterms:modified>
</cp:coreProperties>
</file>