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1C67" w14:textId="223CC657" w:rsidR="00120354" w:rsidRDefault="002644F4">
      <w:r>
        <w:t>Esta es la segunda tarea</w:t>
      </w:r>
      <w:bookmarkStart w:id="0" w:name="_GoBack"/>
      <w:bookmarkEnd w:id="0"/>
    </w:p>
    <w:sectPr w:rsidR="00120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B6"/>
    <w:rsid w:val="00120354"/>
    <w:rsid w:val="002644F4"/>
    <w:rsid w:val="00D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2CB1"/>
  <w15:chartTrackingRefBased/>
  <w15:docId w15:val="{15BEF144-EFAF-42CC-85AD-0197207D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2018-04-20T10:06:00Z</dcterms:created>
  <dcterms:modified xsi:type="dcterms:W3CDTF">2018-04-20T10:06:00Z</dcterms:modified>
</cp:coreProperties>
</file>