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CDDD4" w14:textId="77777777" w:rsidR="000F57F0" w:rsidRPr="005E1664" w:rsidRDefault="00000000">
      <w:pPr>
        <w:jc w:val="center"/>
        <w:rPr>
          <w:rFonts w:ascii="Times New Roman" w:eastAsia="Times New Roman" w:hAnsi="Times New Roman" w:cs="Times New Roman"/>
          <w:b/>
          <w:sz w:val="20"/>
          <w:szCs w:val="20"/>
          <w:lang w:val="fr-FR"/>
        </w:rPr>
      </w:pPr>
      <w:r w:rsidRPr="005E1664">
        <w:rPr>
          <w:rFonts w:ascii="Times New Roman" w:eastAsia="Times New Roman" w:hAnsi="Times New Roman" w:cs="Times New Roman"/>
          <w:b/>
          <w:sz w:val="20"/>
          <w:szCs w:val="20"/>
          <w:lang w:val="fr-FR"/>
        </w:rPr>
        <w:t>Supplementary Material</w:t>
      </w:r>
    </w:p>
    <w:p w14:paraId="3FE6D400" w14:textId="77777777" w:rsidR="000F57F0" w:rsidRPr="005E1664" w:rsidRDefault="000F57F0">
      <w:pPr>
        <w:rPr>
          <w:rFonts w:ascii="Times New Roman" w:eastAsia="Times New Roman" w:hAnsi="Times New Roman" w:cs="Times New Roman"/>
          <w:b/>
          <w:sz w:val="20"/>
          <w:szCs w:val="20"/>
          <w:lang w:val="fr-FR"/>
        </w:rPr>
      </w:pPr>
    </w:p>
    <w:p w14:paraId="155FD081" w14:textId="77777777" w:rsidR="000F57F0" w:rsidRPr="005E1664" w:rsidRDefault="00000000">
      <w:pPr>
        <w:spacing w:line="360" w:lineRule="auto"/>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t xml:space="preserve">Supplementary Table 1 </w:t>
      </w:r>
      <w:r w:rsidRPr="005E1664">
        <w:rPr>
          <w:rFonts w:ascii="Times New Roman" w:eastAsia="Times New Roman" w:hAnsi="Times New Roman" w:cs="Times New Roman"/>
          <w:sz w:val="20"/>
          <w:szCs w:val="20"/>
          <w:lang w:val="fr-FR"/>
        </w:rPr>
        <w:t xml:space="preserve">PRISMA 2020 Checklist.  </w:t>
      </w:r>
    </w:p>
    <w:p w14:paraId="17CEA9CD" w14:textId="77777777" w:rsidR="000F57F0" w:rsidRPr="005E1664" w:rsidRDefault="00000000">
      <w:pPr>
        <w:spacing w:line="360" w:lineRule="auto"/>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t xml:space="preserve">Supplementary Table 2 </w:t>
      </w:r>
      <w:r w:rsidRPr="005E1664">
        <w:rPr>
          <w:rFonts w:ascii="Times New Roman" w:eastAsia="Times New Roman" w:hAnsi="Times New Roman" w:cs="Times New Roman"/>
          <w:sz w:val="20"/>
          <w:szCs w:val="20"/>
          <w:lang w:val="fr-FR"/>
        </w:rPr>
        <w:t>PRISMA 2020 for Abstract Checklist.</w:t>
      </w:r>
    </w:p>
    <w:p w14:paraId="6E54D524" w14:textId="77777777" w:rsidR="000F57F0" w:rsidRPr="005E1664" w:rsidRDefault="00000000">
      <w:pPr>
        <w:spacing w:line="360" w:lineRule="auto"/>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t xml:space="preserve">Supplementary Table 3 </w:t>
      </w:r>
      <w:r w:rsidRPr="005E1664">
        <w:rPr>
          <w:rFonts w:ascii="Times New Roman" w:eastAsia="Times New Roman" w:hAnsi="Times New Roman" w:cs="Times New Roman"/>
          <w:sz w:val="20"/>
          <w:szCs w:val="20"/>
          <w:lang w:val="fr-FR"/>
        </w:rPr>
        <w:t>Search strategies.</w:t>
      </w:r>
    </w:p>
    <w:p w14:paraId="4781C4B5" w14:textId="77777777" w:rsidR="000F57F0" w:rsidRPr="005E1664" w:rsidRDefault="00000000">
      <w:pPr>
        <w:spacing w:line="360" w:lineRule="auto"/>
        <w:jc w:val="both"/>
        <w:rPr>
          <w:rFonts w:ascii="Times New Roman" w:eastAsia="Times New Roman" w:hAnsi="Times New Roman" w:cs="Times New Roman"/>
          <w:b/>
          <w:sz w:val="20"/>
          <w:szCs w:val="20"/>
          <w:lang w:val="fr-FR"/>
        </w:rPr>
      </w:pPr>
      <w:r w:rsidRPr="005E1664">
        <w:rPr>
          <w:rFonts w:ascii="Times New Roman" w:eastAsia="Times New Roman" w:hAnsi="Times New Roman" w:cs="Times New Roman"/>
          <w:b/>
          <w:sz w:val="20"/>
          <w:szCs w:val="20"/>
          <w:lang w:val="fr-FR"/>
        </w:rPr>
        <w:t xml:space="preserve">Supplementary Figure 1 </w:t>
      </w:r>
      <w:r w:rsidRPr="005E1664">
        <w:rPr>
          <w:rFonts w:ascii="Times New Roman" w:eastAsia="Times New Roman" w:hAnsi="Times New Roman" w:cs="Times New Roman"/>
          <w:sz w:val="20"/>
          <w:szCs w:val="20"/>
          <w:lang w:val="fr-FR"/>
        </w:rPr>
        <w:t xml:space="preserve">Leave-one-out sensitivity analyses. </w:t>
      </w:r>
      <w:r w:rsidRPr="005E1664">
        <w:rPr>
          <w:rFonts w:ascii="Times New Roman" w:eastAsia="Times New Roman" w:hAnsi="Times New Roman" w:cs="Times New Roman"/>
          <w:b/>
          <w:sz w:val="20"/>
          <w:szCs w:val="20"/>
          <w:lang w:val="fr-FR"/>
        </w:rPr>
        <w:t xml:space="preserve">A </w:t>
      </w:r>
      <w:r w:rsidRPr="005E1664">
        <w:rPr>
          <w:rFonts w:ascii="Times New Roman" w:eastAsia="Times New Roman" w:hAnsi="Times New Roman" w:cs="Times New Roman"/>
          <w:sz w:val="20"/>
          <w:szCs w:val="20"/>
          <w:highlight w:val="white"/>
          <w:lang w:val="fr-FR"/>
        </w:rPr>
        <w:t>Curative effect indicator: Response to chemotherapy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B</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sz w:val="20"/>
          <w:szCs w:val="20"/>
          <w:highlight w:val="white"/>
          <w:lang w:val="fr-FR"/>
        </w:rPr>
        <w:t>Adverse effect indicators: Skin toxicity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 xml:space="preserve">C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Diarrhea.</w:t>
      </w:r>
      <w:r w:rsidRPr="005E1664">
        <w:rPr>
          <w:rFonts w:ascii="Times New Roman" w:eastAsia="Times New Roman" w:hAnsi="Times New Roman" w:cs="Times New Roman"/>
          <w:sz w:val="20"/>
          <w:szCs w:val="20"/>
          <w:highlight w:val="white"/>
          <w:lang w:val="fr-FR"/>
        </w:rPr>
        <w:t xml:space="preserve"> </w:t>
      </w:r>
      <w:r w:rsidRPr="005E1664">
        <w:rPr>
          <w:rFonts w:ascii="Times New Roman" w:eastAsia="Times New Roman" w:hAnsi="Times New Roman" w:cs="Times New Roman"/>
          <w:b/>
          <w:sz w:val="20"/>
          <w:szCs w:val="20"/>
          <w:highlight w:val="white"/>
          <w:lang w:val="fr-FR"/>
        </w:rPr>
        <w:t xml:space="preserve">D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Liver dysfunction.</w:t>
      </w:r>
      <w:r w:rsidRPr="005E1664">
        <w:rPr>
          <w:rFonts w:ascii="Times New Roman" w:eastAsia="Times New Roman" w:hAnsi="Times New Roman" w:cs="Times New Roman"/>
          <w:sz w:val="20"/>
          <w:szCs w:val="20"/>
          <w:highlight w:val="white"/>
          <w:lang w:val="fr-FR"/>
        </w:rPr>
        <w:t xml:space="preserve"> </w:t>
      </w:r>
      <w:r w:rsidRPr="005E1664">
        <w:rPr>
          <w:rFonts w:ascii="Times New Roman" w:eastAsia="Times New Roman" w:hAnsi="Times New Roman" w:cs="Times New Roman"/>
          <w:b/>
          <w:sz w:val="20"/>
          <w:szCs w:val="20"/>
          <w:highlight w:val="white"/>
          <w:lang w:val="fr-FR"/>
        </w:rPr>
        <w:t xml:space="preserve">E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Interstitial pneumonia.</w:t>
      </w:r>
    </w:p>
    <w:p w14:paraId="58642CB1" w14:textId="77777777" w:rsidR="000F57F0" w:rsidRPr="005E1664" w:rsidRDefault="00000000">
      <w:pPr>
        <w:spacing w:line="360" w:lineRule="auto"/>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t xml:space="preserve">Supplementary Figure 2 </w:t>
      </w:r>
      <w:r w:rsidRPr="005E1664">
        <w:rPr>
          <w:rFonts w:ascii="Times New Roman" w:eastAsia="Times New Roman" w:hAnsi="Times New Roman" w:cs="Times New Roman"/>
          <w:sz w:val="20"/>
          <w:szCs w:val="20"/>
          <w:lang w:val="fr-FR"/>
        </w:rPr>
        <w:t xml:space="preserve">Funnel plot. </w:t>
      </w:r>
      <w:r w:rsidRPr="005E1664">
        <w:rPr>
          <w:rFonts w:ascii="Times New Roman" w:eastAsia="Times New Roman" w:hAnsi="Times New Roman" w:cs="Times New Roman"/>
          <w:b/>
          <w:sz w:val="20"/>
          <w:szCs w:val="20"/>
          <w:lang w:val="fr-FR"/>
        </w:rPr>
        <w:t xml:space="preserve">A </w:t>
      </w:r>
      <w:r w:rsidRPr="005E1664">
        <w:rPr>
          <w:rFonts w:ascii="Times New Roman" w:eastAsia="Times New Roman" w:hAnsi="Times New Roman" w:cs="Times New Roman"/>
          <w:sz w:val="20"/>
          <w:szCs w:val="20"/>
          <w:highlight w:val="white"/>
          <w:lang w:val="fr-FR"/>
        </w:rPr>
        <w:t>Curative effect indicator: Response to chemotherapy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B</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sz w:val="20"/>
          <w:szCs w:val="20"/>
          <w:highlight w:val="white"/>
          <w:lang w:val="fr-FR"/>
        </w:rPr>
        <w:t>Adverse effect indicators: Skin toxicity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 xml:space="preserve">C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Diarrhea.</w:t>
      </w:r>
      <w:r w:rsidRPr="005E1664">
        <w:rPr>
          <w:rFonts w:ascii="Times New Roman" w:eastAsia="Times New Roman" w:hAnsi="Times New Roman" w:cs="Times New Roman"/>
          <w:sz w:val="20"/>
          <w:szCs w:val="20"/>
          <w:highlight w:val="white"/>
          <w:lang w:val="fr-FR"/>
        </w:rPr>
        <w:t xml:space="preserve"> </w:t>
      </w:r>
      <w:r w:rsidRPr="005E1664">
        <w:rPr>
          <w:rFonts w:ascii="Times New Roman" w:eastAsia="Times New Roman" w:hAnsi="Times New Roman" w:cs="Times New Roman"/>
          <w:b/>
          <w:sz w:val="20"/>
          <w:szCs w:val="20"/>
          <w:highlight w:val="white"/>
          <w:lang w:val="fr-FR"/>
        </w:rPr>
        <w:t xml:space="preserve">D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Liver dysfunction.</w:t>
      </w:r>
      <w:r w:rsidRPr="005E1664">
        <w:rPr>
          <w:rFonts w:ascii="Times New Roman" w:eastAsia="Times New Roman" w:hAnsi="Times New Roman" w:cs="Times New Roman"/>
          <w:sz w:val="20"/>
          <w:szCs w:val="20"/>
          <w:highlight w:val="white"/>
          <w:lang w:val="fr-FR"/>
        </w:rPr>
        <w:t xml:space="preserve"> </w:t>
      </w:r>
      <w:r w:rsidRPr="005E1664">
        <w:rPr>
          <w:rFonts w:ascii="Times New Roman" w:eastAsia="Times New Roman" w:hAnsi="Times New Roman" w:cs="Times New Roman"/>
          <w:b/>
          <w:sz w:val="20"/>
          <w:szCs w:val="20"/>
          <w:highlight w:val="white"/>
          <w:lang w:val="fr-FR"/>
        </w:rPr>
        <w:t xml:space="preserve">E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Interstitial pneumonia.</w:t>
      </w:r>
    </w:p>
    <w:p w14:paraId="16137372" w14:textId="683E7386" w:rsidR="000F57F0" w:rsidRPr="005E1664" w:rsidRDefault="00000000">
      <w:pPr>
        <w:spacing w:line="360" w:lineRule="auto"/>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t xml:space="preserve">Supplementary Figure </w:t>
      </w:r>
      <w:r w:rsidR="005E37B6">
        <w:rPr>
          <w:rFonts w:ascii="Times New Roman" w:eastAsia="Times New Roman" w:hAnsi="Times New Roman" w:cs="Times New Roman"/>
          <w:b/>
          <w:sz w:val="20"/>
          <w:szCs w:val="20"/>
          <w:lang w:val="fr-FR"/>
        </w:rPr>
        <w:t>3</w:t>
      </w:r>
      <w:r w:rsidRPr="005E1664">
        <w:rPr>
          <w:rFonts w:ascii="Times New Roman" w:eastAsia="Times New Roman" w:hAnsi="Times New Roman" w:cs="Times New Roman"/>
          <w:b/>
          <w:sz w:val="20"/>
          <w:szCs w:val="20"/>
          <w:lang w:val="fr-FR"/>
        </w:rPr>
        <w:t xml:space="preserve"> </w:t>
      </w:r>
      <w:r w:rsidRPr="005E1664">
        <w:rPr>
          <w:rFonts w:ascii="Times New Roman" w:eastAsia="Times New Roman" w:hAnsi="Times New Roman" w:cs="Times New Roman"/>
          <w:sz w:val="20"/>
          <w:szCs w:val="20"/>
          <w:lang w:val="fr-FR"/>
        </w:rPr>
        <w:t xml:space="preserve">Methodological quality summary using </w:t>
      </w:r>
      <w:r w:rsidR="007C33A2" w:rsidRPr="007C33A2">
        <w:rPr>
          <w:rFonts w:ascii="Times New Roman" w:eastAsia="Times New Roman" w:hAnsi="Times New Roman" w:cs="Times New Roman"/>
          <w:sz w:val="20"/>
          <w:szCs w:val="20"/>
          <w:lang w:val="en-US"/>
        </w:rPr>
        <w:t>Newcastle-Ottawa Scale (NOS)</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A</w:t>
      </w:r>
      <w:r w:rsidRPr="005E1664">
        <w:rPr>
          <w:rFonts w:ascii="Times New Roman" w:eastAsia="Times New Roman" w:hAnsi="Times New Roman" w:cs="Times New Roman"/>
          <w:sz w:val="20"/>
          <w:szCs w:val="20"/>
          <w:lang w:val="fr-FR"/>
        </w:rPr>
        <w:t xml:space="preserve"> Risk of Bias Domains. </w:t>
      </w:r>
    </w:p>
    <w:p w14:paraId="03409A89" w14:textId="77777777" w:rsidR="000F57F0" w:rsidRPr="005E1664" w:rsidRDefault="000F57F0">
      <w:pPr>
        <w:rPr>
          <w:rFonts w:ascii="Times New Roman" w:eastAsia="Times New Roman" w:hAnsi="Times New Roman" w:cs="Times New Roman"/>
          <w:b/>
          <w:sz w:val="20"/>
          <w:szCs w:val="20"/>
          <w:lang w:val="fr-FR"/>
        </w:rPr>
      </w:pPr>
    </w:p>
    <w:p w14:paraId="60751D22" w14:textId="77777777" w:rsidR="000F57F0" w:rsidRPr="005E1664" w:rsidRDefault="000F57F0">
      <w:pPr>
        <w:rPr>
          <w:rFonts w:ascii="Times New Roman" w:eastAsia="Times New Roman" w:hAnsi="Times New Roman" w:cs="Times New Roman"/>
          <w:sz w:val="20"/>
          <w:szCs w:val="20"/>
          <w:lang w:val="fr-FR"/>
        </w:rPr>
      </w:pPr>
    </w:p>
    <w:p w14:paraId="07EB975F" w14:textId="77777777" w:rsidR="000F57F0" w:rsidRPr="005E1664" w:rsidRDefault="000F57F0">
      <w:pPr>
        <w:rPr>
          <w:rFonts w:ascii="Times New Roman" w:eastAsia="Times New Roman" w:hAnsi="Times New Roman" w:cs="Times New Roman"/>
          <w:b/>
          <w:sz w:val="20"/>
          <w:szCs w:val="20"/>
          <w:lang w:val="fr-FR"/>
        </w:rPr>
      </w:pPr>
    </w:p>
    <w:p w14:paraId="741ABED9" w14:textId="77777777" w:rsidR="000F57F0" w:rsidRPr="005E1664" w:rsidRDefault="000F57F0">
      <w:pPr>
        <w:rPr>
          <w:rFonts w:ascii="Times New Roman" w:eastAsia="Times New Roman" w:hAnsi="Times New Roman" w:cs="Times New Roman"/>
          <w:b/>
          <w:sz w:val="20"/>
          <w:szCs w:val="20"/>
          <w:lang w:val="fr-FR"/>
        </w:rPr>
      </w:pPr>
    </w:p>
    <w:p w14:paraId="41187288" w14:textId="77777777" w:rsidR="000F57F0" w:rsidRPr="005E1664" w:rsidRDefault="000F57F0">
      <w:pPr>
        <w:rPr>
          <w:rFonts w:ascii="Times New Roman" w:eastAsia="Times New Roman" w:hAnsi="Times New Roman" w:cs="Times New Roman"/>
          <w:b/>
          <w:sz w:val="20"/>
          <w:szCs w:val="20"/>
          <w:lang w:val="fr-FR"/>
        </w:rPr>
      </w:pPr>
    </w:p>
    <w:p w14:paraId="61EEB43B" w14:textId="77777777" w:rsidR="000F57F0" w:rsidRPr="005E1664" w:rsidRDefault="000F57F0">
      <w:pPr>
        <w:rPr>
          <w:rFonts w:ascii="Times New Roman" w:eastAsia="Times New Roman" w:hAnsi="Times New Roman" w:cs="Times New Roman"/>
          <w:b/>
          <w:sz w:val="20"/>
          <w:szCs w:val="20"/>
          <w:lang w:val="fr-FR"/>
        </w:rPr>
      </w:pPr>
    </w:p>
    <w:p w14:paraId="1D8519B2" w14:textId="77777777" w:rsidR="000F57F0" w:rsidRPr="005E1664" w:rsidRDefault="000F57F0">
      <w:pPr>
        <w:rPr>
          <w:rFonts w:ascii="Times New Roman" w:eastAsia="Times New Roman" w:hAnsi="Times New Roman" w:cs="Times New Roman"/>
          <w:b/>
          <w:sz w:val="20"/>
          <w:szCs w:val="20"/>
          <w:lang w:val="fr-FR"/>
        </w:rPr>
      </w:pPr>
    </w:p>
    <w:p w14:paraId="16378879" w14:textId="77777777" w:rsidR="000F57F0" w:rsidRPr="005E1664" w:rsidRDefault="000F57F0">
      <w:pPr>
        <w:rPr>
          <w:rFonts w:ascii="Times New Roman" w:eastAsia="Times New Roman" w:hAnsi="Times New Roman" w:cs="Times New Roman"/>
          <w:b/>
          <w:sz w:val="20"/>
          <w:szCs w:val="20"/>
          <w:lang w:val="fr-FR"/>
        </w:rPr>
      </w:pPr>
    </w:p>
    <w:p w14:paraId="6B7B5662" w14:textId="77777777" w:rsidR="000F57F0" w:rsidRPr="005E1664" w:rsidRDefault="000F57F0">
      <w:pPr>
        <w:rPr>
          <w:rFonts w:ascii="Times New Roman" w:eastAsia="Times New Roman" w:hAnsi="Times New Roman" w:cs="Times New Roman"/>
          <w:b/>
          <w:sz w:val="20"/>
          <w:szCs w:val="20"/>
          <w:lang w:val="fr-FR"/>
        </w:rPr>
      </w:pPr>
    </w:p>
    <w:p w14:paraId="75ADD1ED" w14:textId="77777777" w:rsidR="000F57F0" w:rsidRPr="005E1664" w:rsidRDefault="000F57F0">
      <w:pPr>
        <w:rPr>
          <w:rFonts w:ascii="Times New Roman" w:eastAsia="Times New Roman" w:hAnsi="Times New Roman" w:cs="Times New Roman"/>
          <w:b/>
          <w:sz w:val="20"/>
          <w:szCs w:val="20"/>
          <w:lang w:val="fr-FR"/>
        </w:rPr>
      </w:pPr>
    </w:p>
    <w:p w14:paraId="285B79B2" w14:textId="77777777" w:rsidR="000F57F0" w:rsidRPr="005E1664" w:rsidRDefault="000F57F0">
      <w:pPr>
        <w:rPr>
          <w:rFonts w:ascii="Times New Roman" w:eastAsia="Times New Roman" w:hAnsi="Times New Roman" w:cs="Times New Roman"/>
          <w:b/>
          <w:sz w:val="20"/>
          <w:szCs w:val="20"/>
          <w:lang w:val="fr-FR"/>
        </w:rPr>
      </w:pPr>
    </w:p>
    <w:p w14:paraId="58585A3C" w14:textId="77777777" w:rsidR="000F57F0" w:rsidRPr="005E1664" w:rsidRDefault="000F57F0">
      <w:pPr>
        <w:rPr>
          <w:rFonts w:ascii="Times New Roman" w:eastAsia="Times New Roman" w:hAnsi="Times New Roman" w:cs="Times New Roman"/>
          <w:b/>
          <w:sz w:val="20"/>
          <w:szCs w:val="20"/>
          <w:lang w:val="fr-FR"/>
        </w:rPr>
      </w:pPr>
    </w:p>
    <w:p w14:paraId="508A8EF5" w14:textId="77777777" w:rsidR="000F57F0" w:rsidRPr="005E1664" w:rsidRDefault="000F57F0">
      <w:pPr>
        <w:rPr>
          <w:rFonts w:ascii="Times New Roman" w:eastAsia="Times New Roman" w:hAnsi="Times New Roman" w:cs="Times New Roman"/>
          <w:b/>
          <w:sz w:val="20"/>
          <w:szCs w:val="20"/>
          <w:lang w:val="fr-FR"/>
        </w:rPr>
      </w:pPr>
    </w:p>
    <w:p w14:paraId="6E9B1AB4" w14:textId="77777777" w:rsidR="000F57F0" w:rsidRPr="005E1664" w:rsidRDefault="000F57F0">
      <w:pPr>
        <w:rPr>
          <w:rFonts w:ascii="Times New Roman" w:eastAsia="Times New Roman" w:hAnsi="Times New Roman" w:cs="Times New Roman"/>
          <w:b/>
          <w:sz w:val="20"/>
          <w:szCs w:val="20"/>
          <w:lang w:val="fr-FR"/>
        </w:rPr>
      </w:pPr>
    </w:p>
    <w:p w14:paraId="4F5C5317" w14:textId="77777777" w:rsidR="000F57F0" w:rsidRPr="005E1664" w:rsidRDefault="000F57F0">
      <w:pPr>
        <w:rPr>
          <w:rFonts w:ascii="Times New Roman" w:eastAsia="Times New Roman" w:hAnsi="Times New Roman" w:cs="Times New Roman"/>
          <w:b/>
          <w:sz w:val="20"/>
          <w:szCs w:val="20"/>
          <w:lang w:val="fr-FR"/>
        </w:rPr>
      </w:pPr>
    </w:p>
    <w:p w14:paraId="23EC822F" w14:textId="77777777" w:rsidR="000F57F0" w:rsidRPr="005E1664" w:rsidRDefault="000F57F0">
      <w:pPr>
        <w:rPr>
          <w:rFonts w:ascii="Times New Roman" w:eastAsia="Times New Roman" w:hAnsi="Times New Roman" w:cs="Times New Roman"/>
          <w:b/>
          <w:sz w:val="20"/>
          <w:szCs w:val="20"/>
          <w:lang w:val="fr-FR"/>
        </w:rPr>
      </w:pPr>
    </w:p>
    <w:p w14:paraId="434AFCF9" w14:textId="77777777" w:rsidR="000F57F0" w:rsidRPr="005E1664" w:rsidRDefault="000F57F0">
      <w:pPr>
        <w:rPr>
          <w:rFonts w:ascii="Times New Roman" w:eastAsia="Times New Roman" w:hAnsi="Times New Roman" w:cs="Times New Roman"/>
          <w:b/>
          <w:sz w:val="20"/>
          <w:szCs w:val="20"/>
          <w:lang w:val="fr-FR"/>
        </w:rPr>
      </w:pPr>
    </w:p>
    <w:p w14:paraId="2ED7A344" w14:textId="77777777" w:rsidR="000F57F0" w:rsidRPr="005E1664" w:rsidRDefault="000F57F0">
      <w:pPr>
        <w:rPr>
          <w:rFonts w:ascii="Times New Roman" w:eastAsia="Times New Roman" w:hAnsi="Times New Roman" w:cs="Times New Roman"/>
          <w:b/>
          <w:sz w:val="20"/>
          <w:szCs w:val="20"/>
          <w:lang w:val="fr-FR"/>
        </w:rPr>
      </w:pPr>
    </w:p>
    <w:p w14:paraId="219F3422" w14:textId="77777777" w:rsidR="000F57F0" w:rsidRPr="005E1664" w:rsidRDefault="000F57F0">
      <w:pPr>
        <w:rPr>
          <w:rFonts w:ascii="Times New Roman" w:eastAsia="Times New Roman" w:hAnsi="Times New Roman" w:cs="Times New Roman"/>
          <w:b/>
          <w:sz w:val="20"/>
          <w:szCs w:val="20"/>
          <w:lang w:val="fr-FR"/>
        </w:rPr>
      </w:pPr>
    </w:p>
    <w:p w14:paraId="739FBA50" w14:textId="77777777" w:rsidR="000F57F0" w:rsidRPr="005E1664" w:rsidRDefault="000F57F0">
      <w:pPr>
        <w:rPr>
          <w:rFonts w:ascii="Times New Roman" w:eastAsia="Times New Roman" w:hAnsi="Times New Roman" w:cs="Times New Roman"/>
          <w:b/>
          <w:sz w:val="20"/>
          <w:szCs w:val="20"/>
          <w:lang w:val="fr-FR"/>
        </w:rPr>
      </w:pPr>
    </w:p>
    <w:p w14:paraId="51BB9795" w14:textId="77777777" w:rsidR="000F57F0" w:rsidRPr="005E1664" w:rsidRDefault="000F57F0">
      <w:pPr>
        <w:rPr>
          <w:rFonts w:ascii="Times New Roman" w:eastAsia="Times New Roman" w:hAnsi="Times New Roman" w:cs="Times New Roman"/>
          <w:b/>
          <w:sz w:val="20"/>
          <w:szCs w:val="20"/>
          <w:lang w:val="fr-FR"/>
        </w:rPr>
      </w:pPr>
    </w:p>
    <w:p w14:paraId="24B3072C" w14:textId="77777777" w:rsidR="000F57F0" w:rsidRPr="005E1664" w:rsidRDefault="000F57F0">
      <w:pPr>
        <w:rPr>
          <w:rFonts w:ascii="Times New Roman" w:eastAsia="Times New Roman" w:hAnsi="Times New Roman" w:cs="Times New Roman"/>
          <w:b/>
          <w:sz w:val="20"/>
          <w:szCs w:val="20"/>
          <w:lang w:val="fr-FR"/>
        </w:rPr>
      </w:pPr>
    </w:p>
    <w:p w14:paraId="0326E6E0" w14:textId="77777777" w:rsidR="000F57F0" w:rsidRPr="005E1664" w:rsidRDefault="000F57F0">
      <w:pPr>
        <w:rPr>
          <w:rFonts w:ascii="Times New Roman" w:eastAsia="Times New Roman" w:hAnsi="Times New Roman" w:cs="Times New Roman"/>
          <w:b/>
          <w:sz w:val="20"/>
          <w:szCs w:val="20"/>
          <w:lang w:val="fr-FR"/>
        </w:rPr>
      </w:pPr>
    </w:p>
    <w:p w14:paraId="0673C238" w14:textId="77777777" w:rsidR="000F57F0" w:rsidRPr="005E1664" w:rsidRDefault="000F57F0">
      <w:pPr>
        <w:rPr>
          <w:rFonts w:ascii="Times New Roman" w:eastAsia="Times New Roman" w:hAnsi="Times New Roman" w:cs="Times New Roman"/>
          <w:b/>
          <w:sz w:val="20"/>
          <w:szCs w:val="20"/>
          <w:lang w:val="fr-FR"/>
        </w:rPr>
      </w:pPr>
    </w:p>
    <w:p w14:paraId="21EEA395" w14:textId="77777777" w:rsidR="000F57F0" w:rsidRPr="005E1664" w:rsidRDefault="000F57F0">
      <w:pPr>
        <w:rPr>
          <w:rFonts w:ascii="Times New Roman" w:eastAsia="Times New Roman" w:hAnsi="Times New Roman" w:cs="Times New Roman"/>
          <w:b/>
          <w:sz w:val="20"/>
          <w:szCs w:val="20"/>
          <w:lang w:val="fr-FR"/>
        </w:rPr>
      </w:pPr>
    </w:p>
    <w:p w14:paraId="5B064F4E" w14:textId="77777777" w:rsidR="000F57F0" w:rsidRPr="005E1664" w:rsidRDefault="000F57F0">
      <w:pPr>
        <w:rPr>
          <w:rFonts w:ascii="Times New Roman" w:eastAsia="Times New Roman" w:hAnsi="Times New Roman" w:cs="Times New Roman"/>
          <w:b/>
          <w:sz w:val="20"/>
          <w:szCs w:val="20"/>
          <w:lang w:val="fr-FR"/>
        </w:rPr>
      </w:pPr>
    </w:p>
    <w:p w14:paraId="1C1D392B" w14:textId="77777777" w:rsidR="000F57F0" w:rsidRPr="005E1664" w:rsidRDefault="000F57F0">
      <w:pPr>
        <w:rPr>
          <w:rFonts w:ascii="Times New Roman" w:eastAsia="Times New Roman" w:hAnsi="Times New Roman" w:cs="Times New Roman"/>
          <w:b/>
          <w:sz w:val="20"/>
          <w:szCs w:val="20"/>
          <w:lang w:val="fr-FR"/>
        </w:rPr>
      </w:pPr>
    </w:p>
    <w:p w14:paraId="2826EFE7" w14:textId="77777777" w:rsidR="000F57F0" w:rsidRPr="005E1664" w:rsidRDefault="000F57F0">
      <w:pPr>
        <w:rPr>
          <w:rFonts w:ascii="Times New Roman" w:eastAsia="Times New Roman" w:hAnsi="Times New Roman" w:cs="Times New Roman"/>
          <w:b/>
          <w:sz w:val="20"/>
          <w:szCs w:val="20"/>
          <w:lang w:val="fr-FR"/>
        </w:rPr>
      </w:pPr>
    </w:p>
    <w:p w14:paraId="78CE3D1E" w14:textId="77777777" w:rsidR="000F57F0" w:rsidRPr="005E1664" w:rsidRDefault="000F57F0">
      <w:pPr>
        <w:rPr>
          <w:rFonts w:ascii="Times New Roman" w:eastAsia="Times New Roman" w:hAnsi="Times New Roman" w:cs="Times New Roman"/>
          <w:b/>
          <w:sz w:val="20"/>
          <w:szCs w:val="20"/>
          <w:lang w:val="fr-FR"/>
        </w:rPr>
      </w:pPr>
    </w:p>
    <w:p w14:paraId="1B0B9DB0" w14:textId="77777777" w:rsidR="000F57F0" w:rsidRPr="005E1664" w:rsidRDefault="000F57F0">
      <w:pPr>
        <w:rPr>
          <w:rFonts w:ascii="Times New Roman" w:eastAsia="Times New Roman" w:hAnsi="Times New Roman" w:cs="Times New Roman"/>
          <w:b/>
          <w:sz w:val="20"/>
          <w:szCs w:val="20"/>
          <w:lang w:val="fr-FR"/>
        </w:rPr>
      </w:pPr>
    </w:p>
    <w:p w14:paraId="27AD3118" w14:textId="77777777" w:rsidR="000F57F0" w:rsidRPr="005E1664" w:rsidRDefault="000F57F0">
      <w:pPr>
        <w:rPr>
          <w:rFonts w:ascii="Times New Roman" w:eastAsia="Times New Roman" w:hAnsi="Times New Roman" w:cs="Times New Roman"/>
          <w:b/>
          <w:sz w:val="20"/>
          <w:szCs w:val="20"/>
          <w:lang w:val="fr-FR"/>
        </w:rPr>
      </w:pPr>
    </w:p>
    <w:p w14:paraId="3A413C7D" w14:textId="77777777" w:rsidR="000F57F0" w:rsidRPr="005E1664" w:rsidRDefault="000F57F0">
      <w:pPr>
        <w:rPr>
          <w:rFonts w:ascii="Times New Roman" w:eastAsia="Times New Roman" w:hAnsi="Times New Roman" w:cs="Times New Roman"/>
          <w:b/>
          <w:sz w:val="20"/>
          <w:szCs w:val="20"/>
          <w:lang w:val="fr-FR"/>
        </w:rPr>
      </w:pPr>
    </w:p>
    <w:p w14:paraId="73BA47EC" w14:textId="77777777" w:rsidR="000F57F0" w:rsidRPr="005E1664" w:rsidRDefault="000F57F0">
      <w:pPr>
        <w:rPr>
          <w:rFonts w:ascii="Times New Roman" w:eastAsia="Times New Roman" w:hAnsi="Times New Roman" w:cs="Times New Roman"/>
          <w:b/>
          <w:sz w:val="20"/>
          <w:szCs w:val="20"/>
          <w:lang w:val="fr-FR"/>
        </w:rPr>
      </w:pPr>
    </w:p>
    <w:p w14:paraId="4C6611A2" w14:textId="77777777" w:rsidR="000F57F0" w:rsidRPr="005E1664" w:rsidRDefault="000F57F0">
      <w:pPr>
        <w:rPr>
          <w:rFonts w:ascii="Times New Roman" w:eastAsia="Times New Roman" w:hAnsi="Times New Roman" w:cs="Times New Roman"/>
          <w:b/>
          <w:sz w:val="20"/>
          <w:szCs w:val="20"/>
          <w:lang w:val="fr-FR"/>
        </w:rPr>
      </w:pPr>
    </w:p>
    <w:p w14:paraId="02BF5915" w14:textId="77777777" w:rsidR="000F57F0" w:rsidRPr="005E1664" w:rsidRDefault="000F57F0">
      <w:pPr>
        <w:rPr>
          <w:rFonts w:ascii="Times New Roman" w:eastAsia="Times New Roman" w:hAnsi="Times New Roman" w:cs="Times New Roman"/>
          <w:b/>
          <w:sz w:val="20"/>
          <w:szCs w:val="20"/>
          <w:lang w:val="fr-FR"/>
        </w:rPr>
      </w:pPr>
    </w:p>
    <w:p w14:paraId="01C93D52" w14:textId="77777777" w:rsidR="000F57F0" w:rsidRPr="005E1664" w:rsidRDefault="000F57F0">
      <w:pPr>
        <w:rPr>
          <w:rFonts w:ascii="Times New Roman" w:eastAsia="Times New Roman" w:hAnsi="Times New Roman" w:cs="Times New Roman"/>
          <w:b/>
          <w:sz w:val="20"/>
          <w:szCs w:val="20"/>
          <w:lang w:val="fr-FR"/>
        </w:rPr>
      </w:pPr>
    </w:p>
    <w:p w14:paraId="2042193B" w14:textId="77777777" w:rsidR="000F57F0" w:rsidRPr="005E1664" w:rsidRDefault="000F57F0">
      <w:pPr>
        <w:rPr>
          <w:rFonts w:ascii="Times New Roman" w:eastAsia="Times New Roman" w:hAnsi="Times New Roman" w:cs="Times New Roman"/>
          <w:b/>
          <w:sz w:val="20"/>
          <w:szCs w:val="20"/>
          <w:lang w:val="fr-FR"/>
        </w:rPr>
      </w:pPr>
    </w:p>
    <w:p w14:paraId="70571D94" w14:textId="77777777" w:rsidR="000F57F0" w:rsidRDefault="00000000">
      <w:pPr>
        <w:spacing w:before="240" w:after="240"/>
        <w:rPr>
          <w:rFonts w:ascii="Times New Roman" w:eastAsia="Times New Roman" w:hAnsi="Times New Roman" w:cs="Times New Roman"/>
          <w:b/>
          <w:sz w:val="20"/>
          <w:szCs w:val="20"/>
          <w:highlight w:val="white"/>
        </w:rPr>
      </w:pPr>
      <w:r w:rsidRPr="005E1664">
        <w:rPr>
          <w:rFonts w:ascii="Times New Roman" w:eastAsia="Times New Roman" w:hAnsi="Times New Roman" w:cs="Times New Roman"/>
          <w:b/>
          <w:sz w:val="20"/>
          <w:szCs w:val="20"/>
          <w:highlight w:val="white"/>
          <w:lang w:val="fr-FR"/>
        </w:rPr>
        <w:t xml:space="preserve">Table S1. </w:t>
      </w:r>
      <w:r>
        <w:rPr>
          <w:rFonts w:ascii="Times New Roman" w:eastAsia="Times New Roman" w:hAnsi="Times New Roman" w:cs="Times New Roman"/>
          <w:b/>
          <w:sz w:val="20"/>
          <w:szCs w:val="20"/>
          <w:highlight w:val="white"/>
        </w:rPr>
        <w:t xml:space="preserve">PRISMA 2020 Checklist.  </w:t>
      </w:r>
    </w:p>
    <w:tbl>
      <w:tblPr>
        <w:tblStyle w:val="a"/>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65"/>
        <w:gridCol w:w="780"/>
        <w:gridCol w:w="4590"/>
        <w:gridCol w:w="240"/>
        <w:gridCol w:w="1755"/>
      </w:tblGrid>
      <w:tr w:rsidR="000F57F0" w:rsidRPr="005E37B6" w14:paraId="626F0B6E" w14:textId="77777777">
        <w:trPr>
          <w:trHeight w:val="855"/>
        </w:trPr>
        <w:tc>
          <w:tcPr>
            <w:tcW w:w="1665" w:type="dxa"/>
            <w:tcBorders>
              <w:top w:val="single" w:sz="18" w:space="0" w:color="000000"/>
              <w:left w:val="single" w:sz="6" w:space="0" w:color="000000"/>
              <w:bottom w:val="single" w:sz="18" w:space="0" w:color="FFFFCC"/>
              <w:right w:val="single" w:sz="6" w:space="0" w:color="000000"/>
            </w:tcBorders>
            <w:shd w:val="clear" w:color="auto" w:fill="63639A"/>
            <w:tcMar>
              <w:top w:w="0" w:type="dxa"/>
              <w:left w:w="0" w:type="dxa"/>
              <w:bottom w:w="0" w:type="dxa"/>
              <w:right w:w="0" w:type="dxa"/>
            </w:tcMar>
          </w:tcPr>
          <w:p w14:paraId="5916A37C" w14:textId="77777777" w:rsidR="000F57F0" w:rsidRDefault="00000000">
            <w:pPr>
              <w:spacing w:before="240" w:after="240"/>
              <w:ind w:left="100" w:right="100"/>
              <w:jc w:val="center"/>
              <w:rPr>
                <w:rFonts w:ascii="Times New Roman" w:eastAsia="Times New Roman" w:hAnsi="Times New Roman" w:cs="Times New Roman"/>
                <w:color w:val="FFFFFF"/>
                <w:sz w:val="20"/>
                <w:szCs w:val="20"/>
              </w:rPr>
            </w:pPr>
            <w:proofErr w:type="spellStart"/>
            <w:r>
              <w:rPr>
                <w:rFonts w:ascii="Times New Roman" w:eastAsia="Times New Roman" w:hAnsi="Times New Roman" w:cs="Times New Roman"/>
                <w:color w:val="FFFFFF"/>
                <w:sz w:val="20"/>
                <w:szCs w:val="20"/>
              </w:rPr>
              <w:t>Section</w:t>
            </w:r>
            <w:proofErr w:type="spellEnd"/>
            <w:r>
              <w:rPr>
                <w:rFonts w:ascii="Times New Roman" w:eastAsia="Times New Roman" w:hAnsi="Times New Roman" w:cs="Times New Roman"/>
                <w:color w:val="FFFFFF"/>
                <w:sz w:val="20"/>
                <w:szCs w:val="20"/>
              </w:rPr>
              <w:t xml:space="preserve"> </w:t>
            </w:r>
            <w:proofErr w:type="spellStart"/>
            <w:r>
              <w:rPr>
                <w:rFonts w:ascii="Times New Roman" w:eastAsia="Times New Roman" w:hAnsi="Times New Roman" w:cs="Times New Roman"/>
                <w:color w:val="FFFFFF"/>
                <w:sz w:val="20"/>
                <w:szCs w:val="20"/>
              </w:rPr>
              <w:t>and</w:t>
            </w:r>
            <w:proofErr w:type="spellEnd"/>
            <w:r>
              <w:rPr>
                <w:rFonts w:ascii="Times New Roman" w:eastAsia="Times New Roman" w:hAnsi="Times New Roman" w:cs="Times New Roman"/>
                <w:color w:val="FFFFFF"/>
                <w:sz w:val="20"/>
                <w:szCs w:val="20"/>
              </w:rPr>
              <w:t xml:space="preserve"> </w:t>
            </w:r>
            <w:proofErr w:type="spellStart"/>
            <w:r>
              <w:rPr>
                <w:rFonts w:ascii="Times New Roman" w:eastAsia="Times New Roman" w:hAnsi="Times New Roman" w:cs="Times New Roman"/>
                <w:color w:val="FFFFFF"/>
                <w:sz w:val="20"/>
                <w:szCs w:val="20"/>
              </w:rPr>
              <w:t>Topic</w:t>
            </w:r>
            <w:proofErr w:type="spellEnd"/>
          </w:p>
        </w:tc>
        <w:tc>
          <w:tcPr>
            <w:tcW w:w="780" w:type="dxa"/>
            <w:tcBorders>
              <w:top w:val="single" w:sz="18" w:space="0" w:color="000000"/>
              <w:left w:val="nil"/>
              <w:bottom w:val="single" w:sz="18" w:space="0" w:color="FFFFCC"/>
              <w:right w:val="single" w:sz="6" w:space="0" w:color="000000"/>
            </w:tcBorders>
            <w:shd w:val="clear" w:color="auto" w:fill="63639A"/>
            <w:tcMar>
              <w:top w:w="0" w:type="dxa"/>
              <w:left w:w="0" w:type="dxa"/>
              <w:bottom w:w="0" w:type="dxa"/>
              <w:right w:w="0" w:type="dxa"/>
            </w:tcMar>
          </w:tcPr>
          <w:p w14:paraId="548ABB77" w14:textId="77777777" w:rsidR="000F57F0" w:rsidRDefault="00000000">
            <w:pPr>
              <w:spacing w:before="240" w:after="240"/>
              <w:ind w:left="100" w:right="100"/>
              <w:jc w:val="center"/>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 xml:space="preserve">Item # </w:t>
            </w:r>
          </w:p>
        </w:tc>
        <w:tc>
          <w:tcPr>
            <w:tcW w:w="4830" w:type="dxa"/>
            <w:gridSpan w:val="2"/>
            <w:tcBorders>
              <w:top w:val="single" w:sz="18" w:space="0" w:color="000000"/>
              <w:left w:val="nil"/>
              <w:bottom w:val="single" w:sz="18" w:space="0" w:color="000000"/>
              <w:right w:val="single" w:sz="6" w:space="0" w:color="000000"/>
            </w:tcBorders>
            <w:shd w:val="clear" w:color="auto" w:fill="63639A"/>
            <w:tcMar>
              <w:top w:w="0" w:type="dxa"/>
              <w:left w:w="0" w:type="dxa"/>
              <w:bottom w:w="0" w:type="dxa"/>
              <w:right w:w="0" w:type="dxa"/>
            </w:tcMar>
          </w:tcPr>
          <w:p w14:paraId="6946A1E3" w14:textId="77777777" w:rsidR="000F57F0" w:rsidRDefault="00000000">
            <w:pPr>
              <w:spacing w:before="240" w:after="240"/>
              <w:ind w:left="100" w:right="100"/>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 xml:space="preserve">Checklist item  </w:t>
            </w:r>
          </w:p>
        </w:tc>
        <w:tc>
          <w:tcPr>
            <w:tcW w:w="1755" w:type="dxa"/>
            <w:tcBorders>
              <w:top w:val="single" w:sz="18" w:space="0" w:color="000000"/>
              <w:left w:val="nil"/>
              <w:bottom w:val="single" w:sz="18" w:space="0" w:color="000000"/>
              <w:right w:val="single" w:sz="6" w:space="0" w:color="000000"/>
            </w:tcBorders>
            <w:shd w:val="clear" w:color="auto" w:fill="63639A"/>
            <w:tcMar>
              <w:top w:w="0" w:type="dxa"/>
              <w:left w:w="0" w:type="dxa"/>
              <w:bottom w:w="0" w:type="dxa"/>
              <w:right w:w="0" w:type="dxa"/>
            </w:tcMar>
          </w:tcPr>
          <w:p w14:paraId="55BD839D" w14:textId="77777777" w:rsidR="000F57F0" w:rsidRPr="007C33A2" w:rsidRDefault="00000000">
            <w:pPr>
              <w:spacing w:before="240" w:after="240"/>
              <w:ind w:left="100" w:right="100"/>
              <w:rPr>
                <w:rFonts w:ascii="Times New Roman" w:eastAsia="Times New Roman" w:hAnsi="Times New Roman" w:cs="Times New Roman"/>
                <w:color w:val="FFFFFF"/>
                <w:sz w:val="20"/>
                <w:szCs w:val="20"/>
                <w:lang w:val="en-US"/>
              </w:rPr>
            </w:pPr>
            <w:r w:rsidRPr="007C33A2">
              <w:rPr>
                <w:rFonts w:ascii="Times New Roman" w:eastAsia="Times New Roman" w:hAnsi="Times New Roman" w:cs="Times New Roman"/>
                <w:color w:val="FFFFFF"/>
                <w:sz w:val="20"/>
                <w:szCs w:val="20"/>
                <w:lang w:val="en-US"/>
              </w:rPr>
              <w:t xml:space="preserve">Location where item is reported  </w:t>
            </w:r>
          </w:p>
        </w:tc>
      </w:tr>
      <w:tr w:rsidR="000F57F0" w14:paraId="1E6CD7E6" w14:textId="77777777">
        <w:trPr>
          <w:trHeight w:val="300"/>
        </w:trPr>
        <w:tc>
          <w:tcPr>
            <w:tcW w:w="7275" w:type="dxa"/>
            <w:gridSpan w:val="4"/>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59165C4B"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175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49DF8136" w14:textId="77777777" w:rsidR="000F57F0" w:rsidRDefault="00000000">
            <w:pPr>
              <w:spacing w:before="240" w:after="240"/>
              <w:ind w:left="100" w:right="10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1A8FF189" w14:textId="77777777">
        <w:trPr>
          <w:trHeight w:val="300"/>
        </w:trPr>
        <w:tc>
          <w:tcPr>
            <w:tcW w:w="1665" w:type="dxa"/>
            <w:tcBorders>
              <w:top w:val="nil"/>
              <w:left w:val="single" w:sz="6" w:space="0" w:color="000000"/>
              <w:bottom w:val="single" w:sz="18" w:space="0" w:color="FFFFCC"/>
              <w:right w:val="single" w:sz="6" w:space="0" w:color="000000"/>
            </w:tcBorders>
            <w:shd w:val="clear" w:color="auto" w:fill="auto"/>
            <w:tcMar>
              <w:top w:w="0" w:type="dxa"/>
              <w:left w:w="0" w:type="dxa"/>
              <w:bottom w:w="0" w:type="dxa"/>
              <w:right w:w="0" w:type="dxa"/>
            </w:tcMar>
          </w:tcPr>
          <w:p w14:paraId="50A35FE1"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Title</w:t>
            </w:r>
            <w:proofErr w:type="spellEnd"/>
          </w:p>
        </w:tc>
        <w:tc>
          <w:tcPr>
            <w:tcW w:w="780" w:type="dxa"/>
            <w:tcBorders>
              <w:top w:val="nil"/>
              <w:left w:val="nil"/>
              <w:bottom w:val="single" w:sz="18" w:space="0" w:color="FFFFCC"/>
              <w:right w:val="single" w:sz="6" w:space="0" w:color="000000"/>
            </w:tcBorders>
            <w:shd w:val="clear" w:color="auto" w:fill="auto"/>
            <w:tcMar>
              <w:top w:w="0" w:type="dxa"/>
              <w:left w:w="0" w:type="dxa"/>
              <w:bottom w:w="0" w:type="dxa"/>
              <w:right w:w="0" w:type="dxa"/>
            </w:tcMar>
          </w:tcPr>
          <w:p w14:paraId="26A225F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4830" w:type="dxa"/>
            <w:gridSpan w:val="2"/>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3597256F"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Identify the report as a systematic review. </w:t>
            </w:r>
          </w:p>
        </w:tc>
        <w:tc>
          <w:tcPr>
            <w:tcW w:w="175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0283EFB7"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1 </w:t>
            </w:r>
          </w:p>
        </w:tc>
      </w:tr>
      <w:tr w:rsidR="000F57F0" w14:paraId="5183E6D4" w14:textId="77777777">
        <w:trPr>
          <w:trHeight w:val="300"/>
        </w:trPr>
        <w:tc>
          <w:tcPr>
            <w:tcW w:w="7275" w:type="dxa"/>
            <w:gridSpan w:val="4"/>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1F31D523"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ABSTRACT</w:t>
            </w:r>
          </w:p>
        </w:tc>
        <w:tc>
          <w:tcPr>
            <w:tcW w:w="175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55CA6B51" w14:textId="77777777" w:rsidR="000F57F0" w:rsidRDefault="00000000">
            <w:pPr>
              <w:spacing w:before="240" w:after="240"/>
              <w:ind w:left="100" w:right="10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04BBA9C5" w14:textId="77777777">
        <w:trPr>
          <w:trHeight w:val="840"/>
        </w:trPr>
        <w:tc>
          <w:tcPr>
            <w:tcW w:w="1665" w:type="dxa"/>
            <w:tcBorders>
              <w:top w:val="nil"/>
              <w:left w:val="single" w:sz="6" w:space="0" w:color="000000"/>
              <w:bottom w:val="single" w:sz="18" w:space="0" w:color="FFFFCC"/>
              <w:right w:val="single" w:sz="6" w:space="0" w:color="000000"/>
            </w:tcBorders>
            <w:shd w:val="clear" w:color="auto" w:fill="auto"/>
            <w:tcMar>
              <w:top w:w="0" w:type="dxa"/>
              <w:left w:w="0" w:type="dxa"/>
              <w:bottom w:w="0" w:type="dxa"/>
              <w:right w:w="0" w:type="dxa"/>
            </w:tcMar>
          </w:tcPr>
          <w:p w14:paraId="4C3B3C24"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Abstract</w:t>
            </w:r>
          </w:p>
        </w:tc>
        <w:tc>
          <w:tcPr>
            <w:tcW w:w="780" w:type="dxa"/>
            <w:tcBorders>
              <w:top w:val="nil"/>
              <w:left w:val="nil"/>
              <w:bottom w:val="single" w:sz="18" w:space="0" w:color="FFFFCC"/>
              <w:right w:val="single" w:sz="6" w:space="0" w:color="000000"/>
            </w:tcBorders>
            <w:shd w:val="clear" w:color="auto" w:fill="auto"/>
            <w:tcMar>
              <w:top w:w="0" w:type="dxa"/>
              <w:left w:w="0" w:type="dxa"/>
              <w:bottom w:w="0" w:type="dxa"/>
              <w:right w:w="0" w:type="dxa"/>
            </w:tcMar>
          </w:tcPr>
          <w:p w14:paraId="177F04DA"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
        </w:tc>
        <w:tc>
          <w:tcPr>
            <w:tcW w:w="4830" w:type="dxa"/>
            <w:gridSpan w:val="2"/>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7EE9D584"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See the PRISMA 2020 for Abstracts checklist. </w:t>
            </w:r>
          </w:p>
        </w:tc>
        <w:tc>
          <w:tcPr>
            <w:tcW w:w="175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6BB11D3D" w14:textId="77777777" w:rsidR="000F57F0" w:rsidRDefault="00000000">
            <w:pPr>
              <w:spacing w:before="240" w:after="240"/>
              <w:ind w:left="100" w:right="10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Supplementary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Materials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S2. </w:t>
            </w:r>
          </w:p>
        </w:tc>
      </w:tr>
      <w:tr w:rsidR="000F57F0" w14:paraId="1CE6A694" w14:textId="77777777">
        <w:trPr>
          <w:trHeight w:val="300"/>
        </w:trPr>
        <w:tc>
          <w:tcPr>
            <w:tcW w:w="7275" w:type="dxa"/>
            <w:gridSpan w:val="4"/>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2E6CA0BE"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w:t>
            </w:r>
          </w:p>
        </w:tc>
        <w:tc>
          <w:tcPr>
            <w:tcW w:w="175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185F5904" w14:textId="77777777" w:rsidR="000F57F0" w:rsidRDefault="00000000">
            <w:pPr>
              <w:spacing w:before="240" w:after="240"/>
              <w:ind w:left="100" w:right="10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04589A49" w14:textId="77777777">
        <w:trPr>
          <w:trHeight w:val="55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791311D"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Rationale</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8160BF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0D5C1D3"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Describe the rationale for the review in the context of existing knowledge.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3796D08"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3</w:t>
            </w:r>
          </w:p>
        </w:tc>
      </w:tr>
      <w:tr w:rsidR="000F57F0" w14:paraId="21279C57" w14:textId="77777777">
        <w:trPr>
          <w:trHeight w:val="570"/>
        </w:trPr>
        <w:tc>
          <w:tcPr>
            <w:tcW w:w="1665" w:type="dxa"/>
            <w:tcBorders>
              <w:top w:val="nil"/>
              <w:left w:val="single" w:sz="6" w:space="0" w:color="000000"/>
              <w:bottom w:val="single" w:sz="18" w:space="0" w:color="FFFFCC"/>
              <w:right w:val="single" w:sz="6" w:space="0" w:color="000000"/>
            </w:tcBorders>
            <w:shd w:val="clear" w:color="auto" w:fill="auto"/>
            <w:tcMar>
              <w:top w:w="0" w:type="dxa"/>
              <w:left w:w="0" w:type="dxa"/>
              <w:bottom w:w="0" w:type="dxa"/>
              <w:right w:w="0" w:type="dxa"/>
            </w:tcMar>
          </w:tcPr>
          <w:p w14:paraId="5623A159"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Objectives</w:t>
            </w:r>
            <w:proofErr w:type="spellEnd"/>
          </w:p>
        </w:tc>
        <w:tc>
          <w:tcPr>
            <w:tcW w:w="780" w:type="dxa"/>
            <w:tcBorders>
              <w:top w:val="nil"/>
              <w:left w:val="nil"/>
              <w:bottom w:val="single" w:sz="18" w:space="0" w:color="FFFFCC"/>
              <w:right w:val="single" w:sz="6" w:space="0" w:color="000000"/>
            </w:tcBorders>
            <w:shd w:val="clear" w:color="auto" w:fill="auto"/>
            <w:tcMar>
              <w:top w:w="0" w:type="dxa"/>
              <w:left w:w="0" w:type="dxa"/>
              <w:bottom w:w="0" w:type="dxa"/>
              <w:right w:w="0" w:type="dxa"/>
            </w:tcMar>
          </w:tcPr>
          <w:p w14:paraId="2FF1A5B8"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
        </w:tc>
        <w:tc>
          <w:tcPr>
            <w:tcW w:w="4830" w:type="dxa"/>
            <w:gridSpan w:val="2"/>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646F3F7C"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Provide an explicit statement of the objective(s) or question(s) the review addresses. </w:t>
            </w:r>
          </w:p>
        </w:tc>
        <w:tc>
          <w:tcPr>
            <w:tcW w:w="175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1AE3685E"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3</w:t>
            </w:r>
          </w:p>
        </w:tc>
      </w:tr>
      <w:tr w:rsidR="000F57F0" w14:paraId="4438E0B9" w14:textId="77777777">
        <w:trPr>
          <w:trHeight w:val="300"/>
        </w:trPr>
        <w:tc>
          <w:tcPr>
            <w:tcW w:w="7275" w:type="dxa"/>
            <w:gridSpan w:val="4"/>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07A5864F"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tc>
        <w:tc>
          <w:tcPr>
            <w:tcW w:w="175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741E29DC" w14:textId="77777777" w:rsidR="000F57F0" w:rsidRDefault="00000000">
            <w:pPr>
              <w:spacing w:before="240" w:after="240"/>
              <w:ind w:left="100" w:right="10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4DF18E82" w14:textId="77777777">
        <w:trPr>
          <w:trHeight w:val="82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11E02A"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Eligibility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criteria</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9D1859F"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60000D9"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the inclusion and exclusion criteria for the review and how studies were grouped for the syntheses.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92D67BD"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4</w:t>
            </w:r>
          </w:p>
        </w:tc>
      </w:tr>
      <w:tr w:rsidR="000F57F0" w14:paraId="7A57D9CE" w14:textId="77777777">
        <w:trPr>
          <w:trHeight w:val="136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6F4EAB1"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Information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sources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CDC5D7F"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CFB98C4"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all databases, registers, websites, organisations, reference lists and other sources searched or consulted to identify studies. Specify the date when each source was last searched or consulted.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B2089EC"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4-5</w:t>
            </w:r>
          </w:p>
        </w:tc>
      </w:tr>
      <w:tr w:rsidR="000F57F0" w:rsidRPr="005E37B6" w14:paraId="0A7618EA" w14:textId="77777777">
        <w:trPr>
          <w:trHeight w:val="1200"/>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4BA11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Search </w:t>
            </w:r>
            <w:proofErr w:type="spellStart"/>
            <w:r>
              <w:rPr>
                <w:rFonts w:ascii="Times New Roman" w:eastAsia="Times New Roman" w:hAnsi="Times New Roman" w:cs="Times New Roman"/>
                <w:sz w:val="20"/>
                <w:szCs w:val="20"/>
              </w:rPr>
              <w:t>strategy</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B6F762C"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E156422"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Present the full search strategies for all databases, registers and websites, including any filters and limits used.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5AF2046" w14:textId="77777777" w:rsidR="000F57F0" w:rsidRPr="005E1664" w:rsidRDefault="00000000">
            <w:pPr>
              <w:spacing w:before="240" w:after="160" w:line="256" w:lineRule="auto"/>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Supplementary Materials:</w:t>
            </w:r>
            <w:r w:rsidRPr="005E1664">
              <w:rPr>
                <w:rFonts w:ascii="Times New Roman" w:eastAsia="Times New Roman" w:hAnsi="Times New Roman" w:cs="Times New Roman"/>
                <w:b/>
                <w:sz w:val="20"/>
                <w:szCs w:val="20"/>
                <w:lang w:val="fr-FR"/>
              </w:rPr>
              <w:t xml:space="preserve"> </w:t>
            </w:r>
            <w:r w:rsidRPr="005E1664">
              <w:rPr>
                <w:rFonts w:ascii="Times New Roman" w:eastAsia="Times New Roman" w:hAnsi="Times New Roman" w:cs="Times New Roman"/>
                <w:sz w:val="20"/>
                <w:szCs w:val="20"/>
                <w:lang w:val="fr-FR"/>
              </w:rPr>
              <w:t>Table S3 Search Strategies</w:t>
            </w:r>
          </w:p>
        </w:tc>
      </w:tr>
      <w:tr w:rsidR="000F57F0" w14:paraId="1BF6B8A9" w14:textId="77777777">
        <w:trPr>
          <w:trHeight w:val="163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FA689AB"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Selection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process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2FC5BF5"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660A325"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45F6D73"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4-5</w:t>
            </w:r>
          </w:p>
        </w:tc>
      </w:tr>
      <w:tr w:rsidR="000F57F0" w14:paraId="1BE2B921" w14:textId="77777777">
        <w:trPr>
          <w:trHeight w:val="190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316E3BD"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w:t>
            </w:r>
            <w:proofErr w:type="spellStart"/>
            <w:r>
              <w:rPr>
                <w:rFonts w:ascii="Times New Roman" w:eastAsia="Times New Roman" w:hAnsi="Times New Roman" w:cs="Times New Roman"/>
                <w:sz w:val="20"/>
                <w:szCs w:val="20"/>
              </w:rPr>
              <w:t>collection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process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02BBA48"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8960FDC"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FEB2B24"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5-6</w:t>
            </w:r>
          </w:p>
        </w:tc>
      </w:tr>
      <w:tr w:rsidR="000F57F0" w14:paraId="6DF3A880" w14:textId="77777777">
        <w:trPr>
          <w:trHeight w:val="1635"/>
        </w:trPr>
        <w:tc>
          <w:tcPr>
            <w:tcW w:w="1665" w:type="dxa"/>
            <w:vMerge w:val="restart"/>
            <w:tcBorders>
              <w:top w:val="nil"/>
              <w:left w:val="single" w:sz="6" w:space="0" w:color="000000"/>
              <w:bottom w:val="nil"/>
              <w:right w:val="single" w:sz="6" w:space="0" w:color="000000"/>
            </w:tcBorders>
            <w:shd w:val="clear" w:color="auto" w:fill="auto"/>
            <w:tcMar>
              <w:top w:w="0" w:type="dxa"/>
              <w:left w:w="0" w:type="dxa"/>
              <w:bottom w:w="0" w:type="dxa"/>
              <w:right w:w="0" w:type="dxa"/>
            </w:tcMar>
          </w:tcPr>
          <w:p w14:paraId="63E4F18A"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w:t>
            </w:r>
            <w:proofErr w:type="spellStart"/>
            <w:r>
              <w:rPr>
                <w:rFonts w:ascii="Times New Roman" w:eastAsia="Times New Roman" w:hAnsi="Times New Roman" w:cs="Times New Roman"/>
                <w:sz w:val="20"/>
                <w:szCs w:val="20"/>
              </w:rPr>
              <w:t>items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1133111"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10a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84E55A2"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List and define all outcomes for which data were sought. Specify whether all results that were compatible with each outcome domain in each study were sought (e.g. for all measures, time points, analyses), and if not, the methods used to decide which results to collect.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037F661"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4-5</w:t>
            </w:r>
          </w:p>
        </w:tc>
      </w:tr>
      <w:tr w:rsidR="000F57F0" w14:paraId="3CFB4B9D" w14:textId="77777777">
        <w:trPr>
          <w:trHeight w:val="136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3794185B"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7773D97"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10b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4829E3A"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List and define all other variables for which data were sought (e.g. participant and intervention characteristics, funding sources). Describe any assumptions made about any missing or unclear information.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1FCDEC6"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NO </w:t>
            </w:r>
          </w:p>
        </w:tc>
      </w:tr>
      <w:tr w:rsidR="000F57F0" w14:paraId="3CB3399F" w14:textId="77777777">
        <w:trPr>
          <w:trHeight w:val="163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909F47" w14:textId="77777777" w:rsidR="000F57F0" w:rsidRPr="007C33A2" w:rsidRDefault="00000000">
            <w:pPr>
              <w:spacing w:before="240" w:after="240"/>
              <w:ind w:left="100" w:right="100"/>
              <w:jc w:val="center"/>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Study risk of bias assessment</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A3B2715"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A5724A1"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C24D95A"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5</w:t>
            </w:r>
          </w:p>
        </w:tc>
      </w:tr>
      <w:tr w:rsidR="000F57F0" w14:paraId="2E6B0140" w14:textId="77777777">
        <w:trPr>
          <w:trHeight w:val="82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B66021"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Effect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measures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992A3E2"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9A60366"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for each outcome the effect measure(s) (e.g. risk ratio, mean difference) used in the synthesis or presentation of results.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0DD21EB"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6</w:t>
            </w:r>
          </w:p>
        </w:tc>
      </w:tr>
      <w:tr w:rsidR="000F57F0" w14:paraId="66836E0D" w14:textId="77777777">
        <w:trPr>
          <w:trHeight w:val="1365"/>
        </w:trPr>
        <w:tc>
          <w:tcPr>
            <w:tcW w:w="1665" w:type="dxa"/>
            <w:vMerge w:val="restart"/>
            <w:tcBorders>
              <w:top w:val="nil"/>
              <w:left w:val="single" w:sz="6" w:space="0" w:color="000000"/>
              <w:bottom w:val="nil"/>
              <w:right w:val="single" w:sz="6" w:space="0" w:color="000000"/>
            </w:tcBorders>
            <w:shd w:val="clear" w:color="auto" w:fill="auto"/>
            <w:tcMar>
              <w:top w:w="0" w:type="dxa"/>
              <w:left w:w="0" w:type="dxa"/>
              <w:bottom w:w="0" w:type="dxa"/>
              <w:right w:w="0" w:type="dxa"/>
            </w:tcMar>
          </w:tcPr>
          <w:p w14:paraId="5A1BB5A9"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Synthesis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methods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415042F"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13a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54E7F93"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the processes used to decide which studies were eligible for each synthesis (e.g. tabulating the study intervention characteristics and comparing against the planned groups for each synthesis (item #5)).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F811807"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Pages 3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4</w:t>
            </w:r>
          </w:p>
        </w:tc>
      </w:tr>
      <w:tr w:rsidR="000F57F0" w14:paraId="0C7AFB3B" w14:textId="77777777">
        <w:trPr>
          <w:trHeight w:val="109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5B21DAB0"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CCF7658"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13b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DFBD0BA"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any methods required to prepare the data for presentation or synthesis, such as handling of missing summary statistics, or data conversions.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08369B4"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4-5</w:t>
            </w:r>
          </w:p>
        </w:tc>
      </w:tr>
      <w:tr w:rsidR="000F57F0" w14:paraId="3C93A2E1" w14:textId="77777777">
        <w:trPr>
          <w:trHeight w:val="82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6504BBEE"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1AA8DD4"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13c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70FB4DE"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any methods used to tabulate or visually display results of individual studies and syntheses.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09A5AA2"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5</w:t>
            </w:r>
          </w:p>
        </w:tc>
      </w:tr>
      <w:tr w:rsidR="000F57F0" w14:paraId="575BF151" w14:textId="77777777">
        <w:trPr>
          <w:trHeight w:val="163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06DC5881"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E3BFED7"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13d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EAC5DDC"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any methods used to synthesize results and provide a rationale for the choice(s). If meta-analysis was performed, describe the model(s), method(s) to identify the presence and extent of statistical heterogeneity, and software package(s) used.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599C65E"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5</w:t>
            </w:r>
          </w:p>
        </w:tc>
      </w:tr>
      <w:tr w:rsidR="000F57F0" w14:paraId="38BCFBED" w14:textId="77777777">
        <w:trPr>
          <w:trHeight w:val="82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7D45A336"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393594E"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13e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6D60DED"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Describe any methods used to explore possible causes of heterogeneity among study results (e.g. subgroup analysis, meta-regression).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CE14266"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5</w:t>
            </w:r>
          </w:p>
        </w:tc>
      </w:tr>
      <w:tr w:rsidR="000F57F0" w14:paraId="1E8AE22D" w14:textId="77777777">
        <w:trPr>
          <w:trHeight w:val="55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451987C4"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F7A4DC7"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13f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206DADC"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any sensitivity analyses conducted to assess robustness of the synthesized results.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C06DE4C"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5</w:t>
            </w:r>
          </w:p>
        </w:tc>
      </w:tr>
      <w:tr w:rsidR="000F57F0" w14:paraId="1F5B68EF" w14:textId="77777777">
        <w:trPr>
          <w:trHeight w:val="82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113A6A6"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Reporting</w:t>
            </w:r>
            <w:proofErr w:type="spellEnd"/>
            <w:r>
              <w:rPr>
                <w:rFonts w:ascii="Times New Roman" w:eastAsia="Times New Roman" w:hAnsi="Times New Roman" w:cs="Times New Roman"/>
                <w:sz w:val="20"/>
                <w:szCs w:val="20"/>
              </w:rPr>
              <w:t xml:space="preserve"> bias assessment</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9ED010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44D3167"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any methods used to assess risk of bias due to missing results in a synthesis (arising from reporting biases).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06CF762"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4</w:t>
            </w:r>
          </w:p>
        </w:tc>
      </w:tr>
      <w:tr w:rsidR="000F57F0" w14:paraId="68B643CA" w14:textId="77777777">
        <w:trPr>
          <w:trHeight w:val="82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D555E5"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Certainty</w:t>
            </w:r>
            <w:proofErr w:type="spellEnd"/>
            <w:r>
              <w:rPr>
                <w:rFonts w:ascii="Times New Roman" w:eastAsia="Times New Roman" w:hAnsi="Times New Roman" w:cs="Times New Roman"/>
                <w:sz w:val="20"/>
                <w:szCs w:val="20"/>
              </w:rPr>
              <w:t xml:space="preserve"> assessment</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34CE717"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84A4057"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any methods used to assess certainty (or confidence) in the body of evidence for an outcome.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392FB0E"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5</w:t>
            </w:r>
          </w:p>
        </w:tc>
      </w:tr>
      <w:tr w:rsidR="000F57F0" w14:paraId="7F9812C4" w14:textId="77777777">
        <w:trPr>
          <w:trHeight w:val="285"/>
        </w:trPr>
        <w:tc>
          <w:tcPr>
            <w:tcW w:w="7275" w:type="dxa"/>
            <w:gridSpan w:val="4"/>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33539864"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RESULTS</w:t>
            </w:r>
          </w:p>
        </w:tc>
        <w:tc>
          <w:tcPr>
            <w:tcW w:w="175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2909FF68"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079569F5" w14:textId="77777777">
        <w:trPr>
          <w:trHeight w:val="1095"/>
        </w:trPr>
        <w:tc>
          <w:tcPr>
            <w:tcW w:w="1665" w:type="dxa"/>
            <w:vMerge w:val="restart"/>
            <w:tcBorders>
              <w:top w:val="nil"/>
              <w:left w:val="single" w:sz="6" w:space="0" w:color="000000"/>
              <w:bottom w:val="nil"/>
              <w:right w:val="single" w:sz="6" w:space="0" w:color="000000"/>
            </w:tcBorders>
            <w:shd w:val="clear" w:color="auto" w:fill="auto"/>
            <w:tcMar>
              <w:top w:w="0" w:type="dxa"/>
              <w:left w:w="0" w:type="dxa"/>
              <w:bottom w:w="0" w:type="dxa"/>
              <w:right w:w="0" w:type="dxa"/>
            </w:tcMar>
          </w:tcPr>
          <w:p w14:paraId="0814EF2E"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Study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selection</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628627F"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16a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657711C"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Describe the results of the search and selection process, from the number of records identified in the search to the number of studies included in the review, ideally using a flow diagram.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39B2A3F"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5</w:t>
            </w:r>
          </w:p>
          <w:p w14:paraId="42B07C18"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w:t>
            </w:r>
          </w:p>
        </w:tc>
      </w:tr>
      <w:tr w:rsidR="000F57F0" w14:paraId="3A0B441F" w14:textId="77777777">
        <w:trPr>
          <w:trHeight w:val="82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0A0E8930"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AB1BE37"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16b </w:t>
            </w:r>
          </w:p>
        </w:tc>
        <w:tc>
          <w:tcPr>
            <w:tcW w:w="459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FDB44A2"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Cite studies that might appear to meet the inclusion criteria, but which were excluded, and explain why they were excluded. </w:t>
            </w:r>
          </w:p>
        </w:tc>
        <w:tc>
          <w:tcPr>
            <w:tcW w:w="1995"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9E4CFF8" w14:textId="77777777" w:rsidR="000F57F0" w:rsidRDefault="00000000">
            <w:pPr>
              <w:spacing w:before="240" w:after="240"/>
              <w:ind w:left="100" w:right="100"/>
              <w:rPr>
                <w:rFonts w:ascii="Times New Roman" w:eastAsia="Times New Roman" w:hAnsi="Times New Roman" w:cs="Times New Roman"/>
                <w:sz w:val="20"/>
                <w:szCs w:val="20"/>
              </w:rPr>
            </w:pPr>
            <w:r w:rsidRPr="005E1664">
              <w:rPr>
                <w:rFonts w:ascii="Times New Roman" w:eastAsia="Times New Roman" w:hAnsi="Times New Roman" w:cs="Times New Roman"/>
                <w:sz w:val="20"/>
                <w:szCs w:val="20"/>
                <w:lang w:val="fr-FR"/>
              </w:rPr>
              <w:t xml:space="preserve">     </w:t>
            </w:r>
            <w:r>
              <w:rPr>
                <w:rFonts w:ascii="Times New Roman" w:eastAsia="Times New Roman" w:hAnsi="Times New Roman" w:cs="Times New Roman"/>
                <w:sz w:val="20"/>
                <w:szCs w:val="20"/>
              </w:rPr>
              <w:t xml:space="preserve">Page NO </w:t>
            </w:r>
          </w:p>
        </w:tc>
      </w:tr>
      <w:tr w:rsidR="000F57F0" w14:paraId="0FFF90A5" w14:textId="77777777">
        <w:trPr>
          <w:trHeight w:val="79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4129BC"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Study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characteristics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7EAEE49"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AC429F4"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Cite each included study and present its characteristics.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28A61C3"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5-7</w:t>
            </w:r>
          </w:p>
          <w:p w14:paraId="21D553E1" w14:textId="77777777" w:rsidR="000F57F0" w:rsidRDefault="00000000">
            <w:pPr>
              <w:spacing w:before="240" w:after="240"/>
              <w:ind w:left="100" w:right="10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1 </w:t>
            </w:r>
          </w:p>
        </w:tc>
      </w:tr>
      <w:tr w:rsidR="000F57F0" w14:paraId="445538E3" w14:textId="77777777">
        <w:trPr>
          <w:trHeight w:val="79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A5CBC5E" w14:textId="77777777" w:rsidR="000F57F0" w:rsidRPr="005E1664" w:rsidRDefault="00000000">
            <w:pPr>
              <w:spacing w:before="240" w:after="240"/>
              <w:ind w:left="100" w:right="100"/>
              <w:jc w:val="center"/>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lastRenderedPageBreak/>
              <w:t>Risk of bias in studies</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2B3455B"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2787A6B"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Present assessments of risk of bias for each included study.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2FD23DB" w14:textId="77777777" w:rsidR="000F57F0" w:rsidRDefault="00000000">
            <w:pPr>
              <w:spacing w:before="240" w:after="240"/>
              <w:ind w:left="100" w:right="10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Supplementary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Materials</w:t>
            </w:r>
            <w:proofErr w:type="spellEnd"/>
            <w:r>
              <w:rPr>
                <w:rFonts w:ascii="Times New Roman" w:eastAsia="Times New Roman" w:hAnsi="Times New Roman" w:cs="Times New Roman"/>
                <w:sz w:val="20"/>
                <w:szCs w:val="20"/>
              </w:rPr>
              <w:t>: Figure 3.</w:t>
            </w:r>
          </w:p>
        </w:tc>
      </w:tr>
      <w:tr w:rsidR="000F57F0" w14:paraId="3714F4EB" w14:textId="77777777">
        <w:trPr>
          <w:trHeight w:val="136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4743C61"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individual </w:t>
            </w:r>
            <w:proofErr w:type="spellStart"/>
            <w:r>
              <w:rPr>
                <w:rFonts w:ascii="Times New Roman" w:eastAsia="Times New Roman" w:hAnsi="Times New Roman" w:cs="Times New Roman"/>
                <w:sz w:val="20"/>
                <w:szCs w:val="20"/>
              </w:rPr>
              <w:t>studies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A3D0C89"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316BF8F"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For all outcomes, present, for each study: (a) summary statistics for each group (where appropriate) and (b) an effect estimate and its precision (e.g. confidence/credible interval), ideally using structured tables or plots.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ABF97FB"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7-10</w:t>
            </w:r>
          </w:p>
          <w:p w14:paraId="63365983"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3</w:t>
            </w:r>
          </w:p>
        </w:tc>
      </w:tr>
      <w:tr w:rsidR="000F57F0" w14:paraId="0BD44E36" w14:textId="77777777">
        <w:trPr>
          <w:trHeight w:val="1335"/>
        </w:trPr>
        <w:tc>
          <w:tcPr>
            <w:tcW w:w="1665" w:type="dxa"/>
            <w:vMerge w:val="restart"/>
            <w:tcBorders>
              <w:top w:val="nil"/>
              <w:left w:val="single" w:sz="6" w:space="0" w:color="000000"/>
              <w:bottom w:val="nil"/>
              <w:right w:val="single" w:sz="6" w:space="0" w:color="000000"/>
            </w:tcBorders>
            <w:shd w:val="clear" w:color="auto" w:fill="auto"/>
            <w:tcMar>
              <w:top w:w="0" w:type="dxa"/>
              <w:left w:w="0" w:type="dxa"/>
              <w:bottom w:w="0" w:type="dxa"/>
              <w:right w:w="0" w:type="dxa"/>
            </w:tcMar>
          </w:tcPr>
          <w:p w14:paraId="3A04BEA7"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syntheses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312D9FE"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20a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541D07E"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For each synthesis, briefly summarise the characteristics and risk of bias among contributing studies.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8E86F35"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7-10</w:t>
            </w:r>
          </w:p>
          <w:p w14:paraId="77FEFA46" w14:textId="77777777" w:rsidR="000F57F0" w:rsidRDefault="00000000">
            <w:pPr>
              <w:spacing w:before="240" w:after="240"/>
              <w:ind w:left="100" w:right="10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Supplementary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Materials</w:t>
            </w:r>
            <w:proofErr w:type="spellEnd"/>
            <w:r>
              <w:rPr>
                <w:rFonts w:ascii="Times New Roman" w:eastAsia="Times New Roman" w:hAnsi="Times New Roman" w:cs="Times New Roman"/>
                <w:sz w:val="20"/>
                <w:szCs w:val="20"/>
              </w:rPr>
              <w:t>: Figure 4</w:t>
            </w:r>
          </w:p>
        </w:tc>
      </w:tr>
      <w:tr w:rsidR="000F57F0" w14:paraId="2F808C48" w14:textId="77777777">
        <w:trPr>
          <w:trHeight w:val="163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6AC92DFA"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2F5D12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20b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B65660F" w14:textId="77777777" w:rsidR="000F57F0" w:rsidRDefault="00000000">
            <w:pPr>
              <w:spacing w:before="240" w:after="240"/>
              <w:ind w:left="100" w:right="100"/>
              <w:rPr>
                <w:rFonts w:ascii="Times New Roman" w:eastAsia="Times New Roman" w:hAnsi="Times New Roman" w:cs="Times New Roman"/>
                <w:sz w:val="20"/>
                <w:szCs w:val="20"/>
              </w:rPr>
            </w:pPr>
            <w:r w:rsidRPr="005E1664">
              <w:rPr>
                <w:rFonts w:ascii="Times New Roman" w:eastAsia="Times New Roman" w:hAnsi="Times New Roman" w:cs="Times New Roman"/>
                <w:sz w:val="20"/>
                <w:szCs w:val="20"/>
                <w:lang w:val="fr-FR"/>
              </w:rPr>
              <w:t xml:space="preserve">Present results of all statistical syntheses conducted. If meta-analysis was done, present for each the summary estimate and its precision (e.g. confidence/credible interval) and measures of statistical heterogeneity. </w:t>
            </w:r>
            <w:proofErr w:type="spellStart"/>
            <w:r>
              <w:rPr>
                <w:rFonts w:ascii="Times New Roman" w:eastAsia="Times New Roman" w:hAnsi="Times New Roman" w:cs="Times New Roman"/>
                <w:sz w:val="20"/>
                <w:szCs w:val="20"/>
              </w:rPr>
              <w:t>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groups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describe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direction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effect</w:t>
            </w:r>
            <w:proofErr w:type="spellEnd"/>
            <w:r>
              <w:rPr>
                <w:rFonts w:ascii="Times New Roman" w:eastAsia="Times New Roman" w:hAnsi="Times New Roman" w:cs="Times New Roman"/>
                <w:sz w:val="20"/>
                <w:szCs w:val="20"/>
              </w:rPr>
              <w:t xml:space="preserve">.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C0943B0"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Pages 7-10</w:t>
            </w:r>
          </w:p>
          <w:p w14:paraId="7A7682B0"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Figure2, 3,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4</w:t>
            </w:r>
          </w:p>
        </w:tc>
      </w:tr>
      <w:tr w:rsidR="000F57F0" w14:paraId="36BF5F26" w14:textId="77777777">
        <w:trPr>
          <w:trHeight w:val="79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719260D3"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799611C"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20c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22F3CB8"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Present results of all investigations of possible causes of heterogeneity among study results.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9395EF9"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10</w:t>
            </w:r>
          </w:p>
          <w:p w14:paraId="48FD414F"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Figure S1</w:t>
            </w:r>
          </w:p>
        </w:tc>
      </w:tr>
      <w:tr w:rsidR="000F57F0" w:rsidRPr="005E37B6" w14:paraId="30401F05" w14:textId="77777777">
        <w:trPr>
          <w:trHeight w:val="133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66B1FA69"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4E08488"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20d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4492EF2"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Present results of all sensitivity analyses conducted to assess the robustness of the synthesized results.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69AD613"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Page 10</w:t>
            </w:r>
          </w:p>
          <w:p w14:paraId="3D1380C7"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Supplementary Materials: Figure S1</w:t>
            </w:r>
          </w:p>
        </w:tc>
      </w:tr>
      <w:tr w:rsidR="000F57F0" w:rsidRPr="005E37B6" w14:paraId="686D9C89" w14:textId="77777777">
        <w:trPr>
          <w:trHeight w:val="133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6F2DCA8"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Reporting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biases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E07EAB4"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0C3D4C8"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Present assessments of risk of bias due to missing results (arising from reporting biases) for each synthesis assessed.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3C6CAE2"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Page 10-11</w:t>
            </w:r>
          </w:p>
          <w:p w14:paraId="4C620BDB"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Supplementary Materials: Figure S3</w:t>
            </w:r>
          </w:p>
        </w:tc>
      </w:tr>
      <w:tr w:rsidR="000F57F0" w14:paraId="797343BD" w14:textId="77777777">
        <w:trPr>
          <w:trHeight w:val="82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01B14A7"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Certainty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evidence</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9F41F30"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55D4A14"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Present assessments of certainty (or confidence) in the body of evidence for each outcome assessed.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6EFD2B5"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10-11</w:t>
            </w:r>
          </w:p>
        </w:tc>
      </w:tr>
      <w:tr w:rsidR="000F57F0" w14:paraId="1F1CEDFA" w14:textId="77777777">
        <w:trPr>
          <w:trHeight w:val="285"/>
        </w:trPr>
        <w:tc>
          <w:tcPr>
            <w:tcW w:w="7275" w:type="dxa"/>
            <w:gridSpan w:val="4"/>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55FAAFA2"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w:t>
            </w:r>
          </w:p>
        </w:tc>
        <w:tc>
          <w:tcPr>
            <w:tcW w:w="175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0D30AB01"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2922529E" w14:textId="77777777">
        <w:trPr>
          <w:trHeight w:val="555"/>
        </w:trPr>
        <w:tc>
          <w:tcPr>
            <w:tcW w:w="1665" w:type="dxa"/>
            <w:vMerge w:val="restart"/>
            <w:tcBorders>
              <w:top w:val="nil"/>
              <w:left w:val="single" w:sz="6" w:space="0" w:color="000000"/>
              <w:bottom w:val="nil"/>
              <w:right w:val="single" w:sz="6" w:space="0" w:color="000000"/>
            </w:tcBorders>
            <w:shd w:val="clear" w:color="auto" w:fill="auto"/>
            <w:tcMar>
              <w:top w:w="0" w:type="dxa"/>
              <w:left w:w="0" w:type="dxa"/>
              <w:bottom w:w="0" w:type="dxa"/>
              <w:right w:w="0" w:type="dxa"/>
            </w:tcMar>
          </w:tcPr>
          <w:p w14:paraId="33E25488"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Discussion</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CD1AE8A"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23a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321A265"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Provide a general interpretation of the results in the context of other evidence.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C5FFAB9"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Pages 12 </w:t>
            </w:r>
          </w:p>
        </w:tc>
      </w:tr>
      <w:tr w:rsidR="000F57F0" w14:paraId="5C4C0621" w14:textId="77777777">
        <w:trPr>
          <w:trHeight w:val="55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24C82ED9"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EB9FE32"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23b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05982F5"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Discuss any limitations of the evidence included in the review.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501ACB8"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12</w:t>
            </w:r>
          </w:p>
        </w:tc>
      </w:tr>
      <w:tr w:rsidR="000F57F0" w14:paraId="25FE6D2E" w14:textId="77777777">
        <w:trPr>
          <w:trHeight w:val="55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6B94006B"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7E1004F"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23c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DD59EDA"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Discuss any limitations of the review processes used.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73C0E54"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12</w:t>
            </w:r>
          </w:p>
        </w:tc>
      </w:tr>
      <w:tr w:rsidR="000F57F0" w14:paraId="5B4B5AAF" w14:textId="77777777">
        <w:trPr>
          <w:trHeight w:val="570"/>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2CAF4E2F"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C573E0F"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23d </w:t>
            </w:r>
          </w:p>
        </w:tc>
        <w:tc>
          <w:tcPr>
            <w:tcW w:w="4830" w:type="dxa"/>
            <w:gridSpan w:val="2"/>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19F4AF40"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Discuss implications of the results for practice, policy, and future research. </w:t>
            </w:r>
          </w:p>
        </w:tc>
        <w:tc>
          <w:tcPr>
            <w:tcW w:w="175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5AF3F002"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12-13</w:t>
            </w:r>
          </w:p>
        </w:tc>
      </w:tr>
      <w:tr w:rsidR="000F57F0" w14:paraId="552F6F95" w14:textId="77777777">
        <w:trPr>
          <w:trHeight w:val="300"/>
        </w:trPr>
        <w:tc>
          <w:tcPr>
            <w:tcW w:w="7275" w:type="dxa"/>
            <w:gridSpan w:val="4"/>
            <w:tcBorders>
              <w:top w:val="single" w:sz="18" w:space="0" w:color="000000"/>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74E2E33B"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OTHER INFORMATION</w:t>
            </w:r>
          </w:p>
        </w:tc>
        <w:tc>
          <w:tcPr>
            <w:tcW w:w="175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3F3451B5"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4CD4EC7F" w14:textId="77777777">
        <w:trPr>
          <w:trHeight w:val="1095"/>
        </w:trPr>
        <w:tc>
          <w:tcPr>
            <w:tcW w:w="1665" w:type="dxa"/>
            <w:vMerge w:val="restart"/>
            <w:tcBorders>
              <w:top w:val="nil"/>
              <w:left w:val="single" w:sz="6" w:space="0" w:color="000000"/>
              <w:bottom w:val="nil"/>
              <w:right w:val="single" w:sz="6" w:space="0" w:color="000000"/>
            </w:tcBorders>
            <w:shd w:val="clear" w:color="auto" w:fill="auto"/>
            <w:tcMar>
              <w:top w:w="0" w:type="dxa"/>
              <w:left w:w="0" w:type="dxa"/>
              <w:bottom w:w="0" w:type="dxa"/>
              <w:right w:w="0" w:type="dxa"/>
            </w:tcMar>
          </w:tcPr>
          <w:p w14:paraId="17D89760"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Registration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protocol</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B33F518"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24a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34E94E7"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Provide registration information for the review, including register name and registration number, or state that the review was not registered.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8B32D12"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2 </w:t>
            </w:r>
          </w:p>
        </w:tc>
      </w:tr>
      <w:tr w:rsidR="000F57F0" w14:paraId="3DC86011" w14:textId="77777777">
        <w:trPr>
          <w:trHeight w:val="82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1F819FA0"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AD58EA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24b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DCE41C1"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Indicate where the review protocol can be accessed, or state that a protocol was not prepared.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CBD85F1"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2 </w:t>
            </w:r>
          </w:p>
        </w:tc>
      </w:tr>
      <w:tr w:rsidR="000F57F0" w14:paraId="21C3D764" w14:textId="77777777">
        <w:trPr>
          <w:trHeight w:val="825"/>
        </w:trPr>
        <w:tc>
          <w:tcPr>
            <w:tcW w:w="1665"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4B1A4D35"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B10CCB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24c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E8A2F84"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Describe and explain any amendments to information provided at registration or in the protocol.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64DCD24"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2</w:t>
            </w:r>
          </w:p>
        </w:tc>
      </w:tr>
      <w:tr w:rsidR="000F57F0" w14:paraId="324B3D6B" w14:textId="77777777">
        <w:trPr>
          <w:trHeight w:val="82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12ACDCC"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Support</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2260D56"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25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8DA6A64" w14:textId="77777777" w:rsidR="000F57F0" w:rsidRPr="005E1664" w:rsidRDefault="00000000">
            <w:pPr>
              <w:spacing w:before="240" w:after="240"/>
              <w:ind w:left="100" w:right="100"/>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Describe sources of financial or non-financial support for the review, and the role of the funders or sponsors in the review.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E30697A"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14</w:t>
            </w:r>
          </w:p>
        </w:tc>
      </w:tr>
      <w:tr w:rsidR="000F57F0" w14:paraId="383EF820" w14:textId="77777777">
        <w:trPr>
          <w:trHeight w:val="555"/>
        </w:trPr>
        <w:tc>
          <w:tcPr>
            <w:tcW w:w="166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B801262" w14:textId="77777777" w:rsidR="000F57F0" w:rsidRDefault="00000000">
            <w:pPr>
              <w:spacing w:before="240" w:after="240"/>
              <w:ind w:left="100" w:right="10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Competing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interests</w:t>
            </w:r>
            <w:proofErr w:type="spellEnd"/>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B4DEB47"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26 </w:t>
            </w:r>
          </w:p>
        </w:tc>
        <w:tc>
          <w:tcPr>
            <w:tcW w:w="4830" w:type="dxa"/>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747ED0C"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Declare any competing interests of review authors. </w:t>
            </w:r>
          </w:p>
        </w:tc>
        <w:tc>
          <w:tcPr>
            <w:tcW w:w="17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D5D8833"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13-14</w:t>
            </w:r>
          </w:p>
        </w:tc>
      </w:tr>
      <w:tr w:rsidR="000F57F0" w14:paraId="195432DB" w14:textId="77777777">
        <w:trPr>
          <w:trHeight w:val="1650"/>
        </w:trPr>
        <w:tc>
          <w:tcPr>
            <w:tcW w:w="1665" w:type="dxa"/>
            <w:tcBorders>
              <w:top w:val="nil"/>
              <w:left w:val="single" w:sz="6" w:space="0" w:color="000000"/>
              <w:bottom w:val="single" w:sz="18" w:space="0" w:color="000000"/>
              <w:right w:val="single" w:sz="6" w:space="0" w:color="000000"/>
            </w:tcBorders>
            <w:shd w:val="clear" w:color="auto" w:fill="auto"/>
            <w:tcMar>
              <w:top w:w="0" w:type="dxa"/>
              <w:left w:w="0" w:type="dxa"/>
              <w:bottom w:w="0" w:type="dxa"/>
              <w:right w:w="0" w:type="dxa"/>
            </w:tcMar>
          </w:tcPr>
          <w:p w14:paraId="62C1B72B" w14:textId="77777777" w:rsidR="000F57F0" w:rsidRPr="005E1664" w:rsidRDefault="00000000">
            <w:pPr>
              <w:spacing w:before="240" w:after="240"/>
              <w:ind w:left="100" w:right="100"/>
              <w:jc w:val="center"/>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Availability of data, code and other materials</w:t>
            </w:r>
          </w:p>
        </w:tc>
        <w:tc>
          <w:tcPr>
            <w:tcW w:w="780"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3C9CDAC4" w14:textId="77777777" w:rsidR="000F57F0" w:rsidRDefault="00000000">
            <w:pPr>
              <w:spacing w:before="240" w:after="240"/>
              <w:ind w:left="10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27 </w:t>
            </w:r>
          </w:p>
        </w:tc>
        <w:tc>
          <w:tcPr>
            <w:tcW w:w="4830" w:type="dxa"/>
            <w:gridSpan w:val="2"/>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68816B7D" w14:textId="77777777" w:rsidR="000F57F0" w:rsidRPr="007C33A2" w:rsidRDefault="00000000">
            <w:pPr>
              <w:spacing w:before="240" w:after="240"/>
              <w:ind w:left="100" w:right="100"/>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Report which of the following are publicly available and where they can be found: template data collection forms; data extracted from included studies; data used for all analyses; analytic code; any other materials used in the review. </w:t>
            </w:r>
          </w:p>
        </w:tc>
        <w:tc>
          <w:tcPr>
            <w:tcW w:w="175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480595E4" w14:textId="77777777" w:rsidR="000F57F0" w:rsidRDefault="00000000">
            <w:pPr>
              <w:spacing w:before="240" w:after="24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Page 13-14</w:t>
            </w:r>
          </w:p>
        </w:tc>
      </w:tr>
      <w:tr w:rsidR="000F57F0" w14:paraId="77C0C120" w14:textId="77777777">
        <w:trPr>
          <w:trHeight w:val="230"/>
        </w:trPr>
        <w:tc>
          <w:tcPr>
            <w:tcW w:w="1665" w:type="dxa"/>
            <w:tcBorders>
              <w:top w:val="nil"/>
              <w:left w:val="nil"/>
              <w:bottom w:val="nil"/>
              <w:right w:val="nil"/>
            </w:tcBorders>
            <w:shd w:val="clear" w:color="auto" w:fill="auto"/>
            <w:tcMar>
              <w:top w:w="100" w:type="dxa"/>
              <w:left w:w="100" w:type="dxa"/>
              <w:bottom w:w="100" w:type="dxa"/>
              <w:right w:w="100" w:type="dxa"/>
            </w:tcMar>
          </w:tcPr>
          <w:p w14:paraId="4E2FCC08" w14:textId="77777777" w:rsidR="000F57F0" w:rsidRDefault="000F57F0">
            <w:pPr>
              <w:ind w:left="100" w:right="100"/>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tcMar>
              <w:top w:w="100" w:type="dxa"/>
              <w:left w:w="100" w:type="dxa"/>
              <w:bottom w:w="100" w:type="dxa"/>
              <w:right w:w="100" w:type="dxa"/>
            </w:tcMar>
          </w:tcPr>
          <w:p w14:paraId="1AB32BE5" w14:textId="77777777" w:rsidR="000F57F0" w:rsidRDefault="000F57F0">
            <w:pPr>
              <w:ind w:left="100" w:right="100"/>
              <w:rPr>
                <w:rFonts w:ascii="Times New Roman" w:eastAsia="Times New Roman" w:hAnsi="Times New Roman" w:cs="Times New Roman"/>
                <w:sz w:val="20"/>
                <w:szCs w:val="20"/>
              </w:rPr>
            </w:pPr>
          </w:p>
        </w:tc>
        <w:tc>
          <w:tcPr>
            <w:tcW w:w="4590" w:type="dxa"/>
            <w:tcBorders>
              <w:top w:val="nil"/>
              <w:left w:val="nil"/>
              <w:bottom w:val="nil"/>
              <w:right w:val="nil"/>
            </w:tcBorders>
            <w:shd w:val="clear" w:color="auto" w:fill="auto"/>
            <w:tcMar>
              <w:top w:w="100" w:type="dxa"/>
              <w:left w:w="100" w:type="dxa"/>
              <w:bottom w:w="100" w:type="dxa"/>
              <w:right w:w="100" w:type="dxa"/>
            </w:tcMar>
          </w:tcPr>
          <w:p w14:paraId="66A7B3A0" w14:textId="77777777" w:rsidR="000F57F0" w:rsidRDefault="000F57F0">
            <w:pPr>
              <w:ind w:left="100" w:right="100"/>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tcMar>
              <w:top w:w="100" w:type="dxa"/>
              <w:left w:w="100" w:type="dxa"/>
              <w:bottom w:w="100" w:type="dxa"/>
              <w:right w:w="100" w:type="dxa"/>
            </w:tcMar>
          </w:tcPr>
          <w:p w14:paraId="4AA2ED3F" w14:textId="77777777" w:rsidR="000F57F0" w:rsidRDefault="000F57F0">
            <w:pPr>
              <w:ind w:left="100" w:right="100"/>
              <w:rPr>
                <w:rFonts w:ascii="Times New Roman" w:eastAsia="Times New Roman" w:hAnsi="Times New Roman" w:cs="Times New Roman"/>
                <w:sz w:val="20"/>
                <w:szCs w:val="20"/>
              </w:rPr>
            </w:pPr>
          </w:p>
        </w:tc>
        <w:tc>
          <w:tcPr>
            <w:tcW w:w="1755" w:type="dxa"/>
            <w:tcBorders>
              <w:top w:val="nil"/>
              <w:left w:val="nil"/>
              <w:bottom w:val="nil"/>
              <w:right w:val="nil"/>
            </w:tcBorders>
            <w:shd w:val="clear" w:color="auto" w:fill="auto"/>
            <w:tcMar>
              <w:top w:w="100" w:type="dxa"/>
              <w:left w:w="100" w:type="dxa"/>
              <w:bottom w:w="100" w:type="dxa"/>
              <w:right w:w="100" w:type="dxa"/>
            </w:tcMar>
          </w:tcPr>
          <w:p w14:paraId="677467D8" w14:textId="77777777" w:rsidR="000F57F0" w:rsidRDefault="000F57F0">
            <w:pPr>
              <w:ind w:left="100" w:right="100"/>
              <w:rPr>
                <w:rFonts w:ascii="Times New Roman" w:eastAsia="Times New Roman" w:hAnsi="Times New Roman" w:cs="Times New Roman"/>
                <w:sz w:val="20"/>
                <w:szCs w:val="20"/>
              </w:rPr>
            </w:pPr>
          </w:p>
        </w:tc>
      </w:tr>
    </w:tbl>
    <w:p w14:paraId="38BDEBE6" w14:textId="77777777" w:rsidR="000F57F0" w:rsidRDefault="00000000">
      <w:pPr>
        <w:spacing w:before="240" w:after="20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90FB962" w14:textId="77777777" w:rsidR="000F57F0" w:rsidRDefault="00000000">
      <w:pPr>
        <w:spacing w:before="240" w:after="20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77A2470A" w14:textId="75DFCFA7" w:rsidR="000F57F0" w:rsidRPr="007C33A2" w:rsidRDefault="00000000">
      <w:pPr>
        <w:spacing w:before="240" w:after="200" w:line="360" w:lineRule="auto"/>
        <w:jc w:val="both"/>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 </w:t>
      </w:r>
      <w:r w:rsidRPr="007C33A2">
        <w:rPr>
          <w:rFonts w:ascii="Times New Roman" w:eastAsia="Times New Roman" w:hAnsi="Times New Roman" w:cs="Times New Roman"/>
          <w:b/>
          <w:sz w:val="20"/>
          <w:szCs w:val="20"/>
          <w:highlight w:val="white"/>
          <w:lang w:val="en-US"/>
        </w:rPr>
        <w:t xml:space="preserve">Table S2. PRISMA 2020 for Abstract Checklist.  </w:t>
      </w:r>
    </w:p>
    <w:p w14:paraId="278C3C00" w14:textId="77777777" w:rsidR="000F57F0" w:rsidRPr="007C33A2" w:rsidRDefault="000F57F0">
      <w:pPr>
        <w:spacing w:before="240" w:after="240" w:line="360" w:lineRule="auto"/>
        <w:jc w:val="both"/>
        <w:rPr>
          <w:rFonts w:ascii="Times New Roman" w:eastAsia="Times New Roman" w:hAnsi="Times New Roman" w:cs="Times New Roman"/>
          <w:b/>
          <w:sz w:val="20"/>
          <w:szCs w:val="20"/>
          <w:highlight w:val="white"/>
          <w:lang w:val="en-US"/>
        </w:rPr>
      </w:pPr>
    </w:p>
    <w:tbl>
      <w:tblPr>
        <w:tblStyle w:val="a0"/>
        <w:tblW w:w="886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765"/>
        <w:gridCol w:w="5040"/>
        <w:gridCol w:w="1335"/>
      </w:tblGrid>
      <w:tr w:rsidR="000F57F0" w14:paraId="3C2F7D04" w14:textId="77777777">
        <w:trPr>
          <w:trHeight w:val="585"/>
        </w:trPr>
        <w:tc>
          <w:tcPr>
            <w:tcW w:w="1725" w:type="dxa"/>
            <w:tcBorders>
              <w:top w:val="single" w:sz="18" w:space="0" w:color="000000"/>
              <w:left w:val="single" w:sz="6" w:space="0" w:color="000000"/>
              <w:bottom w:val="single" w:sz="18" w:space="0" w:color="FFFFCC"/>
              <w:right w:val="single" w:sz="6" w:space="0" w:color="000000"/>
            </w:tcBorders>
            <w:shd w:val="clear" w:color="auto" w:fill="63639A"/>
            <w:tcMar>
              <w:top w:w="0" w:type="dxa"/>
              <w:left w:w="0" w:type="dxa"/>
              <w:bottom w:w="0" w:type="dxa"/>
              <w:right w:w="0" w:type="dxa"/>
            </w:tcMar>
          </w:tcPr>
          <w:p w14:paraId="49E69F18" w14:textId="77777777" w:rsidR="000F57F0" w:rsidRDefault="00000000">
            <w:pPr>
              <w:spacing w:before="240" w:after="240"/>
              <w:jc w:val="both"/>
              <w:rPr>
                <w:rFonts w:ascii="Times New Roman" w:eastAsia="Times New Roman" w:hAnsi="Times New Roman" w:cs="Times New Roman"/>
                <w:color w:val="FFFFFF"/>
                <w:sz w:val="20"/>
                <w:szCs w:val="20"/>
              </w:rPr>
            </w:pPr>
            <w:proofErr w:type="spellStart"/>
            <w:r>
              <w:rPr>
                <w:rFonts w:ascii="Times New Roman" w:eastAsia="Times New Roman" w:hAnsi="Times New Roman" w:cs="Times New Roman"/>
                <w:color w:val="FFFFFF"/>
                <w:sz w:val="20"/>
                <w:szCs w:val="20"/>
              </w:rPr>
              <w:t>Section</w:t>
            </w:r>
            <w:proofErr w:type="spellEnd"/>
            <w:r>
              <w:rPr>
                <w:rFonts w:ascii="Times New Roman" w:eastAsia="Times New Roman" w:hAnsi="Times New Roman" w:cs="Times New Roman"/>
                <w:color w:val="FFFFFF"/>
                <w:sz w:val="20"/>
                <w:szCs w:val="20"/>
              </w:rPr>
              <w:t xml:space="preserve"> </w:t>
            </w:r>
            <w:proofErr w:type="spellStart"/>
            <w:r>
              <w:rPr>
                <w:rFonts w:ascii="Times New Roman" w:eastAsia="Times New Roman" w:hAnsi="Times New Roman" w:cs="Times New Roman"/>
                <w:color w:val="FFFFFF"/>
                <w:sz w:val="20"/>
                <w:szCs w:val="20"/>
              </w:rPr>
              <w:t>and</w:t>
            </w:r>
            <w:proofErr w:type="spellEnd"/>
            <w:r>
              <w:rPr>
                <w:rFonts w:ascii="Times New Roman" w:eastAsia="Times New Roman" w:hAnsi="Times New Roman" w:cs="Times New Roman"/>
                <w:color w:val="FFFFFF"/>
                <w:sz w:val="20"/>
                <w:szCs w:val="20"/>
              </w:rPr>
              <w:t xml:space="preserve"> </w:t>
            </w:r>
            <w:proofErr w:type="spellStart"/>
            <w:r>
              <w:rPr>
                <w:rFonts w:ascii="Times New Roman" w:eastAsia="Times New Roman" w:hAnsi="Times New Roman" w:cs="Times New Roman"/>
                <w:color w:val="FFFFFF"/>
                <w:sz w:val="20"/>
                <w:szCs w:val="20"/>
              </w:rPr>
              <w:t>Topic</w:t>
            </w:r>
            <w:proofErr w:type="spellEnd"/>
            <w:r>
              <w:rPr>
                <w:rFonts w:ascii="Times New Roman" w:eastAsia="Times New Roman" w:hAnsi="Times New Roman" w:cs="Times New Roman"/>
                <w:color w:val="FFFFFF"/>
                <w:sz w:val="20"/>
                <w:szCs w:val="20"/>
              </w:rPr>
              <w:t xml:space="preserve">  </w:t>
            </w:r>
          </w:p>
        </w:tc>
        <w:tc>
          <w:tcPr>
            <w:tcW w:w="765" w:type="dxa"/>
            <w:tcBorders>
              <w:top w:val="single" w:sz="18" w:space="0" w:color="000000"/>
              <w:left w:val="nil"/>
              <w:bottom w:val="single" w:sz="18" w:space="0" w:color="FFFFCC"/>
              <w:right w:val="single" w:sz="6" w:space="0" w:color="000000"/>
            </w:tcBorders>
            <w:shd w:val="clear" w:color="auto" w:fill="63639A"/>
            <w:tcMar>
              <w:top w:w="0" w:type="dxa"/>
              <w:left w:w="0" w:type="dxa"/>
              <w:bottom w:w="0" w:type="dxa"/>
              <w:right w:w="0" w:type="dxa"/>
            </w:tcMar>
          </w:tcPr>
          <w:p w14:paraId="2F72466B" w14:textId="77777777" w:rsidR="000F57F0" w:rsidRDefault="00000000">
            <w:pPr>
              <w:spacing w:before="240" w:after="240"/>
              <w:jc w:val="both"/>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 xml:space="preserve">Item # </w:t>
            </w:r>
          </w:p>
        </w:tc>
        <w:tc>
          <w:tcPr>
            <w:tcW w:w="5040" w:type="dxa"/>
            <w:tcBorders>
              <w:top w:val="single" w:sz="18" w:space="0" w:color="000000"/>
              <w:left w:val="nil"/>
              <w:bottom w:val="single" w:sz="18" w:space="0" w:color="000000"/>
              <w:right w:val="single" w:sz="6" w:space="0" w:color="000000"/>
            </w:tcBorders>
            <w:shd w:val="clear" w:color="auto" w:fill="63639A"/>
            <w:tcMar>
              <w:top w:w="0" w:type="dxa"/>
              <w:left w:w="0" w:type="dxa"/>
              <w:bottom w:w="0" w:type="dxa"/>
              <w:right w:w="0" w:type="dxa"/>
            </w:tcMar>
          </w:tcPr>
          <w:p w14:paraId="4E044386" w14:textId="77777777" w:rsidR="000F57F0" w:rsidRDefault="00000000">
            <w:pPr>
              <w:spacing w:before="240" w:after="240"/>
              <w:jc w:val="both"/>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 xml:space="preserve">Checklist item  </w:t>
            </w:r>
          </w:p>
        </w:tc>
        <w:tc>
          <w:tcPr>
            <w:tcW w:w="1335" w:type="dxa"/>
            <w:tcBorders>
              <w:top w:val="single" w:sz="18" w:space="0" w:color="000000"/>
              <w:left w:val="nil"/>
              <w:bottom w:val="single" w:sz="18" w:space="0" w:color="000000"/>
              <w:right w:val="single" w:sz="6" w:space="0" w:color="000000"/>
            </w:tcBorders>
            <w:shd w:val="clear" w:color="auto" w:fill="63639A"/>
            <w:tcMar>
              <w:top w:w="0" w:type="dxa"/>
              <w:left w:w="0" w:type="dxa"/>
              <w:bottom w:w="0" w:type="dxa"/>
              <w:right w:w="0" w:type="dxa"/>
            </w:tcMar>
          </w:tcPr>
          <w:p w14:paraId="149F3E8E" w14:textId="77777777" w:rsidR="000F57F0" w:rsidRDefault="00000000">
            <w:pPr>
              <w:spacing w:before="240" w:after="240"/>
              <w:jc w:val="both"/>
              <w:rPr>
                <w:rFonts w:ascii="Times New Roman" w:eastAsia="Times New Roman" w:hAnsi="Times New Roman" w:cs="Times New Roman"/>
                <w:color w:val="FFFFFF"/>
                <w:sz w:val="20"/>
                <w:szCs w:val="20"/>
              </w:rPr>
            </w:pPr>
            <w:proofErr w:type="spellStart"/>
            <w:r>
              <w:rPr>
                <w:rFonts w:ascii="Times New Roman" w:eastAsia="Times New Roman" w:hAnsi="Times New Roman" w:cs="Times New Roman"/>
                <w:color w:val="FFFFFF"/>
                <w:sz w:val="20"/>
                <w:szCs w:val="20"/>
              </w:rPr>
              <w:t>Reported</w:t>
            </w:r>
            <w:proofErr w:type="spellEnd"/>
            <w:r>
              <w:rPr>
                <w:rFonts w:ascii="Times New Roman" w:eastAsia="Times New Roman" w:hAnsi="Times New Roman" w:cs="Times New Roman"/>
                <w:color w:val="FFFFFF"/>
                <w:sz w:val="20"/>
                <w:szCs w:val="20"/>
              </w:rPr>
              <w:t xml:space="preserve"> (Yes/No)  </w:t>
            </w:r>
          </w:p>
        </w:tc>
      </w:tr>
      <w:tr w:rsidR="000F57F0" w14:paraId="0E0655F7" w14:textId="77777777">
        <w:trPr>
          <w:trHeight w:val="300"/>
        </w:trPr>
        <w:tc>
          <w:tcPr>
            <w:tcW w:w="7530" w:type="dxa"/>
            <w:gridSpan w:val="3"/>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04DBDB79"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TITLE  </w:t>
            </w:r>
          </w:p>
        </w:tc>
        <w:tc>
          <w:tcPr>
            <w:tcW w:w="133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017F5C58"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420E5D69" w14:textId="77777777">
        <w:trPr>
          <w:trHeight w:val="300"/>
        </w:trPr>
        <w:tc>
          <w:tcPr>
            <w:tcW w:w="1725" w:type="dxa"/>
            <w:tcBorders>
              <w:top w:val="nil"/>
              <w:left w:val="single" w:sz="6" w:space="0" w:color="000000"/>
              <w:bottom w:val="single" w:sz="18" w:space="0" w:color="FFFFCC"/>
              <w:right w:val="single" w:sz="6" w:space="0" w:color="000000"/>
            </w:tcBorders>
            <w:shd w:val="clear" w:color="auto" w:fill="auto"/>
            <w:tcMar>
              <w:top w:w="0" w:type="dxa"/>
              <w:left w:w="0" w:type="dxa"/>
              <w:bottom w:w="0" w:type="dxa"/>
              <w:right w:w="0" w:type="dxa"/>
            </w:tcMar>
          </w:tcPr>
          <w:p w14:paraId="241CAED6"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Title</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18" w:space="0" w:color="FFFFCC"/>
              <w:right w:val="single" w:sz="6" w:space="0" w:color="000000"/>
            </w:tcBorders>
            <w:shd w:val="clear" w:color="auto" w:fill="auto"/>
            <w:tcMar>
              <w:top w:w="0" w:type="dxa"/>
              <w:left w:w="0" w:type="dxa"/>
              <w:bottom w:w="0" w:type="dxa"/>
              <w:right w:w="0" w:type="dxa"/>
            </w:tcMar>
          </w:tcPr>
          <w:p w14:paraId="7B6C1F5E"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5040"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7DFC569D" w14:textId="77777777" w:rsidR="000F57F0" w:rsidRPr="007C33A2" w:rsidRDefault="00000000">
            <w:pPr>
              <w:spacing w:before="240" w:after="240"/>
              <w:jc w:val="both"/>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Identify the report as a systematic review. </w:t>
            </w:r>
          </w:p>
        </w:tc>
        <w:tc>
          <w:tcPr>
            <w:tcW w:w="133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5493B833"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r w:rsidR="000F57F0" w14:paraId="216DCE80" w14:textId="77777777">
        <w:trPr>
          <w:trHeight w:val="300"/>
        </w:trPr>
        <w:tc>
          <w:tcPr>
            <w:tcW w:w="7530" w:type="dxa"/>
            <w:gridSpan w:val="3"/>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3C2259AA"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BACKGROUND  </w:t>
            </w:r>
          </w:p>
        </w:tc>
        <w:tc>
          <w:tcPr>
            <w:tcW w:w="133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0CD6A468"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6CB8C689" w14:textId="77777777">
        <w:trPr>
          <w:trHeight w:val="570"/>
        </w:trPr>
        <w:tc>
          <w:tcPr>
            <w:tcW w:w="1725" w:type="dxa"/>
            <w:tcBorders>
              <w:top w:val="nil"/>
              <w:left w:val="single" w:sz="6" w:space="0" w:color="000000"/>
              <w:bottom w:val="single" w:sz="18" w:space="0" w:color="FFFFCC"/>
              <w:right w:val="single" w:sz="6" w:space="0" w:color="000000"/>
            </w:tcBorders>
            <w:shd w:val="clear" w:color="auto" w:fill="auto"/>
            <w:tcMar>
              <w:top w:w="0" w:type="dxa"/>
              <w:left w:w="0" w:type="dxa"/>
              <w:bottom w:w="0" w:type="dxa"/>
              <w:right w:w="0" w:type="dxa"/>
            </w:tcMar>
          </w:tcPr>
          <w:p w14:paraId="0C97B821"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Objectives</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18" w:space="0" w:color="FFFFCC"/>
              <w:right w:val="single" w:sz="6" w:space="0" w:color="000000"/>
            </w:tcBorders>
            <w:shd w:val="clear" w:color="auto" w:fill="auto"/>
            <w:tcMar>
              <w:top w:w="0" w:type="dxa"/>
              <w:left w:w="0" w:type="dxa"/>
              <w:bottom w:w="0" w:type="dxa"/>
              <w:right w:w="0" w:type="dxa"/>
            </w:tcMar>
          </w:tcPr>
          <w:p w14:paraId="337F833C"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
        </w:tc>
        <w:tc>
          <w:tcPr>
            <w:tcW w:w="5040"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3DDA65F2"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Provide an explicit statement of the main objective(s) or question(s) the review addresses. </w:t>
            </w:r>
          </w:p>
        </w:tc>
        <w:tc>
          <w:tcPr>
            <w:tcW w:w="133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7E85C3E3"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r w:rsidR="000F57F0" w14:paraId="3F910E86" w14:textId="77777777">
        <w:trPr>
          <w:trHeight w:val="300"/>
        </w:trPr>
        <w:tc>
          <w:tcPr>
            <w:tcW w:w="7530" w:type="dxa"/>
            <w:gridSpan w:val="3"/>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07A56557"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METHODS  </w:t>
            </w:r>
          </w:p>
        </w:tc>
        <w:tc>
          <w:tcPr>
            <w:tcW w:w="133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6F2D7FE9"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4AE77D0F" w14:textId="77777777">
        <w:trPr>
          <w:trHeight w:val="55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AE6EE57"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Eligibility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criteria</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8525A45"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A5DDAAA"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the inclusion and exclusion criteria for the review.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D9A7E2E"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r>
      <w:tr w:rsidR="000F57F0" w14:paraId="57ED14E5" w14:textId="77777777">
        <w:trPr>
          <w:trHeight w:val="82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DB573D4"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Information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sources</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5295B84"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EA8A614"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the information sources (e.g. databases, registers) used to identify studies and the date when each was last searched.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6F81FE9"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r w:rsidR="000F57F0" w14:paraId="07169AEE" w14:textId="77777777">
        <w:trPr>
          <w:trHeight w:val="55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D477A92"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Risk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bias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A3603A9"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5375552"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the methods used to assess risk of bias in the included studies.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6D0E60F"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r>
      <w:tr w:rsidR="000F57F0" w14:paraId="64920CF3" w14:textId="77777777">
        <w:trPr>
          <w:trHeight w:val="55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94248E6"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Synthesis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results</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EF34804"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61E9E96"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the methods used to present and synthesise results.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FB6D83A"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r>
      <w:tr w:rsidR="000F57F0" w14:paraId="6B4A4D52" w14:textId="77777777">
        <w:trPr>
          <w:trHeight w:val="285"/>
        </w:trPr>
        <w:tc>
          <w:tcPr>
            <w:tcW w:w="7530" w:type="dxa"/>
            <w:gridSpan w:val="3"/>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5207A4FC"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RESULTS  </w:t>
            </w:r>
          </w:p>
        </w:tc>
        <w:tc>
          <w:tcPr>
            <w:tcW w:w="133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0A51482B"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5E40CA12" w14:textId="77777777">
        <w:trPr>
          <w:trHeight w:val="82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85295E"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Included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studies</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B90C840"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C5F1591"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Give the total number of included studies and participants and summarise relevant characteristics of studies.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6CB3F1C"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r w:rsidR="000F57F0" w14:paraId="191A95E9" w14:textId="77777777">
        <w:trPr>
          <w:trHeight w:val="190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94F784"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Synthesis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results</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BE88122"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1AECAB2"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7C33A2">
              <w:rPr>
                <w:rFonts w:ascii="Times New Roman" w:eastAsia="Times New Roman" w:hAnsi="Times New Roman" w:cs="Times New Roman"/>
                <w:sz w:val="20"/>
                <w:szCs w:val="20"/>
                <w:lang w:val="en-US"/>
              </w:rPr>
              <w:t xml:space="preserve">Present results for main outcomes, preferably indicating the number of included studies and participants for each. If meta-analysis was done, report the summary estimate and confidence/credible interval. </w:t>
            </w:r>
            <w:r w:rsidRPr="005E1664">
              <w:rPr>
                <w:rFonts w:ascii="Times New Roman" w:eastAsia="Times New Roman" w:hAnsi="Times New Roman" w:cs="Times New Roman"/>
                <w:sz w:val="20"/>
                <w:szCs w:val="20"/>
                <w:lang w:val="fr-FR"/>
              </w:rPr>
              <w:t xml:space="preserve">If comparing groups, indicate the direction of the effect (i.e. which group is favoured).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9A2E43C"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r w:rsidR="000F57F0" w14:paraId="08B012FC" w14:textId="77777777">
        <w:trPr>
          <w:trHeight w:val="285"/>
        </w:trPr>
        <w:tc>
          <w:tcPr>
            <w:tcW w:w="7530" w:type="dxa"/>
            <w:gridSpan w:val="3"/>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2BF5C365"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DISCUSSION  </w:t>
            </w:r>
          </w:p>
        </w:tc>
        <w:tc>
          <w:tcPr>
            <w:tcW w:w="133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0E55B291"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0810ECB8" w14:textId="77777777">
        <w:trPr>
          <w:trHeight w:val="82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D50AC3"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Limitations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evidence</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90AC40A"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D0F8E5E"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Provide a brief summary of the limitations of the evidence included in the review (e.g. study risk of bias, inconsistency and imprecision).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8D5AB15"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r>
      <w:tr w:rsidR="000F57F0" w14:paraId="4BE7C039" w14:textId="77777777">
        <w:trPr>
          <w:trHeight w:val="55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560924"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Interpretation</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BA969B1"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D488D4F"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Provide a general interpretation of the results and important implications.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361D9A8"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r w:rsidR="000F57F0" w14:paraId="61482422" w14:textId="77777777">
        <w:trPr>
          <w:trHeight w:val="285"/>
        </w:trPr>
        <w:tc>
          <w:tcPr>
            <w:tcW w:w="7530" w:type="dxa"/>
            <w:gridSpan w:val="3"/>
            <w:tcBorders>
              <w:top w:val="nil"/>
              <w:left w:val="single" w:sz="6" w:space="0" w:color="000000"/>
              <w:bottom w:val="single" w:sz="6" w:space="0" w:color="000000"/>
              <w:right w:val="single" w:sz="6" w:space="0" w:color="000000"/>
            </w:tcBorders>
            <w:shd w:val="clear" w:color="auto" w:fill="FFFFCC"/>
            <w:tcMar>
              <w:top w:w="0" w:type="dxa"/>
              <w:left w:w="0" w:type="dxa"/>
              <w:bottom w:w="0" w:type="dxa"/>
              <w:right w:w="0" w:type="dxa"/>
            </w:tcMar>
          </w:tcPr>
          <w:p w14:paraId="14C61B68"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OTHER  </w:t>
            </w:r>
          </w:p>
        </w:tc>
        <w:tc>
          <w:tcPr>
            <w:tcW w:w="1335" w:type="dxa"/>
            <w:tcBorders>
              <w:top w:val="nil"/>
              <w:left w:val="nil"/>
              <w:bottom w:val="single" w:sz="6" w:space="0" w:color="000000"/>
              <w:right w:val="single" w:sz="6" w:space="0" w:color="000000"/>
            </w:tcBorders>
            <w:shd w:val="clear" w:color="auto" w:fill="FFFFCC"/>
            <w:tcMar>
              <w:top w:w="0" w:type="dxa"/>
              <w:left w:w="0" w:type="dxa"/>
              <w:bottom w:w="0" w:type="dxa"/>
              <w:right w:w="0" w:type="dxa"/>
            </w:tcMar>
          </w:tcPr>
          <w:p w14:paraId="0F163050"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F57F0" w14:paraId="1FFFF859" w14:textId="77777777">
        <w:trPr>
          <w:trHeight w:val="555"/>
        </w:trPr>
        <w:tc>
          <w:tcPr>
            <w:tcW w:w="17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9F1999"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Funding</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DA5D5FB"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p>
        </w:tc>
        <w:tc>
          <w:tcPr>
            <w:tcW w:w="50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E0EB806" w14:textId="77777777" w:rsidR="000F57F0" w:rsidRPr="005E1664" w:rsidRDefault="00000000">
            <w:pPr>
              <w:spacing w:before="240" w:after="240"/>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lang w:val="fr-FR"/>
              </w:rPr>
              <w:t xml:space="preserve">Specify the primary source of funding for the review. </w:t>
            </w:r>
          </w:p>
        </w:tc>
        <w:tc>
          <w:tcPr>
            <w:tcW w:w="13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5B6C714"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r w:rsidR="000F57F0" w14:paraId="541294A3" w14:textId="77777777">
        <w:trPr>
          <w:trHeight w:val="300"/>
        </w:trPr>
        <w:tc>
          <w:tcPr>
            <w:tcW w:w="1725" w:type="dxa"/>
            <w:tcBorders>
              <w:top w:val="nil"/>
              <w:left w:val="single" w:sz="6" w:space="0" w:color="000000"/>
              <w:bottom w:val="single" w:sz="18" w:space="0" w:color="000000"/>
              <w:right w:val="single" w:sz="6" w:space="0" w:color="000000"/>
            </w:tcBorders>
            <w:shd w:val="clear" w:color="auto" w:fill="auto"/>
            <w:tcMar>
              <w:top w:w="0" w:type="dxa"/>
              <w:left w:w="0" w:type="dxa"/>
              <w:bottom w:w="0" w:type="dxa"/>
              <w:right w:w="0" w:type="dxa"/>
            </w:tcMar>
          </w:tcPr>
          <w:p w14:paraId="39E73D02" w14:textId="77777777" w:rsidR="000F57F0" w:rsidRDefault="00000000">
            <w:pPr>
              <w:spacing w:before="240" w:after="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Registration</w:t>
            </w:r>
            <w:proofErr w:type="spellEnd"/>
            <w:r>
              <w:rPr>
                <w:rFonts w:ascii="Times New Roman" w:eastAsia="Times New Roman" w:hAnsi="Times New Roman" w:cs="Times New Roman"/>
                <w:sz w:val="20"/>
                <w:szCs w:val="20"/>
              </w:rPr>
              <w:t xml:space="preserve"> </w:t>
            </w:r>
          </w:p>
        </w:tc>
        <w:tc>
          <w:tcPr>
            <w:tcW w:w="76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771C44EC" w14:textId="77777777" w:rsidR="000F57F0"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p>
        </w:tc>
        <w:tc>
          <w:tcPr>
            <w:tcW w:w="5040"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128D11B7" w14:textId="77777777" w:rsidR="000F57F0" w:rsidRPr="007C33A2" w:rsidRDefault="00000000">
            <w:pPr>
              <w:spacing w:before="240" w:after="240"/>
              <w:jc w:val="both"/>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lang w:val="en-US"/>
              </w:rPr>
              <w:t xml:space="preserve">Provide the register name and registration number. </w:t>
            </w:r>
          </w:p>
        </w:tc>
        <w:tc>
          <w:tcPr>
            <w:tcW w:w="1335" w:type="dxa"/>
            <w:tcBorders>
              <w:top w:val="nil"/>
              <w:left w:val="nil"/>
              <w:bottom w:val="single" w:sz="18" w:space="0" w:color="000000"/>
              <w:right w:val="single" w:sz="6" w:space="0" w:color="000000"/>
            </w:tcBorders>
            <w:shd w:val="clear" w:color="auto" w:fill="auto"/>
            <w:tcMar>
              <w:top w:w="0" w:type="dxa"/>
              <w:left w:w="0" w:type="dxa"/>
              <w:bottom w:w="0" w:type="dxa"/>
              <w:right w:w="0" w:type="dxa"/>
            </w:tcMar>
          </w:tcPr>
          <w:p w14:paraId="48ED563F" w14:textId="77777777" w:rsidR="000F57F0"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p>
        </w:tc>
      </w:tr>
    </w:tbl>
    <w:p w14:paraId="67DD24AD" w14:textId="77777777" w:rsidR="000F57F0" w:rsidRDefault="00000000">
      <w:pPr>
        <w:spacing w:before="240" w:after="240" w:line="36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 </w:t>
      </w:r>
    </w:p>
    <w:p w14:paraId="29D4FD88" w14:textId="77777777" w:rsidR="000F57F0" w:rsidRDefault="000F57F0">
      <w:pPr>
        <w:rPr>
          <w:rFonts w:ascii="Times New Roman" w:eastAsia="Times New Roman" w:hAnsi="Times New Roman" w:cs="Times New Roman"/>
          <w:sz w:val="20"/>
          <w:szCs w:val="20"/>
        </w:rPr>
      </w:pPr>
    </w:p>
    <w:p w14:paraId="6B0F0778" w14:textId="77777777" w:rsidR="000F57F0" w:rsidRDefault="000F57F0">
      <w:pPr>
        <w:rPr>
          <w:rFonts w:ascii="Times New Roman" w:eastAsia="Times New Roman" w:hAnsi="Times New Roman" w:cs="Times New Roman"/>
          <w:sz w:val="20"/>
          <w:szCs w:val="20"/>
        </w:rPr>
      </w:pPr>
    </w:p>
    <w:p w14:paraId="3A9E8838"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6EDCAF79"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23449AB6"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19F0055F" w14:textId="77777777" w:rsidR="000F57F0" w:rsidRDefault="000F57F0">
      <w:pPr>
        <w:rPr>
          <w:rFonts w:ascii="Times New Roman" w:eastAsia="Times New Roman" w:hAnsi="Times New Roman" w:cs="Times New Roman"/>
          <w:sz w:val="20"/>
          <w:szCs w:val="20"/>
        </w:rPr>
      </w:pPr>
    </w:p>
    <w:p w14:paraId="280ACB67" w14:textId="77777777" w:rsidR="000F57F0" w:rsidRDefault="000F57F0">
      <w:pPr>
        <w:rPr>
          <w:rFonts w:ascii="Times New Roman" w:eastAsia="Times New Roman" w:hAnsi="Times New Roman" w:cs="Times New Roman"/>
          <w:sz w:val="20"/>
          <w:szCs w:val="20"/>
        </w:rPr>
      </w:pPr>
    </w:p>
    <w:p w14:paraId="412A099B" w14:textId="77777777" w:rsidR="000F57F0" w:rsidRDefault="000F57F0">
      <w:pPr>
        <w:rPr>
          <w:rFonts w:ascii="Times New Roman" w:eastAsia="Times New Roman" w:hAnsi="Times New Roman" w:cs="Times New Roman"/>
          <w:b/>
          <w:sz w:val="20"/>
          <w:szCs w:val="20"/>
        </w:rPr>
      </w:pPr>
    </w:p>
    <w:p w14:paraId="04BF5B53" w14:textId="77777777" w:rsidR="000F57F0" w:rsidRDefault="000F57F0">
      <w:pPr>
        <w:rPr>
          <w:rFonts w:ascii="Times New Roman" w:eastAsia="Times New Roman" w:hAnsi="Times New Roman" w:cs="Times New Roman"/>
          <w:sz w:val="20"/>
          <w:szCs w:val="20"/>
        </w:rPr>
      </w:pPr>
    </w:p>
    <w:p w14:paraId="3C1F34BA" w14:textId="77777777" w:rsidR="000F57F0" w:rsidRDefault="000F57F0">
      <w:pPr>
        <w:spacing w:before="240" w:after="160" w:line="256" w:lineRule="auto"/>
        <w:rPr>
          <w:rFonts w:ascii="Times New Roman" w:eastAsia="Times New Roman" w:hAnsi="Times New Roman" w:cs="Times New Roman"/>
          <w:sz w:val="20"/>
          <w:szCs w:val="20"/>
        </w:rPr>
      </w:pPr>
    </w:p>
    <w:p w14:paraId="60EB5395" w14:textId="77777777" w:rsidR="005E1664" w:rsidRDefault="005E1664">
      <w:pPr>
        <w:spacing w:before="240" w:after="160" w:line="256" w:lineRule="auto"/>
        <w:rPr>
          <w:rFonts w:ascii="Times New Roman" w:eastAsia="Times New Roman" w:hAnsi="Times New Roman" w:cs="Times New Roman"/>
          <w:sz w:val="20"/>
          <w:szCs w:val="20"/>
        </w:rPr>
      </w:pPr>
    </w:p>
    <w:p w14:paraId="56972FF2" w14:textId="77777777" w:rsidR="005E1664" w:rsidRDefault="005E1664">
      <w:pPr>
        <w:spacing w:before="240" w:after="160" w:line="256" w:lineRule="auto"/>
        <w:rPr>
          <w:rFonts w:ascii="Times New Roman" w:eastAsia="Times New Roman" w:hAnsi="Times New Roman" w:cs="Times New Roman"/>
          <w:sz w:val="20"/>
          <w:szCs w:val="20"/>
        </w:rPr>
      </w:pPr>
    </w:p>
    <w:p w14:paraId="758A61AF" w14:textId="77777777" w:rsidR="005E1664" w:rsidRDefault="005E1664">
      <w:pPr>
        <w:spacing w:before="240" w:after="160" w:line="256" w:lineRule="auto"/>
        <w:rPr>
          <w:rFonts w:ascii="Times New Roman" w:eastAsia="Times New Roman" w:hAnsi="Times New Roman" w:cs="Times New Roman"/>
          <w:sz w:val="20"/>
          <w:szCs w:val="20"/>
        </w:rPr>
      </w:pPr>
    </w:p>
    <w:p w14:paraId="1436988B" w14:textId="77777777" w:rsidR="000F57F0" w:rsidRDefault="00000000">
      <w:pPr>
        <w:spacing w:before="240" w:after="160" w:line="25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lastRenderedPageBreak/>
        <w:t>Table</w:t>
      </w:r>
      <w:proofErr w:type="spellEnd"/>
      <w:r>
        <w:rPr>
          <w:rFonts w:ascii="Times New Roman" w:eastAsia="Times New Roman" w:hAnsi="Times New Roman" w:cs="Times New Roman"/>
          <w:b/>
          <w:sz w:val="20"/>
          <w:szCs w:val="20"/>
        </w:rPr>
        <w:t xml:space="preserve"> S3 </w:t>
      </w:r>
      <w:r>
        <w:rPr>
          <w:rFonts w:ascii="Times New Roman" w:eastAsia="Times New Roman" w:hAnsi="Times New Roman" w:cs="Times New Roman"/>
          <w:sz w:val="20"/>
          <w:szCs w:val="20"/>
        </w:rPr>
        <w:t xml:space="preserve">Search </w:t>
      </w:r>
      <w:proofErr w:type="spellStart"/>
      <w:r>
        <w:rPr>
          <w:rFonts w:ascii="Times New Roman" w:eastAsia="Times New Roman" w:hAnsi="Times New Roman" w:cs="Times New Roman"/>
          <w:sz w:val="20"/>
          <w:szCs w:val="20"/>
        </w:rPr>
        <w:t>Strategies</w:t>
      </w:r>
      <w:proofErr w:type="spellEnd"/>
    </w:p>
    <w:tbl>
      <w:tblPr>
        <w:tblStyle w:val="a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50"/>
        <w:gridCol w:w="7065"/>
      </w:tblGrid>
      <w:tr w:rsidR="000F57F0" w14:paraId="3962F979" w14:textId="77777777">
        <w:trPr>
          <w:trHeight w:val="315"/>
        </w:trPr>
        <w:tc>
          <w:tcPr>
            <w:tcW w:w="1950" w:type="dxa"/>
            <w:tcBorders>
              <w:top w:val="single" w:sz="6" w:space="0" w:color="000000"/>
              <w:left w:val="nil"/>
              <w:bottom w:val="single" w:sz="6" w:space="0" w:color="000000"/>
              <w:right w:val="nil"/>
            </w:tcBorders>
            <w:tcMar>
              <w:top w:w="0" w:type="dxa"/>
              <w:left w:w="100" w:type="dxa"/>
              <w:bottom w:w="0" w:type="dxa"/>
              <w:right w:w="100" w:type="dxa"/>
            </w:tcMar>
          </w:tcPr>
          <w:p w14:paraId="0D86BF3A" w14:textId="77777777" w:rsidR="000F57F0" w:rsidRDefault="00000000">
            <w:pPr>
              <w:spacing w:before="240" w:after="24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Database</w:t>
            </w:r>
            <w:proofErr w:type="spellEnd"/>
          </w:p>
        </w:tc>
        <w:tc>
          <w:tcPr>
            <w:tcW w:w="7065" w:type="dxa"/>
            <w:tcBorders>
              <w:top w:val="single" w:sz="6" w:space="0" w:color="000000"/>
              <w:left w:val="nil"/>
              <w:bottom w:val="single" w:sz="6" w:space="0" w:color="000000"/>
              <w:right w:val="nil"/>
            </w:tcBorders>
            <w:tcMar>
              <w:top w:w="0" w:type="dxa"/>
              <w:left w:w="100" w:type="dxa"/>
              <w:bottom w:w="0" w:type="dxa"/>
              <w:right w:w="100" w:type="dxa"/>
            </w:tcMar>
          </w:tcPr>
          <w:p w14:paraId="0562C66D" w14:textId="77777777" w:rsidR="000F57F0" w:rsidRDefault="00000000">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Search </w:t>
            </w:r>
            <w:proofErr w:type="spellStart"/>
            <w:r>
              <w:rPr>
                <w:rFonts w:ascii="Times New Roman" w:eastAsia="Times New Roman" w:hAnsi="Times New Roman" w:cs="Times New Roman"/>
                <w:b/>
                <w:sz w:val="20"/>
                <w:szCs w:val="20"/>
              </w:rPr>
              <w:t>Strategy</w:t>
            </w:r>
            <w:proofErr w:type="spellEnd"/>
          </w:p>
        </w:tc>
      </w:tr>
      <w:tr w:rsidR="000F57F0" w:rsidRPr="005E37B6" w14:paraId="12B39E0C" w14:textId="77777777">
        <w:trPr>
          <w:trHeight w:val="2190"/>
        </w:trPr>
        <w:tc>
          <w:tcPr>
            <w:tcW w:w="1950" w:type="dxa"/>
            <w:tcBorders>
              <w:top w:val="nil"/>
              <w:left w:val="nil"/>
              <w:bottom w:val="nil"/>
              <w:right w:val="nil"/>
            </w:tcBorders>
            <w:tcMar>
              <w:top w:w="0" w:type="dxa"/>
              <w:left w:w="100" w:type="dxa"/>
              <w:bottom w:w="0" w:type="dxa"/>
              <w:right w:w="100" w:type="dxa"/>
            </w:tcMar>
          </w:tcPr>
          <w:p w14:paraId="25096170" w14:textId="77777777" w:rsidR="000F57F0"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73EBCE4A" w14:textId="77777777" w:rsidR="000F57F0" w:rsidRDefault="00000000">
            <w:pPr>
              <w:spacing w:before="240" w:after="24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PubMed</w:t>
            </w:r>
            <w:proofErr w:type="spellEnd"/>
            <w:r>
              <w:rPr>
                <w:rFonts w:ascii="Times New Roman" w:eastAsia="Times New Roman" w:hAnsi="Times New Roman" w:cs="Times New Roman"/>
                <w:b/>
                <w:sz w:val="20"/>
                <w:szCs w:val="20"/>
              </w:rPr>
              <w:t xml:space="preserve"> - 469</w:t>
            </w:r>
          </w:p>
        </w:tc>
        <w:tc>
          <w:tcPr>
            <w:tcW w:w="7065" w:type="dxa"/>
            <w:tcBorders>
              <w:top w:val="nil"/>
              <w:left w:val="nil"/>
              <w:bottom w:val="nil"/>
              <w:right w:val="nil"/>
            </w:tcBorders>
            <w:tcMar>
              <w:top w:w="0" w:type="dxa"/>
              <w:left w:w="100" w:type="dxa"/>
              <w:bottom w:w="0" w:type="dxa"/>
              <w:right w:w="100" w:type="dxa"/>
            </w:tcMar>
          </w:tcPr>
          <w:p w14:paraId="3855ED76" w14:textId="77777777" w:rsidR="000F57F0" w:rsidRPr="005E1664" w:rsidRDefault="000F57F0">
            <w:pPr>
              <w:jc w:val="both"/>
              <w:rPr>
                <w:rFonts w:ascii="Times New Roman" w:eastAsia="Times New Roman" w:hAnsi="Times New Roman" w:cs="Times New Roman"/>
                <w:color w:val="494949"/>
                <w:sz w:val="20"/>
                <w:szCs w:val="20"/>
                <w:highlight w:val="white"/>
                <w:lang w:val="fr-FR"/>
              </w:rPr>
            </w:pPr>
          </w:p>
          <w:p w14:paraId="53839604" w14:textId="77777777" w:rsidR="000F57F0" w:rsidRPr="005E1664" w:rsidRDefault="00000000">
            <w:pPr>
              <w:jc w:val="both"/>
              <w:rPr>
                <w:rFonts w:ascii="Times New Roman" w:eastAsia="Times New Roman" w:hAnsi="Times New Roman" w:cs="Times New Roman"/>
                <w:sz w:val="20"/>
                <w:szCs w:val="20"/>
                <w:highlight w:val="white"/>
                <w:lang w:val="fr-FR"/>
              </w:rPr>
            </w:pPr>
            <w:r w:rsidRPr="005E1664">
              <w:rPr>
                <w:rFonts w:ascii="Times New Roman" w:eastAsia="Times New Roman" w:hAnsi="Times New Roman" w:cs="Times New Roman"/>
                <w:sz w:val="20"/>
                <w:szCs w:val="20"/>
                <w:highlight w:val="white"/>
                <w:lang w:val="fr-FR"/>
              </w:rPr>
              <w:t>(“non-small cell lung cancer” OR NSCLC OR “squamous cell lung cancer” OR “lung adenocarcinoma” OR “large cell lung cancer”) AND (“ATP-binding cassette sub-family G member 2” OR ABCG2 OR “breast cancer resistance protein” OR BCRP OR CDw338 OR “mitoxantrone resistance protein” OR MR OR ABCP) AND (polymorphism OR polymorphisms OR genetic OR variation OR genotyping OR SNP)</w:t>
            </w:r>
          </w:p>
          <w:p w14:paraId="7A1F0299" w14:textId="77777777" w:rsidR="000F57F0" w:rsidRPr="005E1664" w:rsidRDefault="000F57F0">
            <w:pPr>
              <w:jc w:val="both"/>
              <w:rPr>
                <w:rFonts w:ascii="Times New Roman" w:eastAsia="Times New Roman" w:hAnsi="Times New Roman" w:cs="Times New Roman"/>
                <w:sz w:val="20"/>
                <w:szCs w:val="20"/>
                <w:lang w:val="fr-FR"/>
              </w:rPr>
            </w:pPr>
          </w:p>
        </w:tc>
      </w:tr>
      <w:tr w:rsidR="000F57F0" w:rsidRPr="005E37B6" w14:paraId="06F53A10" w14:textId="77777777">
        <w:trPr>
          <w:trHeight w:val="1695"/>
        </w:trPr>
        <w:tc>
          <w:tcPr>
            <w:tcW w:w="1950" w:type="dxa"/>
            <w:tcBorders>
              <w:top w:val="nil"/>
              <w:left w:val="nil"/>
              <w:bottom w:val="nil"/>
              <w:right w:val="nil"/>
            </w:tcBorders>
            <w:tcMar>
              <w:top w:w="0" w:type="dxa"/>
              <w:left w:w="100" w:type="dxa"/>
              <w:bottom w:w="0" w:type="dxa"/>
              <w:right w:w="100" w:type="dxa"/>
            </w:tcMar>
          </w:tcPr>
          <w:p w14:paraId="0FC2EC95" w14:textId="77777777" w:rsidR="000F57F0"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Embase - 258</w:t>
            </w:r>
          </w:p>
        </w:tc>
        <w:tc>
          <w:tcPr>
            <w:tcW w:w="7065" w:type="dxa"/>
            <w:tcBorders>
              <w:top w:val="nil"/>
              <w:left w:val="nil"/>
              <w:bottom w:val="nil"/>
              <w:right w:val="nil"/>
            </w:tcBorders>
            <w:tcMar>
              <w:top w:w="0" w:type="dxa"/>
              <w:left w:w="100" w:type="dxa"/>
              <w:bottom w:w="0" w:type="dxa"/>
              <w:right w:w="100" w:type="dxa"/>
            </w:tcMar>
          </w:tcPr>
          <w:p w14:paraId="43FAC8C6" w14:textId="77777777" w:rsidR="000F57F0" w:rsidRPr="007C33A2" w:rsidRDefault="00000000">
            <w:pPr>
              <w:jc w:val="both"/>
              <w:rPr>
                <w:rFonts w:ascii="Times New Roman" w:eastAsia="Times New Roman" w:hAnsi="Times New Roman" w:cs="Times New Roman"/>
                <w:sz w:val="20"/>
                <w:szCs w:val="20"/>
                <w:lang w:val="en-US"/>
              </w:rPr>
            </w:pPr>
            <w:r w:rsidRPr="007C33A2">
              <w:rPr>
                <w:rFonts w:ascii="Times New Roman" w:eastAsia="Times New Roman" w:hAnsi="Times New Roman" w:cs="Times New Roman"/>
                <w:sz w:val="20"/>
                <w:szCs w:val="20"/>
                <w:highlight w:val="white"/>
                <w:lang w:val="en-US"/>
              </w:rPr>
              <w:t>(TITLE-ABS-KEY(“non-small cell lung cancer”) OR TITLE-ABS-KEY(NSCLC) OR TITLE-ABS-KEY(“squamous cell lung cancer”) OR TITLE-ABS-KEY(“lung adenocarcinoma”) OR TITLE-ABS-KEY(“large cell lung cancer”)) AND (TITLE-ABS-KEY(“ATP-binding cassette sub-family G member 2”) OR TITLE-ABS-KEY(ABCG2) OR TITLE-ABS-KEY(“breast cancer resistance protein”) OR TITLE-ABS-KEY(BCRP) OR TITLE-ABS-KEY(CDw338) OR TITLE-ABS-KEY(“mitoxantrone resistance protein”) OR TITLE-ABS-KEY(MR) OR TITLE-ABS-KEY(ABCP)) AND (TITLE-ABS-KEY(polymorphism) OR TITLE-ABS-KEY(polymorphisms) OR TITLE-ABS-KEY(genetic) OR TITLE-ABS-KEY(variation) OR TITLE-ABS-KEY(genotyping) OR TITLE-ABS-KEY(SNP))</w:t>
            </w:r>
          </w:p>
        </w:tc>
      </w:tr>
      <w:tr w:rsidR="000F57F0" w:rsidRPr="005E37B6" w14:paraId="4612E80C" w14:textId="77777777">
        <w:trPr>
          <w:trHeight w:val="2370"/>
        </w:trPr>
        <w:tc>
          <w:tcPr>
            <w:tcW w:w="1950" w:type="dxa"/>
            <w:tcBorders>
              <w:top w:val="nil"/>
              <w:left w:val="nil"/>
              <w:bottom w:val="single" w:sz="4" w:space="0" w:color="000000"/>
              <w:right w:val="nil"/>
            </w:tcBorders>
            <w:tcMar>
              <w:top w:w="0" w:type="dxa"/>
              <w:left w:w="100" w:type="dxa"/>
              <w:bottom w:w="0" w:type="dxa"/>
              <w:right w:w="100" w:type="dxa"/>
            </w:tcMar>
          </w:tcPr>
          <w:p w14:paraId="08C11B08" w14:textId="77777777" w:rsidR="000F57F0"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Web </w:t>
            </w:r>
            <w:proofErr w:type="spellStart"/>
            <w:r>
              <w:rPr>
                <w:rFonts w:ascii="Times New Roman" w:eastAsia="Times New Roman" w:hAnsi="Times New Roman" w:cs="Times New Roman"/>
                <w:b/>
                <w:sz w:val="20"/>
                <w:szCs w:val="20"/>
              </w:rPr>
              <w:t>of</w:t>
            </w:r>
            <w:proofErr w:type="spellEnd"/>
            <w:r>
              <w:rPr>
                <w:rFonts w:ascii="Times New Roman" w:eastAsia="Times New Roman" w:hAnsi="Times New Roman" w:cs="Times New Roman"/>
                <w:b/>
                <w:sz w:val="20"/>
                <w:szCs w:val="20"/>
              </w:rPr>
              <w:t xml:space="preserve"> Science - 135</w:t>
            </w:r>
          </w:p>
        </w:tc>
        <w:tc>
          <w:tcPr>
            <w:tcW w:w="7065" w:type="dxa"/>
            <w:tcBorders>
              <w:top w:val="nil"/>
              <w:left w:val="nil"/>
              <w:bottom w:val="single" w:sz="4" w:space="0" w:color="000000"/>
              <w:right w:val="nil"/>
            </w:tcBorders>
            <w:tcMar>
              <w:top w:w="0" w:type="dxa"/>
              <w:left w:w="100" w:type="dxa"/>
              <w:bottom w:w="0" w:type="dxa"/>
              <w:right w:w="100" w:type="dxa"/>
            </w:tcMar>
          </w:tcPr>
          <w:p w14:paraId="7336C39E" w14:textId="77777777" w:rsidR="000F57F0" w:rsidRPr="005E1664" w:rsidRDefault="000F57F0">
            <w:pPr>
              <w:jc w:val="both"/>
              <w:rPr>
                <w:rFonts w:ascii="Times New Roman" w:eastAsia="Times New Roman" w:hAnsi="Times New Roman" w:cs="Times New Roman"/>
                <w:sz w:val="20"/>
                <w:szCs w:val="20"/>
                <w:highlight w:val="white"/>
                <w:lang w:val="fr-FR"/>
              </w:rPr>
            </w:pPr>
          </w:p>
          <w:p w14:paraId="16FB69B4" w14:textId="77777777" w:rsidR="000F57F0" w:rsidRPr="005E1664" w:rsidRDefault="00000000">
            <w:pPr>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sz w:val="20"/>
                <w:szCs w:val="20"/>
                <w:highlight w:val="white"/>
                <w:lang w:val="fr-FR"/>
              </w:rPr>
              <w:t>(TS=(“non-small cell lung cancer”) OR TS=(NSCLC) OR TS=(“squamous cell lung cancer”) OR TS=(“lung adenocarcinoma”) OR TS=(“large cell lung cancer”)) AND (TS=(“ATP-binding cassette sub-family G member 2”) OR TS=(ABCG2) OR TS=(“breast cancer resistance protein”) OR TS=(BCRP) OR TS=(CDw338) OR TS=(“mitoxantrone resistance protein”) OR TS=(MR) OR TS=(ABCP)) AND (TS=(polymorphism) OR TS=(polymorphisms) OR TS=(genetic) OR TS=(variation) OR TS=(genotyping) OR TS=(SNP))</w:t>
            </w:r>
          </w:p>
        </w:tc>
      </w:tr>
    </w:tbl>
    <w:p w14:paraId="5E5CDD0A" w14:textId="77777777" w:rsidR="000F57F0" w:rsidRPr="005E1664" w:rsidRDefault="00000000">
      <w:pPr>
        <w:spacing w:before="240" w:after="200"/>
        <w:jc w:val="both"/>
        <w:rPr>
          <w:rFonts w:ascii="Times New Roman" w:eastAsia="Times New Roman" w:hAnsi="Times New Roman" w:cs="Times New Roman"/>
          <w:b/>
          <w:sz w:val="20"/>
          <w:szCs w:val="20"/>
          <w:lang w:val="fr-FR"/>
        </w:rPr>
      </w:pPr>
      <w:r w:rsidRPr="005E1664">
        <w:rPr>
          <w:rFonts w:ascii="Times New Roman" w:eastAsia="Times New Roman" w:hAnsi="Times New Roman" w:cs="Times New Roman"/>
          <w:b/>
          <w:sz w:val="20"/>
          <w:szCs w:val="20"/>
          <w:lang w:val="fr-FR"/>
        </w:rPr>
        <w:t xml:space="preserve"> </w:t>
      </w:r>
    </w:p>
    <w:p w14:paraId="14F40E34" w14:textId="77777777" w:rsidR="005E1664" w:rsidRDefault="005E1664">
      <w:pPr>
        <w:spacing w:line="360" w:lineRule="auto"/>
        <w:jc w:val="both"/>
        <w:rPr>
          <w:rFonts w:ascii="Times New Roman" w:eastAsia="Times New Roman" w:hAnsi="Times New Roman" w:cs="Times New Roman"/>
          <w:b/>
          <w:sz w:val="20"/>
          <w:szCs w:val="20"/>
          <w:lang w:val="fr-FR"/>
        </w:rPr>
      </w:pPr>
    </w:p>
    <w:p w14:paraId="131E2A54" w14:textId="77777777" w:rsidR="005E1664" w:rsidRDefault="005E1664">
      <w:pPr>
        <w:spacing w:line="360" w:lineRule="auto"/>
        <w:jc w:val="both"/>
        <w:rPr>
          <w:rFonts w:ascii="Times New Roman" w:eastAsia="Times New Roman" w:hAnsi="Times New Roman" w:cs="Times New Roman"/>
          <w:b/>
          <w:sz w:val="20"/>
          <w:szCs w:val="20"/>
          <w:lang w:val="fr-FR"/>
        </w:rPr>
      </w:pPr>
    </w:p>
    <w:p w14:paraId="52E095D3" w14:textId="77777777" w:rsidR="005E1664" w:rsidRDefault="005E1664">
      <w:pPr>
        <w:spacing w:line="360" w:lineRule="auto"/>
        <w:jc w:val="both"/>
        <w:rPr>
          <w:rFonts w:ascii="Times New Roman" w:eastAsia="Times New Roman" w:hAnsi="Times New Roman" w:cs="Times New Roman"/>
          <w:b/>
          <w:sz w:val="20"/>
          <w:szCs w:val="20"/>
          <w:lang w:val="fr-FR"/>
        </w:rPr>
      </w:pPr>
    </w:p>
    <w:p w14:paraId="1DFD5900" w14:textId="77777777" w:rsidR="005E1664" w:rsidRDefault="005E1664">
      <w:pPr>
        <w:spacing w:line="360" w:lineRule="auto"/>
        <w:jc w:val="both"/>
        <w:rPr>
          <w:rFonts w:ascii="Times New Roman" w:eastAsia="Times New Roman" w:hAnsi="Times New Roman" w:cs="Times New Roman"/>
          <w:b/>
          <w:sz w:val="20"/>
          <w:szCs w:val="20"/>
          <w:lang w:val="fr-FR"/>
        </w:rPr>
      </w:pPr>
    </w:p>
    <w:p w14:paraId="532C911B" w14:textId="77777777" w:rsidR="005E1664" w:rsidRDefault="005E1664">
      <w:pPr>
        <w:spacing w:line="360" w:lineRule="auto"/>
        <w:jc w:val="both"/>
        <w:rPr>
          <w:rFonts w:ascii="Times New Roman" w:eastAsia="Times New Roman" w:hAnsi="Times New Roman" w:cs="Times New Roman"/>
          <w:b/>
          <w:sz w:val="20"/>
          <w:szCs w:val="20"/>
          <w:lang w:val="fr-FR"/>
        </w:rPr>
      </w:pPr>
    </w:p>
    <w:p w14:paraId="588522A1" w14:textId="77777777" w:rsidR="005E1664" w:rsidRDefault="005E1664">
      <w:pPr>
        <w:spacing w:line="360" w:lineRule="auto"/>
        <w:jc w:val="both"/>
        <w:rPr>
          <w:rFonts w:ascii="Times New Roman" w:eastAsia="Times New Roman" w:hAnsi="Times New Roman" w:cs="Times New Roman"/>
          <w:b/>
          <w:sz w:val="20"/>
          <w:szCs w:val="20"/>
          <w:lang w:val="fr-FR"/>
        </w:rPr>
      </w:pPr>
    </w:p>
    <w:p w14:paraId="1CE9F054" w14:textId="77777777" w:rsidR="005E1664" w:rsidRDefault="005E1664">
      <w:pPr>
        <w:spacing w:line="360" w:lineRule="auto"/>
        <w:jc w:val="both"/>
        <w:rPr>
          <w:rFonts w:ascii="Times New Roman" w:eastAsia="Times New Roman" w:hAnsi="Times New Roman" w:cs="Times New Roman"/>
          <w:b/>
          <w:sz w:val="20"/>
          <w:szCs w:val="20"/>
          <w:lang w:val="fr-FR"/>
        </w:rPr>
      </w:pPr>
    </w:p>
    <w:p w14:paraId="30887AC1" w14:textId="77777777" w:rsidR="005E1664" w:rsidRDefault="005E1664">
      <w:pPr>
        <w:spacing w:line="360" w:lineRule="auto"/>
        <w:jc w:val="both"/>
        <w:rPr>
          <w:rFonts w:ascii="Times New Roman" w:eastAsia="Times New Roman" w:hAnsi="Times New Roman" w:cs="Times New Roman"/>
          <w:b/>
          <w:sz w:val="20"/>
          <w:szCs w:val="20"/>
          <w:lang w:val="fr-FR"/>
        </w:rPr>
      </w:pPr>
    </w:p>
    <w:p w14:paraId="0D5D59C5" w14:textId="77777777" w:rsidR="005E1664" w:rsidRDefault="005E1664">
      <w:pPr>
        <w:spacing w:line="360" w:lineRule="auto"/>
        <w:jc w:val="both"/>
        <w:rPr>
          <w:rFonts w:ascii="Times New Roman" w:eastAsia="Times New Roman" w:hAnsi="Times New Roman" w:cs="Times New Roman"/>
          <w:b/>
          <w:sz w:val="20"/>
          <w:szCs w:val="20"/>
          <w:lang w:val="fr-FR"/>
        </w:rPr>
      </w:pPr>
    </w:p>
    <w:p w14:paraId="0BB32681" w14:textId="77777777" w:rsidR="005E1664" w:rsidRDefault="005E1664">
      <w:pPr>
        <w:spacing w:line="360" w:lineRule="auto"/>
        <w:jc w:val="both"/>
        <w:rPr>
          <w:rFonts w:ascii="Times New Roman" w:eastAsia="Times New Roman" w:hAnsi="Times New Roman" w:cs="Times New Roman"/>
          <w:b/>
          <w:sz w:val="20"/>
          <w:szCs w:val="20"/>
          <w:lang w:val="fr-FR"/>
        </w:rPr>
      </w:pPr>
    </w:p>
    <w:p w14:paraId="016A72E3" w14:textId="77777777" w:rsidR="005E1664" w:rsidRDefault="005E1664">
      <w:pPr>
        <w:spacing w:line="360" w:lineRule="auto"/>
        <w:jc w:val="both"/>
        <w:rPr>
          <w:rFonts w:ascii="Times New Roman" w:eastAsia="Times New Roman" w:hAnsi="Times New Roman" w:cs="Times New Roman"/>
          <w:b/>
          <w:sz w:val="20"/>
          <w:szCs w:val="20"/>
          <w:lang w:val="fr-FR"/>
        </w:rPr>
      </w:pPr>
    </w:p>
    <w:p w14:paraId="2C8C5B27" w14:textId="77777777" w:rsidR="005E1664" w:rsidRDefault="005E1664">
      <w:pPr>
        <w:spacing w:line="360" w:lineRule="auto"/>
        <w:jc w:val="both"/>
        <w:rPr>
          <w:rFonts w:ascii="Times New Roman" w:eastAsia="Times New Roman" w:hAnsi="Times New Roman" w:cs="Times New Roman"/>
          <w:b/>
          <w:sz w:val="20"/>
          <w:szCs w:val="20"/>
          <w:lang w:val="fr-FR"/>
        </w:rPr>
      </w:pPr>
    </w:p>
    <w:p w14:paraId="14B0483A" w14:textId="77777777" w:rsidR="005E1664" w:rsidRDefault="005E1664">
      <w:pPr>
        <w:spacing w:line="360" w:lineRule="auto"/>
        <w:jc w:val="both"/>
        <w:rPr>
          <w:rFonts w:ascii="Times New Roman" w:eastAsia="Times New Roman" w:hAnsi="Times New Roman" w:cs="Times New Roman"/>
          <w:b/>
          <w:sz w:val="20"/>
          <w:szCs w:val="20"/>
          <w:lang w:val="fr-FR"/>
        </w:rPr>
      </w:pPr>
    </w:p>
    <w:p w14:paraId="2B98A9D1" w14:textId="440BD327" w:rsidR="000F57F0" w:rsidRPr="007C33A2" w:rsidRDefault="00000000">
      <w:pPr>
        <w:spacing w:line="360" w:lineRule="auto"/>
        <w:jc w:val="both"/>
        <w:rPr>
          <w:rFonts w:ascii="Times New Roman" w:eastAsia="Times New Roman" w:hAnsi="Times New Roman" w:cs="Times New Roman"/>
          <w:sz w:val="20"/>
          <w:szCs w:val="20"/>
          <w:lang w:val="en-US"/>
        </w:rPr>
      </w:pPr>
      <w:r w:rsidRPr="005E1664">
        <w:rPr>
          <w:rFonts w:ascii="Times New Roman" w:eastAsia="Times New Roman" w:hAnsi="Times New Roman" w:cs="Times New Roman"/>
          <w:b/>
          <w:sz w:val="20"/>
          <w:szCs w:val="20"/>
          <w:lang w:val="fr-FR"/>
        </w:rPr>
        <w:lastRenderedPageBreak/>
        <w:t xml:space="preserve">Supplementary Figure 1 </w:t>
      </w:r>
      <w:r w:rsidRPr="005E1664">
        <w:rPr>
          <w:rFonts w:ascii="Times New Roman" w:eastAsia="Times New Roman" w:hAnsi="Times New Roman" w:cs="Times New Roman"/>
          <w:sz w:val="20"/>
          <w:szCs w:val="20"/>
          <w:lang w:val="fr-FR"/>
        </w:rPr>
        <w:t xml:space="preserve">Leave-one-out sensitivity analyses. </w:t>
      </w:r>
      <w:r w:rsidRPr="005E1664">
        <w:rPr>
          <w:rFonts w:ascii="Times New Roman" w:eastAsia="Times New Roman" w:hAnsi="Times New Roman" w:cs="Times New Roman"/>
          <w:b/>
          <w:sz w:val="20"/>
          <w:szCs w:val="20"/>
          <w:lang w:val="fr-FR"/>
        </w:rPr>
        <w:t xml:space="preserve">A </w:t>
      </w:r>
      <w:r w:rsidRPr="005E1664">
        <w:rPr>
          <w:rFonts w:ascii="Times New Roman" w:eastAsia="Times New Roman" w:hAnsi="Times New Roman" w:cs="Times New Roman"/>
          <w:sz w:val="20"/>
          <w:szCs w:val="20"/>
          <w:highlight w:val="white"/>
          <w:lang w:val="fr-FR"/>
        </w:rPr>
        <w:t>Curative effect indicator: Response to chemotherapy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B</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sz w:val="20"/>
          <w:szCs w:val="20"/>
          <w:highlight w:val="white"/>
          <w:lang w:val="fr-FR"/>
        </w:rPr>
        <w:t>Adverse effect indicators: Skin toxicity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 xml:space="preserve">C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Diarrhea.</w:t>
      </w:r>
      <w:r w:rsidRPr="005E1664">
        <w:rPr>
          <w:rFonts w:ascii="Times New Roman" w:eastAsia="Times New Roman" w:hAnsi="Times New Roman" w:cs="Times New Roman"/>
          <w:sz w:val="20"/>
          <w:szCs w:val="20"/>
          <w:highlight w:val="white"/>
          <w:lang w:val="fr-FR"/>
        </w:rPr>
        <w:t xml:space="preserve"> </w:t>
      </w:r>
      <w:r w:rsidRPr="005E1664">
        <w:rPr>
          <w:rFonts w:ascii="Times New Roman" w:eastAsia="Times New Roman" w:hAnsi="Times New Roman" w:cs="Times New Roman"/>
          <w:b/>
          <w:sz w:val="20"/>
          <w:szCs w:val="20"/>
          <w:highlight w:val="white"/>
          <w:lang w:val="fr-FR"/>
        </w:rPr>
        <w:t xml:space="preserve">D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Liver dysfunction.</w:t>
      </w:r>
      <w:r w:rsidRPr="005E1664">
        <w:rPr>
          <w:rFonts w:ascii="Times New Roman" w:eastAsia="Times New Roman" w:hAnsi="Times New Roman" w:cs="Times New Roman"/>
          <w:sz w:val="20"/>
          <w:szCs w:val="20"/>
          <w:highlight w:val="white"/>
          <w:lang w:val="fr-FR"/>
        </w:rPr>
        <w:t xml:space="preserve"> </w:t>
      </w:r>
      <w:r w:rsidRPr="007C33A2">
        <w:rPr>
          <w:rFonts w:ascii="Times New Roman" w:eastAsia="Times New Roman" w:hAnsi="Times New Roman" w:cs="Times New Roman"/>
          <w:b/>
          <w:sz w:val="20"/>
          <w:szCs w:val="20"/>
          <w:highlight w:val="white"/>
          <w:lang w:val="en-US"/>
        </w:rPr>
        <w:t xml:space="preserve">E </w:t>
      </w:r>
      <w:r w:rsidRPr="007C33A2">
        <w:rPr>
          <w:rFonts w:ascii="Times New Roman" w:eastAsia="Times New Roman" w:hAnsi="Times New Roman" w:cs="Times New Roman"/>
          <w:sz w:val="20"/>
          <w:szCs w:val="20"/>
          <w:highlight w:val="white"/>
          <w:lang w:val="en-US"/>
        </w:rPr>
        <w:t xml:space="preserve">Adverse effect indicators: </w:t>
      </w:r>
      <w:r w:rsidRPr="007C33A2">
        <w:rPr>
          <w:rFonts w:ascii="Times New Roman" w:eastAsia="Times New Roman" w:hAnsi="Times New Roman" w:cs="Times New Roman"/>
          <w:sz w:val="20"/>
          <w:szCs w:val="20"/>
          <w:lang w:val="en-US"/>
        </w:rPr>
        <w:t>Interstitial pneumonia.</w:t>
      </w:r>
    </w:p>
    <w:p w14:paraId="1AB780F5" w14:textId="77777777" w:rsidR="000F57F0" w:rsidRPr="007C33A2" w:rsidRDefault="00000000">
      <w:pPr>
        <w:spacing w:line="360" w:lineRule="auto"/>
        <w:jc w:val="both"/>
        <w:rPr>
          <w:rFonts w:ascii="Times New Roman" w:eastAsia="Times New Roman" w:hAnsi="Times New Roman" w:cs="Times New Roman"/>
          <w:sz w:val="20"/>
          <w:szCs w:val="20"/>
          <w:lang w:val="en-US"/>
        </w:rPr>
      </w:pPr>
      <w:r w:rsidRPr="007C33A2">
        <w:rPr>
          <w:rFonts w:ascii="Times New Roman" w:eastAsia="Times New Roman" w:hAnsi="Times New Roman" w:cs="Times New Roman"/>
          <w:b/>
          <w:sz w:val="20"/>
          <w:szCs w:val="20"/>
          <w:lang w:val="en-US"/>
        </w:rPr>
        <w:t xml:space="preserve">A </w:t>
      </w:r>
      <w:r w:rsidRPr="007C33A2">
        <w:rPr>
          <w:rFonts w:ascii="Times New Roman" w:eastAsia="Times New Roman" w:hAnsi="Times New Roman" w:cs="Times New Roman"/>
          <w:sz w:val="20"/>
          <w:szCs w:val="20"/>
          <w:highlight w:val="white"/>
          <w:lang w:val="en-US"/>
        </w:rPr>
        <w:t>Curative effect indicator: Response to chemotherapy</w:t>
      </w:r>
      <w:r w:rsidRPr="007C33A2">
        <w:rPr>
          <w:rFonts w:ascii="Times New Roman" w:eastAsia="Times New Roman" w:hAnsi="Times New Roman" w:cs="Times New Roman"/>
          <w:sz w:val="20"/>
          <w:szCs w:val="20"/>
          <w:lang w:val="en-US"/>
        </w:rPr>
        <w:t>.</w:t>
      </w:r>
    </w:p>
    <w:p w14:paraId="0CDAFC2B" w14:textId="77777777" w:rsidR="000F57F0"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557CCEA" wp14:editId="545D09D8">
            <wp:extent cx="5731200" cy="2959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731200" cy="2959100"/>
                    </a:xfrm>
                    <a:prstGeom prst="rect">
                      <a:avLst/>
                    </a:prstGeom>
                    <a:ln/>
                  </pic:spPr>
                </pic:pic>
              </a:graphicData>
            </a:graphic>
          </wp:inline>
        </w:drawing>
      </w:r>
    </w:p>
    <w:p w14:paraId="4808A3D6" w14:textId="77777777" w:rsidR="000F57F0" w:rsidRPr="005E1664" w:rsidRDefault="00000000">
      <w:pPr>
        <w:spacing w:line="360" w:lineRule="auto"/>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t>B</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sz w:val="20"/>
          <w:szCs w:val="20"/>
          <w:highlight w:val="white"/>
          <w:lang w:val="fr-FR"/>
        </w:rPr>
        <w:t>Adverse effect indicators: Skin toxicity</w:t>
      </w:r>
      <w:r w:rsidRPr="005E1664">
        <w:rPr>
          <w:rFonts w:ascii="Times New Roman" w:eastAsia="Times New Roman" w:hAnsi="Times New Roman" w:cs="Times New Roman"/>
          <w:sz w:val="20"/>
          <w:szCs w:val="20"/>
          <w:lang w:val="fr-FR"/>
        </w:rPr>
        <w:t>.</w:t>
      </w:r>
    </w:p>
    <w:p w14:paraId="0E8214A6" w14:textId="77777777" w:rsidR="000F57F0"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04F7F56" wp14:editId="54D4ADE1">
            <wp:extent cx="5731200" cy="2959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14:paraId="3AE241F0" w14:textId="77777777" w:rsidR="005E1664" w:rsidRDefault="005E1664">
      <w:pPr>
        <w:spacing w:line="360" w:lineRule="auto"/>
        <w:jc w:val="both"/>
        <w:rPr>
          <w:rFonts w:ascii="Times New Roman" w:eastAsia="Times New Roman" w:hAnsi="Times New Roman" w:cs="Times New Roman"/>
          <w:b/>
          <w:sz w:val="20"/>
          <w:szCs w:val="20"/>
          <w:lang w:val="fr-FR"/>
        </w:rPr>
      </w:pPr>
    </w:p>
    <w:p w14:paraId="7CA054AC" w14:textId="77777777" w:rsidR="005E1664" w:rsidRDefault="005E1664">
      <w:pPr>
        <w:spacing w:line="360" w:lineRule="auto"/>
        <w:jc w:val="both"/>
        <w:rPr>
          <w:rFonts w:ascii="Times New Roman" w:eastAsia="Times New Roman" w:hAnsi="Times New Roman" w:cs="Times New Roman"/>
          <w:b/>
          <w:sz w:val="20"/>
          <w:szCs w:val="20"/>
          <w:lang w:val="fr-FR"/>
        </w:rPr>
      </w:pPr>
    </w:p>
    <w:p w14:paraId="1D3F36FF" w14:textId="77777777" w:rsidR="005E1664" w:rsidRDefault="005E1664">
      <w:pPr>
        <w:spacing w:line="360" w:lineRule="auto"/>
        <w:jc w:val="both"/>
        <w:rPr>
          <w:rFonts w:ascii="Times New Roman" w:eastAsia="Times New Roman" w:hAnsi="Times New Roman" w:cs="Times New Roman"/>
          <w:b/>
          <w:sz w:val="20"/>
          <w:szCs w:val="20"/>
          <w:lang w:val="fr-FR"/>
        </w:rPr>
      </w:pPr>
    </w:p>
    <w:p w14:paraId="77022FBF" w14:textId="77777777" w:rsidR="005E1664" w:rsidRDefault="005E1664">
      <w:pPr>
        <w:spacing w:line="360" w:lineRule="auto"/>
        <w:jc w:val="both"/>
        <w:rPr>
          <w:rFonts w:ascii="Times New Roman" w:eastAsia="Times New Roman" w:hAnsi="Times New Roman" w:cs="Times New Roman"/>
          <w:b/>
          <w:sz w:val="20"/>
          <w:szCs w:val="20"/>
          <w:lang w:val="fr-FR"/>
        </w:rPr>
      </w:pPr>
    </w:p>
    <w:p w14:paraId="44F88005" w14:textId="77777777" w:rsidR="005E1664" w:rsidRDefault="005E1664">
      <w:pPr>
        <w:spacing w:line="360" w:lineRule="auto"/>
        <w:jc w:val="both"/>
        <w:rPr>
          <w:rFonts w:ascii="Times New Roman" w:eastAsia="Times New Roman" w:hAnsi="Times New Roman" w:cs="Times New Roman"/>
          <w:b/>
          <w:sz w:val="20"/>
          <w:szCs w:val="20"/>
          <w:lang w:val="fr-FR"/>
        </w:rPr>
      </w:pPr>
    </w:p>
    <w:p w14:paraId="10C53B14" w14:textId="77777777" w:rsidR="005E1664" w:rsidRDefault="005E1664">
      <w:pPr>
        <w:spacing w:line="360" w:lineRule="auto"/>
        <w:jc w:val="both"/>
        <w:rPr>
          <w:rFonts w:ascii="Times New Roman" w:eastAsia="Times New Roman" w:hAnsi="Times New Roman" w:cs="Times New Roman"/>
          <w:b/>
          <w:sz w:val="20"/>
          <w:szCs w:val="20"/>
          <w:lang w:val="fr-FR"/>
        </w:rPr>
      </w:pPr>
    </w:p>
    <w:p w14:paraId="11572054" w14:textId="77777777" w:rsidR="005E1664" w:rsidRDefault="005E1664">
      <w:pPr>
        <w:spacing w:line="360" w:lineRule="auto"/>
        <w:jc w:val="both"/>
        <w:rPr>
          <w:rFonts w:ascii="Times New Roman" w:eastAsia="Times New Roman" w:hAnsi="Times New Roman" w:cs="Times New Roman"/>
          <w:b/>
          <w:sz w:val="20"/>
          <w:szCs w:val="20"/>
          <w:lang w:val="fr-FR"/>
        </w:rPr>
      </w:pPr>
    </w:p>
    <w:p w14:paraId="2F185784" w14:textId="77777777" w:rsidR="005E1664" w:rsidRDefault="005E1664">
      <w:pPr>
        <w:spacing w:line="360" w:lineRule="auto"/>
        <w:jc w:val="both"/>
        <w:rPr>
          <w:rFonts w:ascii="Times New Roman" w:eastAsia="Times New Roman" w:hAnsi="Times New Roman" w:cs="Times New Roman"/>
          <w:b/>
          <w:sz w:val="20"/>
          <w:szCs w:val="20"/>
          <w:lang w:val="fr-FR"/>
        </w:rPr>
      </w:pPr>
    </w:p>
    <w:p w14:paraId="2F5ED7DB" w14:textId="01EE53FA" w:rsidR="000F57F0" w:rsidRPr="005E1664" w:rsidRDefault="00000000">
      <w:pPr>
        <w:spacing w:line="360" w:lineRule="auto"/>
        <w:jc w:val="both"/>
        <w:rPr>
          <w:rFonts w:ascii="Times New Roman" w:eastAsia="Times New Roman" w:hAnsi="Times New Roman" w:cs="Times New Roman"/>
          <w:sz w:val="20"/>
          <w:szCs w:val="20"/>
          <w:highlight w:val="white"/>
          <w:lang w:val="fr-FR"/>
        </w:rPr>
      </w:pPr>
      <w:r w:rsidRPr="005E1664">
        <w:rPr>
          <w:rFonts w:ascii="Times New Roman" w:eastAsia="Times New Roman" w:hAnsi="Times New Roman" w:cs="Times New Roman"/>
          <w:b/>
          <w:sz w:val="20"/>
          <w:szCs w:val="20"/>
          <w:lang w:val="fr-FR"/>
        </w:rPr>
        <w:lastRenderedPageBreak/>
        <w:t xml:space="preserve">C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Diarrhea.</w:t>
      </w:r>
    </w:p>
    <w:p w14:paraId="648BC532" w14:textId="77777777" w:rsidR="000F57F0" w:rsidRDefault="00000000">
      <w:pP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7E1F6DF2" wp14:editId="16C9DB9F">
            <wp:extent cx="5731200" cy="2959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959100"/>
                    </a:xfrm>
                    <a:prstGeom prst="rect">
                      <a:avLst/>
                    </a:prstGeom>
                    <a:ln/>
                  </pic:spPr>
                </pic:pic>
              </a:graphicData>
            </a:graphic>
          </wp:inline>
        </w:drawing>
      </w:r>
    </w:p>
    <w:p w14:paraId="61190ACB" w14:textId="77777777" w:rsidR="000F57F0" w:rsidRPr="005E1664" w:rsidRDefault="00000000">
      <w:pPr>
        <w:spacing w:line="360" w:lineRule="auto"/>
        <w:jc w:val="both"/>
        <w:rPr>
          <w:rFonts w:ascii="Times New Roman" w:eastAsia="Times New Roman" w:hAnsi="Times New Roman" w:cs="Times New Roman"/>
          <w:sz w:val="20"/>
          <w:szCs w:val="20"/>
          <w:highlight w:val="white"/>
          <w:lang w:val="fr-FR"/>
        </w:rPr>
      </w:pPr>
      <w:r w:rsidRPr="005E1664">
        <w:rPr>
          <w:rFonts w:ascii="Times New Roman" w:eastAsia="Times New Roman" w:hAnsi="Times New Roman" w:cs="Times New Roman"/>
          <w:b/>
          <w:sz w:val="20"/>
          <w:szCs w:val="20"/>
          <w:highlight w:val="white"/>
          <w:lang w:val="fr-FR"/>
        </w:rPr>
        <w:t xml:space="preserve">D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Liver dysfunction.</w:t>
      </w:r>
    </w:p>
    <w:p w14:paraId="18C002B6" w14:textId="77777777" w:rsidR="000F57F0" w:rsidRDefault="00000000">
      <w:pP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58FB1C3B" wp14:editId="3476E97D">
            <wp:extent cx="5731200" cy="2959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2959100"/>
                    </a:xfrm>
                    <a:prstGeom prst="rect">
                      <a:avLst/>
                    </a:prstGeom>
                    <a:ln/>
                  </pic:spPr>
                </pic:pic>
              </a:graphicData>
            </a:graphic>
          </wp:inline>
        </w:drawing>
      </w:r>
    </w:p>
    <w:p w14:paraId="2879E97A"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2FFB11CE"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2E594BC5"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085AF5DD"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48F53674"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0B07FE5F"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055072EF"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4C959DCD"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2B78980C"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29B38D16"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5344FDF3" w14:textId="77777777" w:rsidR="005E1664" w:rsidRDefault="005E1664">
      <w:pPr>
        <w:spacing w:line="360" w:lineRule="auto"/>
        <w:jc w:val="both"/>
        <w:rPr>
          <w:rFonts w:ascii="Times New Roman" w:eastAsia="Times New Roman" w:hAnsi="Times New Roman" w:cs="Times New Roman"/>
          <w:b/>
          <w:sz w:val="20"/>
          <w:szCs w:val="20"/>
          <w:highlight w:val="white"/>
        </w:rPr>
      </w:pPr>
    </w:p>
    <w:p w14:paraId="1934C85A" w14:textId="68384F3E" w:rsidR="000F57F0" w:rsidRPr="007C33A2" w:rsidRDefault="00000000">
      <w:pPr>
        <w:spacing w:line="360" w:lineRule="auto"/>
        <w:jc w:val="both"/>
        <w:rPr>
          <w:rFonts w:ascii="Times New Roman" w:eastAsia="Times New Roman" w:hAnsi="Times New Roman" w:cs="Times New Roman"/>
          <w:sz w:val="20"/>
          <w:szCs w:val="20"/>
          <w:lang w:val="en-US"/>
        </w:rPr>
      </w:pPr>
      <w:r w:rsidRPr="007C33A2">
        <w:rPr>
          <w:rFonts w:ascii="Times New Roman" w:eastAsia="Times New Roman" w:hAnsi="Times New Roman" w:cs="Times New Roman"/>
          <w:b/>
          <w:sz w:val="20"/>
          <w:szCs w:val="20"/>
          <w:highlight w:val="white"/>
          <w:lang w:val="en-US"/>
        </w:rPr>
        <w:lastRenderedPageBreak/>
        <w:t xml:space="preserve">E </w:t>
      </w:r>
      <w:r w:rsidRPr="007C33A2">
        <w:rPr>
          <w:rFonts w:ascii="Times New Roman" w:eastAsia="Times New Roman" w:hAnsi="Times New Roman" w:cs="Times New Roman"/>
          <w:sz w:val="20"/>
          <w:szCs w:val="20"/>
          <w:highlight w:val="white"/>
          <w:lang w:val="en-US"/>
        </w:rPr>
        <w:t xml:space="preserve">Adverse effect indicators: </w:t>
      </w:r>
      <w:r w:rsidRPr="007C33A2">
        <w:rPr>
          <w:rFonts w:ascii="Times New Roman" w:eastAsia="Times New Roman" w:hAnsi="Times New Roman" w:cs="Times New Roman"/>
          <w:sz w:val="20"/>
          <w:szCs w:val="20"/>
          <w:lang w:val="en-US"/>
        </w:rPr>
        <w:t>Interstitial pneumonia.</w:t>
      </w:r>
    </w:p>
    <w:p w14:paraId="18F6DC12" w14:textId="77777777" w:rsidR="000F57F0"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0E82305" wp14:editId="74946303">
            <wp:extent cx="5731200" cy="2959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959100"/>
                    </a:xfrm>
                    <a:prstGeom prst="rect">
                      <a:avLst/>
                    </a:prstGeom>
                    <a:ln/>
                  </pic:spPr>
                </pic:pic>
              </a:graphicData>
            </a:graphic>
          </wp:inline>
        </w:drawing>
      </w:r>
    </w:p>
    <w:p w14:paraId="27520CB5" w14:textId="77777777" w:rsidR="005E1664" w:rsidRDefault="005E1664">
      <w:pPr>
        <w:spacing w:line="360" w:lineRule="auto"/>
        <w:jc w:val="both"/>
        <w:rPr>
          <w:rFonts w:ascii="Times New Roman" w:eastAsia="Times New Roman" w:hAnsi="Times New Roman" w:cs="Times New Roman"/>
          <w:b/>
          <w:sz w:val="20"/>
          <w:szCs w:val="20"/>
          <w:lang w:val="fr-FR"/>
        </w:rPr>
      </w:pPr>
    </w:p>
    <w:p w14:paraId="4B2BF951" w14:textId="77777777" w:rsidR="005E1664" w:rsidRDefault="005E1664">
      <w:pPr>
        <w:spacing w:line="360" w:lineRule="auto"/>
        <w:jc w:val="both"/>
        <w:rPr>
          <w:rFonts w:ascii="Times New Roman" w:eastAsia="Times New Roman" w:hAnsi="Times New Roman" w:cs="Times New Roman"/>
          <w:b/>
          <w:sz w:val="20"/>
          <w:szCs w:val="20"/>
          <w:lang w:val="fr-FR"/>
        </w:rPr>
      </w:pPr>
    </w:p>
    <w:p w14:paraId="6C9B864B" w14:textId="77777777" w:rsidR="005E1664" w:rsidRDefault="005E1664">
      <w:pPr>
        <w:spacing w:line="360" w:lineRule="auto"/>
        <w:jc w:val="both"/>
        <w:rPr>
          <w:rFonts w:ascii="Times New Roman" w:eastAsia="Times New Roman" w:hAnsi="Times New Roman" w:cs="Times New Roman"/>
          <w:b/>
          <w:sz w:val="20"/>
          <w:szCs w:val="20"/>
          <w:lang w:val="fr-FR"/>
        </w:rPr>
      </w:pPr>
    </w:p>
    <w:p w14:paraId="1DAE3068" w14:textId="77777777" w:rsidR="005E1664" w:rsidRDefault="005E1664">
      <w:pPr>
        <w:spacing w:line="360" w:lineRule="auto"/>
        <w:jc w:val="both"/>
        <w:rPr>
          <w:rFonts w:ascii="Times New Roman" w:eastAsia="Times New Roman" w:hAnsi="Times New Roman" w:cs="Times New Roman"/>
          <w:b/>
          <w:sz w:val="20"/>
          <w:szCs w:val="20"/>
          <w:lang w:val="fr-FR"/>
        </w:rPr>
      </w:pPr>
    </w:p>
    <w:p w14:paraId="60A8B0A7" w14:textId="77777777" w:rsidR="005E1664" w:rsidRDefault="005E1664">
      <w:pPr>
        <w:spacing w:line="360" w:lineRule="auto"/>
        <w:jc w:val="both"/>
        <w:rPr>
          <w:rFonts w:ascii="Times New Roman" w:eastAsia="Times New Roman" w:hAnsi="Times New Roman" w:cs="Times New Roman"/>
          <w:b/>
          <w:sz w:val="20"/>
          <w:szCs w:val="20"/>
          <w:lang w:val="fr-FR"/>
        </w:rPr>
      </w:pPr>
    </w:p>
    <w:p w14:paraId="57CC62A5" w14:textId="77777777" w:rsidR="005E1664" w:rsidRDefault="005E1664">
      <w:pPr>
        <w:spacing w:line="360" w:lineRule="auto"/>
        <w:jc w:val="both"/>
        <w:rPr>
          <w:rFonts w:ascii="Times New Roman" w:eastAsia="Times New Roman" w:hAnsi="Times New Roman" w:cs="Times New Roman"/>
          <w:b/>
          <w:sz w:val="20"/>
          <w:szCs w:val="20"/>
          <w:lang w:val="fr-FR"/>
        </w:rPr>
      </w:pPr>
    </w:p>
    <w:p w14:paraId="7E81774C" w14:textId="77777777" w:rsidR="005E1664" w:rsidRDefault="005E1664">
      <w:pPr>
        <w:spacing w:line="360" w:lineRule="auto"/>
        <w:jc w:val="both"/>
        <w:rPr>
          <w:rFonts w:ascii="Times New Roman" w:eastAsia="Times New Roman" w:hAnsi="Times New Roman" w:cs="Times New Roman"/>
          <w:b/>
          <w:sz w:val="20"/>
          <w:szCs w:val="20"/>
          <w:lang w:val="fr-FR"/>
        </w:rPr>
      </w:pPr>
    </w:p>
    <w:p w14:paraId="43388383" w14:textId="77777777" w:rsidR="005E1664" w:rsidRDefault="005E1664">
      <w:pPr>
        <w:spacing w:line="360" w:lineRule="auto"/>
        <w:jc w:val="both"/>
        <w:rPr>
          <w:rFonts w:ascii="Times New Roman" w:eastAsia="Times New Roman" w:hAnsi="Times New Roman" w:cs="Times New Roman"/>
          <w:b/>
          <w:sz w:val="20"/>
          <w:szCs w:val="20"/>
          <w:lang w:val="fr-FR"/>
        </w:rPr>
      </w:pPr>
    </w:p>
    <w:p w14:paraId="07E5593F" w14:textId="77777777" w:rsidR="005E1664" w:rsidRDefault="005E1664">
      <w:pPr>
        <w:spacing w:line="360" w:lineRule="auto"/>
        <w:jc w:val="both"/>
        <w:rPr>
          <w:rFonts w:ascii="Times New Roman" w:eastAsia="Times New Roman" w:hAnsi="Times New Roman" w:cs="Times New Roman"/>
          <w:b/>
          <w:sz w:val="20"/>
          <w:szCs w:val="20"/>
          <w:lang w:val="fr-FR"/>
        </w:rPr>
      </w:pPr>
    </w:p>
    <w:p w14:paraId="26CD2767" w14:textId="77777777" w:rsidR="005E1664" w:rsidRDefault="005E1664">
      <w:pPr>
        <w:spacing w:line="360" w:lineRule="auto"/>
        <w:jc w:val="both"/>
        <w:rPr>
          <w:rFonts w:ascii="Times New Roman" w:eastAsia="Times New Roman" w:hAnsi="Times New Roman" w:cs="Times New Roman"/>
          <w:b/>
          <w:sz w:val="20"/>
          <w:szCs w:val="20"/>
          <w:lang w:val="fr-FR"/>
        </w:rPr>
      </w:pPr>
    </w:p>
    <w:p w14:paraId="27AB37DB" w14:textId="77777777" w:rsidR="005E1664" w:rsidRDefault="005E1664">
      <w:pPr>
        <w:spacing w:line="360" w:lineRule="auto"/>
        <w:jc w:val="both"/>
        <w:rPr>
          <w:rFonts w:ascii="Times New Roman" w:eastAsia="Times New Roman" w:hAnsi="Times New Roman" w:cs="Times New Roman"/>
          <w:b/>
          <w:sz w:val="20"/>
          <w:szCs w:val="20"/>
          <w:lang w:val="fr-FR"/>
        </w:rPr>
      </w:pPr>
    </w:p>
    <w:p w14:paraId="56275F5C" w14:textId="77777777" w:rsidR="005E1664" w:rsidRDefault="005E1664">
      <w:pPr>
        <w:spacing w:line="360" w:lineRule="auto"/>
        <w:jc w:val="both"/>
        <w:rPr>
          <w:rFonts w:ascii="Times New Roman" w:eastAsia="Times New Roman" w:hAnsi="Times New Roman" w:cs="Times New Roman"/>
          <w:b/>
          <w:sz w:val="20"/>
          <w:szCs w:val="20"/>
          <w:lang w:val="fr-FR"/>
        </w:rPr>
      </w:pPr>
    </w:p>
    <w:p w14:paraId="7DCC37FA" w14:textId="77777777" w:rsidR="005E1664" w:rsidRDefault="005E1664">
      <w:pPr>
        <w:spacing w:line="360" w:lineRule="auto"/>
        <w:jc w:val="both"/>
        <w:rPr>
          <w:rFonts w:ascii="Times New Roman" w:eastAsia="Times New Roman" w:hAnsi="Times New Roman" w:cs="Times New Roman"/>
          <w:b/>
          <w:sz w:val="20"/>
          <w:szCs w:val="20"/>
          <w:lang w:val="fr-FR"/>
        </w:rPr>
      </w:pPr>
    </w:p>
    <w:p w14:paraId="0AA37D17" w14:textId="77777777" w:rsidR="005E1664" w:rsidRDefault="005E1664">
      <w:pPr>
        <w:spacing w:line="360" w:lineRule="auto"/>
        <w:jc w:val="both"/>
        <w:rPr>
          <w:rFonts w:ascii="Times New Roman" w:eastAsia="Times New Roman" w:hAnsi="Times New Roman" w:cs="Times New Roman"/>
          <w:b/>
          <w:sz w:val="20"/>
          <w:szCs w:val="20"/>
          <w:lang w:val="fr-FR"/>
        </w:rPr>
      </w:pPr>
    </w:p>
    <w:p w14:paraId="249EC507" w14:textId="77777777" w:rsidR="005E1664" w:rsidRDefault="005E1664">
      <w:pPr>
        <w:spacing w:line="360" w:lineRule="auto"/>
        <w:jc w:val="both"/>
        <w:rPr>
          <w:rFonts w:ascii="Times New Roman" w:eastAsia="Times New Roman" w:hAnsi="Times New Roman" w:cs="Times New Roman"/>
          <w:b/>
          <w:sz w:val="20"/>
          <w:szCs w:val="20"/>
          <w:lang w:val="fr-FR"/>
        </w:rPr>
      </w:pPr>
    </w:p>
    <w:p w14:paraId="71EFE193" w14:textId="77777777" w:rsidR="005E1664" w:rsidRDefault="005E1664">
      <w:pPr>
        <w:spacing w:line="360" w:lineRule="auto"/>
        <w:jc w:val="both"/>
        <w:rPr>
          <w:rFonts w:ascii="Times New Roman" w:eastAsia="Times New Roman" w:hAnsi="Times New Roman" w:cs="Times New Roman"/>
          <w:b/>
          <w:sz w:val="20"/>
          <w:szCs w:val="20"/>
          <w:lang w:val="fr-FR"/>
        </w:rPr>
      </w:pPr>
    </w:p>
    <w:p w14:paraId="13E12826" w14:textId="77777777" w:rsidR="005E1664" w:rsidRDefault="005E1664">
      <w:pPr>
        <w:spacing w:line="360" w:lineRule="auto"/>
        <w:jc w:val="both"/>
        <w:rPr>
          <w:rFonts w:ascii="Times New Roman" w:eastAsia="Times New Roman" w:hAnsi="Times New Roman" w:cs="Times New Roman"/>
          <w:b/>
          <w:sz w:val="20"/>
          <w:szCs w:val="20"/>
          <w:lang w:val="fr-FR"/>
        </w:rPr>
      </w:pPr>
    </w:p>
    <w:p w14:paraId="5CC975A9" w14:textId="77777777" w:rsidR="005E1664" w:rsidRDefault="005E1664">
      <w:pPr>
        <w:spacing w:line="360" w:lineRule="auto"/>
        <w:jc w:val="both"/>
        <w:rPr>
          <w:rFonts w:ascii="Times New Roman" w:eastAsia="Times New Roman" w:hAnsi="Times New Roman" w:cs="Times New Roman"/>
          <w:b/>
          <w:sz w:val="20"/>
          <w:szCs w:val="20"/>
          <w:lang w:val="fr-FR"/>
        </w:rPr>
      </w:pPr>
    </w:p>
    <w:p w14:paraId="03C29EE1" w14:textId="77777777" w:rsidR="005E1664" w:rsidRDefault="005E1664">
      <w:pPr>
        <w:spacing w:line="360" w:lineRule="auto"/>
        <w:jc w:val="both"/>
        <w:rPr>
          <w:rFonts w:ascii="Times New Roman" w:eastAsia="Times New Roman" w:hAnsi="Times New Roman" w:cs="Times New Roman"/>
          <w:b/>
          <w:sz w:val="20"/>
          <w:szCs w:val="20"/>
          <w:lang w:val="fr-FR"/>
        </w:rPr>
      </w:pPr>
    </w:p>
    <w:p w14:paraId="60767D1D" w14:textId="77777777" w:rsidR="005E1664" w:rsidRDefault="005E1664">
      <w:pPr>
        <w:spacing w:line="360" w:lineRule="auto"/>
        <w:jc w:val="both"/>
        <w:rPr>
          <w:rFonts w:ascii="Times New Roman" w:eastAsia="Times New Roman" w:hAnsi="Times New Roman" w:cs="Times New Roman"/>
          <w:b/>
          <w:sz w:val="20"/>
          <w:szCs w:val="20"/>
          <w:lang w:val="fr-FR"/>
        </w:rPr>
      </w:pPr>
    </w:p>
    <w:p w14:paraId="77CFA6C7" w14:textId="77777777" w:rsidR="005E1664" w:rsidRDefault="005E1664">
      <w:pPr>
        <w:spacing w:line="360" w:lineRule="auto"/>
        <w:jc w:val="both"/>
        <w:rPr>
          <w:rFonts w:ascii="Times New Roman" w:eastAsia="Times New Roman" w:hAnsi="Times New Roman" w:cs="Times New Roman"/>
          <w:b/>
          <w:sz w:val="20"/>
          <w:szCs w:val="20"/>
          <w:lang w:val="fr-FR"/>
        </w:rPr>
      </w:pPr>
    </w:p>
    <w:p w14:paraId="0C916F69" w14:textId="77777777" w:rsidR="005E1664" w:rsidRDefault="005E1664">
      <w:pPr>
        <w:spacing w:line="360" w:lineRule="auto"/>
        <w:jc w:val="both"/>
        <w:rPr>
          <w:rFonts w:ascii="Times New Roman" w:eastAsia="Times New Roman" w:hAnsi="Times New Roman" w:cs="Times New Roman"/>
          <w:b/>
          <w:sz w:val="20"/>
          <w:szCs w:val="20"/>
          <w:lang w:val="fr-FR"/>
        </w:rPr>
      </w:pPr>
    </w:p>
    <w:p w14:paraId="3AAEA417" w14:textId="77777777" w:rsidR="005E1664" w:rsidRDefault="005E1664">
      <w:pPr>
        <w:spacing w:line="360" w:lineRule="auto"/>
        <w:jc w:val="both"/>
        <w:rPr>
          <w:rFonts w:ascii="Times New Roman" w:eastAsia="Times New Roman" w:hAnsi="Times New Roman" w:cs="Times New Roman"/>
          <w:b/>
          <w:sz w:val="20"/>
          <w:szCs w:val="20"/>
          <w:lang w:val="fr-FR"/>
        </w:rPr>
      </w:pPr>
    </w:p>
    <w:p w14:paraId="4621E44B" w14:textId="77777777" w:rsidR="005E1664" w:rsidRDefault="005E1664">
      <w:pPr>
        <w:spacing w:line="360" w:lineRule="auto"/>
        <w:jc w:val="both"/>
        <w:rPr>
          <w:rFonts w:ascii="Times New Roman" w:eastAsia="Times New Roman" w:hAnsi="Times New Roman" w:cs="Times New Roman"/>
          <w:b/>
          <w:sz w:val="20"/>
          <w:szCs w:val="20"/>
          <w:lang w:val="fr-FR"/>
        </w:rPr>
      </w:pPr>
    </w:p>
    <w:p w14:paraId="51655AEE" w14:textId="382A3437" w:rsidR="000F57F0" w:rsidRPr="005E1664" w:rsidRDefault="00000000">
      <w:pPr>
        <w:spacing w:line="360" w:lineRule="auto"/>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lastRenderedPageBreak/>
        <w:t xml:space="preserve">Supplementary Figure 2 </w:t>
      </w:r>
      <w:r w:rsidRPr="005E1664">
        <w:rPr>
          <w:rFonts w:ascii="Times New Roman" w:eastAsia="Times New Roman" w:hAnsi="Times New Roman" w:cs="Times New Roman"/>
          <w:sz w:val="20"/>
          <w:szCs w:val="20"/>
          <w:lang w:val="fr-FR"/>
        </w:rPr>
        <w:t xml:space="preserve">Funnel plot. </w:t>
      </w:r>
      <w:r w:rsidRPr="005E1664">
        <w:rPr>
          <w:rFonts w:ascii="Times New Roman" w:eastAsia="Times New Roman" w:hAnsi="Times New Roman" w:cs="Times New Roman"/>
          <w:b/>
          <w:sz w:val="20"/>
          <w:szCs w:val="20"/>
          <w:lang w:val="fr-FR"/>
        </w:rPr>
        <w:t xml:space="preserve">A </w:t>
      </w:r>
      <w:r w:rsidRPr="005E1664">
        <w:rPr>
          <w:rFonts w:ascii="Times New Roman" w:eastAsia="Times New Roman" w:hAnsi="Times New Roman" w:cs="Times New Roman"/>
          <w:sz w:val="20"/>
          <w:szCs w:val="20"/>
          <w:highlight w:val="white"/>
          <w:lang w:val="fr-FR"/>
        </w:rPr>
        <w:t>Curative effect indicator: Response to chemotherapy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B</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sz w:val="20"/>
          <w:szCs w:val="20"/>
          <w:highlight w:val="white"/>
          <w:lang w:val="fr-FR"/>
        </w:rPr>
        <w:t>Adverse effect indicators: Skin toxicity</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b/>
          <w:sz w:val="20"/>
          <w:szCs w:val="20"/>
          <w:lang w:val="fr-FR"/>
        </w:rPr>
        <w:t xml:space="preserve">C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Diarrhea.</w:t>
      </w:r>
      <w:r w:rsidRPr="005E1664">
        <w:rPr>
          <w:rFonts w:ascii="Times New Roman" w:eastAsia="Times New Roman" w:hAnsi="Times New Roman" w:cs="Times New Roman"/>
          <w:sz w:val="20"/>
          <w:szCs w:val="20"/>
          <w:highlight w:val="white"/>
          <w:lang w:val="fr-FR"/>
        </w:rPr>
        <w:t xml:space="preserve"> </w:t>
      </w:r>
      <w:r w:rsidRPr="005E1664">
        <w:rPr>
          <w:rFonts w:ascii="Times New Roman" w:eastAsia="Times New Roman" w:hAnsi="Times New Roman" w:cs="Times New Roman"/>
          <w:b/>
          <w:sz w:val="20"/>
          <w:szCs w:val="20"/>
          <w:highlight w:val="white"/>
          <w:lang w:val="fr-FR"/>
        </w:rPr>
        <w:t xml:space="preserve">D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Liver dysfunction.</w:t>
      </w:r>
      <w:r w:rsidRPr="005E1664">
        <w:rPr>
          <w:rFonts w:ascii="Times New Roman" w:eastAsia="Times New Roman" w:hAnsi="Times New Roman" w:cs="Times New Roman"/>
          <w:sz w:val="20"/>
          <w:szCs w:val="20"/>
          <w:highlight w:val="white"/>
          <w:lang w:val="fr-FR"/>
        </w:rPr>
        <w:t xml:space="preserve"> </w:t>
      </w:r>
      <w:r w:rsidRPr="005E1664">
        <w:rPr>
          <w:rFonts w:ascii="Times New Roman" w:eastAsia="Times New Roman" w:hAnsi="Times New Roman" w:cs="Times New Roman"/>
          <w:b/>
          <w:sz w:val="20"/>
          <w:szCs w:val="20"/>
          <w:highlight w:val="white"/>
          <w:lang w:val="fr-FR"/>
        </w:rPr>
        <w:t xml:space="preserve">E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Interstitial pneumonia.</w:t>
      </w:r>
    </w:p>
    <w:p w14:paraId="385E45BC" w14:textId="77777777" w:rsidR="000F57F0" w:rsidRPr="007C33A2" w:rsidRDefault="00000000">
      <w:pPr>
        <w:spacing w:line="360" w:lineRule="auto"/>
        <w:jc w:val="both"/>
        <w:rPr>
          <w:rFonts w:ascii="Times New Roman" w:eastAsia="Times New Roman" w:hAnsi="Times New Roman" w:cs="Times New Roman"/>
          <w:sz w:val="20"/>
          <w:szCs w:val="20"/>
          <w:lang w:val="en-US"/>
        </w:rPr>
      </w:pPr>
      <w:r w:rsidRPr="007C33A2">
        <w:rPr>
          <w:rFonts w:ascii="Times New Roman" w:eastAsia="Times New Roman" w:hAnsi="Times New Roman" w:cs="Times New Roman"/>
          <w:b/>
          <w:sz w:val="20"/>
          <w:szCs w:val="20"/>
          <w:lang w:val="en-US"/>
        </w:rPr>
        <w:t xml:space="preserve">A </w:t>
      </w:r>
      <w:r w:rsidRPr="007C33A2">
        <w:rPr>
          <w:rFonts w:ascii="Times New Roman" w:eastAsia="Times New Roman" w:hAnsi="Times New Roman" w:cs="Times New Roman"/>
          <w:sz w:val="20"/>
          <w:szCs w:val="20"/>
          <w:highlight w:val="white"/>
          <w:lang w:val="en-US"/>
        </w:rPr>
        <w:t>Curative effect indicator: Response to chemotherapy</w:t>
      </w:r>
      <w:r w:rsidRPr="007C33A2">
        <w:rPr>
          <w:rFonts w:ascii="Times New Roman" w:eastAsia="Times New Roman" w:hAnsi="Times New Roman" w:cs="Times New Roman"/>
          <w:sz w:val="20"/>
          <w:szCs w:val="20"/>
          <w:lang w:val="en-US"/>
        </w:rPr>
        <w:t>.</w:t>
      </w:r>
    </w:p>
    <w:p w14:paraId="13A61F02" w14:textId="77777777" w:rsidR="000F57F0"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BA74F04" wp14:editId="5C8F4011">
            <wp:extent cx="573120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959100"/>
                    </a:xfrm>
                    <a:prstGeom prst="rect">
                      <a:avLst/>
                    </a:prstGeom>
                    <a:ln/>
                  </pic:spPr>
                </pic:pic>
              </a:graphicData>
            </a:graphic>
          </wp:inline>
        </w:drawing>
      </w:r>
    </w:p>
    <w:p w14:paraId="37FB241E" w14:textId="77777777" w:rsidR="005E1664" w:rsidRDefault="005E1664">
      <w:pPr>
        <w:spacing w:line="360" w:lineRule="auto"/>
        <w:jc w:val="both"/>
        <w:rPr>
          <w:rFonts w:ascii="Times New Roman" w:eastAsia="Times New Roman" w:hAnsi="Times New Roman" w:cs="Times New Roman"/>
          <w:b/>
          <w:sz w:val="20"/>
          <w:szCs w:val="20"/>
          <w:lang w:val="fr-FR"/>
        </w:rPr>
      </w:pPr>
    </w:p>
    <w:p w14:paraId="3A864026" w14:textId="77777777" w:rsidR="005E1664" w:rsidRDefault="005E1664">
      <w:pPr>
        <w:spacing w:line="360" w:lineRule="auto"/>
        <w:jc w:val="both"/>
        <w:rPr>
          <w:rFonts w:ascii="Times New Roman" w:eastAsia="Times New Roman" w:hAnsi="Times New Roman" w:cs="Times New Roman"/>
          <w:b/>
          <w:sz w:val="20"/>
          <w:szCs w:val="20"/>
          <w:lang w:val="fr-FR"/>
        </w:rPr>
      </w:pPr>
    </w:p>
    <w:p w14:paraId="7ECDF168" w14:textId="77777777" w:rsidR="005E1664" w:rsidRDefault="005E1664">
      <w:pPr>
        <w:spacing w:line="360" w:lineRule="auto"/>
        <w:jc w:val="both"/>
        <w:rPr>
          <w:rFonts w:ascii="Times New Roman" w:eastAsia="Times New Roman" w:hAnsi="Times New Roman" w:cs="Times New Roman"/>
          <w:b/>
          <w:sz w:val="20"/>
          <w:szCs w:val="20"/>
          <w:lang w:val="fr-FR"/>
        </w:rPr>
      </w:pPr>
    </w:p>
    <w:p w14:paraId="1D8E2112" w14:textId="77777777" w:rsidR="005E1664" w:rsidRDefault="005E1664">
      <w:pPr>
        <w:spacing w:line="360" w:lineRule="auto"/>
        <w:jc w:val="both"/>
        <w:rPr>
          <w:rFonts w:ascii="Times New Roman" w:eastAsia="Times New Roman" w:hAnsi="Times New Roman" w:cs="Times New Roman"/>
          <w:b/>
          <w:sz w:val="20"/>
          <w:szCs w:val="20"/>
          <w:lang w:val="fr-FR"/>
        </w:rPr>
      </w:pPr>
    </w:p>
    <w:p w14:paraId="7CC6AAB7" w14:textId="77777777" w:rsidR="005E1664" w:rsidRDefault="005E1664">
      <w:pPr>
        <w:spacing w:line="360" w:lineRule="auto"/>
        <w:jc w:val="both"/>
        <w:rPr>
          <w:rFonts w:ascii="Times New Roman" w:eastAsia="Times New Roman" w:hAnsi="Times New Roman" w:cs="Times New Roman"/>
          <w:b/>
          <w:sz w:val="20"/>
          <w:szCs w:val="20"/>
          <w:lang w:val="fr-FR"/>
        </w:rPr>
      </w:pPr>
    </w:p>
    <w:p w14:paraId="6FC0DF52" w14:textId="77777777" w:rsidR="005E1664" w:rsidRDefault="005E1664">
      <w:pPr>
        <w:spacing w:line="360" w:lineRule="auto"/>
        <w:jc w:val="both"/>
        <w:rPr>
          <w:rFonts w:ascii="Times New Roman" w:eastAsia="Times New Roman" w:hAnsi="Times New Roman" w:cs="Times New Roman"/>
          <w:b/>
          <w:sz w:val="20"/>
          <w:szCs w:val="20"/>
          <w:lang w:val="fr-FR"/>
        </w:rPr>
      </w:pPr>
    </w:p>
    <w:p w14:paraId="38D477D0" w14:textId="77777777" w:rsidR="005E1664" w:rsidRDefault="005E1664">
      <w:pPr>
        <w:spacing w:line="360" w:lineRule="auto"/>
        <w:jc w:val="both"/>
        <w:rPr>
          <w:rFonts w:ascii="Times New Roman" w:eastAsia="Times New Roman" w:hAnsi="Times New Roman" w:cs="Times New Roman"/>
          <w:b/>
          <w:sz w:val="20"/>
          <w:szCs w:val="20"/>
          <w:lang w:val="fr-FR"/>
        </w:rPr>
      </w:pPr>
    </w:p>
    <w:p w14:paraId="4698A02F" w14:textId="77777777" w:rsidR="005E1664" w:rsidRDefault="005E1664">
      <w:pPr>
        <w:spacing w:line="360" w:lineRule="auto"/>
        <w:jc w:val="both"/>
        <w:rPr>
          <w:rFonts w:ascii="Times New Roman" w:eastAsia="Times New Roman" w:hAnsi="Times New Roman" w:cs="Times New Roman"/>
          <w:b/>
          <w:sz w:val="20"/>
          <w:szCs w:val="20"/>
          <w:lang w:val="fr-FR"/>
        </w:rPr>
      </w:pPr>
    </w:p>
    <w:p w14:paraId="62932708" w14:textId="77777777" w:rsidR="005E1664" w:rsidRDefault="005E1664">
      <w:pPr>
        <w:spacing w:line="360" w:lineRule="auto"/>
        <w:jc w:val="both"/>
        <w:rPr>
          <w:rFonts w:ascii="Times New Roman" w:eastAsia="Times New Roman" w:hAnsi="Times New Roman" w:cs="Times New Roman"/>
          <w:b/>
          <w:sz w:val="20"/>
          <w:szCs w:val="20"/>
          <w:lang w:val="fr-FR"/>
        </w:rPr>
      </w:pPr>
    </w:p>
    <w:p w14:paraId="36BD6D17" w14:textId="77777777" w:rsidR="005E1664" w:rsidRDefault="005E1664">
      <w:pPr>
        <w:spacing w:line="360" w:lineRule="auto"/>
        <w:jc w:val="both"/>
        <w:rPr>
          <w:rFonts w:ascii="Times New Roman" w:eastAsia="Times New Roman" w:hAnsi="Times New Roman" w:cs="Times New Roman"/>
          <w:b/>
          <w:sz w:val="20"/>
          <w:szCs w:val="20"/>
          <w:lang w:val="fr-FR"/>
        </w:rPr>
      </w:pPr>
    </w:p>
    <w:p w14:paraId="005C3948" w14:textId="77777777" w:rsidR="005E1664" w:rsidRDefault="005E1664">
      <w:pPr>
        <w:spacing w:line="360" w:lineRule="auto"/>
        <w:jc w:val="both"/>
        <w:rPr>
          <w:rFonts w:ascii="Times New Roman" w:eastAsia="Times New Roman" w:hAnsi="Times New Roman" w:cs="Times New Roman"/>
          <w:b/>
          <w:sz w:val="20"/>
          <w:szCs w:val="20"/>
          <w:lang w:val="fr-FR"/>
        </w:rPr>
      </w:pPr>
    </w:p>
    <w:p w14:paraId="56658F41" w14:textId="77777777" w:rsidR="005E1664" w:rsidRDefault="005E1664">
      <w:pPr>
        <w:spacing w:line="360" w:lineRule="auto"/>
        <w:jc w:val="both"/>
        <w:rPr>
          <w:rFonts w:ascii="Times New Roman" w:eastAsia="Times New Roman" w:hAnsi="Times New Roman" w:cs="Times New Roman"/>
          <w:b/>
          <w:sz w:val="20"/>
          <w:szCs w:val="20"/>
          <w:lang w:val="fr-FR"/>
        </w:rPr>
      </w:pPr>
    </w:p>
    <w:p w14:paraId="501E3E04" w14:textId="77777777" w:rsidR="005E1664" w:rsidRDefault="005E1664">
      <w:pPr>
        <w:spacing w:line="360" w:lineRule="auto"/>
        <w:jc w:val="both"/>
        <w:rPr>
          <w:rFonts w:ascii="Times New Roman" w:eastAsia="Times New Roman" w:hAnsi="Times New Roman" w:cs="Times New Roman"/>
          <w:b/>
          <w:sz w:val="20"/>
          <w:szCs w:val="20"/>
          <w:lang w:val="fr-FR"/>
        </w:rPr>
      </w:pPr>
    </w:p>
    <w:p w14:paraId="6CD9352C" w14:textId="77777777" w:rsidR="005E1664" w:rsidRDefault="005E1664">
      <w:pPr>
        <w:spacing w:line="360" w:lineRule="auto"/>
        <w:jc w:val="both"/>
        <w:rPr>
          <w:rFonts w:ascii="Times New Roman" w:eastAsia="Times New Roman" w:hAnsi="Times New Roman" w:cs="Times New Roman"/>
          <w:b/>
          <w:sz w:val="20"/>
          <w:szCs w:val="20"/>
          <w:lang w:val="fr-FR"/>
        </w:rPr>
      </w:pPr>
    </w:p>
    <w:p w14:paraId="35F26942" w14:textId="77777777" w:rsidR="005E1664" w:rsidRDefault="005E1664">
      <w:pPr>
        <w:spacing w:line="360" w:lineRule="auto"/>
        <w:jc w:val="both"/>
        <w:rPr>
          <w:rFonts w:ascii="Times New Roman" w:eastAsia="Times New Roman" w:hAnsi="Times New Roman" w:cs="Times New Roman"/>
          <w:b/>
          <w:sz w:val="20"/>
          <w:szCs w:val="20"/>
          <w:lang w:val="fr-FR"/>
        </w:rPr>
      </w:pPr>
    </w:p>
    <w:p w14:paraId="789908A9" w14:textId="77777777" w:rsidR="005E1664" w:rsidRDefault="005E1664">
      <w:pPr>
        <w:spacing w:line="360" w:lineRule="auto"/>
        <w:jc w:val="both"/>
        <w:rPr>
          <w:rFonts w:ascii="Times New Roman" w:eastAsia="Times New Roman" w:hAnsi="Times New Roman" w:cs="Times New Roman"/>
          <w:b/>
          <w:sz w:val="20"/>
          <w:szCs w:val="20"/>
          <w:lang w:val="fr-FR"/>
        </w:rPr>
      </w:pPr>
    </w:p>
    <w:p w14:paraId="4A0F9E29" w14:textId="77777777" w:rsidR="005E1664" w:rsidRDefault="005E1664">
      <w:pPr>
        <w:spacing w:line="360" w:lineRule="auto"/>
        <w:jc w:val="both"/>
        <w:rPr>
          <w:rFonts w:ascii="Times New Roman" w:eastAsia="Times New Roman" w:hAnsi="Times New Roman" w:cs="Times New Roman"/>
          <w:b/>
          <w:sz w:val="20"/>
          <w:szCs w:val="20"/>
          <w:lang w:val="fr-FR"/>
        </w:rPr>
      </w:pPr>
    </w:p>
    <w:p w14:paraId="53D464A6" w14:textId="77777777" w:rsidR="005E1664" w:rsidRDefault="005E1664">
      <w:pPr>
        <w:spacing w:line="360" w:lineRule="auto"/>
        <w:jc w:val="both"/>
        <w:rPr>
          <w:rFonts w:ascii="Times New Roman" w:eastAsia="Times New Roman" w:hAnsi="Times New Roman" w:cs="Times New Roman"/>
          <w:b/>
          <w:sz w:val="20"/>
          <w:szCs w:val="20"/>
          <w:lang w:val="fr-FR"/>
        </w:rPr>
      </w:pPr>
    </w:p>
    <w:p w14:paraId="4C895828" w14:textId="77777777" w:rsidR="005E1664" w:rsidRDefault="005E1664">
      <w:pPr>
        <w:spacing w:line="360" w:lineRule="auto"/>
        <w:jc w:val="both"/>
        <w:rPr>
          <w:rFonts w:ascii="Times New Roman" w:eastAsia="Times New Roman" w:hAnsi="Times New Roman" w:cs="Times New Roman"/>
          <w:b/>
          <w:sz w:val="20"/>
          <w:szCs w:val="20"/>
          <w:lang w:val="fr-FR"/>
        </w:rPr>
      </w:pPr>
    </w:p>
    <w:p w14:paraId="63D7326A" w14:textId="77777777" w:rsidR="005E1664" w:rsidRDefault="005E1664">
      <w:pPr>
        <w:spacing w:line="360" w:lineRule="auto"/>
        <w:jc w:val="both"/>
        <w:rPr>
          <w:rFonts w:ascii="Times New Roman" w:eastAsia="Times New Roman" w:hAnsi="Times New Roman" w:cs="Times New Roman"/>
          <w:b/>
          <w:sz w:val="20"/>
          <w:szCs w:val="20"/>
          <w:lang w:val="fr-FR"/>
        </w:rPr>
      </w:pPr>
    </w:p>
    <w:p w14:paraId="4B8C07E8" w14:textId="77777777" w:rsidR="005E1664" w:rsidRDefault="005E1664">
      <w:pPr>
        <w:spacing w:line="360" w:lineRule="auto"/>
        <w:jc w:val="both"/>
        <w:rPr>
          <w:rFonts w:ascii="Times New Roman" w:eastAsia="Times New Roman" w:hAnsi="Times New Roman" w:cs="Times New Roman"/>
          <w:b/>
          <w:sz w:val="20"/>
          <w:szCs w:val="20"/>
          <w:lang w:val="fr-FR"/>
        </w:rPr>
      </w:pPr>
    </w:p>
    <w:p w14:paraId="79896970" w14:textId="77777777" w:rsidR="005E1664" w:rsidRDefault="005E1664">
      <w:pPr>
        <w:spacing w:line="360" w:lineRule="auto"/>
        <w:jc w:val="both"/>
        <w:rPr>
          <w:rFonts w:ascii="Times New Roman" w:eastAsia="Times New Roman" w:hAnsi="Times New Roman" w:cs="Times New Roman"/>
          <w:b/>
          <w:sz w:val="20"/>
          <w:szCs w:val="20"/>
          <w:lang w:val="fr-FR"/>
        </w:rPr>
      </w:pPr>
    </w:p>
    <w:p w14:paraId="67003DCE" w14:textId="561833D6" w:rsidR="000F57F0" w:rsidRPr="005E1664" w:rsidRDefault="00000000">
      <w:pPr>
        <w:spacing w:line="360" w:lineRule="auto"/>
        <w:jc w:val="both"/>
        <w:rPr>
          <w:rFonts w:ascii="Times New Roman" w:eastAsia="Times New Roman" w:hAnsi="Times New Roman" w:cs="Times New Roman"/>
          <w:sz w:val="20"/>
          <w:szCs w:val="20"/>
          <w:lang w:val="fr-FR"/>
        </w:rPr>
      </w:pPr>
      <w:r w:rsidRPr="005E1664">
        <w:rPr>
          <w:rFonts w:ascii="Times New Roman" w:eastAsia="Times New Roman" w:hAnsi="Times New Roman" w:cs="Times New Roman"/>
          <w:b/>
          <w:sz w:val="20"/>
          <w:szCs w:val="20"/>
          <w:lang w:val="fr-FR"/>
        </w:rPr>
        <w:lastRenderedPageBreak/>
        <w:t>B</w:t>
      </w:r>
      <w:r w:rsidRPr="005E1664">
        <w:rPr>
          <w:rFonts w:ascii="Times New Roman" w:eastAsia="Times New Roman" w:hAnsi="Times New Roman" w:cs="Times New Roman"/>
          <w:sz w:val="20"/>
          <w:szCs w:val="20"/>
          <w:lang w:val="fr-FR"/>
        </w:rPr>
        <w:t xml:space="preserve"> </w:t>
      </w:r>
      <w:r w:rsidRPr="005E1664">
        <w:rPr>
          <w:rFonts w:ascii="Times New Roman" w:eastAsia="Times New Roman" w:hAnsi="Times New Roman" w:cs="Times New Roman"/>
          <w:sz w:val="20"/>
          <w:szCs w:val="20"/>
          <w:highlight w:val="white"/>
          <w:lang w:val="fr-FR"/>
        </w:rPr>
        <w:t>Adverse effect indicators: Skin toxicity</w:t>
      </w:r>
      <w:r w:rsidRPr="005E1664">
        <w:rPr>
          <w:rFonts w:ascii="Times New Roman" w:eastAsia="Times New Roman" w:hAnsi="Times New Roman" w:cs="Times New Roman"/>
          <w:sz w:val="20"/>
          <w:szCs w:val="20"/>
          <w:lang w:val="fr-FR"/>
        </w:rPr>
        <w:t xml:space="preserve">. </w:t>
      </w:r>
    </w:p>
    <w:p w14:paraId="0F4FFCE1" w14:textId="77777777" w:rsidR="000F57F0" w:rsidRDefault="00000000">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7E99B080" wp14:editId="69152704">
            <wp:extent cx="5731200" cy="2959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14:paraId="0AA4EC94" w14:textId="77777777" w:rsidR="000F57F0" w:rsidRPr="005E1664" w:rsidRDefault="00000000">
      <w:pPr>
        <w:spacing w:line="360" w:lineRule="auto"/>
        <w:jc w:val="both"/>
        <w:rPr>
          <w:rFonts w:ascii="Times New Roman" w:eastAsia="Times New Roman" w:hAnsi="Times New Roman" w:cs="Times New Roman"/>
          <w:sz w:val="20"/>
          <w:szCs w:val="20"/>
          <w:highlight w:val="white"/>
          <w:lang w:val="fr-FR"/>
        </w:rPr>
      </w:pPr>
      <w:r w:rsidRPr="005E1664">
        <w:rPr>
          <w:rFonts w:ascii="Times New Roman" w:eastAsia="Times New Roman" w:hAnsi="Times New Roman" w:cs="Times New Roman"/>
          <w:b/>
          <w:sz w:val="20"/>
          <w:szCs w:val="20"/>
          <w:lang w:val="fr-FR"/>
        </w:rPr>
        <w:t xml:space="preserve">C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Diarrhea.</w:t>
      </w:r>
      <w:r w:rsidRPr="005E1664">
        <w:rPr>
          <w:rFonts w:ascii="Times New Roman" w:eastAsia="Times New Roman" w:hAnsi="Times New Roman" w:cs="Times New Roman"/>
          <w:sz w:val="20"/>
          <w:szCs w:val="20"/>
          <w:highlight w:val="white"/>
          <w:lang w:val="fr-FR"/>
        </w:rPr>
        <w:t xml:space="preserve"> </w:t>
      </w:r>
    </w:p>
    <w:p w14:paraId="74149D04" w14:textId="77777777" w:rsidR="000F57F0" w:rsidRDefault="00000000">
      <w:pPr>
        <w:spacing w:line="36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noProof/>
          <w:sz w:val="20"/>
          <w:szCs w:val="20"/>
          <w:highlight w:val="white"/>
        </w:rPr>
        <w:drawing>
          <wp:inline distT="114300" distB="114300" distL="114300" distR="114300" wp14:anchorId="6B86C2DB" wp14:editId="2BEE35CF">
            <wp:extent cx="5731200" cy="29591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959100"/>
                    </a:xfrm>
                    <a:prstGeom prst="rect">
                      <a:avLst/>
                    </a:prstGeom>
                    <a:ln/>
                  </pic:spPr>
                </pic:pic>
              </a:graphicData>
            </a:graphic>
          </wp:inline>
        </w:drawing>
      </w:r>
    </w:p>
    <w:p w14:paraId="53593409"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2635FC72"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4280E515"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0C497D6E"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73F2CF41"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0C95FA79"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2C89A4BF"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0E90B1CE"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423FD8FA"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42EB8CCF"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6117CF4E" w14:textId="77777777" w:rsidR="005E1664" w:rsidRDefault="005E1664">
      <w:pPr>
        <w:spacing w:line="360" w:lineRule="auto"/>
        <w:jc w:val="both"/>
        <w:rPr>
          <w:rFonts w:ascii="Times New Roman" w:eastAsia="Times New Roman" w:hAnsi="Times New Roman" w:cs="Times New Roman"/>
          <w:b/>
          <w:sz w:val="20"/>
          <w:szCs w:val="20"/>
          <w:highlight w:val="white"/>
          <w:lang w:val="fr-FR"/>
        </w:rPr>
      </w:pPr>
    </w:p>
    <w:p w14:paraId="55D88595" w14:textId="6978CE68" w:rsidR="000F57F0" w:rsidRPr="005E1664" w:rsidRDefault="00000000">
      <w:pPr>
        <w:spacing w:line="360" w:lineRule="auto"/>
        <w:jc w:val="both"/>
        <w:rPr>
          <w:rFonts w:ascii="Times New Roman" w:eastAsia="Times New Roman" w:hAnsi="Times New Roman" w:cs="Times New Roman"/>
          <w:sz w:val="20"/>
          <w:szCs w:val="20"/>
          <w:highlight w:val="white"/>
          <w:lang w:val="fr-FR"/>
        </w:rPr>
      </w:pPr>
      <w:r w:rsidRPr="005E1664">
        <w:rPr>
          <w:rFonts w:ascii="Times New Roman" w:eastAsia="Times New Roman" w:hAnsi="Times New Roman" w:cs="Times New Roman"/>
          <w:b/>
          <w:sz w:val="20"/>
          <w:szCs w:val="20"/>
          <w:highlight w:val="white"/>
          <w:lang w:val="fr-FR"/>
        </w:rPr>
        <w:lastRenderedPageBreak/>
        <w:t xml:space="preserve">D </w:t>
      </w:r>
      <w:r w:rsidRPr="005E1664">
        <w:rPr>
          <w:rFonts w:ascii="Times New Roman" w:eastAsia="Times New Roman" w:hAnsi="Times New Roman" w:cs="Times New Roman"/>
          <w:sz w:val="20"/>
          <w:szCs w:val="20"/>
          <w:highlight w:val="white"/>
          <w:lang w:val="fr-FR"/>
        </w:rPr>
        <w:t xml:space="preserve">Adverse effect indicators: </w:t>
      </w:r>
      <w:r w:rsidRPr="005E1664">
        <w:rPr>
          <w:rFonts w:ascii="Times New Roman" w:eastAsia="Times New Roman" w:hAnsi="Times New Roman" w:cs="Times New Roman"/>
          <w:sz w:val="20"/>
          <w:szCs w:val="20"/>
          <w:lang w:val="fr-FR"/>
        </w:rPr>
        <w:t>Liver dysfunction.</w:t>
      </w:r>
      <w:r w:rsidRPr="005E1664">
        <w:rPr>
          <w:rFonts w:ascii="Times New Roman" w:eastAsia="Times New Roman" w:hAnsi="Times New Roman" w:cs="Times New Roman"/>
          <w:sz w:val="20"/>
          <w:szCs w:val="20"/>
          <w:highlight w:val="white"/>
          <w:lang w:val="fr-FR"/>
        </w:rPr>
        <w:t xml:space="preserve"> </w:t>
      </w:r>
    </w:p>
    <w:p w14:paraId="6E898AF4" w14:textId="77777777" w:rsidR="000F57F0" w:rsidRDefault="00000000">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6C930F8D" wp14:editId="60C88DC1">
            <wp:extent cx="5731200" cy="2959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2DA4AD13" w14:textId="77777777" w:rsidR="000F57F0" w:rsidRPr="007C33A2" w:rsidRDefault="00000000">
      <w:pPr>
        <w:spacing w:line="360" w:lineRule="auto"/>
        <w:jc w:val="both"/>
        <w:rPr>
          <w:rFonts w:ascii="Times New Roman" w:eastAsia="Times New Roman" w:hAnsi="Times New Roman" w:cs="Times New Roman"/>
          <w:sz w:val="24"/>
          <w:szCs w:val="24"/>
          <w:lang w:val="en-US"/>
        </w:rPr>
      </w:pPr>
      <w:r w:rsidRPr="007C33A2">
        <w:rPr>
          <w:rFonts w:ascii="Times New Roman" w:eastAsia="Times New Roman" w:hAnsi="Times New Roman" w:cs="Times New Roman"/>
          <w:b/>
          <w:sz w:val="24"/>
          <w:szCs w:val="24"/>
          <w:highlight w:val="white"/>
          <w:lang w:val="en-US"/>
        </w:rPr>
        <w:t xml:space="preserve">E </w:t>
      </w:r>
      <w:r w:rsidRPr="007C33A2">
        <w:rPr>
          <w:rFonts w:ascii="Times New Roman" w:eastAsia="Times New Roman" w:hAnsi="Times New Roman" w:cs="Times New Roman"/>
          <w:sz w:val="24"/>
          <w:szCs w:val="24"/>
          <w:highlight w:val="white"/>
          <w:lang w:val="en-US"/>
        </w:rPr>
        <w:t xml:space="preserve">Adverse effect indicators: </w:t>
      </w:r>
      <w:r w:rsidRPr="007C33A2">
        <w:rPr>
          <w:rFonts w:ascii="Times New Roman" w:eastAsia="Times New Roman" w:hAnsi="Times New Roman" w:cs="Times New Roman"/>
          <w:sz w:val="24"/>
          <w:szCs w:val="24"/>
          <w:lang w:val="en-US"/>
        </w:rPr>
        <w:t>Interstitial pneumonia.</w:t>
      </w:r>
    </w:p>
    <w:p w14:paraId="21908440" w14:textId="77777777" w:rsidR="000F5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F316EF" wp14:editId="70C37EED">
            <wp:extent cx="5731200" cy="2959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402E56A1"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4CBE2DFD"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36F71209"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3F7BB5EA"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07FEB943"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5215FE5B" w14:textId="77777777" w:rsidR="000F57F0" w:rsidRDefault="000F57F0">
      <w:pPr>
        <w:spacing w:before="240" w:after="200" w:line="360" w:lineRule="auto"/>
        <w:jc w:val="both"/>
        <w:rPr>
          <w:rFonts w:ascii="Times New Roman" w:eastAsia="Times New Roman" w:hAnsi="Times New Roman" w:cs="Times New Roman"/>
          <w:b/>
          <w:sz w:val="20"/>
          <w:szCs w:val="20"/>
        </w:rPr>
      </w:pPr>
    </w:p>
    <w:p w14:paraId="129F3323" w14:textId="7EF76BF3" w:rsidR="000F57F0" w:rsidRPr="005E1664" w:rsidRDefault="00000000">
      <w:pPr>
        <w:spacing w:before="240" w:after="200" w:line="360" w:lineRule="auto"/>
        <w:jc w:val="both"/>
        <w:rPr>
          <w:rFonts w:ascii="Times New Roman" w:eastAsia="Times New Roman" w:hAnsi="Times New Roman" w:cs="Times New Roman"/>
          <w:b/>
          <w:sz w:val="20"/>
          <w:szCs w:val="20"/>
          <w:lang w:val="fr-FR"/>
        </w:rPr>
      </w:pPr>
      <w:r w:rsidRPr="005E1664">
        <w:rPr>
          <w:rFonts w:ascii="Times New Roman" w:eastAsia="Times New Roman" w:hAnsi="Times New Roman" w:cs="Times New Roman"/>
          <w:b/>
          <w:sz w:val="20"/>
          <w:szCs w:val="20"/>
          <w:lang w:val="fr-FR"/>
        </w:rPr>
        <w:lastRenderedPageBreak/>
        <w:t xml:space="preserve">Supplementary Figure </w:t>
      </w:r>
      <w:r w:rsidR="005E37B6">
        <w:rPr>
          <w:rFonts w:ascii="Times New Roman" w:eastAsia="Times New Roman" w:hAnsi="Times New Roman" w:cs="Times New Roman"/>
          <w:b/>
          <w:sz w:val="20"/>
          <w:szCs w:val="20"/>
          <w:lang w:val="fr-FR"/>
        </w:rPr>
        <w:t>3</w:t>
      </w:r>
      <w:r w:rsidRPr="005E1664">
        <w:rPr>
          <w:rFonts w:ascii="Times New Roman" w:eastAsia="Times New Roman" w:hAnsi="Times New Roman" w:cs="Times New Roman"/>
          <w:b/>
          <w:sz w:val="20"/>
          <w:szCs w:val="20"/>
          <w:lang w:val="fr-FR"/>
        </w:rPr>
        <w:t xml:space="preserve"> </w:t>
      </w:r>
      <w:r w:rsidRPr="005E1664">
        <w:rPr>
          <w:rFonts w:ascii="Times New Roman" w:eastAsia="Times New Roman" w:hAnsi="Times New Roman" w:cs="Times New Roman"/>
          <w:sz w:val="20"/>
          <w:szCs w:val="20"/>
          <w:lang w:val="fr-FR"/>
        </w:rPr>
        <w:t xml:space="preserve">Methodological quality summary using NOS. </w:t>
      </w:r>
    </w:p>
    <w:p w14:paraId="007980EA" w14:textId="77777777" w:rsidR="000F57F0" w:rsidRDefault="00000000">
      <w:pPr>
        <w:spacing w:before="240" w:after="200"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w:t>
      </w:r>
      <w:r>
        <w:rPr>
          <w:rFonts w:ascii="Times New Roman" w:eastAsia="Times New Roman" w:hAnsi="Times New Roman" w:cs="Times New Roman"/>
          <w:sz w:val="20"/>
          <w:szCs w:val="20"/>
        </w:rPr>
        <w:t xml:space="preserve"> Risk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bias </w:t>
      </w:r>
      <w:proofErr w:type="spellStart"/>
      <w:r>
        <w:rPr>
          <w:rFonts w:ascii="Times New Roman" w:eastAsia="Times New Roman" w:hAnsi="Times New Roman" w:cs="Times New Roman"/>
          <w:sz w:val="20"/>
          <w:szCs w:val="20"/>
        </w:rPr>
        <w:t>domains</w:t>
      </w:r>
      <w:proofErr w:type="spellEnd"/>
    </w:p>
    <w:p w14:paraId="50533127" w14:textId="77777777" w:rsidR="000F57F0" w:rsidRDefault="000F57F0">
      <w:pPr>
        <w:rPr>
          <w:rFonts w:ascii="Times New Roman" w:eastAsia="Times New Roman" w:hAnsi="Times New Roman" w:cs="Times New Roman"/>
          <w:sz w:val="20"/>
          <w:szCs w:val="20"/>
        </w:rPr>
      </w:pP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
        <w:gridCol w:w="902"/>
        <w:gridCol w:w="902"/>
        <w:gridCol w:w="902"/>
        <w:gridCol w:w="902"/>
        <w:gridCol w:w="903"/>
        <w:gridCol w:w="903"/>
        <w:gridCol w:w="903"/>
        <w:gridCol w:w="903"/>
        <w:gridCol w:w="903"/>
      </w:tblGrid>
      <w:tr w:rsidR="000F57F0" w14:paraId="75E63E6E" w14:textId="77777777">
        <w:trPr>
          <w:trHeight w:val="1275"/>
        </w:trPr>
        <w:tc>
          <w:tcPr>
            <w:tcW w:w="902" w:type="dxa"/>
            <w:tcBorders>
              <w:top w:val="single" w:sz="6" w:space="0" w:color="000000"/>
              <w:left w:val="single" w:sz="6" w:space="0" w:color="FFFFFF"/>
              <w:bottom w:val="single" w:sz="6" w:space="0" w:color="000000"/>
              <w:right w:val="single" w:sz="6" w:space="0" w:color="CCCCCC"/>
            </w:tcBorders>
            <w:tcMar>
              <w:top w:w="40" w:type="dxa"/>
              <w:left w:w="40" w:type="dxa"/>
              <w:bottom w:w="40" w:type="dxa"/>
              <w:right w:w="40" w:type="dxa"/>
            </w:tcMar>
            <w:vAlign w:val="bottom"/>
          </w:tcPr>
          <w:p w14:paraId="22917C17" w14:textId="77777777" w:rsidR="000F57F0" w:rsidRDefault="00000000">
            <w:pPr>
              <w:widowControl w:val="0"/>
              <w:rPr>
                <w:sz w:val="20"/>
                <w:szCs w:val="20"/>
              </w:rPr>
            </w:pPr>
            <w:proofErr w:type="spellStart"/>
            <w:r>
              <w:rPr>
                <w:rFonts w:ascii="Times New Roman" w:eastAsia="Times New Roman" w:hAnsi="Times New Roman" w:cs="Times New Roman"/>
                <w:b/>
                <w:sz w:val="20"/>
                <w:szCs w:val="20"/>
              </w:rPr>
              <w:t>First</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author</w:t>
            </w:r>
            <w:proofErr w:type="spellEnd"/>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425231E8" w14:textId="77777777" w:rsidR="000F57F0" w:rsidRPr="007C33A2" w:rsidRDefault="00000000">
            <w:pPr>
              <w:widowControl w:val="0"/>
              <w:rPr>
                <w:sz w:val="20"/>
                <w:szCs w:val="20"/>
                <w:lang w:val="en-US"/>
              </w:rPr>
            </w:pPr>
            <w:r w:rsidRPr="007C33A2">
              <w:rPr>
                <w:rFonts w:ascii="Times New Roman" w:eastAsia="Times New Roman" w:hAnsi="Times New Roman" w:cs="Times New Roman"/>
                <w:b/>
                <w:sz w:val="20"/>
                <w:szCs w:val="20"/>
                <w:lang w:val="en-US"/>
              </w:rPr>
              <w:t>Representativeness of the exposed cohort</w:t>
            </w:r>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665169EB" w14:textId="77777777" w:rsidR="000F57F0" w:rsidRPr="005E1664" w:rsidRDefault="00000000">
            <w:pPr>
              <w:widowControl w:val="0"/>
              <w:rPr>
                <w:sz w:val="20"/>
                <w:szCs w:val="20"/>
                <w:lang w:val="fr-FR"/>
              </w:rPr>
            </w:pPr>
            <w:r w:rsidRPr="005E1664">
              <w:rPr>
                <w:rFonts w:ascii="Times New Roman" w:eastAsia="Times New Roman" w:hAnsi="Times New Roman" w:cs="Times New Roman"/>
                <w:b/>
                <w:sz w:val="20"/>
                <w:szCs w:val="20"/>
                <w:lang w:val="fr-FR"/>
              </w:rPr>
              <w:t>Selection of the unexposed cohort</w:t>
            </w:r>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5C595800" w14:textId="77777777" w:rsidR="000F57F0" w:rsidRDefault="00000000">
            <w:pPr>
              <w:widowControl w:val="0"/>
              <w:rPr>
                <w:sz w:val="20"/>
                <w:szCs w:val="20"/>
              </w:rPr>
            </w:pPr>
            <w:proofErr w:type="spellStart"/>
            <w:r>
              <w:rPr>
                <w:rFonts w:ascii="Times New Roman" w:eastAsia="Times New Roman" w:hAnsi="Times New Roman" w:cs="Times New Roman"/>
                <w:b/>
                <w:sz w:val="20"/>
                <w:szCs w:val="20"/>
              </w:rPr>
              <w:t>Ascertainment</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of</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exposure</w:t>
            </w:r>
            <w:proofErr w:type="spellEnd"/>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6A91ECF6" w14:textId="77777777" w:rsidR="000F57F0" w:rsidRPr="005E1664" w:rsidRDefault="00000000">
            <w:pPr>
              <w:widowControl w:val="0"/>
              <w:rPr>
                <w:sz w:val="20"/>
                <w:szCs w:val="20"/>
                <w:lang w:val="fr-FR"/>
              </w:rPr>
            </w:pPr>
            <w:r w:rsidRPr="005E1664">
              <w:rPr>
                <w:rFonts w:ascii="Times New Roman" w:eastAsia="Times New Roman" w:hAnsi="Times New Roman" w:cs="Times New Roman"/>
                <w:b/>
                <w:sz w:val="20"/>
                <w:szCs w:val="20"/>
                <w:lang w:val="fr-FR"/>
              </w:rPr>
              <w:t>Outcome of interest not present at start of study</w:t>
            </w:r>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7B3C87F5" w14:textId="77777777" w:rsidR="000F57F0" w:rsidRPr="007C33A2" w:rsidRDefault="00000000">
            <w:pPr>
              <w:widowControl w:val="0"/>
              <w:rPr>
                <w:sz w:val="20"/>
                <w:szCs w:val="20"/>
                <w:lang w:val="en-US"/>
              </w:rPr>
            </w:pPr>
            <w:r w:rsidRPr="007C33A2">
              <w:rPr>
                <w:rFonts w:ascii="Times New Roman" w:eastAsia="Times New Roman" w:hAnsi="Times New Roman" w:cs="Times New Roman"/>
                <w:b/>
                <w:sz w:val="20"/>
                <w:szCs w:val="20"/>
                <w:lang w:val="en-US"/>
              </w:rPr>
              <w:t>Control for important factor or additional factor</w:t>
            </w:r>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5C38C61A" w14:textId="77777777" w:rsidR="000F57F0" w:rsidRDefault="00000000">
            <w:pPr>
              <w:widowControl w:val="0"/>
              <w:rPr>
                <w:sz w:val="20"/>
                <w:szCs w:val="20"/>
              </w:rPr>
            </w:pPr>
            <w:proofErr w:type="spellStart"/>
            <w:r>
              <w:rPr>
                <w:rFonts w:ascii="Times New Roman" w:eastAsia="Times New Roman" w:hAnsi="Times New Roman" w:cs="Times New Roman"/>
                <w:b/>
                <w:sz w:val="20"/>
                <w:szCs w:val="20"/>
              </w:rPr>
              <w:t>Outcome</w:t>
            </w:r>
            <w:proofErr w:type="spellEnd"/>
            <w:r>
              <w:rPr>
                <w:rFonts w:ascii="Times New Roman" w:eastAsia="Times New Roman" w:hAnsi="Times New Roman" w:cs="Times New Roman"/>
                <w:b/>
                <w:sz w:val="20"/>
                <w:szCs w:val="20"/>
              </w:rPr>
              <w:t xml:space="preserve"> assessment</w:t>
            </w:r>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0914B648" w14:textId="77777777" w:rsidR="000F57F0" w:rsidRPr="005E1664" w:rsidRDefault="00000000">
            <w:pPr>
              <w:widowControl w:val="0"/>
              <w:rPr>
                <w:sz w:val="20"/>
                <w:szCs w:val="20"/>
                <w:lang w:val="fr-FR"/>
              </w:rPr>
            </w:pPr>
            <w:r w:rsidRPr="005E1664">
              <w:rPr>
                <w:rFonts w:ascii="Times New Roman" w:eastAsia="Times New Roman" w:hAnsi="Times New Roman" w:cs="Times New Roman"/>
                <w:b/>
                <w:sz w:val="20"/>
                <w:szCs w:val="20"/>
                <w:lang w:val="fr-FR"/>
              </w:rPr>
              <w:t>Follow-up long enough for outcomes to occur</w:t>
            </w:r>
          </w:p>
        </w:tc>
        <w:tc>
          <w:tcPr>
            <w:tcW w:w="902"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7AA18BAB" w14:textId="77777777" w:rsidR="000F57F0" w:rsidRPr="005E1664" w:rsidRDefault="00000000">
            <w:pPr>
              <w:widowControl w:val="0"/>
              <w:rPr>
                <w:sz w:val="20"/>
                <w:szCs w:val="20"/>
                <w:lang w:val="fr-FR"/>
              </w:rPr>
            </w:pPr>
            <w:r w:rsidRPr="005E1664">
              <w:rPr>
                <w:rFonts w:ascii="Times New Roman" w:eastAsia="Times New Roman" w:hAnsi="Times New Roman" w:cs="Times New Roman"/>
                <w:b/>
                <w:sz w:val="20"/>
                <w:szCs w:val="20"/>
                <w:lang w:val="fr-FR"/>
              </w:rPr>
              <w:t>Adequacy of follow-up of cohorts</w:t>
            </w:r>
          </w:p>
        </w:tc>
        <w:tc>
          <w:tcPr>
            <w:tcW w:w="902" w:type="dxa"/>
            <w:tcBorders>
              <w:top w:val="single" w:sz="6" w:space="0" w:color="000000"/>
              <w:left w:val="single" w:sz="6" w:space="0" w:color="CCCCCC"/>
              <w:bottom w:val="single" w:sz="6" w:space="0" w:color="000000"/>
              <w:right w:val="single" w:sz="6" w:space="0" w:color="FFFFFF"/>
            </w:tcBorders>
            <w:tcMar>
              <w:top w:w="40" w:type="dxa"/>
              <w:left w:w="0" w:type="dxa"/>
              <w:bottom w:w="40" w:type="dxa"/>
              <w:right w:w="0" w:type="dxa"/>
            </w:tcMar>
            <w:vAlign w:val="bottom"/>
          </w:tcPr>
          <w:p w14:paraId="22782312" w14:textId="77777777" w:rsidR="000F57F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Total </w:t>
            </w:r>
            <w:proofErr w:type="spellStart"/>
            <w:r>
              <w:rPr>
                <w:rFonts w:ascii="Times New Roman" w:eastAsia="Times New Roman" w:hAnsi="Times New Roman" w:cs="Times New Roman"/>
                <w:b/>
                <w:sz w:val="20"/>
                <w:szCs w:val="20"/>
              </w:rPr>
              <w:t>quality</w:t>
            </w:r>
            <w:proofErr w:type="spellEnd"/>
            <w:r>
              <w:rPr>
                <w:rFonts w:ascii="Times New Roman" w:eastAsia="Times New Roman" w:hAnsi="Times New Roman" w:cs="Times New Roman"/>
                <w:b/>
                <w:sz w:val="20"/>
                <w:szCs w:val="20"/>
              </w:rPr>
              <w:t xml:space="preserve"> scores</w:t>
            </w:r>
          </w:p>
        </w:tc>
      </w:tr>
      <w:tr w:rsidR="000F57F0" w14:paraId="3925A652" w14:textId="77777777">
        <w:trPr>
          <w:trHeight w:val="315"/>
        </w:trPr>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vAlign w:val="bottom"/>
          </w:tcPr>
          <w:p w14:paraId="1CF5FA73" w14:textId="77777777" w:rsidR="000F57F0" w:rsidRDefault="00000000">
            <w:pPr>
              <w:widowControl w:val="0"/>
              <w:rPr>
                <w:sz w:val="20"/>
                <w:szCs w:val="20"/>
              </w:rPr>
            </w:pPr>
            <w:proofErr w:type="spellStart"/>
            <w:r>
              <w:rPr>
                <w:rFonts w:ascii="Times New Roman" w:eastAsia="Times New Roman" w:hAnsi="Times New Roman" w:cs="Times New Roman"/>
                <w:sz w:val="20"/>
                <w:szCs w:val="20"/>
              </w:rPr>
              <w:t>Akasaka</w:t>
            </w:r>
            <w:proofErr w:type="spellEnd"/>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2395C441"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396A71D"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595D18A"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F9451FB"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819E286"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4140E6F"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07ABDC6"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3FCF1BBD"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767EE17" w14:textId="77777777" w:rsidR="000F57F0" w:rsidRDefault="00000000">
            <w:pPr>
              <w:widowControl w:val="0"/>
              <w:jc w:val="center"/>
              <w:rPr>
                <w:sz w:val="20"/>
                <w:szCs w:val="20"/>
              </w:rPr>
            </w:pPr>
            <w:r>
              <w:rPr>
                <w:rFonts w:ascii="Times New Roman" w:eastAsia="Times New Roman" w:hAnsi="Times New Roman" w:cs="Times New Roman"/>
                <w:sz w:val="20"/>
                <w:szCs w:val="20"/>
              </w:rPr>
              <w:t>7</w:t>
            </w:r>
          </w:p>
        </w:tc>
      </w:tr>
      <w:tr w:rsidR="000F57F0" w14:paraId="4C60365A" w14:textId="77777777">
        <w:trPr>
          <w:trHeight w:val="315"/>
        </w:trPr>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46A79F1" w14:textId="77777777" w:rsidR="000F57F0" w:rsidRDefault="00000000">
            <w:pPr>
              <w:widowControl w:val="0"/>
              <w:rPr>
                <w:sz w:val="20"/>
                <w:szCs w:val="20"/>
              </w:rPr>
            </w:pPr>
            <w:r>
              <w:rPr>
                <w:rFonts w:ascii="Times New Roman" w:eastAsia="Times New Roman" w:hAnsi="Times New Roman" w:cs="Times New Roman"/>
                <w:sz w:val="20"/>
                <w:szCs w:val="20"/>
              </w:rPr>
              <w:t>Chen 2015</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33D510CE"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FF28B3A"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66D3E21F"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6996A5FC"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36AB5DF"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3FD0197B"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2D6E6BFC"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0317665"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497BDFD" w14:textId="77777777" w:rsidR="000F57F0" w:rsidRDefault="00000000">
            <w:pPr>
              <w:widowControl w:val="0"/>
              <w:jc w:val="center"/>
              <w:rPr>
                <w:sz w:val="20"/>
                <w:szCs w:val="20"/>
              </w:rPr>
            </w:pPr>
            <w:r>
              <w:rPr>
                <w:rFonts w:ascii="Times New Roman" w:eastAsia="Times New Roman" w:hAnsi="Times New Roman" w:cs="Times New Roman"/>
                <w:sz w:val="20"/>
                <w:szCs w:val="20"/>
              </w:rPr>
              <w:t>5</w:t>
            </w:r>
          </w:p>
        </w:tc>
      </w:tr>
      <w:tr w:rsidR="000F57F0" w14:paraId="7FF48751" w14:textId="77777777">
        <w:trPr>
          <w:trHeight w:val="315"/>
        </w:trPr>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2211FFB0" w14:textId="77777777" w:rsidR="000F57F0" w:rsidRDefault="00000000">
            <w:pPr>
              <w:widowControl w:val="0"/>
              <w:rPr>
                <w:sz w:val="20"/>
                <w:szCs w:val="20"/>
              </w:rPr>
            </w:pPr>
            <w:proofErr w:type="spellStart"/>
            <w:r>
              <w:rPr>
                <w:rFonts w:ascii="Times New Roman" w:eastAsia="Times New Roman" w:hAnsi="Times New Roman" w:cs="Times New Roman"/>
                <w:sz w:val="20"/>
                <w:szCs w:val="20"/>
              </w:rPr>
              <w:t>Cusatis</w:t>
            </w:r>
            <w:proofErr w:type="spellEnd"/>
            <w:r>
              <w:rPr>
                <w:rFonts w:ascii="Times New Roman" w:eastAsia="Times New Roman" w:hAnsi="Times New Roman" w:cs="Times New Roman"/>
                <w:sz w:val="20"/>
                <w:szCs w:val="20"/>
              </w:rPr>
              <w:t xml:space="preserve"> 2006</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278AC03B"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10FD613E"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638837C7"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BD0A63B"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E861694"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91CEA08"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54B0C92"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B2E2ACF"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52D2516" w14:textId="77777777" w:rsidR="000F57F0" w:rsidRDefault="00000000">
            <w:pPr>
              <w:widowControl w:val="0"/>
              <w:jc w:val="center"/>
              <w:rPr>
                <w:sz w:val="20"/>
                <w:szCs w:val="20"/>
              </w:rPr>
            </w:pPr>
            <w:r>
              <w:rPr>
                <w:rFonts w:ascii="Times New Roman" w:eastAsia="Times New Roman" w:hAnsi="Times New Roman" w:cs="Times New Roman"/>
                <w:sz w:val="20"/>
                <w:szCs w:val="20"/>
              </w:rPr>
              <w:t>7</w:t>
            </w:r>
          </w:p>
        </w:tc>
      </w:tr>
      <w:tr w:rsidR="000F57F0" w14:paraId="1B45753C" w14:textId="77777777">
        <w:trPr>
          <w:trHeight w:val="315"/>
        </w:trPr>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62F835D2" w14:textId="77777777" w:rsidR="000F57F0" w:rsidRDefault="00000000">
            <w:pPr>
              <w:widowControl w:val="0"/>
              <w:rPr>
                <w:sz w:val="20"/>
                <w:szCs w:val="20"/>
              </w:rPr>
            </w:pPr>
            <w:r>
              <w:rPr>
                <w:rFonts w:ascii="Times New Roman" w:eastAsia="Times New Roman" w:hAnsi="Times New Roman" w:cs="Times New Roman"/>
                <w:sz w:val="20"/>
                <w:szCs w:val="20"/>
              </w:rPr>
              <w:t>Kobayashi 2015</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67359BD1"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EA79BA9"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F0B6A1A"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3F23AC5"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EC54A70"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1C5B7B3"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9254889"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365C8903"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700F862" w14:textId="77777777" w:rsidR="000F57F0" w:rsidRDefault="00000000">
            <w:pPr>
              <w:widowControl w:val="0"/>
              <w:jc w:val="center"/>
              <w:rPr>
                <w:sz w:val="20"/>
                <w:szCs w:val="20"/>
              </w:rPr>
            </w:pPr>
            <w:r>
              <w:rPr>
                <w:rFonts w:ascii="Times New Roman" w:eastAsia="Times New Roman" w:hAnsi="Times New Roman" w:cs="Times New Roman"/>
                <w:sz w:val="20"/>
                <w:szCs w:val="20"/>
              </w:rPr>
              <w:t>6</w:t>
            </w:r>
          </w:p>
        </w:tc>
      </w:tr>
      <w:tr w:rsidR="000F57F0" w14:paraId="015C9280" w14:textId="77777777">
        <w:trPr>
          <w:trHeight w:val="315"/>
        </w:trPr>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2AF4A06" w14:textId="77777777" w:rsidR="000F57F0" w:rsidRDefault="00000000">
            <w:pPr>
              <w:widowControl w:val="0"/>
              <w:rPr>
                <w:sz w:val="20"/>
                <w:szCs w:val="20"/>
              </w:rPr>
            </w:pPr>
            <w:r>
              <w:rPr>
                <w:rFonts w:ascii="Times New Roman" w:eastAsia="Times New Roman" w:hAnsi="Times New Roman" w:cs="Times New Roman"/>
                <w:sz w:val="20"/>
                <w:szCs w:val="20"/>
              </w:rPr>
              <w:t>Lemos 2011</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29B7B01B"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6EBD32E"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2011373F"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F8133D1"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2AADC127"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66D7C20B"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E3C07C5"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6003005C"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E31A38F" w14:textId="77777777" w:rsidR="000F57F0" w:rsidRDefault="00000000">
            <w:pPr>
              <w:widowControl w:val="0"/>
              <w:jc w:val="center"/>
              <w:rPr>
                <w:sz w:val="20"/>
                <w:szCs w:val="20"/>
              </w:rPr>
            </w:pPr>
            <w:r>
              <w:rPr>
                <w:rFonts w:ascii="Times New Roman" w:eastAsia="Times New Roman" w:hAnsi="Times New Roman" w:cs="Times New Roman"/>
                <w:sz w:val="20"/>
                <w:szCs w:val="20"/>
              </w:rPr>
              <w:t>7</w:t>
            </w:r>
          </w:p>
        </w:tc>
      </w:tr>
      <w:tr w:rsidR="000F57F0" w14:paraId="3155D812" w14:textId="77777777">
        <w:trPr>
          <w:trHeight w:val="315"/>
        </w:trPr>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76CDB31" w14:textId="77777777" w:rsidR="000F57F0" w:rsidRDefault="00000000">
            <w:pPr>
              <w:widowControl w:val="0"/>
              <w:rPr>
                <w:sz w:val="20"/>
                <w:szCs w:val="20"/>
              </w:rPr>
            </w:pPr>
            <w:proofErr w:type="spellStart"/>
            <w:r>
              <w:rPr>
                <w:rFonts w:ascii="Times New Roman" w:eastAsia="Times New Roman" w:hAnsi="Times New Roman" w:cs="Times New Roman"/>
                <w:sz w:val="20"/>
                <w:szCs w:val="20"/>
              </w:rPr>
              <w:t>Ma</w:t>
            </w:r>
            <w:proofErr w:type="spellEnd"/>
            <w:r>
              <w:rPr>
                <w:rFonts w:ascii="Times New Roman" w:eastAsia="Times New Roman" w:hAnsi="Times New Roman" w:cs="Times New Roman"/>
                <w:sz w:val="20"/>
                <w:szCs w:val="20"/>
              </w:rPr>
              <w:t xml:space="preserve"> 2017</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0621C477"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87ACA1E"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79A8C646"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ACB626A"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78B676E"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A0BC884"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41185CD3"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DDDDDD"/>
              <w:right w:val="single" w:sz="6" w:space="0" w:color="CCCCCC"/>
            </w:tcBorders>
            <w:tcMar>
              <w:top w:w="40" w:type="dxa"/>
              <w:left w:w="40" w:type="dxa"/>
              <w:bottom w:w="40" w:type="dxa"/>
              <w:right w:w="40" w:type="dxa"/>
            </w:tcMar>
          </w:tcPr>
          <w:p w14:paraId="5EADE191"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FB36C7D" w14:textId="77777777" w:rsidR="000F57F0" w:rsidRDefault="00000000">
            <w:pPr>
              <w:widowControl w:val="0"/>
              <w:jc w:val="center"/>
              <w:rPr>
                <w:sz w:val="20"/>
                <w:szCs w:val="20"/>
              </w:rPr>
            </w:pPr>
            <w:r>
              <w:rPr>
                <w:rFonts w:ascii="Times New Roman" w:eastAsia="Times New Roman" w:hAnsi="Times New Roman" w:cs="Times New Roman"/>
                <w:sz w:val="20"/>
                <w:szCs w:val="20"/>
              </w:rPr>
              <w:t>6</w:t>
            </w:r>
          </w:p>
        </w:tc>
      </w:tr>
      <w:tr w:rsidR="000F57F0" w14:paraId="69BCE6B3" w14:textId="77777777">
        <w:trPr>
          <w:trHeight w:val="315"/>
        </w:trPr>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54EEA27" w14:textId="77777777" w:rsidR="000F57F0" w:rsidRDefault="00000000">
            <w:pPr>
              <w:widowControl w:val="0"/>
              <w:rPr>
                <w:sz w:val="20"/>
                <w:szCs w:val="20"/>
              </w:rPr>
            </w:pPr>
            <w:proofErr w:type="spellStart"/>
            <w:r>
              <w:rPr>
                <w:rFonts w:ascii="Times New Roman" w:eastAsia="Times New Roman" w:hAnsi="Times New Roman" w:cs="Times New Roman"/>
                <w:sz w:val="20"/>
                <w:szCs w:val="20"/>
              </w:rPr>
              <w:t>Tamura</w:t>
            </w:r>
            <w:proofErr w:type="spellEnd"/>
            <w:r>
              <w:rPr>
                <w:rFonts w:ascii="Times New Roman" w:eastAsia="Times New Roman" w:hAnsi="Times New Roman" w:cs="Times New Roman"/>
                <w:sz w:val="20"/>
                <w:szCs w:val="20"/>
              </w:rPr>
              <w:t xml:space="preserve"> 2012</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F79BC2C"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C34D44C"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1C1729B"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55655B0"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C220F51" w14:textId="77777777" w:rsidR="000F57F0" w:rsidRDefault="00000000">
            <w:pPr>
              <w:widowControl w:val="0"/>
              <w:rPr>
                <w:sz w:val="20"/>
                <w:szCs w:val="20"/>
              </w:rPr>
            </w:pPr>
            <w:r>
              <w:rPr>
                <w:rFonts w:ascii="Times New Roman" w:eastAsia="Times New Roman" w:hAnsi="Times New Roman" w:cs="Times New Roman"/>
                <w:sz w:val="20"/>
                <w:szCs w:val="20"/>
              </w:rPr>
              <w:t>0</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1B249C0"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0FC434DA"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52C4A76" w14:textId="77777777" w:rsidR="000F57F0" w:rsidRDefault="00000000">
            <w:pPr>
              <w:widowControl w:val="0"/>
              <w:rPr>
                <w:sz w:val="20"/>
                <w:szCs w:val="20"/>
              </w:rPr>
            </w:pPr>
            <w:r>
              <w:rPr>
                <w:rFonts w:ascii="Times New Roman" w:eastAsia="Times New Roman" w:hAnsi="Times New Roman" w:cs="Times New Roman"/>
                <w:sz w:val="20"/>
                <w:szCs w:val="20"/>
              </w:rPr>
              <w:t>*</w:t>
            </w:r>
          </w:p>
        </w:tc>
        <w:tc>
          <w:tcPr>
            <w:tcW w:w="9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3184B5" w14:textId="77777777" w:rsidR="000F57F0" w:rsidRDefault="00000000">
            <w:pPr>
              <w:widowControl w:val="0"/>
              <w:jc w:val="center"/>
              <w:rPr>
                <w:sz w:val="20"/>
                <w:szCs w:val="20"/>
              </w:rPr>
            </w:pPr>
            <w:r>
              <w:rPr>
                <w:rFonts w:ascii="Times New Roman" w:eastAsia="Times New Roman" w:hAnsi="Times New Roman" w:cs="Times New Roman"/>
                <w:sz w:val="20"/>
                <w:szCs w:val="20"/>
              </w:rPr>
              <w:t>6</w:t>
            </w:r>
          </w:p>
        </w:tc>
      </w:tr>
    </w:tbl>
    <w:p w14:paraId="0EEB3DCB" w14:textId="15581364" w:rsidR="000F57F0" w:rsidRPr="007C33A2" w:rsidRDefault="00000000">
      <w:pPr>
        <w:spacing w:before="240" w:after="240" w:line="360" w:lineRule="auto"/>
        <w:rPr>
          <w:rFonts w:ascii="Times New Roman" w:eastAsia="Times New Roman" w:hAnsi="Times New Roman" w:cs="Times New Roman"/>
          <w:sz w:val="20"/>
          <w:szCs w:val="20"/>
          <w:lang w:val="en-US"/>
        </w:rPr>
      </w:pPr>
      <w:r w:rsidRPr="007C33A2">
        <w:rPr>
          <w:rFonts w:ascii="Times New Roman" w:eastAsia="Gungsuh" w:hAnsi="Times New Roman" w:cs="Times New Roman"/>
          <w:sz w:val="20"/>
          <w:szCs w:val="20"/>
          <w:lang w:val="en-US"/>
        </w:rPr>
        <w:t xml:space="preserve">Abbreviations: *Study design: Prospective (+), Retrospective (−); single </w:t>
      </w:r>
      <w:proofErr w:type="spellStart"/>
      <w:r w:rsidRPr="007C33A2">
        <w:rPr>
          <w:rFonts w:ascii="Times New Roman" w:eastAsia="Gungsuh" w:hAnsi="Times New Roman" w:cs="Times New Roman"/>
          <w:sz w:val="20"/>
          <w:szCs w:val="20"/>
          <w:lang w:val="en-US"/>
        </w:rPr>
        <w:t>centre</w:t>
      </w:r>
      <w:proofErr w:type="spellEnd"/>
      <w:r w:rsidRPr="007C33A2">
        <w:rPr>
          <w:rFonts w:ascii="Times New Roman" w:eastAsia="Gungsuh" w:hAnsi="Times New Roman" w:cs="Times New Roman"/>
          <w:sz w:val="20"/>
          <w:szCs w:val="20"/>
          <w:lang w:val="en-US"/>
        </w:rPr>
        <w:t xml:space="preserve"> (−), </w:t>
      </w:r>
      <w:proofErr w:type="spellStart"/>
      <w:r w:rsidRPr="007C33A2">
        <w:rPr>
          <w:rFonts w:ascii="Times New Roman" w:eastAsia="Gungsuh" w:hAnsi="Times New Roman" w:cs="Times New Roman"/>
          <w:sz w:val="20"/>
          <w:szCs w:val="20"/>
          <w:lang w:val="en-US"/>
        </w:rPr>
        <w:t>multicentre</w:t>
      </w:r>
      <w:proofErr w:type="spellEnd"/>
      <w:r w:rsidRPr="007C33A2">
        <w:rPr>
          <w:rFonts w:ascii="Times New Roman" w:eastAsia="Gungsuh" w:hAnsi="Times New Roman" w:cs="Times New Roman"/>
          <w:sz w:val="20"/>
          <w:szCs w:val="20"/>
          <w:lang w:val="en-US"/>
        </w:rPr>
        <w:t xml:space="preserve"> (+)</w:t>
      </w:r>
      <w:r w:rsidR="005E1664" w:rsidRPr="007C33A2">
        <w:rPr>
          <w:rFonts w:ascii="Times New Roman" w:eastAsia="Gungsuh" w:hAnsi="Times New Roman" w:cs="Times New Roman"/>
          <w:sz w:val="20"/>
          <w:szCs w:val="20"/>
          <w:lang w:val="en-US"/>
        </w:rPr>
        <w:t xml:space="preserve">, </w:t>
      </w:r>
      <w:r w:rsidRPr="007C33A2">
        <w:rPr>
          <w:rFonts w:ascii="Times New Roman" w:eastAsia="Gungsuh" w:hAnsi="Times New Roman" w:cs="Times New Roman"/>
          <w:sz w:val="20"/>
          <w:szCs w:val="20"/>
          <w:lang w:val="en-US"/>
        </w:rPr>
        <w:t>Maximum quality score = 9; 0–7 points were considered lower quality, and 8–9 points were considered as higher quality</w:t>
      </w:r>
    </w:p>
    <w:p w14:paraId="71AE4346" w14:textId="77777777" w:rsidR="000F57F0" w:rsidRPr="007C33A2" w:rsidRDefault="000F57F0">
      <w:pPr>
        <w:rPr>
          <w:rFonts w:ascii="Times New Roman" w:eastAsia="Times New Roman" w:hAnsi="Times New Roman" w:cs="Times New Roman"/>
          <w:sz w:val="20"/>
          <w:szCs w:val="20"/>
          <w:lang w:val="en-US"/>
        </w:rPr>
      </w:pPr>
    </w:p>
    <w:sectPr w:rsidR="000F57F0" w:rsidRPr="007C33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7F0"/>
    <w:rsid w:val="000F57F0"/>
    <w:rsid w:val="001639EF"/>
    <w:rsid w:val="003D3890"/>
    <w:rsid w:val="005E1664"/>
    <w:rsid w:val="005E37B6"/>
    <w:rsid w:val="007C33A2"/>
    <w:rsid w:val="00D37E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B5DA"/>
  <w15:docId w15:val="{BDF8F002-EC94-4882-9D69-B9F055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2134</Words>
  <Characters>11528</Characters>
  <Application>Microsoft Office Word</Application>
  <DocSecurity>0</DocSecurity>
  <Lines>96</Lines>
  <Paragraphs>27</Paragraphs>
  <ScaleCrop>false</ScaleCrop>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Emanuele Rocha</cp:lastModifiedBy>
  <cp:revision>4</cp:revision>
  <dcterms:created xsi:type="dcterms:W3CDTF">2024-06-29T22:05:00Z</dcterms:created>
  <dcterms:modified xsi:type="dcterms:W3CDTF">2024-11-05T23:51:00Z</dcterms:modified>
</cp:coreProperties>
</file>