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1EED" w14:textId="77777777" w:rsidR="007A533A" w:rsidRPr="00F233BB" w:rsidRDefault="007A533A" w:rsidP="00510F7B">
      <w:pPr>
        <w:jc w:val="center"/>
        <w:rPr>
          <w:b/>
          <w:bCs/>
          <w:sz w:val="22"/>
          <w:szCs w:val="32"/>
        </w:rPr>
      </w:pPr>
      <w:bookmarkStart w:id="0" w:name="_Toc57015679"/>
      <w:r w:rsidRPr="00F233BB">
        <w:rPr>
          <w:b/>
          <w:bCs/>
          <w:sz w:val="22"/>
          <w:szCs w:val="32"/>
        </w:rPr>
        <w:t xml:space="preserve">Escuela </w:t>
      </w:r>
      <w:r w:rsidR="00C5532C">
        <w:rPr>
          <w:b/>
          <w:bCs/>
          <w:sz w:val="22"/>
          <w:szCs w:val="32"/>
        </w:rPr>
        <w:t>S</w:t>
      </w:r>
      <w:r w:rsidRPr="00F233BB">
        <w:rPr>
          <w:b/>
          <w:bCs/>
          <w:sz w:val="22"/>
          <w:szCs w:val="32"/>
        </w:rPr>
        <w:t>uperior Politécnica de Chimborazo</w:t>
      </w:r>
    </w:p>
    <w:p w14:paraId="51C957DE" w14:textId="77777777" w:rsidR="007A533A" w:rsidRPr="00F233BB" w:rsidRDefault="007A533A" w:rsidP="00510F7B">
      <w:pPr>
        <w:jc w:val="center"/>
        <w:rPr>
          <w:b/>
          <w:bCs/>
          <w:i/>
          <w:iCs/>
          <w:sz w:val="20"/>
          <w:szCs w:val="28"/>
        </w:rPr>
      </w:pPr>
      <w:r w:rsidRPr="00F233BB">
        <w:rPr>
          <w:b/>
          <w:bCs/>
          <w:i/>
          <w:iCs/>
          <w:sz w:val="20"/>
          <w:szCs w:val="28"/>
        </w:rPr>
        <w:t>Facultad de informática y electrónica</w:t>
      </w:r>
    </w:p>
    <w:p w14:paraId="343CBD76" w14:textId="77777777" w:rsidR="00F233BB" w:rsidRPr="00F233BB" w:rsidRDefault="007A533A" w:rsidP="00510F7B">
      <w:pPr>
        <w:jc w:val="center"/>
        <w:rPr>
          <w:b/>
          <w:bCs/>
          <w:i/>
          <w:iCs/>
          <w:sz w:val="20"/>
          <w:szCs w:val="28"/>
        </w:rPr>
      </w:pPr>
      <w:r w:rsidRPr="00F233BB">
        <w:rPr>
          <w:b/>
          <w:bCs/>
          <w:i/>
          <w:iCs/>
          <w:sz w:val="20"/>
          <w:szCs w:val="28"/>
        </w:rPr>
        <w:t>Ingeniería en Software</w:t>
      </w:r>
    </w:p>
    <w:p w14:paraId="193D1B3B" w14:textId="77777777" w:rsidR="00F233BB" w:rsidRDefault="001D4996" w:rsidP="00510F7B">
      <w:pPr>
        <w:jc w:val="center"/>
        <w:rPr>
          <w:b/>
          <w:bCs/>
          <w:sz w:val="20"/>
          <w:szCs w:val="28"/>
          <w:lang w:val="es-MX"/>
        </w:rPr>
      </w:pPr>
      <w:r w:rsidRPr="00F233BB">
        <w:rPr>
          <w:b/>
          <w:bCs/>
          <w:i/>
          <w:iCs/>
          <w:noProof/>
          <w:sz w:val="20"/>
          <w:szCs w:val="28"/>
          <w:lang w:val="es-MX"/>
        </w:rPr>
        <w:drawing>
          <wp:anchor distT="0" distB="0" distL="114300" distR="114300" simplePos="0" relativeHeight="251659264" behindDoc="1" locked="0" layoutInCell="1" allowOverlap="1" wp14:anchorId="49285C8A" wp14:editId="449C8614">
            <wp:simplePos x="0" y="0"/>
            <wp:positionH relativeFrom="page">
              <wp:align>center</wp:align>
            </wp:positionH>
            <wp:positionV relativeFrom="paragraph">
              <wp:posOffset>410845</wp:posOffset>
            </wp:positionV>
            <wp:extent cx="2095500" cy="2095500"/>
            <wp:effectExtent l="0" t="0" r="0" b="0"/>
            <wp:wrapTopAndBottom/>
            <wp:docPr id="4" name="Imagen 4" descr="Un letrero de color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letrero de color blanco&#10;&#10;Descripción generada automáticamente con confianza baj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4A6539" w14:textId="77777777" w:rsidR="001D4996" w:rsidRDefault="001D4996" w:rsidP="00510F7B">
      <w:pPr>
        <w:jc w:val="center"/>
        <w:rPr>
          <w:b/>
          <w:bCs/>
          <w:sz w:val="20"/>
          <w:szCs w:val="28"/>
          <w:lang w:val="es-MX"/>
        </w:rPr>
      </w:pPr>
    </w:p>
    <w:p w14:paraId="391A1DCA" w14:textId="77777777" w:rsidR="001D4996" w:rsidRPr="00F233BB" w:rsidRDefault="001D4996" w:rsidP="00510F7B">
      <w:pPr>
        <w:jc w:val="center"/>
        <w:rPr>
          <w:b/>
          <w:bCs/>
          <w:sz w:val="20"/>
          <w:szCs w:val="28"/>
          <w:lang w:val="es-MX"/>
        </w:rPr>
      </w:pPr>
    </w:p>
    <w:p w14:paraId="39F59F4E" w14:textId="77777777" w:rsidR="00D50251" w:rsidRDefault="00D50251" w:rsidP="00510F7B">
      <w:pPr>
        <w:jc w:val="center"/>
        <w:rPr>
          <w:b/>
          <w:bCs/>
          <w:sz w:val="20"/>
          <w:szCs w:val="28"/>
        </w:rPr>
      </w:pPr>
      <w:r>
        <w:rPr>
          <w:b/>
          <w:color w:val="000000"/>
          <w:sz w:val="20"/>
        </w:rPr>
        <w:t>Plan incremental y cronograma de sprints</w:t>
      </w:r>
    </w:p>
    <w:p w14:paraId="1EED53C5" w14:textId="77777777" w:rsidR="00D50251" w:rsidRDefault="00D50251" w:rsidP="00510F7B">
      <w:pPr>
        <w:jc w:val="center"/>
        <w:rPr>
          <w:b/>
          <w:bCs/>
          <w:sz w:val="20"/>
          <w:szCs w:val="28"/>
        </w:rPr>
      </w:pPr>
    </w:p>
    <w:p w14:paraId="11B37DA4" w14:textId="77777777" w:rsidR="00023F98" w:rsidRDefault="00023F98" w:rsidP="00D50251">
      <w:pPr>
        <w:jc w:val="center"/>
        <w:rPr>
          <w:b/>
          <w:bCs/>
          <w:sz w:val="20"/>
          <w:szCs w:val="28"/>
          <w:lang w:val="es-EC"/>
        </w:rPr>
      </w:pPr>
      <w:r>
        <w:rPr>
          <w:b/>
          <w:color w:val="000000"/>
          <w:sz w:val="18"/>
        </w:rPr>
        <w:t>Aplicación web para la gestión organizacional del Comité de Mujeres Indígenas “Tránsito Amaguaña” de Zhud</w:t>
      </w:r>
    </w:p>
    <w:p w14:paraId="2DE7C496" w14:textId="77777777" w:rsidR="00A20BE5" w:rsidRPr="003E44AD" w:rsidRDefault="00A20BE5" w:rsidP="00510F7B">
      <w:pPr>
        <w:jc w:val="center"/>
        <w:rPr>
          <w:b/>
          <w:bCs/>
          <w:sz w:val="20"/>
          <w:szCs w:val="28"/>
          <w:lang w:val="es-EC"/>
        </w:rPr>
      </w:pPr>
    </w:p>
    <w:p w14:paraId="2F6D7753" w14:textId="77777777" w:rsidR="0051196E" w:rsidRDefault="00F233BB" w:rsidP="00510F7B">
      <w:pPr>
        <w:jc w:val="center"/>
        <w:rPr>
          <w:b/>
          <w:bCs/>
          <w:sz w:val="20"/>
          <w:szCs w:val="28"/>
          <w:lang w:val="es-MX"/>
        </w:rPr>
      </w:pPr>
      <w:r w:rsidRPr="00F233BB">
        <w:rPr>
          <w:b/>
          <w:bCs/>
          <w:sz w:val="20"/>
          <w:szCs w:val="28"/>
          <w:lang w:val="es-MX"/>
        </w:rPr>
        <w:t>Franklin Acero (</w:t>
      </w:r>
      <w:r>
        <w:rPr>
          <w:b/>
          <w:bCs/>
          <w:sz w:val="20"/>
          <w:szCs w:val="28"/>
          <w:lang w:val="es-MX"/>
        </w:rPr>
        <w:t>7402</w:t>
      </w:r>
      <w:r w:rsidRPr="00F233BB">
        <w:rPr>
          <w:b/>
          <w:bCs/>
          <w:sz w:val="20"/>
          <w:szCs w:val="28"/>
          <w:lang w:val="es-MX"/>
        </w:rPr>
        <w:t>)</w:t>
      </w:r>
    </w:p>
    <w:p w14:paraId="0876736F" w14:textId="77777777" w:rsidR="00D50251" w:rsidRDefault="00D50251" w:rsidP="00510F7B">
      <w:pPr>
        <w:jc w:val="center"/>
        <w:rPr>
          <w:b/>
          <w:bCs/>
          <w:sz w:val="20"/>
          <w:szCs w:val="28"/>
          <w:lang w:val="es-MX"/>
        </w:rPr>
      </w:pPr>
    </w:p>
    <w:p w14:paraId="43372F3C" w14:textId="77777777" w:rsidR="00F233BB" w:rsidRPr="00F233BB" w:rsidRDefault="00D50251" w:rsidP="00510F7B">
      <w:pPr>
        <w:jc w:val="center"/>
        <w:rPr>
          <w:b/>
          <w:bCs/>
          <w:sz w:val="20"/>
          <w:szCs w:val="28"/>
          <w:lang w:val="es-MX"/>
        </w:rPr>
      </w:pPr>
      <w:r>
        <w:rPr>
          <w:b/>
          <w:bCs/>
          <w:sz w:val="20"/>
          <w:szCs w:val="28"/>
          <w:lang w:val="es-MX"/>
        </w:rPr>
        <w:t>Octavo</w:t>
      </w:r>
      <w:r w:rsidR="00F233BB" w:rsidRPr="00F233BB">
        <w:rPr>
          <w:b/>
          <w:bCs/>
          <w:sz w:val="20"/>
          <w:szCs w:val="28"/>
          <w:lang w:val="es-MX"/>
        </w:rPr>
        <w:t xml:space="preserve"> “</w:t>
      </w:r>
      <w:r w:rsidR="00B7184B">
        <w:rPr>
          <w:b/>
          <w:bCs/>
          <w:sz w:val="20"/>
          <w:szCs w:val="28"/>
          <w:lang w:val="es-MX"/>
        </w:rPr>
        <w:t>1</w:t>
      </w:r>
      <w:r w:rsidR="00F233BB" w:rsidRPr="00F233BB">
        <w:rPr>
          <w:b/>
          <w:bCs/>
          <w:sz w:val="20"/>
          <w:szCs w:val="28"/>
          <w:lang w:val="es-MX"/>
        </w:rPr>
        <w:t>”</w:t>
      </w:r>
    </w:p>
    <w:p w14:paraId="371BD655" w14:textId="77777777" w:rsidR="00F233BB" w:rsidRPr="00F233BB" w:rsidRDefault="00D50251" w:rsidP="00510F7B">
      <w:pPr>
        <w:jc w:val="center"/>
        <w:rPr>
          <w:b/>
          <w:bCs/>
          <w:sz w:val="20"/>
          <w:szCs w:val="28"/>
          <w:lang w:val="es-MX"/>
        </w:rPr>
      </w:pPr>
      <w:r>
        <w:rPr>
          <w:b/>
          <w:color w:val="000000"/>
          <w:sz w:val="20"/>
        </w:rPr>
        <w:t>13 de octubre de 2026</w:t>
      </w:r>
    </w:p>
    <w:bookmarkEnd w:id="0"/>
    <w:p w14:paraId="41FA43EF" w14:textId="77777777" w:rsidR="00192546" w:rsidRDefault="00000000">
      <w:r>
        <w:br w:type="page"/>
      </w:r>
    </w:p>
    <w:p w14:paraId="390D057C" w14:textId="77777777" w:rsidR="00192546" w:rsidRDefault="00000000">
      <w:pPr>
        <w:pStyle w:val="Ttulo"/>
        <w:spacing w:after="240"/>
      </w:pPr>
      <w:r>
        <w:lastRenderedPageBreak/>
        <w:t>Plan incremental y cronograma de sprints</w:t>
      </w:r>
    </w:p>
    <w:p w14:paraId="439841D6" w14:textId="77777777" w:rsidR="00192546" w:rsidRDefault="00000000">
      <w:pPr>
        <w:spacing w:after="160"/>
      </w:pPr>
      <w:r>
        <w:t>Versión 1.1 · 13 de octubre de 2026 · Historial: adaptación del Gantt de 16 semanas al plazo confirmado · Estado: revisión académica pendiente</w:t>
      </w:r>
    </w:p>
    <w:p w14:paraId="432275C6" w14:textId="77777777" w:rsidR="00192546" w:rsidRDefault="00000000">
      <w:pPr>
        <w:pStyle w:val="Ttulo1"/>
      </w:pPr>
      <w:r>
        <w:t>INTRODUCCIÓN</w:t>
      </w:r>
    </w:p>
    <w:p w14:paraId="1C0D0E44" w14:textId="77777777" w:rsidR="00192546" w:rsidRDefault="00000000">
      <w:pPr>
        <w:spacing w:after="160"/>
      </w:pPr>
      <w:r>
        <w:t>Este plan adapta el Gantt de 16 semanas aportado por el tesista al periodo confirmado de desarrollo, del 13 de octubre al 23 de diciembre de 2026. Conserva la secuencia de cinco módulos, las pruebas durante el desarrollo y los hitos de cierre. Fija cinco periodos de dos semanas y dos días finales para entregar evidencia.</w:t>
      </w:r>
    </w:p>
    <w:p w14:paraId="3BE8F84E" w14:textId="77777777" w:rsidR="00192546" w:rsidRDefault="00000000">
      <w:pPr>
        <w:spacing w:after="160"/>
      </w:pPr>
      <w:r>
        <w:t>Las fechas fueron comunicadas por el tesista. Los objetivos y la distribución de historias son propuestas de planificación sujetas a estimación, dependencias y revisión. Al 13 de octubre no existe una aplicación Django funcional; tampoco consta la revisión de la directora para los ajustes documentales más recientes. No se declara cerrada la fase de diseño por el solo inicio del calendario.</w:t>
      </w:r>
    </w:p>
    <w:p w14:paraId="738AAB9D" w14:textId="77777777" w:rsidR="00192546" w:rsidRDefault="00000000">
      <w:pPr>
        <w:pStyle w:val="Ttulo1"/>
      </w:pPr>
      <w:r>
        <w:t>CALENDARIO GENERAL</w:t>
      </w:r>
    </w:p>
    <w:tbl>
      <w:tblPr>
        <w:tblW w:w="0" w:type="auto"/>
        <w:tblLayout w:type="fixed"/>
        <w:tblLook w:val="04A0" w:firstRow="1" w:lastRow="0" w:firstColumn="1" w:lastColumn="0" w:noHBand="0" w:noVBand="1"/>
      </w:tblPr>
      <w:tblGrid>
        <w:gridCol w:w="1474"/>
        <w:gridCol w:w="2324"/>
        <w:gridCol w:w="1020"/>
        <w:gridCol w:w="3685"/>
      </w:tblGrid>
      <w:tr w:rsidR="00192546" w14:paraId="6DB812E0" w14:textId="77777777">
        <w:trPr>
          <w:cantSplit/>
          <w:tblHeader/>
        </w:trPr>
        <w:tc>
          <w:tcPr>
            <w:tcW w:w="1474"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29E699BA" w14:textId="77777777" w:rsidR="00192546" w:rsidRDefault="00000000">
            <w:pPr>
              <w:spacing w:line="269" w:lineRule="auto"/>
              <w:jc w:val="left"/>
            </w:pPr>
            <w:r>
              <w:rPr>
                <w:b/>
                <w:color w:val="FFFFFF"/>
              </w:rPr>
              <w:t>Etapa</w:t>
            </w:r>
          </w:p>
        </w:tc>
        <w:tc>
          <w:tcPr>
            <w:tcW w:w="2324"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0EA4396F" w14:textId="77777777" w:rsidR="00192546" w:rsidRDefault="00000000">
            <w:pPr>
              <w:spacing w:line="269" w:lineRule="auto"/>
              <w:jc w:val="left"/>
            </w:pPr>
            <w:r>
              <w:rPr>
                <w:b/>
                <w:color w:val="FFFFFF"/>
              </w:rPr>
              <w:t>Fechas de 2026</w:t>
            </w:r>
          </w:p>
        </w:tc>
        <w:tc>
          <w:tcPr>
            <w:tcW w:w="1020"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4D3C0807" w14:textId="77777777" w:rsidR="00192546" w:rsidRDefault="00000000">
            <w:pPr>
              <w:spacing w:line="269" w:lineRule="auto"/>
              <w:jc w:val="left"/>
            </w:pPr>
            <w:r>
              <w:rPr>
                <w:b/>
                <w:color w:val="FFFFFF"/>
              </w:rPr>
              <w:t>Duración</w:t>
            </w:r>
          </w:p>
        </w:tc>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130CD0EF" w14:textId="77777777" w:rsidR="00192546" w:rsidRDefault="00000000">
            <w:pPr>
              <w:spacing w:line="269" w:lineRule="auto"/>
              <w:jc w:val="left"/>
            </w:pPr>
            <w:r>
              <w:rPr>
                <w:b/>
                <w:color w:val="FFFFFF"/>
              </w:rPr>
              <w:t>Hito previsto</w:t>
            </w:r>
          </w:p>
        </w:tc>
      </w:tr>
      <w:tr w:rsidR="00192546" w14:paraId="1CBAA546"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9B9021A" w14:textId="77777777" w:rsidR="00192546" w:rsidRDefault="00000000">
            <w:pPr>
              <w:spacing w:line="269" w:lineRule="auto"/>
              <w:jc w:val="left"/>
            </w:pPr>
            <w:r>
              <w:rPr>
                <w:color w:val="000000"/>
              </w:rPr>
              <w:t>Requisitos y diseño</w:t>
            </w:r>
          </w:p>
        </w:tc>
        <w:tc>
          <w:tcPr>
            <w:tcW w:w="232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9927A7B" w14:textId="77777777" w:rsidR="00192546" w:rsidRDefault="00000000">
            <w:pPr>
              <w:spacing w:line="269" w:lineRule="auto"/>
              <w:jc w:val="left"/>
            </w:pPr>
            <w:r>
              <w:rPr>
                <w:color w:val="000000"/>
              </w:rPr>
              <w:t>Hasta el 13 de octubre</w:t>
            </w:r>
          </w:p>
        </w:tc>
        <w:tc>
          <w:tcPr>
            <w:tcW w:w="10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371B51F" w14:textId="77777777" w:rsidR="00192546" w:rsidRDefault="00000000">
            <w:pPr>
              <w:spacing w:line="269" w:lineRule="auto"/>
              <w:jc w:val="left"/>
            </w:pPr>
            <w:r>
              <w:rPr>
                <w:color w:val="000000"/>
              </w:rPr>
              <w:t>Cierre por verificar</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C3E4A71" w14:textId="77777777" w:rsidR="00192546" w:rsidRDefault="00000000">
            <w:pPr>
              <w:spacing w:line="269" w:lineRule="auto"/>
              <w:jc w:val="left"/>
            </w:pPr>
            <w:r>
              <w:rPr>
                <w:color w:val="000000"/>
              </w:rPr>
              <w:t>Línea base, decisiones y revisión de diseño</w:t>
            </w:r>
          </w:p>
        </w:tc>
      </w:tr>
      <w:tr w:rsidR="00192546" w14:paraId="60AE0019" w14:textId="77777777">
        <w:trPr>
          <w:cantSplit/>
        </w:trPr>
        <w:tc>
          <w:tcPr>
            <w:tcW w:w="147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F632833" w14:textId="77777777" w:rsidR="00192546" w:rsidRDefault="00000000">
            <w:pPr>
              <w:spacing w:line="269" w:lineRule="auto"/>
              <w:jc w:val="left"/>
            </w:pPr>
            <w:r>
              <w:rPr>
                <w:color w:val="000000"/>
              </w:rPr>
              <w:t>Sprint 1</w:t>
            </w:r>
          </w:p>
        </w:tc>
        <w:tc>
          <w:tcPr>
            <w:tcW w:w="23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A0A0817" w14:textId="77777777" w:rsidR="00192546" w:rsidRDefault="00000000">
            <w:pPr>
              <w:spacing w:line="269" w:lineRule="auto"/>
              <w:jc w:val="left"/>
            </w:pPr>
            <w:r>
              <w:rPr>
                <w:color w:val="000000"/>
              </w:rPr>
              <w:t>13 al 26 de octubre</w:t>
            </w:r>
          </w:p>
        </w:tc>
        <w:tc>
          <w:tcPr>
            <w:tcW w:w="10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DE532D8" w14:textId="77777777" w:rsidR="00192546" w:rsidRDefault="00000000">
            <w:pPr>
              <w:spacing w:line="269" w:lineRule="auto"/>
              <w:jc w:val="left"/>
            </w:pPr>
            <w:r>
              <w:rPr>
                <w:color w:val="000000"/>
              </w:rPr>
              <w:t>14 días</w:t>
            </w:r>
          </w:p>
        </w:tc>
        <w:tc>
          <w:tcPr>
            <w:tcW w:w="368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CDC7629" w14:textId="77777777" w:rsidR="00192546" w:rsidRDefault="00000000">
            <w:pPr>
              <w:spacing w:line="269" w:lineRule="auto"/>
              <w:jc w:val="left"/>
            </w:pPr>
            <w:r>
              <w:rPr>
                <w:color w:val="000000"/>
              </w:rPr>
              <w:t>Acceso y base técnica verificables</w:t>
            </w:r>
          </w:p>
        </w:tc>
      </w:tr>
      <w:tr w:rsidR="00192546" w14:paraId="535F9242"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E46AD01" w14:textId="77777777" w:rsidR="00192546" w:rsidRDefault="00000000">
            <w:pPr>
              <w:spacing w:line="269" w:lineRule="auto"/>
              <w:jc w:val="left"/>
            </w:pPr>
            <w:r>
              <w:rPr>
                <w:color w:val="000000"/>
              </w:rPr>
              <w:t>Sprint 2</w:t>
            </w:r>
          </w:p>
        </w:tc>
        <w:tc>
          <w:tcPr>
            <w:tcW w:w="232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867C4BF" w14:textId="77777777" w:rsidR="00192546" w:rsidRDefault="00000000">
            <w:pPr>
              <w:spacing w:line="269" w:lineRule="auto"/>
              <w:jc w:val="left"/>
            </w:pPr>
            <w:r>
              <w:rPr>
                <w:color w:val="000000"/>
              </w:rPr>
              <w:t>27 de octubre al 9 de noviembre</w:t>
            </w:r>
          </w:p>
        </w:tc>
        <w:tc>
          <w:tcPr>
            <w:tcW w:w="10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FF3B4DE" w14:textId="77777777" w:rsidR="00192546" w:rsidRDefault="00000000">
            <w:pPr>
              <w:spacing w:line="269" w:lineRule="auto"/>
              <w:jc w:val="left"/>
            </w:pPr>
            <w:r>
              <w:rPr>
                <w:color w:val="000000"/>
              </w:rPr>
              <w:t>14 días</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36E8E8D" w14:textId="77777777" w:rsidR="00192546" w:rsidRDefault="00000000">
            <w:pPr>
              <w:spacing w:line="269" w:lineRule="auto"/>
              <w:jc w:val="left"/>
            </w:pPr>
            <w:r>
              <w:rPr>
                <w:color w:val="000000"/>
              </w:rPr>
              <w:t>Actividades y encargos verificables</w:t>
            </w:r>
          </w:p>
        </w:tc>
      </w:tr>
      <w:tr w:rsidR="00192546" w14:paraId="6AA12F51" w14:textId="77777777">
        <w:trPr>
          <w:cantSplit/>
        </w:trPr>
        <w:tc>
          <w:tcPr>
            <w:tcW w:w="147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47AE26B" w14:textId="77777777" w:rsidR="00192546" w:rsidRDefault="00000000">
            <w:pPr>
              <w:spacing w:line="269" w:lineRule="auto"/>
              <w:jc w:val="left"/>
            </w:pPr>
            <w:r>
              <w:rPr>
                <w:color w:val="000000"/>
              </w:rPr>
              <w:t>Sprint 3</w:t>
            </w:r>
          </w:p>
        </w:tc>
        <w:tc>
          <w:tcPr>
            <w:tcW w:w="23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94CE0B0" w14:textId="77777777" w:rsidR="00192546" w:rsidRDefault="00000000">
            <w:pPr>
              <w:spacing w:line="269" w:lineRule="auto"/>
              <w:jc w:val="left"/>
            </w:pPr>
            <w:r>
              <w:rPr>
                <w:color w:val="000000"/>
              </w:rPr>
              <w:t>10 al 23 de noviembre</w:t>
            </w:r>
          </w:p>
        </w:tc>
        <w:tc>
          <w:tcPr>
            <w:tcW w:w="10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5549429" w14:textId="77777777" w:rsidR="00192546" w:rsidRDefault="00000000">
            <w:pPr>
              <w:spacing w:line="269" w:lineRule="auto"/>
              <w:jc w:val="left"/>
            </w:pPr>
            <w:r>
              <w:rPr>
                <w:color w:val="000000"/>
              </w:rPr>
              <w:t>14 días</w:t>
            </w:r>
          </w:p>
        </w:tc>
        <w:tc>
          <w:tcPr>
            <w:tcW w:w="368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8C4A2AA" w14:textId="77777777" w:rsidR="00192546" w:rsidRDefault="00000000">
            <w:pPr>
              <w:spacing w:line="269" w:lineRule="auto"/>
              <w:jc w:val="left"/>
            </w:pPr>
            <w:r>
              <w:rPr>
                <w:color w:val="000000"/>
              </w:rPr>
              <w:t>Asistencia y continuidad habilitada</w:t>
            </w:r>
          </w:p>
        </w:tc>
      </w:tr>
      <w:tr w:rsidR="00192546" w14:paraId="4A406A5E"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4A13548" w14:textId="77777777" w:rsidR="00192546" w:rsidRDefault="00000000">
            <w:pPr>
              <w:spacing w:line="269" w:lineRule="auto"/>
              <w:jc w:val="left"/>
            </w:pPr>
            <w:r>
              <w:rPr>
                <w:color w:val="000000"/>
              </w:rPr>
              <w:t>Sprint 4</w:t>
            </w:r>
          </w:p>
        </w:tc>
        <w:tc>
          <w:tcPr>
            <w:tcW w:w="232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785D27C" w14:textId="77777777" w:rsidR="00192546" w:rsidRDefault="00000000">
            <w:pPr>
              <w:spacing w:line="269" w:lineRule="auto"/>
              <w:jc w:val="left"/>
            </w:pPr>
            <w:r>
              <w:rPr>
                <w:color w:val="000000"/>
              </w:rPr>
              <w:t>24 de noviembre al 7 de diciembre</w:t>
            </w:r>
          </w:p>
        </w:tc>
        <w:tc>
          <w:tcPr>
            <w:tcW w:w="10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3E8DC40" w14:textId="77777777" w:rsidR="00192546" w:rsidRDefault="00000000">
            <w:pPr>
              <w:spacing w:line="269" w:lineRule="auto"/>
              <w:jc w:val="left"/>
            </w:pPr>
            <w:r>
              <w:rPr>
                <w:color w:val="000000"/>
              </w:rPr>
              <w:t>14 días</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756712B" w14:textId="77777777" w:rsidR="00192546" w:rsidRDefault="00000000">
            <w:pPr>
              <w:spacing w:line="269" w:lineRule="auto"/>
              <w:jc w:val="left"/>
            </w:pPr>
            <w:r>
              <w:rPr>
                <w:color w:val="000000"/>
              </w:rPr>
              <w:t>Trazabilidad e inventario; comercio según capacidad</w:t>
            </w:r>
          </w:p>
        </w:tc>
      </w:tr>
      <w:tr w:rsidR="00192546" w14:paraId="16D2A7A1" w14:textId="77777777">
        <w:trPr>
          <w:cantSplit/>
        </w:trPr>
        <w:tc>
          <w:tcPr>
            <w:tcW w:w="147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43D79C8" w14:textId="77777777" w:rsidR="00192546" w:rsidRDefault="00000000">
            <w:pPr>
              <w:spacing w:line="269" w:lineRule="auto"/>
              <w:jc w:val="left"/>
            </w:pPr>
            <w:r>
              <w:rPr>
                <w:color w:val="000000"/>
              </w:rPr>
              <w:t>Sprint 5</w:t>
            </w:r>
          </w:p>
        </w:tc>
        <w:tc>
          <w:tcPr>
            <w:tcW w:w="23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575BB21" w14:textId="77777777" w:rsidR="00192546" w:rsidRDefault="00000000">
            <w:pPr>
              <w:spacing w:line="269" w:lineRule="auto"/>
              <w:jc w:val="left"/>
            </w:pPr>
            <w:r>
              <w:rPr>
                <w:color w:val="000000"/>
              </w:rPr>
              <w:t>8 al 21 de diciembre</w:t>
            </w:r>
          </w:p>
        </w:tc>
        <w:tc>
          <w:tcPr>
            <w:tcW w:w="1020"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098DA25" w14:textId="77777777" w:rsidR="00192546" w:rsidRDefault="00000000">
            <w:pPr>
              <w:spacing w:line="269" w:lineRule="auto"/>
              <w:jc w:val="left"/>
            </w:pPr>
            <w:r>
              <w:rPr>
                <w:color w:val="000000"/>
              </w:rPr>
              <w:t>14 días</w:t>
            </w:r>
          </w:p>
        </w:tc>
        <w:tc>
          <w:tcPr>
            <w:tcW w:w="368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2F5B2A1" w14:textId="77777777" w:rsidR="00192546" w:rsidRDefault="00000000">
            <w:pPr>
              <w:spacing w:line="269" w:lineRule="auto"/>
              <w:jc w:val="left"/>
            </w:pPr>
            <w:r>
              <w:rPr>
                <w:color w:val="000000"/>
              </w:rPr>
              <w:t>Reportes, sitio público e integración</w:t>
            </w:r>
          </w:p>
        </w:tc>
      </w:tr>
      <w:tr w:rsidR="00192546" w14:paraId="25B746A8"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A757680" w14:textId="77777777" w:rsidR="00192546" w:rsidRDefault="00000000">
            <w:pPr>
              <w:spacing w:line="269" w:lineRule="auto"/>
              <w:jc w:val="left"/>
            </w:pPr>
            <w:r>
              <w:rPr>
                <w:color w:val="000000"/>
              </w:rPr>
              <w:t>Cierre</w:t>
            </w:r>
          </w:p>
        </w:tc>
        <w:tc>
          <w:tcPr>
            <w:tcW w:w="232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74FCA03" w14:textId="77777777" w:rsidR="00192546" w:rsidRDefault="00000000">
            <w:pPr>
              <w:spacing w:line="269" w:lineRule="auto"/>
              <w:jc w:val="left"/>
            </w:pPr>
            <w:r>
              <w:rPr>
                <w:color w:val="000000"/>
              </w:rPr>
              <w:t>22 y 23 de diciembre</w:t>
            </w:r>
          </w:p>
        </w:tc>
        <w:tc>
          <w:tcPr>
            <w:tcW w:w="10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B05DA2A" w14:textId="77777777" w:rsidR="00192546" w:rsidRDefault="00000000">
            <w:pPr>
              <w:spacing w:line="269" w:lineRule="auto"/>
              <w:jc w:val="left"/>
            </w:pPr>
            <w:r>
              <w:rPr>
                <w:color w:val="000000"/>
              </w:rPr>
              <w:t>2 días</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A8F4783" w14:textId="77777777" w:rsidR="00192546" w:rsidRDefault="00000000">
            <w:pPr>
              <w:spacing w:line="269" w:lineRule="auto"/>
              <w:jc w:val="left"/>
            </w:pPr>
            <w:r>
              <w:rPr>
                <w:color w:val="000000"/>
              </w:rPr>
              <w:t>Evaluación, evidencia y entrega documental</w:t>
            </w:r>
          </w:p>
        </w:tc>
      </w:tr>
    </w:tbl>
    <w:p w14:paraId="031E5B40" w14:textId="77777777" w:rsidR="00192546" w:rsidRDefault="00192546">
      <w:pPr>
        <w:spacing w:after="40"/>
      </w:pPr>
    </w:p>
    <w:p w14:paraId="3E9F4CEA" w14:textId="77777777" w:rsidR="00192546" w:rsidRDefault="00000000">
      <w:pPr>
        <w:spacing w:after="160"/>
      </w:pPr>
      <w:r>
        <w:t>Los cinco sprints suman 70 días calendario; el cierre añade dos días. El periodo completo tiene 72 días calendario, equivalentes a 10 semanas y 2 días. No se han descontado feriados, ausencias ni tiempo disponible de las representantes; por ello los días calendario no son horas de trabajo comprometidas.</w:t>
      </w:r>
    </w:p>
    <w:p w14:paraId="00567C5D" w14:textId="77777777" w:rsidR="00192546" w:rsidRDefault="00000000">
      <w:pPr>
        <w:pStyle w:val="Ttulo1"/>
      </w:pPr>
      <w:r>
        <w:t>ADAPTACIÓN DEL GANTT ENTREGADO</w:t>
      </w:r>
    </w:p>
    <w:p w14:paraId="10EDAD9E" w14:textId="77777777" w:rsidR="00192546" w:rsidRDefault="00000000">
      <w:pPr>
        <w:spacing w:after="160"/>
      </w:pPr>
      <w:r>
        <w:t>El Gantt original expresa semanas relativas: requisitos en las semanas 1 y 2; diseño, arquitectura, base de datos, interfaz y preparación PWA en las semanas 3 y 4; cinco módulos en las semanas 5 a 12; integración y pruebas finales en las semanas 13 y 14; validación, capacitación y manuales en las semanas 15 y 16. Sus hitos son las semanas 2, 4, 12 y 16. El calendario confirmado tiene 40 días calendario menos que esas 16 semanas; esta adaptación no demuestra que el mismo volumen de trabajo quepa sin cambios.</w:t>
      </w:r>
    </w:p>
    <w:tbl>
      <w:tblPr>
        <w:tblW w:w="0" w:type="auto"/>
        <w:tblLayout w:type="fixed"/>
        <w:tblLook w:val="04A0" w:firstRow="1" w:lastRow="0" w:firstColumn="1" w:lastColumn="0" w:noHBand="0" w:noVBand="1"/>
      </w:tblPr>
      <w:tblGrid>
        <w:gridCol w:w="2268"/>
        <w:gridCol w:w="2891"/>
        <w:gridCol w:w="3345"/>
      </w:tblGrid>
      <w:tr w:rsidR="00192546" w14:paraId="6D2FA7D5"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092A31DD" w14:textId="77777777" w:rsidR="00192546" w:rsidRDefault="00000000">
            <w:pPr>
              <w:spacing w:line="269" w:lineRule="auto"/>
              <w:jc w:val="left"/>
            </w:pPr>
            <w:r>
              <w:rPr>
                <w:b/>
                <w:color w:val="FFFFFF"/>
              </w:rPr>
              <w:t>Bloque del Gantt</w:t>
            </w:r>
          </w:p>
        </w:tc>
        <w:tc>
          <w:tcPr>
            <w:tcW w:w="289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32C79441" w14:textId="77777777" w:rsidR="00192546" w:rsidRDefault="00000000">
            <w:pPr>
              <w:spacing w:line="269" w:lineRule="auto"/>
              <w:jc w:val="left"/>
            </w:pPr>
            <w:r>
              <w:rPr>
                <w:b/>
                <w:color w:val="FFFFFF"/>
              </w:rPr>
              <w:t>Ubicación en este plan</w:t>
            </w:r>
          </w:p>
        </w:tc>
        <w:tc>
          <w:tcPr>
            <w:tcW w:w="3345"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2D8F4AA7" w14:textId="77777777" w:rsidR="00192546" w:rsidRDefault="00000000">
            <w:pPr>
              <w:spacing w:line="269" w:lineRule="auto"/>
              <w:jc w:val="left"/>
            </w:pPr>
            <w:r>
              <w:rPr>
                <w:b/>
                <w:color w:val="FFFFFF"/>
              </w:rPr>
              <w:t>Condición de cierre</w:t>
            </w:r>
          </w:p>
        </w:tc>
      </w:tr>
      <w:tr w:rsidR="00192546" w14:paraId="61B5BD3F"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84674F0" w14:textId="77777777" w:rsidR="00192546" w:rsidRDefault="00000000">
            <w:pPr>
              <w:spacing w:line="269" w:lineRule="auto"/>
              <w:jc w:val="left"/>
            </w:pPr>
            <w:r>
              <w:rPr>
                <w:color w:val="000000"/>
              </w:rPr>
              <w:t>Semanas 1 y 2  Requisitos</w:t>
            </w:r>
          </w:p>
        </w:tc>
        <w:tc>
          <w:tcPr>
            <w:tcW w:w="289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200FE05" w14:textId="77777777" w:rsidR="00192546" w:rsidRDefault="00000000">
            <w:pPr>
              <w:spacing w:line="269" w:lineRule="auto"/>
              <w:jc w:val="left"/>
            </w:pPr>
            <w:r>
              <w:rPr>
                <w:color w:val="000000"/>
              </w:rPr>
              <w:t>Antes del 13 de octubre</w:t>
            </w:r>
          </w:p>
        </w:tc>
        <w:tc>
          <w:tcPr>
            <w:tcW w:w="334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B1DCFB3" w14:textId="77777777" w:rsidR="00192546" w:rsidRDefault="00000000">
            <w:pPr>
              <w:spacing w:line="269" w:lineRule="auto"/>
              <w:jc w:val="left"/>
            </w:pPr>
            <w:r>
              <w:rPr>
                <w:color w:val="000000"/>
              </w:rPr>
              <w:t>Línea base identificada; decisiones y validación pendientes registradas.</w:t>
            </w:r>
          </w:p>
        </w:tc>
      </w:tr>
      <w:tr w:rsidR="00192546" w14:paraId="575DB877"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42A1512" w14:textId="77777777" w:rsidR="00192546" w:rsidRDefault="00000000">
            <w:pPr>
              <w:spacing w:line="269" w:lineRule="auto"/>
              <w:jc w:val="left"/>
            </w:pPr>
            <w:r>
              <w:rPr>
                <w:color w:val="000000"/>
              </w:rPr>
              <w:lastRenderedPageBreak/>
              <w:t>Semanas 3 y 4  Diseño y PWA</w:t>
            </w:r>
          </w:p>
        </w:tc>
        <w:tc>
          <w:tcPr>
            <w:tcW w:w="289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D771EB2" w14:textId="77777777" w:rsidR="00192546" w:rsidRDefault="00000000">
            <w:pPr>
              <w:spacing w:line="269" w:lineRule="auto"/>
              <w:jc w:val="left"/>
            </w:pPr>
            <w:r>
              <w:rPr>
                <w:color w:val="000000"/>
              </w:rPr>
              <w:t>Antes de cada implementación; base técnica en Sprint 1</w:t>
            </w:r>
          </w:p>
        </w:tc>
        <w:tc>
          <w:tcPr>
            <w:tcW w:w="334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DE14D42" w14:textId="77777777" w:rsidR="00192546" w:rsidRDefault="00000000">
            <w:pPr>
              <w:spacing w:line="269" w:lineRule="auto"/>
              <w:jc w:val="left"/>
            </w:pPr>
            <w:r>
              <w:rPr>
                <w:color w:val="000000"/>
              </w:rPr>
              <w:t>Diseño y puertas verificadas por función; no se presume diseño terminado.</w:t>
            </w:r>
          </w:p>
        </w:tc>
      </w:tr>
      <w:tr w:rsidR="00192546" w14:paraId="14D72873"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17A7EC1" w14:textId="77777777" w:rsidR="00192546" w:rsidRDefault="00000000">
            <w:pPr>
              <w:spacing w:line="269" w:lineRule="auto"/>
              <w:jc w:val="left"/>
            </w:pPr>
            <w:r>
              <w:rPr>
                <w:color w:val="000000"/>
              </w:rPr>
              <w:t>Semanas 5 a 12  Módulos 1 a 5</w:t>
            </w:r>
          </w:p>
        </w:tc>
        <w:tc>
          <w:tcPr>
            <w:tcW w:w="289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35D7D92" w14:textId="77777777" w:rsidR="00192546" w:rsidRDefault="00000000">
            <w:pPr>
              <w:spacing w:line="269" w:lineRule="auto"/>
              <w:jc w:val="left"/>
            </w:pPr>
            <w:r>
              <w:rPr>
                <w:color w:val="000000"/>
              </w:rPr>
              <w:t>Sprints 1 a 5, del 13 de octubre al 21 de diciembre</w:t>
            </w:r>
          </w:p>
        </w:tc>
        <w:tc>
          <w:tcPr>
            <w:tcW w:w="334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4A6FA26" w14:textId="77777777" w:rsidR="00192546" w:rsidRDefault="00000000">
            <w:pPr>
              <w:spacing w:line="269" w:lineRule="auto"/>
              <w:jc w:val="left"/>
            </w:pPr>
            <w:r>
              <w:rPr>
                <w:color w:val="000000"/>
              </w:rPr>
              <w:t>Incremento demostrable y pruebas parciales en cada cierre.</w:t>
            </w:r>
          </w:p>
        </w:tc>
      </w:tr>
      <w:tr w:rsidR="00192546" w14:paraId="67DFD591"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D377070" w14:textId="77777777" w:rsidR="00192546" w:rsidRDefault="00000000">
            <w:pPr>
              <w:spacing w:line="269" w:lineRule="auto"/>
              <w:jc w:val="left"/>
            </w:pPr>
            <w:r>
              <w:rPr>
                <w:color w:val="000000"/>
              </w:rPr>
              <w:t>Semanas 13 y 14  Integración y pruebas</w:t>
            </w:r>
          </w:p>
        </w:tc>
        <w:tc>
          <w:tcPr>
            <w:tcW w:w="289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2E1360D" w14:textId="77777777" w:rsidR="00192546" w:rsidRDefault="00000000">
            <w:pPr>
              <w:spacing w:line="269" w:lineRule="auto"/>
              <w:jc w:val="left"/>
            </w:pPr>
            <w:r>
              <w:rPr>
                <w:color w:val="000000"/>
              </w:rPr>
              <w:t>Integración progresiva desde Sprint 2; tramo final de Sprint 5</w:t>
            </w:r>
          </w:p>
        </w:tc>
        <w:tc>
          <w:tcPr>
            <w:tcW w:w="334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4E387DC" w14:textId="77777777" w:rsidR="00192546" w:rsidRDefault="00000000">
            <w:pPr>
              <w:spacing w:line="269" w:lineRule="auto"/>
              <w:jc w:val="left"/>
            </w:pPr>
            <w:r>
              <w:rPr>
                <w:color w:val="000000"/>
              </w:rPr>
              <w:t>Pruebas funcionales, de uso y de continuidad aprobada con resultados reales.</w:t>
            </w:r>
          </w:p>
        </w:tc>
      </w:tr>
      <w:tr w:rsidR="00192546" w14:paraId="45793B79"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11102EE" w14:textId="77777777" w:rsidR="00192546" w:rsidRDefault="00000000">
            <w:pPr>
              <w:spacing w:line="269" w:lineRule="auto"/>
              <w:jc w:val="left"/>
            </w:pPr>
            <w:r>
              <w:rPr>
                <w:color w:val="000000"/>
              </w:rPr>
              <w:t>Semanas 15 y 16  Validación y entrega</w:t>
            </w:r>
          </w:p>
        </w:tc>
        <w:tc>
          <w:tcPr>
            <w:tcW w:w="289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4AA237A" w14:textId="77777777" w:rsidR="00192546" w:rsidRDefault="00000000">
            <w:pPr>
              <w:spacing w:line="269" w:lineRule="auto"/>
              <w:jc w:val="left"/>
            </w:pPr>
            <w:r>
              <w:rPr>
                <w:color w:val="000000"/>
              </w:rPr>
              <w:t>Sprint 5 y cierre del 22 y 23 de diciembre</w:t>
            </w:r>
          </w:p>
        </w:tc>
        <w:tc>
          <w:tcPr>
            <w:tcW w:w="334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E1FCFF2" w14:textId="77777777" w:rsidR="00192546" w:rsidRDefault="00000000">
            <w:pPr>
              <w:spacing w:line="269" w:lineRule="auto"/>
              <w:jc w:val="left"/>
            </w:pPr>
            <w:r>
              <w:rPr>
                <w:color w:val="000000"/>
              </w:rPr>
              <w:t>Sesión con usuarias, correcciones críticas, capacitación y manuales sujetos a agenda y capacidad.</w:t>
            </w:r>
          </w:p>
        </w:tc>
      </w:tr>
    </w:tbl>
    <w:p w14:paraId="56EB7283" w14:textId="77777777" w:rsidR="00192546" w:rsidRDefault="00192546">
      <w:pPr>
        <w:spacing w:after="40"/>
      </w:pPr>
    </w:p>
    <w:p w14:paraId="2194F876" w14:textId="77777777" w:rsidR="00192546" w:rsidRDefault="00000000">
      <w:pPr>
        <w:spacing w:after="160"/>
      </w:pPr>
      <w:r>
        <w:t>Los solapamientos de módulos del Gantt se traducen en tareas preparatorias y pruebas que pueden avanzar dentro de sprints consecutivos; para un solo tesista no se declaran sprints simultáneos. Las funciones con reglas pendientes se mantienen en la pila hasta cerrar su puerta de requisito.</w:t>
      </w:r>
    </w:p>
    <w:p w14:paraId="6B0C9DC8" w14:textId="77777777" w:rsidR="00192546" w:rsidRDefault="00000000">
      <w:pPr>
        <w:pStyle w:val="Ttulo1"/>
      </w:pPr>
      <w:r>
        <w:t>VISTA TEMPORAL ADAPTADA</w:t>
      </w:r>
    </w:p>
    <w:p w14:paraId="5E0DF678" w14:textId="77777777" w:rsidR="00192546" w:rsidRDefault="00000000">
      <w:pPr>
        <w:keepNext/>
        <w:spacing w:after="160"/>
      </w:pPr>
      <w:r>
        <w:t>En la tabla, «Base» significa trabajo previo por verificar, «●» trabajo previsto y «—» sin trabajo principal previsto. Las fechas de cada columna figuran en el calendario general; el símbolo muestra distribución, no avance real.</w:t>
      </w:r>
    </w:p>
    <w:tbl>
      <w:tblPr>
        <w:tblW w:w="0" w:type="auto"/>
        <w:tblLayout w:type="fixed"/>
        <w:tblLook w:val="04A0" w:firstRow="1" w:lastRow="0" w:firstColumn="1" w:lastColumn="0" w:noHBand="0" w:noVBand="1"/>
      </w:tblPr>
      <w:tblGrid>
        <w:gridCol w:w="3231"/>
        <w:gridCol w:w="737"/>
        <w:gridCol w:w="652"/>
        <w:gridCol w:w="652"/>
        <w:gridCol w:w="652"/>
        <w:gridCol w:w="652"/>
        <w:gridCol w:w="652"/>
        <w:gridCol w:w="709"/>
      </w:tblGrid>
      <w:tr w:rsidR="00192546" w14:paraId="2F5F5AA2" w14:textId="77777777">
        <w:trPr>
          <w:cantSplit/>
          <w:tblHeader/>
        </w:trPr>
        <w:tc>
          <w:tcPr>
            <w:tcW w:w="323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58B53A53" w14:textId="77777777" w:rsidR="00192546" w:rsidRDefault="00000000">
            <w:pPr>
              <w:spacing w:line="269" w:lineRule="auto"/>
              <w:jc w:val="left"/>
            </w:pPr>
            <w:r>
              <w:rPr>
                <w:b/>
                <w:color w:val="FFFFFF"/>
                <w:sz w:val="14"/>
              </w:rPr>
              <w:t>Actividad</w:t>
            </w:r>
          </w:p>
        </w:tc>
        <w:tc>
          <w:tcPr>
            <w:tcW w:w="737"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3B8B6F19" w14:textId="77777777" w:rsidR="00192546" w:rsidRDefault="00000000">
            <w:pPr>
              <w:spacing w:line="269" w:lineRule="auto"/>
              <w:jc w:val="left"/>
            </w:pPr>
            <w:r>
              <w:rPr>
                <w:b/>
                <w:color w:val="FFFFFF"/>
                <w:sz w:val="14"/>
              </w:rPr>
              <w:t>Previo</w:t>
            </w:r>
          </w:p>
        </w:tc>
        <w:tc>
          <w:tcPr>
            <w:tcW w:w="652"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6F31EFF7" w14:textId="77777777" w:rsidR="00192546" w:rsidRDefault="00000000">
            <w:pPr>
              <w:spacing w:line="269" w:lineRule="auto"/>
              <w:jc w:val="left"/>
            </w:pPr>
            <w:r>
              <w:rPr>
                <w:b/>
                <w:color w:val="FFFFFF"/>
                <w:sz w:val="14"/>
              </w:rPr>
              <w:t>S1</w:t>
            </w:r>
          </w:p>
        </w:tc>
        <w:tc>
          <w:tcPr>
            <w:tcW w:w="652"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69CFC76C" w14:textId="77777777" w:rsidR="00192546" w:rsidRDefault="00000000">
            <w:pPr>
              <w:spacing w:line="269" w:lineRule="auto"/>
              <w:jc w:val="left"/>
            </w:pPr>
            <w:r>
              <w:rPr>
                <w:b/>
                <w:color w:val="FFFFFF"/>
                <w:sz w:val="14"/>
              </w:rPr>
              <w:t>S2</w:t>
            </w:r>
          </w:p>
        </w:tc>
        <w:tc>
          <w:tcPr>
            <w:tcW w:w="652"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63225B44" w14:textId="77777777" w:rsidR="00192546" w:rsidRDefault="00000000">
            <w:pPr>
              <w:spacing w:line="269" w:lineRule="auto"/>
              <w:jc w:val="left"/>
            </w:pPr>
            <w:r>
              <w:rPr>
                <w:b/>
                <w:color w:val="FFFFFF"/>
                <w:sz w:val="14"/>
              </w:rPr>
              <w:t>S3</w:t>
            </w:r>
          </w:p>
        </w:tc>
        <w:tc>
          <w:tcPr>
            <w:tcW w:w="652"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38142229" w14:textId="77777777" w:rsidR="00192546" w:rsidRDefault="00000000">
            <w:pPr>
              <w:spacing w:line="269" w:lineRule="auto"/>
              <w:jc w:val="left"/>
            </w:pPr>
            <w:r>
              <w:rPr>
                <w:b/>
                <w:color w:val="FFFFFF"/>
                <w:sz w:val="14"/>
              </w:rPr>
              <w:t>S4</w:t>
            </w:r>
          </w:p>
        </w:tc>
        <w:tc>
          <w:tcPr>
            <w:tcW w:w="652"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776F4C4B" w14:textId="77777777" w:rsidR="00192546" w:rsidRDefault="00000000">
            <w:pPr>
              <w:spacing w:line="269" w:lineRule="auto"/>
              <w:jc w:val="left"/>
            </w:pPr>
            <w:r>
              <w:rPr>
                <w:b/>
                <w:color w:val="FFFFFF"/>
                <w:sz w:val="14"/>
              </w:rPr>
              <w:t>S5</w:t>
            </w:r>
          </w:p>
        </w:tc>
        <w:tc>
          <w:tcPr>
            <w:tcW w:w="709"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03CECB71" w14:textId="77777777" w:rsidR="00192546" w:rsidRDefault="00000000">
            <w:pPr>
              <w:spacing w:line="269" w:lineRule="auto"/>
              <w:jc w:val="left"/>
            </w:pPr>
            <w:r>
              <w:rPr>
                <w:b/>
                <w:color w:val="FFFFFF"/>
                <w:sz w:val="14"/>
              </w:rPr>
              <w:t>Cierre</w:t>
            </w:r>
          </w:p>
        </w:tc>
      </w:tr>
      <w:tr w:rsidR="00192546" w14:paraId="6EBD6002"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824D59C" w14:textId="77777777" w:rsidR="00192546" w:rsidRDefault="00000000">
            <w:pPr>
              <w:spacing w:line="269" w:lineRule="auto"/>
              <w:jc w:val="left"/>
            </w:pPr>
            <w:r>
              <w:rPr>
                <w:color w:val="000000"/>
                <w:sz w:val="14"/>
              </w:rPr>
              <w:t>Requisitos y decisiones</w:t>
            </w:r>
          </w:p>
        </w:tc>
        <w:tc>
          <w:tcPr>
            <w:tcW w:w="73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823BCEE" w14:textId="77777777" w:rsidR="00192546" w:rsidRDefault="00000000">
            <w:pPr>
              <w:spacing w:line="269" w:lineRule="auto"/>
              <w:jc w:val="left"/>
            </w:pPr>
            <w:r>
              <w:rPr>
                <w:color w:val="000000"/>
                <w:sz w:val="14"/>
              </w:rPr>
              <w:t>Base</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E13C8A8"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805B8D5"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E90C17C"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25B806C"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B5A88ED"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B43AFD4" w14:textId="77777777" w:rsidR="00192546" w:rsidRDefault="00000000">
            <w:pPr>
              <w:spacing w:line="269" w:lineRule="auto"/>
              <w:jc w:val="left"/>
            </w:pPr>
            <w:r>
              <w:rPr>
                <w:color w:val="000000"/>
                <w:sz w:val="14"/>
              </w:rPr>
              <w:t>—</w:t>
            </w:r>
          </w:p>
        </w:tc>
      </w:tr>
      <w:tr w:rsidR="00192546" w14:paraId="09280C57" w14:textId="77777777">
        <w:trPr>
          <w:cantSplit/>
        </w:trPr>
        <w:tc>
          <w:tcPr>
            <w:tcW w:w="32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21920A3" w14:textId="77777777" w:rsidR="00192546" w:rsidRDefault="00000000">
            <w:pPr>
              <w:spacing w:line="269" w:lineRule="auto"/>
              <w:jc w:val="left"/>
            </w:pPr>
            <w:r>
              <w:rPr>
                <w:color w:val="000000"/>
                <w:sz w:val="14"/>
              </w:rPr>
              <w:t>Arquitectura, datos, interfaz y PWA</w:t>
            </w:r>
          </w:p>
        </w:tc>
        <w:tc>
          <w:tcPr>
            <w:tcW w:w="73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9060D6B" w14:textId="77777777" w:rsidR="00192546" w:rsidRDefault="00000000">
            <w:pPr>
              <w:spacing w:line="269" w:lineRule="auto"/>
              <w:jc w:val="left"/>
            </w:pPr>
            <w:r>
              <w:rPr>
                <w:color w:val="000000"/>
                <w:sz w:val="14"/>
              </w:rPr>
              <w:t>Base</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83D939F"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D54F4C2"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F3E8094"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BD7A042"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A2BCC6F"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D4E8A9A" w14:textId="77777777" w:rsidR="00192546" w:rsidRDefault="00000000">
            <w:pPr>
              <w:spacing w:line="269" w:lineRule="auto"/>
              <w:jc w:val="left"/>
            </w:pPr>
            <w:r>
              <w:rPr>
                <w:color w:val="000000"/>
                <w:sz w:val="14"/>
              </w:rPr>
              <w:t>—</w:t>
            </w:r>
          </w:p>
        </w:tc>
      </w:tr>
      <w:tr w:rsidR="00192546" w14:paraId="54BE29C3"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06E29A4" w14:textId="77777777" w:rsidR="00192546" w:rsidRDefault="00000000">
            <w:pPr>
              <w:spacing w:line="269" w:lineRule="auto"/>
              <w:jc w:val="left"/>
            </w:pPr>
            <w:r>
              <w:rPr>
                <w:color w:val="000000"/>
                <w:sz w:val="14"/>
              </w:rPr>
              <w:t>Módulo 1  Administración y acceso</w:t>
            </w:r>
          </w:p>
        </w:tc>
        <w:tc>
          <w:tcPr>
            <w:tcW w:w="73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D404FB7"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73F293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D1C5DF9"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44DE82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BCF2F8D"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6600DD7"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DFFADDE" w14:textId="77777777" w:rsidR="00192546" w:rsidRDefault="00000000">
            <w:pPr>
              <w:spacing w:line="269" w:lineRule="auto"/>
              <w:jc w:val="left"/>
            </w:pPr>
            <w:r>
              <w:rPr>
                <w:color w:val="000000"/>
                <w:sz w:val="14"/>
              </w:rPr>
              <w:t>—</w:t>
            </w:r>
          </w:p>
        </w:tc>
      </w:tr>
      <w:tr w:rsidR="00192546" w14:paraId="1CC8234F" w14:textId="77777777">
        <w:trPr>
          <w:cantSplit/>
        </w:trPr>
        <w:tc>
          <w:tcPr>
            <w:tcW w:w="32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E551175" w14:textId="77777777" w:rsidR="00192546" w:rsidRDefault="00000000">
            <w:pPr>
              <w:spacing w:line="269" w:lineRule="auto"/>
              <w:jc w:val="left"/>
            </w:pPr>
            <w:r>
              <w:rPr>
                <w:color w:val="000000"/>
                <w:sz w:val="14"/>
              </w:rPr>
              <w:t>Módulo 2  Planificación</w:t>
            </w:r>
          </w:p>
        </w:tc>
        <w:tc>
          <w:tcPr>
            <w:tcW w:w="73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08B7365"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0D6C4E1"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A4BC7C1"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83AECB1"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796F0E8"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4A4CD5E"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1678E3B" w14:textId="77777777" w:rsidR="00192546" w:rsidRDefault="00000000">
            <w:pPr>
              <w:spacing w:line="269" w:lineRule="auto"/>
              <w:jc w:val="left"/>
            </w:pPr>
            <w:r>
              <w:rPr>
                <w:color w:val="000000"/>
                <w:sz w:val="14"/>
              </w:rPr>
              <w:t>—</w:t>
            </w:r>
          </w:p>
        </w:tc>
      </w:tr>
      <w:tr w:rsidR="00192546" w14:paraId="049D4DAA"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4FF582E" w14:textId="77777777" w:rsidR="00192546" w:rsidRDefault="00000000">
            <w:pPr>
              <w:spacing w:line="269" w:lineRule="auto"/>
              <w:jc w:val="left"/>
            </w:pPr>
            <w:r>
              <w:rPr>
                <w:color w:val="000000"/>
                <w:sz w:val="14"/>
              </w:rPr>
              <w:t>Módulo 3  Asistencia</w:t>
            </w:r>
          </w:p>
        </w:tc>
        <w:tc>
          <w:tcPr>
            <w:tcW w:w="73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2E6A552"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560EEA4"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2AFD7BA"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EF3E5B9"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DC093F1"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FF86510"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749C87E" w14:textId="77777777" w:rsidR="00192546" w:rsidRDefault="00000000">
            <w:pPr>
              <w:spacing w:line="269" w:lineRule="auto"/>
              <w:jc w:val="left"/>
            </w:pPr>
            <w:r>
              <w:rPr>
                <w:color w:val="000000"/>
                <w:sz w:val="14"/>
              </w:rPr>
              <w:t>—</w:t>
            </w:r>
          </w:p>
        </w:tc>
      </w:tr>
      <w:tr w:rsidR="00192546" w14:paraId="4A0E08E9" w14:textId="77777777">
        <w:trPr>
          <w:cantSplit/>
        </w:trPr>
        <w:tc>
          <w:tcPr>
            <w:tcW w:w="32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1B9159A" w14:textId="77777777" w:rsidR="00192546" w:rsidRDefault="00000000">
            <w:pPr>
              <w:spacing w:line="269" w:lineRule="auto"/>
              <w:jc w:val="left"/>
            </w:pPr>
            <w:r>
              <w:rPr>
                <w:color w:val="000000"/>
                <w:sz w:val="14"/>
              </w:rPr>
              <w:t>Módulo 4  Trazabilidad</w:t>
            </w:r>
          </w:p>
        </w:tc>
        <w:tc>
          <w:tcPr>
            <w:tcW w:w="73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47E7A2E"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3220A42"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BF04DC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CE3E5C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DF26551"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725E1D0"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354DF79" w14:textId="77777777" w:rsidR="00192546" w:rsidRDefault="00000000">
            <w:pPr>
              <w:spacing w:line="269" w:lineRule="auto"/>
              <w:jc w:val="left"/>
            </w:pPr>
            <w:r>
              <w:rPr>
                <w:color w:val="000000"/>
                <w:sz w:val="14"/>
              </w:rPr>
              <w:t>—</w:t>
            </w:r>
          </w:p>
        </w:tc>
      </w:tr>
      <w:tr w:rsidR="00192546" w14:paraId="06E9B278"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778B853" w14:textId="77777777" w:rsidR="00192546" w:rsidRDefault="00000000">
            <w:pPr>
              <w:spacing w:line="269" w:lineRule="auto"/>
              <w:jc w:val="left"/>
            </w:pPr>
            <w:r>
              <w:rPr>
                <w:color w:val="000000"/>
                <w:sz w:val="14"/>
              </w:rPr>
              <w:t>Módulo 5  Reportes e información</w:t>
            </w:r>
          </w:p>
        </w:tc>
        <w:tc>
          <w:tcPr>
            <w:tcW w:w="73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D440E4A"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6E4E0F6"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596FA10"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C03F03B"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E23FF06"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5FB38C2"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1BD516D" w14:textId="77777777" w:rsidR="00192546" w:rsidRDefault="00000000">
            <w:pPr>
              <w:spacing w:line="269" w:lineRule="auto"/>
              <w:jc w:val="left"/>
            </w:pPr>
            <w:r>
              <w:rPr>
                <w:color w:val="000000"/>
                <w:sz w:val="14"/>
              </w:rPr>
              <w:t>—</w:t>
            </w:r>
          </w:p>
        </w:tc>
      </w:tr>
      <w:tr w:rsidR="00192546" w14:paraId="06ABF0F0" w14:textId="77777777">
        <w:trPr>
          <w:cantSplit/>
        </w:trPr>
        <w:tc>
          <w:tcPr>
            <w:tcW w:w="32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E706069" w14:textId="77777777" w:rsidR="00192546" w:rsidRDefault="00000000">
            <w:pPr>
              <w:spacing w:line="269" w:lineRule="auto"/>
              <w:jc w:val="left"/>
            </w:pPr>
            <w:r>
              <w:rPr>
                <w:color w:val="000000"/>
                <w:sz w:val="14"/>
              </w:rPr>
              <w:t>Pruebas parciales y regresión</w:t>
            </w:r>
          </w:p>
        </w:tc>
        <w:tc>
          <w:tcPr>
            <w:tcW w:w="73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82F8C89"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32F4F4A"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901BCD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2B5B68E"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0293F80"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975EA24"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BA43C59" w14:textId="77777777" w:rsidR="00192546" w:rsidRDefault="00000000">
            <w:pPr>
              <w:spacing w:line="269" w:lineRule="auto"/>
              <w:jc w:val="left"/>
            </w:pPr>
            <w:r>
              <w:rPr>
                <w:color w:val="000000"/>
                <w:sz w:val="14"/>
              </w:rPr>
              <w:t>—</w:t>
            </w:r>
          </w:p>
        </w:tc>
      </w:tr>
      <w:tr w:rsidR="00192546" w14:paraId="4CFFB68D"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D46C90F" w14:textId="77777777" w:rsidR="00192546" w:rsidRDefault="00000000">
            <w:pPr>
              <w:spacing w:line="269" w:lineRule="auto"/>
              <w:jc w:val="left"/>
            </w:pPr>
            <w:r>
              <w:rPr>
                <w:color w:val="000000"/>
                <w:sz w:val="14"/>
              </w:rPr>
              <w:t>Integración, uso y continuidad</w:t>
            </w:r>
          </w:p>
        </w:tc>
        <w:tc>
          <w:tcPr>
            <w:tcW w:w="73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F9BFBD2"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E188A0B"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E74B16C"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DC7458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0C2A527"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646BF08"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31B6509" w14:textId="77777777" w:rsidR="00192546" w:rsidRDefault="00000000">
            <w:pPr>
              <w:spacing w:line="269" w:lineRule="auto"/>
              <w:jc w:val="left"/>
            </w:pPr>
            <w:r>
              <w:rPr>
                <w:color w:val="000000"/>
                <w:sz w:val="14"/>
              </w:rPr>
              <w:t>●</w:t>
            </w:r>
          </w:p>
        </w:tc>
      </w:tr>
      <w:tr w:rsidR="00192546" w14:paraId="2E7C14B1" w14:textId="77777777">
        <w:trPr>
          <w:cantSplit/>
        </w:trPr>
        <w:tc>
          <w:tcPr>
            <w:tcW w:w="32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90B267B" w14:textId="77777777" w:rsidR="00192546" w:rsidRDefault="00000000">
            <w:pPr>
              <w:spacing w:line="269" w:lineRule="auto"/>
              <w:jc w:val="left"/>
            </w:pPr>
            <w:r>
              <w:rPr>
                <w:color w:val="000000"/>
                <w:sz w:val="14"/>
              </w:rPr>
              <w:t>Correcciones y validación con usuarias</w:t>
            </w:r>
          </w:p>
        </w:tc>
        <w:tc>
          <w:tcPr>
            <w:tcW w:w="73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BCFEC57"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2AA8D2A"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3F649A5"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A73FA0F"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E4CF75B"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9BA12BC"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26D8460" w14:textId="77777777" w:rsidR="00192546" w:rsidRDefault="00000000">
            <w:pPr>
              <w:spacing w:line="269" w:lineRule="auto"/>
              <w:jc w:val="left"/>
            </w:pPr>
            <w:r>
              <w:rPr>
                <w:color w:val="000000"/>
                <w:sz w:val="14"/>
              </w:rPr>
              <w:t>●</w:t>
            </w:r>
          </w:p>
        </w:tc>
      </w:tr>
      <w:tr w:rsidR="00192546" w14:paraId="1AB4CC0C"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9329E85" w14:textId="77777777" w:rsidR="00192546" w:rsidRDefault="00000000">
            <w:pPr>
              <w:spacing w:line="269" w:lineRule="auto"/>
              <w:jc w:val="left"/>
            </w:pPr>
            <w:r>
              <w:rPr>
                <w:color w:val="000000"/>
                <w:sz w:val="14"/>
              </w:rPr>
              <w:t>Manuales, capacitación y cierre</w:t>
            </w:r>
          </w:p>
        </w:tc>
        <w:tc>
          <w:tcPr>
            <w:tcW w:w="73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5F83473"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E00FB57"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6B71118"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817B369"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04AC059" w14:textId="77777777" w:rsidR="00192546" w:rsidRDefault="00000000">
            <w:pPr>
              <w:spacing w:line="269" w:lineRule="auto"/>
              <w:jc w:val="left"/>
            </w:pPr>
            <w:r>
              <w:rPr>
                <w:color w:val="000000"/>
                <w:sz w:val="14"/>
              </w:rPr>
              <w:t>—</w:t>
            </w:r>
          </w:p>
        </w:tc>
        <w:tc>
          <w:tcPr>
            <w:tcW w:w="65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EC2042C" w14:textId="77777777" w:rsidR="00192546" w:rsidRDefault="00000000">
            <w:pPr>
              <w:spacing w:line="269" w:lineRule="auto"/>
              <w:jc w:val="left"/>
            </w:pPr>
            <w:r>
              <w:rPr>
                <w:color w:val="000000"/>
                <w:sz w:val="14"/>
              </w:rPr>
              <w:t>●</w:t>
            </w:r>
          </w:p>
        </w:tc>
        <w:tc>
          <w:tcPr>
            <w:tcW w:w="70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4271746" w14:textId="77777777" w:rsidR="00192546" w:rsidRDefault="00000000">
            <w:pPr>
              <w:spacing w:line="269" w:lineRule="auto"/>
              <w:jc w:val="left"/>
            </w:pPr>
            <w:r>
              <w:rPr>
                <w:color w:val="000000"/>
                <w:sz w:val="14"/>
              </w:rPr>
              <w:t>●</w:t>
            </w:r>
          </w:p>
        </w:tc>
      </w:tr>
    </w:tbl>
    <w:p w14:paraId="2504A654" w14:textId="77777777" w:rsidR="00192546" w:rsidRDefault="00192546">
      <w:pPr>
        <w:spacing w:after="40"/>
      </w:pPr>
    </w:p>
    <w:p w14:paraId="3E6DA04F" w14:textId="77777777" w:rsidR="00192546" w:rsidRDefault="00000000">
      <w:pPr>
        <w:spacing w:after="160"/>
      </w:pPr>
      <w:r>
        <w:t>Se reserva trabajo de cierre dentro del Sprint 5, porque dos días finales por sí solos no bastan para comenzar pruebas finales, validar con usuarias, corregir, capacitar y redactar manuales. Las fechas exactas de las sesiones deben acordarse con las participantes.</w:t>
      </w:r>
    </w:p>
    <w:p w14:paraId="0EABCE98" w14:textId="77777777" w:rsidR="00192546" w:rsidRDefault="00000000">
      <w:pPr>
        <w:pStyle w:val="Ttulo1"/>
      </w:pPr>
      <w:r>
        <w:t>LÓGICA DE ENTREGA INCREMENTAL</w:t>
      </w:r>
    </w:p>
    <w:p w14:paraId="7021532A" w14:textId="77777777" w:rsidR="00192546" w:rsidRDefault="00000000">
      <w:pPr>
        <w:spacing w:after="160"/>
      </w:pPr>
      <w:r>
        <w:t>Cada incremento incorpora un recorrido útil sobre la misma aplicación y conserva lo ya comprobado. La versión siguiente integra datos, permisos y pruebas de las anteriores. Preparar código, completar pruebas y publicar una versión operativa son momentos distintos.</w:t>
      </w:r>
    </w:p>
    <w:tbl>
      <w:tblPr>
        <w:tblW w:w="0" w:type="auto"/>
        <w:tblLayout w:type="fixed"/>
        <w:tblLook w:val="04A0" w:firstRow="1" w:lastRow="0" w:firstColumn="1" w:lastColumn="0" w:noHBand="0" w:noVBand="1"/>
      </w:tblPr>
      <w:tblGrid>
        <w:gridCol w:w="1531"/>
        <w:gridCol w:w="3912"/>
        <w:gridCol w:w="3061"/>
      </w:tblGrid>
      <w:tr w:rsidR="00192546" w14:paraId="7B40FB15" w14:textId="77777777">
        <w:trPr>
          <w:cantSplit/>
          <w:tblHeader/>
        </w:trPr>
        <w:tc>
          <w:tcPr>
            <w:tcW w:w="153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49806A11" w14:textId="77777777" w:rsidR="00192546" w:rsidRDefault="00000000">
            <w:pPr>
              <w:spacing w:line="269" w:lineRule="auto"/>
              <w:jc w:val="left"/>
            </w:pPr>
            <w:r>
              <w:rPr>
                <w:b/>
                <w:color w:val="FFFFFF"/>
              </w:rPr>
              <w:lastRenderedPageBreak/>
              <w:t>Incremento</w:t>
            </w:r>
          </w:p>
        </w:tc>
        <w:tc>
          <w:tcPr>
            <w:tcW w:w="3912"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5E71F919" w14:textId="77777777" w:rsidR="00192546" w:rsidRDefault="00000000">
            <w:pPr>
              <w:spacing w:line="269" w:lineRule="auto"/>
              <w:jc w:val="left"/>
            </w:pPr>
            <w:r>
              <w:rPr>
                <w:b/>
                <w:color w:val="FFFFFF"/>
              </w:rPr>
              <w:t>Resultado que se puede demostrar</w:t>
            </w:r>
          </w:p>
        </w:tc>
        <w:tc>
          <w:tcPr>
            <w:tcW w:w="306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556E15A3" w14:textId="77777777" w:rsidR="00192546" w:rsidRDefault="00000000">
            <w:pPr>
              <w:spacing w:line="269" w:lineRule="auto"/>
              <w:jc w:val="left"/>
            </w:pPr>
            <w:r>
              <w:rPr>
                <w:b/>
                <w:color w:val="FFFFFF"/>
              </w:rPr>
              <w:t>Se conserva al avanzar</w:t>
            </w:r>
          </w:p>
        </w:tc>
      </w:tr>
      <w:tr w:rsidR="00192546" w14:paraId="4A0513DA" w14:textId="77777777">
        <w:trPr>
          <w:cantSplit/>
        </w:trPr>
        <w:tc>
          <w:tcPr>
            <w:tcW w:w="15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6ED51EA" w14:textId="77777777" w:rsidR="00192546" w:rsidRDefault="00000000">
            <w:pPr>
              <w:spacing w:line="269" w:lineRule="auto"/>
              <w:jc w:val="left"/>
            </w:pPr>
            <w:r>
              <w:rPr>
                <w:color w:val="000000"/>
              </w:rPr>
              <w:t>1  Acceso</w:t>
            </w:r>
          </w:p>
        </w:tc>
        <w:tc>
          <w:tcPr>
            <w:tcW w:w="391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96C2618" w14:textId="77777777" w:rsidR="00192546" w:rsidRDefault="00000000">
            <w:pPr>
              <w:spacing w:line="269" w:lineRule="auto"/>
              <w:jc w:val="left"/>
            </w:pPr>
            <w:r>
              <w:rPr>
                <w:color w:val="000000"/>
              </w:rPr>
              <w:t>Entrar, salir y denegar acciones no autorizadas en un recorrido móvil.</w:t>
            </w:r>
          </w:p>
        </w:tc>
        <w:tc>
          <w:tcPr>
            <w:tcW w:w="306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4FE4761" w14:textId="77777777" w:rsidR="00192546" w:rsidRDefault="00000000">
            <w:pPr>
              <w:spacing w:line="269" w:lineRule="auto"/>
              <w:jc w:val="left"/>
            </w:pPr>
            <w:r>
              <w:rPr>
                <w:color w:val="000000"/>
              </w:rPr>
              <w:t>Identidad, permisos y base de datos</w:t>
            </w:r>
          </w:p>
        </w:tc>
      </w:tr>
      <w:tr w:rsidR="00192546" w14:paraId="40B285E1" w14:textId="77777777">
        <w:trPr>
          <w:cantSplit/>
        </w:trPr>
        <w:tc>
          <w:tcPr>
            <w:tcW w:w="15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FD77434" w14:textId="77777777" w:rsidR="00192546" w:rsidRDefault="00000000">
            <w:pPr>
              <w:spacing w:line="269" w:lineRule="auto"/>
              <w:jc w:val="left"/>
            </w:pPr>
            <w:r>
              <w:rPr>
                <w:color w:val="000000"/>
              </w:rPr>
              <w:t>2  Planificación</w:t>
            </w:r>
          </w:p>
        </w:tc>
        <w:tc>
          <w:tcPr>
            <w:tcW w:w="391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791B8D8" w14:textId="77777777" w:rsidR="00192546" w:rsidRDefault="00000000">
            <w:pPr>
              <w:spacing w:line="269" w:lineRule="auto"/>
              <w:jc w:val="left"/>
            </w:pPr>
            <w:r>
              <w:rPr>
                <w:color w:val="000000"/>
              </w:rPr>
              <w:t>Crear una actividad y asignar responsables con estado visible.</w:t>
            </w:r>
          </w:p>
        </w:tc>
        <w:tc>
          <w:tcPr>
            <w:tcW w:w="306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C6D1B06" w14:textId="77777777" w:rsidR="00192546" w:rsidRDefault="00000000">
            <w:pPr>
              <w:spacing w:line="269" w:lineRule="auto"/>
              <w:jc w:val="left"/>
            </w:pPr>
            <w:r>
              <w:rPr>
                <w:color w:val="000000"/>
              </w:rPr>
              <w:t>Acceso y autorización</w:t>
            </w:r>
          </w:p>
        </w:tc>
      </w:tr>
      <w:tr w:rsidR="00192546" w14:paraId="7C1F71C2" w14:textId="77777777">
        <w:trPr>
          <w:cantSplit/>
        </w:trPr>
        <w:tc>
          <w:tcPr>
            <w:tcW w:w="15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BC6D445" w14:textId="77777777" w:rsidR="00192546" w:rsidRDefault="00000000">
            <w:pPr>
              <w:spacing w:line="269" w:lineRule="auto"/>
              <w:jc w:val="left"/>
            </w:pPr>
            <w:r>
              <w:rPr>
                <w:color w:val="000000"/>
              </w:rPr>
              <w:t>3  Asistencia</w:t>
            </w:r>
          </w:p>
        </w:tc>
        <w:tc>
          <w:tcPr>
            <w:tcW w:w="391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5CA1224" w14:textId="77777777" w:rsidR="00192546" w:rsidRDefault="00000000">
            <w:pPr>
              <w:spacing w:line="269" w:lineRule="auto"/>
              <w:jc w:val="left"/>
            </w:pPr>
            <w:r>
              <w:rPr>
                <w:color w:val="000000"/>
              </w:rPr>
              <w:t>Registrar y consultar asistencia; ensayar captura sin red solo para acciones autorizadas.</w:t>
            </w:r>
          </w:p>
        </w:tc>
        <w:tc>
          <w:tcPr>
            <w:tcW w:w="306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426B5F6" w14:textId="77777777" w:rsidR="00192546" w:rsidRDefault="00000000">
            <w:pPr>
              <w:spacing w:line="269" w:lineRule="auto"/>
              <w:jc w:val="left"/>
            </w:pPr>
            <w:r>
              <w:rPr>
                <w:color w:val="000000"/>
              </w:rPr>
              <w:t>Acceso, actividades y trazabilidad de cambios</w:t>
            </w:r>
          </w:p>
        </w:tc>
      </w:tr>
      <w:tr w:rsidR="00192546" w14:paraId="7E7A6B3B" w14:textId="77777777">
        <w:trPr>
          <w:cantSplit/>
        </w:trPr>
        <w:tc>
          <w:tcPr>
            <w:tcW w:w="153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D5C260C" w14:textId="77777777" w:rsidR="00192546" w:rsidRDefault="00000000">
            <w:pPr>
              <w:spacing w:line="269" w:lineRule="auto"/>
              <w:jc w:val="left"/>
            </w:pPr>
            <w:r>
              <w:rPr>
                <w:color w:val="000000"/>
              </w:rPr>
              <w:t>4  Producción</w:t>
            </w:r>
          </w:p>
        </w:tc>
        <w:tc>
          <w:tcPr>
            <w:tcW w:w="3912"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32C7CE4" w14:textId="77777777" w:rsidR="00192546" w:rsidRDefault="00000000">
            <w:pPr>
              <w:spacing w:line="269" w:lineRule="auto"/>
              <w:jc w:val="left"/>
            </w:pPr>
            <w:r>
              <w:rPr>
                <w:color w:val="000000"/>
              </w:rPr>
              <w:t>Seguir materia prima, secado y lote hasta existencias; ampliar a comercio si cabe y está definido.</w:t>
            </w:r>
          </w:p>
        </w:tc>
        <w:tc>
          <w:tcPr>
            <w:tcW w:w="306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CC00B32" w14:textId="77777777" w:rsidR="00192546" w:rsidRDefault="00000000">
            <w:pPr>
              <w:spacing w:line="269" w:lineRule="auto"/>
              <w:jc w:val="left"/>
            </w:pPr>
            <w:r>
              <w:rPr>
                <w:color w:val="000000"/>
              </w:rPr>
              <w:t>Recorridos anteriores e integridad de datos</w:t>
            </w:r>
          </w:p>
        </w:tc>
      </w:tr>
      <w:tr w:rsidR="00192546" w14:paraId="1179E325" w14:textId="77777777">
        <w:trPr>
          <w:cantSplit/>
        </w:trPr>
        <w:tc>
          <w:tcPr>
            <w:tcW w:w="153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970B01E" w14:textId="77777777" w:rsidR="00192546" w:rsidRDefault="00000000">
            <w:pPr>
              <w:spacing w:line="269" w:lineRule="auto"/>
              <w:jc w:val="left"/>
            </w:pPr>
            <w:r>
              <w:rPr>
                <w:color w:val="000000"/>
              </w:rPr>
              <w:t>5  Información</w:t>
            </w:r>
          </w:p>
        </w:tc>
        <w:tc>
          <w:tcPr>
            <w:tcW w:w="391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3214824" w14:textId="77777777" w:rsidR="00192546" w:rsidRDefault="00000000">
            <w:pPr>
              <w:spacing w:line="269" w:lineRule="auto"/>
              <w:jc w:val="left"/>
            </w:pPr>
            <w:r>
              <w:rPr>
                <w:color w:val="000000"/>
              </w:rPr>
              <w:t>Consultar reportes y contenido público aprobado; verificar la integración completa.</w:t>
            </w:r>
          </w:p>
        </w:tc>
        <w:tc>
          <w:tcPr>
            <w:tcW w:w="306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ED94D5E" w14:textId="77777777" w:rsidR="00192546" w:rsidRDefault="00000000">
            <w:pPr>
              <w:spacing w:line="269" w:lineRule="auto"/>
              <w:jc w:val="left"/>
            </w:pPr>
            <w:r>
              <w:rPr>
                <w:color w:val="000000"/>
              </w:rPr>
              <w:t>Todos los recorridos afectados por los cambios</w:t>
            </w:r>
          </w:p>
        </w:tc>
      </w:tr>
    </w:tbl>
    <w:p w14:paraId="0C0BCDAC" w14:textId="77777777" w:rsidR="00192546" w:rsidRDefault="00192546">
      <w:pPr>
        <w:spacing w:after="40"/>
      </w:pPr>
    </w:p>
    <w:p w14:paraId="3BDE010C" w14:textId="77777777" w:rsidR="00192546" w:rsidRDefault="00000000">
      <w:pPr>
        <w:spacing w:after="160"/>
      </w:pPr>
      <w:r>
        <w:t>La pila actual reúne 51 historias de usuario y 9 técnicas sin estimación del equipo. Esta secuencia no afirma que las 60 entradas cabrán en el plazo. Antes de comprometer cada sprint se eligen historias con criterios, dependencias y tamaño conocidos; las demás permanecen visibles en la pila.</w:t>
      </w:r>
    </w:p>
    <w:p w14:paraId="4EDB00BA" w14:textId="77777777" w:rsidR="00192546" w:rsidRDefault="00000000">
      <w:pPr>
        <w:pStyle w:val="Ttulo1"/>
      </w:pPr>
      <w:r>
        <w:t>PLAN DE SPRINTS</w:t>
      </w:r>
    </w:p>
    <w:p w14:paraId="42B7B178" w14:textId="77777777" w:rsidR="00192546" w:rsidRDefault="00000000">
      <w:pPr>
        <w:keepNext/>
        <w:spacing w:after="160"/>
      </w:pPr>
      <w:r>
        <w:t>Los objetivos siguientes expresan el orden de trabajo propuesto. Un incremento se considera terminado solo cuando existe un recorrido funcional, permisos comprobados, pruebas con resultado real y documentación actualizada. Una maqueta, una tabla de tareas o una fecha cumplida no bastan.</w:t>
      </w:r>
    </w:p>
    <w:p w14:paraId="1C201087" w14:textId="77777777" w:rsidR="00192546" w:rsidRDefault="00000000">
      <w:pPr>
        <w:pStyle w:val="Ttulo2"/>
      </w:pPr>
      <w:r>
        <w:t>SPRINT 1</w:t>
      </w:r>
    </w:p>
    <w:tbl>
      <w:tblPr>
        <w:tblW w:w="0" w:type="auto"/>
        <w:tblLayout w:type="fixed"/>
        <w:tblLook w:val="04A0" w:firstRow="1" w:lastRow="0" w:firstColumn="1" w:lastColumn="0" w:noHBand="0" w:noVBand="1"/>
      </w:tblPr>
      <w:tblGrid>
        <w:gridCol w:w="1757"/>
        <w:gridCol w:w="6747"/>
      </w:tblGrid>
      <w:tr w:rsidR="00192546" w14:paraId="0C8FAD29" w14:textId="77777777">
        <w:trPr>
          <w:cantSplit/>
          <w:tblHeader/>
        </w:trPr>
        <w:tc>
          <w:tcPr>
            <w:tcW w:w="8504" w:type="dxa"/>
            <w:gridSpan w:val="2"/>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1526CCE8" w14:textId="77777777" w:rsidR="00192546" w:rsidRDefault="00000000">
            <w:pPr>
              <w:keepNext/>
              <w:spacing w:line="269" w:lineRule="auto"/>
              <w:jc w:val="left"/>
            </w:pPr>
            <w:r>
              <w:rPr>
                <w:b/>
                <w:color w:val="FFFFFF"/>
                <w:sz w:val="17"/>
              </w:rPr>
              <w:t>Incremento 1  |  13 al 26 de octubre de 2026</w:t>
            </w:r>
          </w:p>
        </w:tc>
      </w:tr>
      <w:tr w:rsidR="00192546" w14:paraId="7F5EE320"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EF2BF4E" w14:textId="77777777" w:rsidR="00192546" w:rsidRDefault="00000000">
            <w:pPr>
              <w:keepNext/>
              <w:spacing w:line="269" w:lineRule="auto"/>
              <w:jc w:val="left"/>
            </w:pPr>
            <w:r>
              <w:rPr>
                <w:b/>
                <w:color w:val="000000"/>
              </w:rPr>
              <w:t>Objetivo</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1A20321" w14:textId="77777777" w:rsidR="00192546" w:rsidRDefault="00000000">
            <w:pPr>
              <w:keepNext/>
              <w:spacing w:line="269" w:lineRule="auto"/>
              <w:jc w:val="left"/>
            </w:pPr>
            <w:r>
              <w:rPr>
                <w:color w:val="000000"/>
              </w:rPr>
              <w:t>Establecer un primer recorrido privado verificable sobre Django y PostgreSQL, usable en móvil y con autorización en el servidor.</w:t>
            </w:r>
          </w:p>
        </w:tc>
      </w:tr>
      <w:tr w:rsidR="00192546" w14:paraId="66304A5E"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63C302B" w14:textId="77777777" w:rsidR="00192546" w:rsidRDefault="00000000">
            <w:pPr>
              <w:keepNext/>
              <w:spacing w:line="269" w:lineRule="auto"/>
              <w:jc w:val="left"/>
            </w:pPr>
            <w:r>
              <w:rPr>
                <w:b/>
                <w:color w:val="000000"/>
              </w:rPr>
              <w:t>Trabajo candidato</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E10D109" w14:textId="77777777" w:rsidR="00192546" w:rsidRDefault="00000000">
            <w:pPr>
              <w:keepNext/>
              <w:spacing w:line="269" w:lineRule="auto"/>
              <w:jc w:val="left"/>
            </w:pPr>
            <w:r>
              <w:rPr>
                <w:color w:val="000000"/>
              </w:rPr>
              <w:t>Núcleo: HU-ACC-001 y porción aprobada de SPEC-001. Candidatos según estimación: HU-ACC-002 a 004 y HT-GEN-001, 002, 004 y 009. HT-GEN-008 explora despliegue y recuperación sin declarar aprobada una política de respaldo.</w:t>
            </w:r>
          </w:p>
        </w:tc>
      </w:tr>
      <w:tr w:rsidR="00192546" w14:paraId="67AED865"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5A1DAFA" w14:textId="77777777" w:rsidR="00192546" w:rsidRDefault="00000000">
            <w:pPr>
              <w:keepNext/>
              <w:spacing w:line="269" w:lineRule="auto"/>
              <w:jc w:val="left"/>
            </w:pPr>
            <w:r>
              <w:rPr>
                <w:b/>
                <w:color w:val="000000"/>
              </w:rPr>
              <w:t>Antes de iniciar</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D5A9911" w14:textId="77777777" w:rsidR="00192546" w:rsidRDefault="00000000">
            <w:pPr>
              <w:keepNext/>
              <w:spacing w:line="269" w:lineRule="auto"/>
              <w:jc w:val="left"/>
            </w:pPr>
            <w:r>
              <w:rPr>
                <w:color w:val="000000"/>
              </w:rPr>
              <w:t>Comprobar la puerta de diseño e implementación de SPEC-001; definir tareas, rutas y pruebas. La revisión académica pendiente se registra y no se presume realizada.</w:t>
            </w:r>
          </w:p>
        </w:tc>
      </w:tr>
      <w:tr w:rsidR="00192546" w14:paraId="31468500"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9B095E0" w14:textId="77777777" w:rsidR="00192546" w:rsidRDefault="00000000">
            <w:pPr>
              <w:keepNext/>
              <w:spacing w:line="269" w:lineRule="auto"/>
              <w:jc w:val="left"/>
            </w:pPr>
            <w:r>
              <w:rPr>
                <w:b/>
                <w:color w:val="000000"/>
              </w:rPr>
              <w:t>Cierre verificable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6727D87" w14:textId="77777777" w:rsidR="00192546" w:rsidRDefault="00000000">
            <w:pPr>
              <w:keepNext/>
              <w:spacing w:line="269" w:lineRule="auto"/>
              <w:jc w:val="left"/>
            </w:pPr>
            <w:r>
              <w:rPr>
                <w:color w:val="000000"/>
              </w:rPr>
              <w:t>Inicio y cierre de sesión, cuenta inactiva y acceso denegado; migraciones PostgreSQL; recorrido móvil y prueba de permisos. Guardar resultados y regresión del acceso.</w:t>
            </w:r>
          </w:p>
        </w:tc>
      </w:tr>
      <w:tr w:rsidR="00192546" w14:paraId="717E0446"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9692C7C" w14:textId="77777777" w:rsidR="00192546" w:rsidRDefault="00000000">
            <w:pPr>
              <w:keepNext/>
              <w:spacing w:line="269" w:lineRule="auto"/>
              <w:jc w:val="left"/>
            </w:pPr>
            <w:r>
              <w:rPr>
                <w:b/>
                <w:color w:val="000000"/>
              </w:rPr>
              <w:t>Documentos</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2DC88EE" w14:textId="77777777" w:rsidR="00192546" w:rsidRDefault="00000000">
            <w:pPr>
              <w:keepNext/>
              <w:spacing w:line="269" w:lineRule="auto"/>
              <w:jc w:val="left"/>
            </w:pPr>
            <w:r>
              <w:rPr>
                <w:color w:val="000000"/>
              </w:rPr>
              <w:t>Plan del sprint, especificación y diseño de acceso, matriz requisito-historia-prueba, resultados, revisión y retrospectiva.</w:t>
            </w:r>
          </w:p>
        </w:tc>
      </w:tr>
      <w:tr w:rsidR="00192546" w14:paraId="6D2001BA"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A76EE44" w14:textId="77777777" w:rsidR="00192546" w:rsidRDefault="00000000">
            <w:pPr>
              <w:spacing w:line="269" w:lineRule="auto"/>
              <w:jc w:val="left"/>
            </w:pPr>
            <w:r>
              <w:rPr>
                <w:b/>
                <w:color w:val="000000"/>
              </w:rPr>
              <w:t>Límite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F9F4B7F" w14:textId="77777777" w:rsidR="00192546" w:rsidRDefault="00000000">
            <w:pPr>
              <w:spacing w:line="269" w:lineRule="auto"/>
              <w:jc w:val="left"/>
            </w:pPr>
            <w:r>
              <w:rPr>
                <w:color w:val="000000"/>
              </w:rPr>
              <w:t>No dar por terminado todo el módulo de administración si solo funciona la primera porción de acceso.</w:t>
            </w:r>
          </w:p>
        </w:tc>
      </w:tr>
    </w:tbl>
    <w:p w14:paraId="7FEF3E6B" w14:textId="77777777" w:rsidR="00192546" w:rsidRDefault="00192546">
      <w:pPr>
        <w:spacing w:after="40"/>
      </w:pPr>
    </w:p>
    <w:p w14:paraId="183A86D6" w14:textId="77777777" w:rsidR="00192546" w:rsidRDefault="00000000">
      <w:pPr>
        <w:pStyle w:val="Ttulo2"/>
      </w:pPr>
      <w:r>
        <w:lastRenderedPageBreak/>
        <w:t>SPRINT 2</w:t>
      </w:r>
    </w:p>
    <w:tbl>
      <w:tblPr>
        <w:tblW w:w="0" w:type="auto"/>
        <w:tblLayout w:type="fixed"/>
        <w:tblLook w:val="04A0" w:firstRow="1" w:lastRow="0" w:firstColumn="1" w:lastColumn="0" w:noHBand="0" w:noVBand="1"/>
      </w:tblPr>
      <w:tblGrid>
        <w:gridCol w:w="1757"/>
        <w:gridCol w:w="6747"/>
      </w:tblGrid>
      <w:tr w:rsidR="00192546" w14:paraId="535E49B0" w14:textId="77777777">
        <w:trPr>
          <w:cantSplit/>
          <w:tblHeader/>
        </w:trPr>
        <w:tc>
          <w:tcPr>
            <w:tcW w:w="8504" w:type="dxa"/>
            <w:gridSpan w:val="2"/>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18536BE1" w14:textId="77777777" w:rsidR="00192546" w:rsidRDefault="00000000">
            <w:pPr>
              <w:keepNext/>
              <w:spacing w:line="269" w:lineRule="auto"/>
              <w:jc w:val="left"/>
            </w:pPr>
            <w:r>
              <w:rPr>
                <w:b/>
                <w:color w:val="FFFFFF"/>
                <w:sz w:val="17"/>
              </w:rPr>
              <w:t>Incremento 2  |  27 de octubre al 9 de noviembre de 2026</w:t>
            </w:r>
          </w:p>
        </w:tc>
      </w:tr>
      <w:tr w:rsidR="00192546" w14:paraId="493E7541"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33DD28E" w14:textId="77777777" w:rsidR="00192546" w:rsidRDefault="00000000">
            <w:pPr>
              <w:keepNext/>
              <w:spacing w:line="269" w:lineRule="auto"/>
              <w:jc w:val="left"/>
            </w:pPr>
            <w:r>
              <w:rPr>
                <w:b/>
                <w:color w:val="000000"/>
              </w:rPr>
              <w:t>Objetivo</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5C387D2" w14:textId="77777777" w:rsidR="00192546" w:rsidRDefault="00000000">
            <w:pPr>
              <w:keepNext/>
              <w:spacing w:line="269" w:lineRule="auto"/>
              <w:jc w:val="left"/>
            </w:pPr>
            <w:r>
              <w:rPr>
                <w:color w:val="000000"/>
              </w:rPr>
              <w:t>Permitir que la Directiva registre actividades y asigne personas o encargos, reutilizando el acceso y los permisos del incremento anterior.</w:t>
            </w:r>
          </w:p>
        </w:tc>
      </w:tr>
      <w:tr w:rsidR="00192546" w14:paraId="7156B69C"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C252304" w14:textId="77777777" w:rsidR="00192546" w:rsidRDefault="00000000">
            <w:pPr>
              <w:keepNext/>
              <w:spacing w:line="269" w:lineRule="auto"/>
              <w:jc w:val="left"/>
            </w:pPr>
            <w:r>
              <w:rPr>
                <w:b/>
                <w:color w:val="000000"/>
              </w:rPr>
              <w:t>Trabajo candidato</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7BD3994" w14:textId="77777777" w:rsidR="00192546" w:rsidRDefault="00000000">
            <w:pPr>
              <w:keepNext/>
              <w:spacing w:line="269" w:lineRule="auto"/>
              <w:jc w:val="left"/>
            </w:pPr>
            <w:r>
              <w:rPr>
                <w:color w:val="000000"/>
              </w:rPr>
              <w:t>Núcleo candidato: HU-PLA-001 a 004. HU-PLA-005 y el catálogo mínimo HU-CAT-001 se refinan juntos porque la planificación semanal necesita identificar productos. El alcance final depende de la capacidad real.</w:t>
            </w:r>
          </w:p>
        </w:tc>
      </w:tr>
      <w:tr w:rsidR="00192546" w14:paraId="0025B227"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6A86254" w14:textId="77777777" w:rsidR="00192546" w:rsidRDefault="00000000">
            <w:pPr>
              <w:keepNext/>
              <w:spacing w:line="269" w:lineRule="auto"/>
              <w:jc w:val="left"/>
            </w:pPr>
            <w:r>
              <w:rPr>
                <w:b/>
                <w:color w:val="000000"/>
              </w:rPr>
              <w:t>Antes de iniciar</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4D0FA79" w14:textId="77777777" w:rsidR="00192546" w:rsidRDefault="00000000">
            <w:pPr>
              <w:keepNext/>
              <w:spacing w:line="269" w:lineRule="auto"/>
              <w:jc w:val="left"/>
            </w:pPr>
            <w:r>
              <w:rPr>
                <w:color w:val="000000"/>
              </w:rPr>
              <w:t>Definir actores, fechas, estados, vigencia de encargos y permisos; completar las especificaciones del recorrido elegido antes de implementarlo.</w:t>
            </w:r>
          </w:p>
        </w:tc>
      </w:tr>
      <w:tr w:rsidR="00192546" w14:paraId="4DD61426"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1302C81" w14:textId="77777777" w:rsidR="00192546" w:rsidRDefault="00000000">
            <w:pPr>
              <w:keepNext/>
              <w:spacing w:line="269" w:lineRule="auto"/>
              <w:jc w:val="left"/>
            </w:pPr>
            <w:r>
              <w:rPr>
                <w:b/>
                <w:color w:val="000000"/>
              </w:rPr>
              <w:t>Cierre verificable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0281C64" w14:textId="77777777" w:rsidR="00192546" w:rsidRDefault="00000000">
            <w:pPr>
              <w:keepNext/>
              <w:spacing w:line="269" w:lineRule="auto"/>
              <w:jc w:val="left"/>
            </w:pPr>
            <w:r>
              <w:rPr>
                <w:color w:val="000000"/>
              </w:rPr>
              <w:t>Crear y consultar actividad, asignar cuenta activa, rechazar cuenta inactiva o usuaria sin permiso, y comprobar que el acceso del Sprint 1 sigue funcionando.</w:t>
            </w:r>
          </w:p>
        </w:tc>
      </w:tr>
      <w:tr w:rsidR="00192546" w14:paraId="604F78FE"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8CFDE55" w14:textId="77777777" w:rsidR="00192546" w:rsidRDefault="00000000">
            <w:pPr>
              <w:keepNext/>
              <w:spacing w:line="269" w:lineRule="auto"/>
              <w:jc w:val="left"/>
            </w:pPr>
            <w:r>
              <w:rPr>
                <w:b/>
                <w:color w:val="000000"/>
              </w:rPr>
              <w:t>Documentos</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9912544" w14:textId="77777777" w:rsidR="00192546" w:rsidRDefault="00000000">
            <w:pPr>
              <w:keepNext/>
              <w:spacing w:line="269" w:lineRule="auto"/>
              <w:jc w:val="left"/>
            </w:pPr>
            <w:r>
              <w:rPr>
                <w:color w:val="000000"/>
              </w:rPr>
              <w:t>Historias y pila refinadas, diseño de actividades/encargos, pruebas de permisos, revisión con representantes y retrospectiva.</w:t>
            </w:r>
          </w:p>
        </w:tc>
      </w:tr>
      <w:tr w:rsidR="00192546" w14:paraId="37AD966C"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3E19990" w14:textId="77777777" w:rsidR="00192546" w:rsidRDefault="00000000">
            <w:pPr>
              <w:spacing w:line="269" w:lineRule="auto"/>
              <w:jc w:val="left"/>
            </w:pPr>
            <w:r>
              <w:rPr>
                <w:b/>
                <w:color w:val="000000"/>
              </w:rPr>
              <w:t>Límite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0CD1BBA" w14:textId="77777777" w:rsidR="00192546" w:rsidRDefault="00000000">
            <w:pPr>
              <w:spacing w:line="269" w:lineRule="auto"/>
              <w:jc w:val="left"/>
            </w:pPr>
            <w:r>
              <w:rPr>
                <w:color w:val="000000"/>
              </w:rPr>
              <w:t>No ampliar el catálogo productivo más allá de lo necesario para el recorrido aprobado sin estimar su efecto en Sprint 4.</w:t>
            </w:r>
          </w:p>
        </w:tc>
      </w:tr>
    </w:tbl>
    <w:p w14:paraId="19707DA3" w14:textId="77777777" w:rsidR="00192546" w:rsidRDefault="00192546">
      <w:pPr>
        <w:spacing w:after="40"/>
      </w:pPr>
    </w:p>
    <w:p w14:paraId="0B9085DF" w14:textId="77777777" w:rsidR="00192546" w:rsidRDefault="00000000">
      <w:pPr>
        <w:pStyle w:val="Ttulo2"/>
      </w:pPr>
      <w:r>
        <w:t>SPRINT 3</w:t>
      </w:r>
    </w:p>
    <w:tbl>
      <w:tblPr>
        <w:tblW w:w="0" w:type="auto"/>
        <w:tblLayout w:type="fixed"/>
        <w:tblLook w:val="04A0" w:firstRow="1" w:lastRow="0" w:firstColumn="1" w:lastColumn="0" w:noHBand="0" w:noVBand="1"/>
      </w:tblPr>
      <w:tblGrid>
        <w:gridCol w:w="1757"/>
        <w:gridCol w:w="6747"/>
      </w:tblGrid>
      <w:tr w:rsidR="00192546" w14:paraId="58003D6C" w14:textId="77777777">
        <w:trPr>
          <w:cantSplit/>
          <w:tblHeader/>
        </w:trPr>
        <w:tc>
          <w:tcPr>
            <w:tcW w:w="8504" w:type="dxa"/>
            <w:gridSpan w:val="2"/>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426C8392" w14:textId="77777777" w:rsidR="00192546" w:rsidRDefault="00000000">
            <w:pPr>
              <w:keepNext/>
              <w:spacing w:line="269" w:lineRule="auto"/>
              <w:jc w:val="left"/>
            </w:pPr>
            <w:r>
              <w:rPr>
                <w:b/>
                <w:color w:val="FFFFFF"/>
                <w:sz w:val="17"/>
              </w:rPr>
              <w:t>Incremento 3  |  10 al 23 de noviembre de 2026</w:t>
            </w:r>
          </w:p>
        </w:tc>
      </w:tr>
      <w:tr w:rsidR="00192546" w14:paraId="523815A3"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C4139B8" w14:textId="77777777" w:rsidR="00192546" w:rsidRDefault="00000000">
            <w:pPr>
              <w:keepNext/>
              <w:spacing w:line="269" w:lineRule="auto"/>
              <w:jc w:val="left"/>
            </w:pPr>
            <w:r>
              <w:rPr>
                <w:b/>
                <w:color w:val="000000"/>
              </w:rPr>
              <w:t>Objetivo</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D500763" w14:textId="77777777" w:rsidR="00192546" w:rsidRDefault="00000000">
            <w:pPr>
              <w:keepNext/>
              <w:spacing w:line="269" w:lineRule="auto"/>
              <w:jc w:val="left"/>
            </w:pPr>
            <w:r>
              <w:rPr>
                <w:color w:val="000000"/>
              </w:rPr>
              <w:t>Registrar asistencia y correcciones con historial; incorporar continuidad sin conexión solo en operaciones definidas y seguras.</w:t>
            </w:r>
          </w:p>
        </w:tc>
      </w:tr>
      <w:tr w:rsidR="00192546" w14:paraId="1B25ED0E"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CA302A7" w14:textId="77777777" w:rsidR="00192546" w:rsidRDefault="00000000">
            <w:pPr>
              <w:keepNext/>
              <w:spacing w:line="269" w:lineRule="auto"/>
              <w:jc w:val="left"/>
            </w:pPr>
            <w:r>
              <w:rPr>
                <w:b/>
                <w:color w:val="000000"/>
              </w:rPr>
              <w:t>Trabajo candidato</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4A9A4D9" w14:textId="77777777" w:rsidR="00192546" w:rsidRDefault="00000000">
            <w:pPr>
              <w:keepNext/>
              <w:spacing w:line="269" w:lineRule="auto"/>
              <w:jc w:val="left"/>
            </w:pPr>
            <w:r>
              <w:rPr>
                <w:color w:val="000000"/>
              </w:rPr>
              <w:t>Núcleo candidato: HU-ASI-001 a 007. La continuidad HU-PWA-001 a 003 y HT-GEN-003, 005 y 006 se integra desde los recorridos habilitados, no se deja para el final. La selección se ajusta a la estimación.</w:t>
            </w:r>
          </w:p>
        </w:tc>
      </w:tr>
      <w:tr w:rsidR="00192546" w14:paraId="1FE9D9C1"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903EBDC" w14:textId="77777777" w:rsidR="00192546" w:rsidRDefault="00000000">
            <w:pPr>
              <w:keepNext/>
              <w:spacing w:line="269" w:lineRule="auto"/>
              <w:jc w:val="left"/>
            </w:pPr>
            <w:r>
              <w:rPr>
                <w:b/>
                <w:color w:val="000000"/>
              </w:rPr>
              <w:t>Antes de iniciar</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67C0C1F" w14:textId="77777777" w:rsidR="00192546" w:rsidRDefault="00000000">
            <w:pPr>
              <w:keepNext/>
              <w:spacing w:line="269" w:lineRule="auto"/>
              <w:jc w:val="left"/>
            </w:pPr>
            <w:r>
              <w:rPr>
                <w:color w:val="000000"/>
              </w:rPr>
              <w:t>Resolver P-02, P-13 y P-14 para QR, tiempos, dispositivo y conflictos. P-03 debe aclarar justificativos, autoridad, redondeo y cobro antes de cualquier consecuencia automática.</w:t>
            </w:r>
          </w:p>
        </w:tc>
      </w:tr>
      <w:tr w:rsidR="00192546" w14:paraId="3BFB2F75"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9538871" w14:textId="77777777" w:rsidR="00192546" w:rsidRDefault="00000000">
            <w:pPr>
              <w:keepNext/>
              <w:spacing w:line="269" w:lineRule="auto"/>
              <w:jc w:val="left"/>
            </w:pPr>
            <w:r>
              <w:rPr>
                <w:b/>
                <w:color w:val="000000"/>
              </w:rPr>
              <w:t>Cierre verificable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4A65442" w14:textId="77777777" w:rsidR="00192546" w:rsidRDefault="00000000">
            <w:pPr>
              <w:keepNext/>
              <w:spacing w:line="269" w:lineRule="auto"/>
              <w:jc w:val="left"/>
            </w:pPr>
            <w:r>
              <w:rPr>
                <w:color w:val="000000"/>
              </w:rPr>
              <w:t>Entrada y salida separadas, duplicado rechazado, corrección con actor/motivo, acceso privado, corte de red y reintento sin duplicación cuando esa captura esté aprobada.</w:t>
            </w:r>
          </w:p>
        </w:tc>
      </w:tr>
      <w:tr w:rsidR="00192546" w14:paraId="30BB0B01"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E588049" w14:textId="77777777" w:rsidR="00192546" w:rsidRDefault="00000000">
            <w:pPr>
              <w:keepNext/>
              <w:spacing w:line="269" w:lineRule="auto"/>
              <w:jc w:val="left"/>
            </w:pPr>
            <w:r>
              <w:rPr>
                <w:b/>
                <w:color w:val="000000"/>
              </w:rPr>
              <w:t>Documentos</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43E2FC3" w14:textId="77777777" w:rsidR="00192546" w:rsidRDefault="00000000">
            <w:pPr>
              <w:keepNext/>
              <w:spacing w:line="269" w:lineRule="auto"/>
              <w:jc w:val="left"/>
            </w:pPr>
            <w:r>
              <w:rPr>
                <w:color w:val="000000"/>
              </w:rPr>
              <w:t>Especificación de asistencia y sincronización, decisiones P resueltas, casos de prueba, resultados de corte/reintento, revisión y retrospectiva.</w:t>
            </w:r>
          </w:p>
        </w:tc>
      </w:tr>
      <w:tr w:rsidR="00192546" w14:paraId="1F8F5FD1"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2A203ED" w14:textId="77777777" w:rsidR="00192546" w:rsidRDefault="00000000">
            <w:pPr>
              <w:spacing w:line="269" w:lineRule="auto"/>
              <w:jc w:val="left"/>
            </w:pPr>
            <w:r>
              <w:rPr>
                <w:b/>
                <w:color w:val="000000"/>
              </w:rPr>
              <w:t>Límite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C7D576A" w14:textId="77777777" w:rsidR="00192546" w:rsidRDefault="00000000">
            <w:pPr>
              <w:spacing w:line="269" w:lineRule="auto"/>
              <w:jc w:val="left"/>
            </w:pPr>
            <w:r>
              <w:rPr>
                <w:color w:val="000000"/>
              </w:rPr>
              <w:t>La regla comunicada de USD 0,01 por minuto y USD 10 desde la primera falta no autoriza sanciones automáticas mientras P-03 siga abierta.</w:t>
            </w:r>
          </w:p>
        </w:tc>
      </w:tr>
    </w:tbl>
    <w:p w14:paraId="5A5B9464" w14:textId="77777777" w:rsidR="00192546" w:rsidRDefault="00192546">
      <w:pPr>
        <w:spacing w:after="40"/>
      </w:pPr>
    </w:p>
    <w:p w14:paraId="06589467" w14:textId="77777777" w:rsidR="00192546" w:rsidRDefault="00000000">
      <w:pPr>
        <w:pStyle w:val="Ttulo2"/>
      </w:pPr>
      <w:r>
        <w:lastRenderedPageBreak/>
        <w:t>SPRINT 4</w:t>
      </w:r>
    </w:p>
    <w:tbl>
      <w:tblPr>
        <w:tblW w:w="0" w:type="auto"/>
        <w:tblLayout w:type="fixed"/>
        <w:tblLook w:val="04A0" w:firstRow="1" w:lastRow="0" w:firstColumn="1" w:lastColumn="0" w:noHBand="0" w:noVBand="1"/>
      </w:tblPr>
      <w:tblGrid>
        <w:gridCol w:w="1757"/>
        <w:gridCol w:w="6747"/>
      </w:tblGrid>
      <w:tr w:rsidR="00192546" w14:paraId="6D1E7E0D" w14:textId="77777777">
        <w:trPr>
          <w:cantSplit/>
          <w:tblHeader/>
        </w:trPr>
        <w:tc>
          <w:tcPr>
            <w:tcW w:w="8504" w:type="dxa"/>
            <w:gridSpan w:val="2"/>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0F41DF41" w14:textId="77777777" w:rsidR="00192546" w:rsidRDefault="00000000">
            <w:pPr>
              <w:keepNext/>
              <w:spacing w:line="269" w:lineRule="auto"/>
              <w:jc w:val="left"/>
            </w:pPr>
            <w:r>
              <w:rPr>
                <w:b/>
                <w:color w:val="FFFFFF"/>
                <w:sz w:val="17"/>
              </w:rPr>
              <w:t>Incremento 4  |  24 de noviembre al 7 de diciembre de 2026</w:t>
            </w:r>
          </w:p>
        </w:tc>
      </w:tr>
      <w:tr w:rsidR="00192546" w14:paraId="3C1502E3"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5D6B6D4" w14:textId="77777777" w:rsidR="00192546" w:rsidRDefault="00000000">
            <w:pPr>
              <w:keepNext/>
              <w:spacing w:line="269" w:lineRule="auto"/>
              <w:jc w:val="left"/>
            </w:pPr>
            <w:r>
              <w:rPr>
                <w:b/>
                <w:color w:val="000000"/>
              </w:rPr>
              <w:t>Objetivo</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930B177" w14:textId="77777777" w:rsidR="00192546" w:rsidRDefault="00000000">
            <w:pPr>
              <w:keepNext/>
              <w:spacing w:line="269" w:lineRule="auto"/>
              <w:jc w:val="left"/>
            </w:pPr>
            <w:r>
              <w:rPr>
                <w:color w:val="000000"/>
              </w:rPr>
              <w:t>Demostrar una cadena productiva coherente y verificable desde la materia prima hasta el inventario; incorporar ventas y rendición según capacidad y decisiones cerradas.</w:t>
            </w:r>
          </w:p>
        </w:tc>
      </w:tr>
      <w:tr w:rsidR="00192546" w14:paraId="2E7ABA68"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D1CA472" w14:textId="77777777" w:rsidR="00192546" w:rsidRDefault="00000000">
            <w:pPr>
              <w:keepNext/>
              <w:spacing w:line="269" w:lineRule="auto"/>
              <w:jc w:val="left"/>
            </w:pPr>
            <w:r>
              <w:rPr>
                <w:b/>
                <w:color w:val="000000"/>
              </w:rPr>
              <w:t>Trabajo candidato</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EDD650F" w14:textId="77777777" w:rsidR="00192546" w:rsidRDefault="00000000">
            <w:pPr>
              <w:keepNext/>
              <w:spacing w:line="269" w:lineRule="auto"/>
              <w:jc w:val="left"/>
            </w:pPr>
            <w:r>
              <w:rPr>
                <w:color w:val="000000"/>
              </w:rPr>
              <w:t>Secuencia candidata: catálogo, acopio, secado, procedencia/lote, transformación, movimientos y existencias (HU-CAT, HU-TRA, HU-INV). Después: feria, ventas, gastos y cuentas por cobrar (HU-VEN, HU-GAS, HU-CXC) si el tamaño medido lo permite.</w:t>
            </w:r>
          </w:p>
        </w:tc>
      </w:tr>
      <w:tr w:rsidR="00192546" w14:paraId="24689410"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54DE5F9" w14:textId="77777777" w:rsidR="00192546" w:rsidRDefault="00000000">
            <w:pPr>
              <w:keepNext/>
              <w:spacing w:line="269" w:lineRule="auto"/>
              <w:jc w:val="left"/>
            </w:pPr>
            <w:r>
              <w:rPr>
                <w:b/>
                <w:color w:val="000000"/>
              </w:rPr>
              <w:t>Antes de iniciar</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87C5229" w14:textId="77777777" w:rsidR="00192546" w:rsidRDefault="00000000">
            <w:pPr>
              <w:keepNext/>
              <w:spacing w:line="269" w:lineRule="auto"/>
              <w:jc w:val="left"/>
            </w:pPr>
            <w:r>
              <w:rPr>
                <w:color w:val="000000"/>
              </w:rPr>
              <w:t>Resolver P-04 y P-05 para unidades y lotes; P-07 a P-10 para funciones comerciales afectadas. Definir propietarios de datos, transacciones y permisos antes de operaciones monetarias.</w:t>
            </w:r>
          </w:p>
        </w:tc>
      </w:tr>
      <w:tr w:rsidR="00192546" w14:paraId="1D6FC8BB"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5B04E0E2" w14:textId="77777777" w:rsidR="00192546" w:rsidRDefault="00000000">
            <w:pPr>
              <w:keepNext/>
              <w:spacing w:line="269" w:lineRule="auto"/>
              <w:jc w:val="left"/>
            </w:pPr>
            <w:r>
              <w:rPr>
                <w:b/>
                <w:color w:val="000000"/>
              </w:rPr>
              <w:t>Cierre verificable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5342B58" w14:textId="77777777" w:rsidR="00192546" w:rsidRDefault="00000000">
            <w:pPr>
              <w:keepNext/>
              <w:spacing w:line="269" w:lineRule="auto"/>
              <w:jc w:val="left"/>
            </w:pPr>
            <w:r>
              <w:rPr>
                <w:color w:val="000000"/>
              </w:rPr>
              <w:t>Conciliar pesos, mermas, lotes y existencias; evitar saldo negativo y cambios parciales. Si se incorporan ventas, probar totales, valores históricos, devoluciones y saldos con casos reales.</w:t>
            </w:r>
          </w:p>
        </w:tc>
      </w:tr>
      <w:tr w:rsidR="00192546" w14:paraId="78D7B605"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47467C7" w14:textId="77777777" w:rsidR="00192546" w:rsidRDefault="00000000">
            <w:pPr>
              <w:keepNext/>
              <w:spacing w:line="269" w:lineRule="auto"/>
              <w:jc w:val="left"/>
            </w:pPr>
            <w:r>
              <w:rPr>
                <w:b/>
                <w:color w:val="000000"/>
              </w:rPr>
              <w:t>Documentos</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0BE1FD2" w14:textId="77777777" w:rsidR="00192546" w:rsidRDefault="00000000">
            <w:pPr>
              <w:keepNext/>
              <w:spacing w:line="269" w:lineRule="auto"/>
              <w:jc w:val="left"/>
            </w:pPr>
            <w:r>
              <w:rPr>
                <w:color w:val="000000"/>
              </w:rPr>
              <w:t>Modelo y reglas de datos versionados, historias seleccionadas, pruebas de integridad/concurrencia, diferencias de inventario, revisión y retrospectiva.</w:t>
            </w:r>
          </w:p>
        </w:tc>
      </w:tr>
      <w:tr w:rsidR="00192546" w14:paraId="3CF85621"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66ECBE4" w14:textId="77777777" w:rsidR="00192546" w:rsidRDefault="00000000">
            <w:pPr>
              <w:spacing w:line="269" w:lineRule="auto"/>
              <w:jc w:val="left"/>
            </w:pPr>
            <w:r>
              <w:rPr>
                <w:b/>
                <w:color w:val="000000"/>
              </w:rPr>
              <w:t>Límite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39096DC" w14:textId="77777777" w:rsidR="00192546" w:rsidRDefault="00000000">
            <w:pPr>
              <w:spacing w:line="269" w:lineRule="auto"/>
              <w:jc w:val="left"/>
            </w:pPr>
            <w:r>
              <w:rPr>
                <w:color w:val="000000"/>
              </w:rPr>
              <w:t>Es el bloque más cargado. No se promete completar producción, inventario y comercio sin estimación; cualquier brecha se eleva para decidir alcance, recursos o fecha.</w:t>
            </w:r>
          </w:p>
        </w:tc>
      </w:tr>
    </w:tbl>
    <w:p w14:paraId="1E0D1285" w14:textId="77777777" w:rsidR="00192546" w:rsidRDefault="00192546">
      <w:pPr>
        <w:spacing w:after="40"/>
      </w:pPr>
    </w:p>
    <w:p w14:paraId="768C4CAF" w14:textId="77777777" w:rsidR="00192546" w:rsidRDefault="00000000">
      <w:pPr>
        <w:pStyle w:val="Ttulo2"/>
      </w:pPr>
      <w:r>
        <w:t>SPRINT 5</w:t>
      </w:r>
    </w:p>
    <w:tbl>
      <w:tblPr>
        <w:tblW w:w="0" w:type="auto"/>
        <w:tblLayout w:type="fixed"/>
        <w:tblLook w:val="04A0" w:firstRow="1" w:lastRow="0" w:firstColumn="1" w:lastColumn="0" w:noHBand="0" w:noVBand="1"/>
      </w:tblPr>
      <w:tblGrid>
        <w:gridCol w:w="1757"/>
        <w:gridCol w:w="6747"/>
      </w:tblGrid>
      <w:tr w:rsidR="00192546" w14:paraId="246C6457" w14:textId="77777777">
        <w:trPr>
          <w:cantSplit/>
          <w:tblHeader/>
        </w:trPr>
        <w:tc>
          <w:tcPr>
            <w:tcW w:w="8504" w:type="dxa"/>
            <w:gridSpan w:val="2"/>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7F66C3A4" w14:textId="77777777" w:rsidR="00192546" w:rsidRDefault="00000000">
            <w:pPr>
              <w:keepNext/>
              <w:spacing w:line="269" w:lineRule="auto"/>
              <w:jc w:val="left"/>
            </w:pPr>
            <w:r>
              <w:rPr>
                <w:b/>
                <w:color w:val="FFFFFF"/>
                <w:sz w:val="17"/>
              </w:rPr>
              <w:t>Incremento 5  |  8 al 21 de diciembre de 2026</w:t>
            </w:r>
          </w:p>
        </w:tc>
      </w:tr>
      <w:tr w:rsidR="00192546" w14:paraId="753309F5"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D521786" w14:textId="77777777" w:rsidR="00192546" w:rsidRDefault="00000000">
            <w:pPr>
              <w:keepNext/>
              <w:spacing w:line="269" w:lineRule="auto"/>
              <w:jc w:val="left"/>
            </w:pPr>
            <w:r>
              <w:rPr>
                <w:b/>
                <w:color w:val="000000"/>
              </w:rPr>
              <w:t>Objetivo</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15D592F" w14:textId="77777777" w:rsidR="00192546" w:rsidRDefault="00000000">
            <w:pPr>
              <w:keepNext/>
              <w:spacing w:line="269" w:lineRule="auto"/>
              <w:jc w:val="left"/>
            </w:pPr>
            <w:r>
              <w:rPr>
                <w:color w:val="000000"/>
              </w:rPr>
              <w:t>Producir información verificable, cerrar la integración y preparar validación, capacitación y entrega sobre los incrementos realmente terminados.</w:t>
            </w:r>
          </w:p>
        </w:tc>
      </w:tr>
      <w:tr w:rsidR="00192546" w14:paraId="1C3C577C"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211EA73" w14:textId="77777777" w:rsidR="00192546" w:rsidRDefault="00000000">
            <w:pPr>
              <w:keepNext/>
              <w:spacing w:line="269" w:lineRule="auto"/>
              <w:jc w:val="left"/>
            </w:pPr>
            <w:r>
              <w:rPr>
                <w:b/>
                <w:color w:val="000000"/>
              </w:rPr>
              <w:t>Trabajo candidato</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45C191D" w14:textId="77777777" w:rsidR="00192546" w:rsidRDefault="00000000">
            <w:pPr>
              <w:keepNext/>
              <w:spacing w:line="269" w:lineRule="auto"/>
              <w:jc w:val="left"/>
            </w:pPr>
            <w:r>
              <w:rPr>
                <w:color w:val="000000"/>
              </w:rPr>
              <w:t>Candidatos: HT-GEN-007, HU-REP-001 a 006, HU-NOT-001 y HU-PUB-001/002. Los reportes se limitan a datos y recorridos confirmados; el contenido público depende de P-12.</w:t>
            </w:r>
          </w:p>
        </w:tc>
      </w:tr>
      <w:tr w:rsidR="00192546" w14:paraId="1454FC13"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1F503BE" w14:textId="77777777" w:rsidR="00192546" w:rsidRDefault="00000000">
            <w:pPr>
              <w:keepNext/>
              <w:spacing w:line="269" w:lineRule="auto"/>
              <w:jc w:val="left"/>
            </w:pPr>
            <w:r>
              <w:rPr>
                <w:b/>
                <w:color w:val="000000"/>
              </w:rPr>
              <w:t>Antes de iniciar</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F9D65BE" w14:textId="77777777" w:rsidR="00192546" w:rsidRDefault="00000000">
            <w:pPr>
              <w:keepNext/>
              <w:spacing w:line="269" w:lineRule="auto"/>
              <w:jc w:val="left"/>
            </w:pPr>
            <w:r>
              <w:rPr>
                <w:color w:val="000000"/>
              </w:rPr>
              <w:t>Confirmar permisos de cada reporte, filtros, unidades y datos fuente. Resolver P-12 antes de publicar contenido; disponer de entorno y estrategia de recuperación verificables para una versión piloto.</w:t>
            </w:r>
          </w:p>
        </w:tc>
      </w:tr>
      <w:tr w:rsidR="00192546" w14:paraId="5B0161D4"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B571469" w14:textId="77777777" w:rsidR="00192546" w:rsidRDefault="00000000">
            <w:pPr>
              <w:keepNext/>
              <w:spacing w:line="269" w:lineRule="auto"/>
              <w:jc w:val="left"/>
            </w:pPr>
            <w:r>
              <w:rPr>
                <w:b/>
                <w:color w:val="000000"/>
              </w:rPr>
              <w:t>Cierre verificable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6B6B9C3" w14:textId="77777777" w:rsidR="00192546" w:rsidRDefault="00000000">
            <w:pPr>
              <w:keepNext/>
              <w:spacing w:line="269" w:lineRule="auto"/>
              <w:jc w:val="left"/>
            </w:pPr>
            <w:r>
              <w:rPr>
                <w:color w:val="000000"/>
              </w:rPr>
              <w:t>Conciliar PDF y pantalla con registros fuente; probar acceso indebido, móvil, accesibilidad, sincronización aprobada y regresión de Sprints 1 a 4. Programar la sesión de validación con usuarias y registrar hallazgos y correcciones críticas.</w:t>
            </w:r>
          </w:p>
        </w:tc>
      </w:tr>
      <w:tr w:rsidR="00192546" w14:paraId="58A6E8C3"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F12E2BF" w14:textId="77777777" w:rsidR="00192546" w:rsidRDefault="00000000">
            <w:pPr>
              <w:keepNext/>
              <w:spacing w:line="269" w:lineRule="auto"/>
              <w:jc w:val="left"/>
            </w:pPr>
            <w:r>
              <w:rPr>
                <w:b/>
                <w:color w:val="000000"/>
              </w:rPr>
              <w:t>Documentos</w:t>
            </w:r>
          </w:p>
        </w:tc>
        <w:tc>
          <w:tcPr>
            <w:tcW w:w="674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291A654" w14:textId="77777777" w:rsidR="00192546" w:rsidRDefault="00000000">
            <w:pPr>
              <w:keepNext/>
              <w:spacing w:line="269" w:lineRule="auto"/>
              <w:jc w:val="left"/>
            </w:pPr>
            <w:r>
              <w:rPr>
                <w:color w:val="000000"/>
              </w:rPr>
              <w:t>Diseño de reportes, resultados de integración y uso, acta de validación cuando ocurra, borradores de manuales y capacitación, registro de cambios, revisión y retrospectiva.</w:t>
            </w:r>
          </w:p>
        </w:tc>
      </w:tr>
      <w:tr w:rsidR="00192546" w14:paraId="3826C809"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63C719C" w14:textId="77777777" w:rsidR="00192546" w:rsidRDefault="00000000">
            <w:pPr>
              <w:spacing w:line="269" w:lineRule="auto"/>
              <w:jc w:val="left"/>
            </w:pPr>
            <w:r>
              <w:rPr>
                <w:b/>
                <w:color w:val="000000"/>
              </w:rPr>
              <w:t>Límite</w:t>
            </w:r>
          </w:p>
        </w:tc>
        <w:tc>
          <w:tcPr>
            <w:tcW w:w="6746"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7DF2F50" w14:textId="77777777" w:rsidR="00192546" w:rsidRDefault="00000000">
            <w:pPr>
              <w:spacing w:line="269" w:lineRule="auto"/>
              <w:jc w:val="left"/>
            </w:pPr>
            <w:r>
              <w:rPr>
                <w:color w:val="000000"/>
              </w:rPr>
              <w:t>Si faltan recorridos previos, el reporte solo refleja lo comprobado. Validación y capacitación dependen de la agenda de participantes; no se declaran realizadas por estar programadas.</w:t>
            </w:r>
          </w:p>
        </w:tc>
      </w:tr>
    </w:tbl>
    <w:p w14:paraId="42D4CF0C" w14:textId="77777777" w:rsidR="00192546" w:rsidRDefault="00192546">
      <w:pPr>
        <w:spacing w:after="40"/>
      </w:pPr>
    </w:p>
    <w:p w14:paraId="7917C7A9" w14:textId="77777777" w:rsidR="00192546" w:rsidRDefault="00000000">
      <w:pPr>
        <w:pStyle w:val="Ttulo1"/>
      </w:pPr>
      <w:r>
        <w:lastRenderedPageBreak/>
        <w:t>CADENCIA DE TRABAJO Y CONTROL DE TIEMPO</w:t>
      </w:r>
    </w:p>
    <w:p w14:paraId="2053A977" w14:textId="77777777" w:rsidR="00192546" w:rsidRDefault="00000000">
      <w:pPr>
        <w:keepNext/>
        <w:spacing w:after="160"/>
      </w:pPr>
      <w:r>
        <w:t>La siguiente cadencia es una guía para cada bloque de 14 días calendario. Las reuniones y jornadas reales se fijan con la disponibilidad del tesista, la Directiva y las socias; el plan no supone dedicación diaria ni valida feriados.</w:t>
      </w:r>
    </w:p>
    <w:tbl>
      <w:tblPr>
        <w:tblW w:w="0" w:type="auto"/>
        <w:tblLayout w:type="fixed"/>
        <w:tblLook w:val="04A0" w:firstRow="1" w:lastRow="0" w:firstColumn="1" w:lastColumn="0" w:noHBand="0" w:noVBand="1"/>
      </w:tblPr>
      <w:tblGrid>
        <w:gridCol w:w="1417"/>
        <w:gridCol w:w="4535"/>
        <w:gridCol w:w="2551"/>
      </w:tblGrid>
      <w:tr w:rsidR="00192546" w14:paraId="6222551C" w14:textId="77777777">
        <w:trPr>
          <w:cantSplit/>
          <w:tblHeader/>
        </w:trPr>
        <w:tc>
          <w:tcPr>
            <w:tcW w:w="1417"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4498F280" w14:textId="77777777" w:rsidR="00192546" w:rsidRDefault="00000000">
            <w:pPr>
              <w:spacing w:line="269" w:lineRule="auto"/>
              <w:jc w:val="left"/>
            </w:pPr>
            <w:r>
              <w:rPr>
                <w:b/>
                <w:color w:val="FFFFFF"/>
              </w:rPr>
              <w:t>Momento</w:t>
            </w:r>
          </w:p>
        </w:tc>
        <w:tc>
          <w:tcPr>
            <w:tcW w:w="4535"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3A9C0226" w14:textId="77777777" w:rsidR="00192546" w:rsidRDefault="00000000">
            <w:pPr>
              <w:spacing w:line="269" w:lineRule="auto"/>
              <w:jc w:val="left"/>
            </w:pPr>
            <w:r>
              <w:rPr>
                <w:b/>
                <w:color w:val="FFFFFF"/>
              </w:rPr>
              <w:t>Trabajo y evidencia</w:t>
            </w:r>
          </w:p>
        </w:tc>
        <w:tc>
          <w:tcPr>
            <w:tcW w:w="255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0E0B49FE" w14:textId="77777777" w:rsidR="00192546" w:rsidRDefault="00000000">
            <w:pPr>
              <w:spacing w:line="269" w:lineRule="auto"/>
              <w:jc w:val="left"/>
            </w:pPr>
            <w:r>
              <w:rPr>
                <w:b/>
                <w:color w:val="FFFFFF"/>
              </w:rPr>
              <w:t>Decisión</w:t>
            </w:r>
          </w:p>
        </w:tc>
      </w:tr>
      <w:tr w:rsidR="00192546" w14:paraId="4741C355"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A280A15" w14:textId="77777777" w:rsidR="00192546" w:rsidRDefault="00000000">
            <w:pPr>
              <w:spacing w:line="269" w:lineRule="auto"/>
              <w:jc w:val="left"/>
            </w:pPr>
            <w:r>
              <w:rPr>
                <w:color w:val="000000"/>
              </w:rPr>
              <w:t>Inicio del sprint</w:t>
            </w:r>
          </w:p>
        </w:tc>
        <w:tc>
          <w:tcPr>
            <w:tcW w:w="453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D17AB95" w14:textId="77777777" w:rsidR="00192546" w:rsidRDefault="00000000">
            <w:pPr>
              <w:spacing w:line="269" w:lineRule="auto"/>
              <w:jc w:val="left"/>
            </w:pPr>
            <w:r>
              <w:rPr>
                <w:color w:val="000000"/>
              </w:rPr>
              <w:t>Revisar capacidad disponible, estimar y elegir historias; fijar objetivo, responsables y pruebas.</w:t>
            </w:r>
          </w:p>
        </w:tc>
        <w:tc>
          <w:tcPr>
            <w:tcW w:w="255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01E58CF" w14:textId="77777777" w:rsidR="00192546" w:rsidRDefault="00000000">
            <w:pPr>
              <w:spacing w:line="269" w:lineRule="auto"/>
              <w:jc w:val="left"/>
            </w:pPr>
            <w:r>
              <w:rPr>
                <w:color w:val="000000"/>
              </w:rPr>
              <w:t>Solo entran elementos con puertas y dependencias suficientes.</w:t>
            </w:r>
          </w:p>
        </w:tc>
      </w:tr>
      <w:tr w:rsidR="00192546" w14:paraId="519CA1D1"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0EF6E51" w14:textId="77777777" w:rsidR="00192546" w:rsidRDefault="00000000">
            <w:pPr>
              <w:spacing w:line="269" w:lineRule="auto"/>
              <w:jc w:val="left"/>
            </w:pPr>
            <w:r>
              <w:rPr>
                <w:color w:val="000000"/>
              </w:rPr>
              <w:t>Mitad del periodo</w:t>
            </w:r>
          </w:p>
        </w:tc>
        <w:tc>
          <w:tcPr>
            <w:tcW w:w="453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C67FC7B" w14:textId="77777777" w:rsidR="00192546" w:rsidRDefault="00000000">
            <w:pPr>
              <w:spacing w:line="269" w:lineRule="auto"/>
              <w:jc w:val="left"/>
            </w:pPr>
            <w:r>
              <w:rPr>
                <w:color w:val="000000"/>
              </w:rPr>
              <w:t>Comprobar recorrido parcial, bloqueos, esfuerzo restante y cambios necesarios.</w:t>
            </w:r>
          </w:p>
        </w:tc>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C4DD977" w14:textId="77777777" w:rsidR="00192546" w:rsidRDefault="00000000">
            <w:pPr>
              <w:spacing w:line="269" w:lineRule="auto"/>
              <w:jc w:val="left"/>
            </w:pPr>
            <w:r>
              <w:rPr>
                <w:color w:val="000000"/>
              </w:rPr>
              <w:t>Si el pronóstico no cabe, actualizar pila y elevar la decisión.</w:t>
            </w:r>
          </w:p>
        </w:tc>
      </w:tr>
      <w:tr w:rsidR="00192546" w14:paraId="3CED6859"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0F8A4DF" w14:textId="77777777" w:rsidR="00192546" w:rsidRDefault="00000000">
            <w:pPr>
              <w:spacing w:line="269" w:lineRule="auto"/>
              <w:jc w:val="left"/>
            </w:pPr>
            <w:r>
              <w:rPr>
                <w:color w:val="000000"/>
              </w:rPr>
              <w:t>Tramo final</w:t>
            </w:r>
          </w:p>
        </w:tc>
        <w:tc>
          <w:tcPr>
            <w:tcW w:w="453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DD9BF99" w14:textId="77777777" w:rsidR="00192546" w:rsidRDefault="00000000">
            <w:pPr>
              <w:spacing w:line="269" w:lineRule="auto"/>
              <w:jc w:val="left"/>
            </w:pPr>
            <w:r>
              <w:rPr>
                <w:color w:val="000000"/>
              </w:rPr>
              <w:t>Ejecutar pruebas, resolver fallos críticos, revisar con usuarias cuando sea posible y preparar evidencia.</w:t>
            </w:r>
          </w:p>
        </w:tc>
        <w:tc>
          <w:tcPr>
            <w:tcW w:w="255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5984074" w14:textId="77777777" w:rsidR="00192546" w:rsidRDefault="00000000">
            <w:pPr>
              <w:spacing w:line="269" w:lineRule="auto"/>
              <w:jc w:val="left"/>
            </w:pPr>
            <w:r>
              <w:rPr>
                <w:color w:val="000000"/>
              </w:rPr>
              <w:t>No cerrar una historia sin resultado real y regresión afectada.</w:t>
            </w:r>
          </w:p>
        </w:tc>
      </w:tr>
      <w:tr w:rsidR="00192546" w14:paraId="275EF8D0" w14:textId="77777777">
        <w:trPr>
          <w:cantSplit/>
        </w:trPr>
        <w:tc>
          <w:tcPr>
            <w:tcW w:w="1417"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AC8FFBC" w14:textId="77777777" w:rsidR="00192546" w:rsidRDefault="00000000">
            <w:pPr>
              <w:spacing w:line="269" w:lineRule="auto"/>
              <w:jc w:val="left"/>
            </w:pPr>
            <w:r>
              <w:rPr>
                <w:color w:val="000000"/>
              </w:rPr>
              <w:t>Último día</w:t>
            </w:r>
          </w:p>
        </w:tc>
        <w:tc>
          <w:tcPr>
            <w:tcW w:w="453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C07D499" w14:textId="77777777" w:rsidR="00192546" w:rsidRDefault="00000000">
            <w:pPr>
              <w:spacing w:line="269" w:lineRule="auto"/>
              <w:jc w:val="left"/>
            </w:pPr>
            <w:r>
              <w:rPr>
                <w:color w:val="000000"/>
              </w:rPr>
              <w:t>Revisión, retrospectiva, estado de historias, versión documental y plan del siguiente sprint.</w:t>
            </w:r>
          </w:p>
        </w:tc>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373AA74" w14:textId="77777777" w:rsidR="00192546" w:rsidRDefault="00000000">
            <w:pPr>
              <w:spacing w:line="269" w:lineRule="auto"/>
              <w:jc w:val="left"/>
            </w:pPr>
            <w:r>
              <w:rPr>
                <w:color w:val="000000"/>
              </w:rPr>
              <w:t>Registrar completado, parcial o bloqueado sin ocultar pendientes.</w:t>
            </w:r>
          </w:p>
        </w:tc>
      </w:tr>
    </w:tbl>
    <w:p w14:paraId="017C00C8" w14:textId="77777777" w:rsidR="00192546" w:rsidRDefault="00192546">
      <w:pPr>
        <w:spacing w:after="40"/>
      </w:pPr>
    </w:p>
    <w:p w14:paraId="0D36BB7F" w14:textId="77777777" w:rsidR="00192546" w:rsidRDefault="00000000">
      <w:pPr>
        <w:pStyle w:val="Ttulo1"/>
      </w:pPr>
      <w:r>
        <w:t>HITOS DE ENTREGA</w:t>
      </w:r>
    </w:p>
    <w:tbl>
      <w:tblPr>
        <w:tblW w:w="0" w:type="auto"/>
        <w:tblLayout w:type="fixed"/>
        <w:tblLook w:val="04A0" w:firstRow="1" w:lastRow="0" w:firstColumn="1" w:lastColumn="0" w:noHBand="0" w:noVBand="1"/>
      </w:tblPr>
      <w:tblGrid>
        <w:gridCol w:w="1644"/>
        <w:gridCol w:w="2381"/>
        <w:gridCol w:w="4479"/>
      </w:tblGrid>
      <w:tr w:rsidR="00192546" w14:paraId="1C7D796E" w14:textId="77777777">
        <w:trPr>
          <w:cantSplit/>
          <w:tblHeader/>
        </w:trPr>
        <w:tc>
          <w:tcPr>
            <w:tcW w:w="1644"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07C3AB84" w14:textId="77777777" w:rsidR="00192546" w:rsidRDefault="00000000">
            <w:pPr>
              <w:spacing w:line="269" w:lineRule="auto"/>
              <w:jc w:val="left"/>
            </w:pPr>
            <w:r>
              <w:rPr>
                <w:b/>
                <w:color w:val="FFFFFF"/>
              </w:rPr>
              <w:t>Fecha</w:t>
            </w:r>
          </w:p>
        </w:tc>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7897A4A7" w14:textId="77777777" w:rsidR="00192546" w:rsidRDefault="00000000">
            <w:pPr>
              <w:spacing w:line="269" w:lineRule="auto"/>
              <w:jc w:val="left"/>
            </w:pPr>
            <w:r>
              <w:rPr>
                <w:b/>
                <w:color w:val="FFFFFF"/>
              </w:rPr>
              <w:t>Hito</w:t>
            </w:r>
          </w:p>
        </w:tc>
        <w:tc>
          <w:tcPr>
            <w:tcW w:w="4479"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6C949DFA" w14:textId="77777777" w:rsidR="00192546" w:rsidRDefault="00000000">
            <w:pPr>
              <w:spacing w:line="269" w:lineRule="auto"/>
              <w:jc w:val="left"/>
            </w:pPr>
            <w:r>
              <w:rPr>
                <w:b/>
                <w:color w:val="FFFFFF"/>
              </w:rPr>
              <w:t>Evidencia exigida</w:t>
            </w:r>
          </w:p>
        </w:tc>
      </w:tr>
      <w:tr w:rsidR="00192546" w14:paraId="310E8554" w14:textId="77777777">
        <w:trPr>
          <w:cantSplit/>
        </w:trPr>
        <w:tc>
          <w:tcPr>
            <w:tcW w:w="16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4A8434F" w14:textId="77777777" w:rsidR="00192546" w:rsidRDefault="00000000">
            <w:pPr>
              <w:spacing w:line="269" w:lineRule="auto"/>
              <w:jc w:val="left"/>
            </w:pPr>
            <w:r>
              <w:rPr>
                <w:color w:val="000000"/>
              </w:rPr>
              <w:t>13 de octubre</w:t>
            </w:r>
          </w:p>
        </w:tc>
        <w:tc>
          <w:tcPr>
            <w:tcW w:w="238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62AF914" w14:textId="77777777" w:rsidR="00192546" w:rsidRDefault="00000000">
            <w:pPr>
              <w:spacing w:line="269" w:lineRule="auto"/>
              <w:jc w:val="left"/>
            </w:pPr>
            <w:r>
              <w:rPr>
                <w:color w:val="000000"/>
              </w:rPr>
              <w:t>Inicio de desarrollo; cierre de diseño por verificar</w:t>
            </w:r>
          </w:p>
        </w:tc>
        <w:tc>
          <w:tcPr>
            <w:tcW w:w="447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9A243C5" w14:textId="77777777" w:rsidR="00192546" w:rsidRDefault="00000000">
            <w:pPr>
              <w:spacing w:line="269" w:lineRule="auto"/>
              <w:jc w:val="left"/>
            </w:pPr>
            <w:r>
              <w:rPr>
                <w:color w:val="000000"/>
              </w:rPr>
              <w:t>Estado de requisitos, revisión académica y puertas pendientes</w:t>
            </w:r>
          </w:p>
        </w:tc>
      </w:tr>
      <w:tr w:rsidR="00192546" w14:paraId="643406E9" w14:textId="77777777">
        <w:trPr>
          <w:cantSplit/>
        </w:trPr>
        <w:tc>
          <w:tcPr>
            <w:tcW w:w="16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51DBA2A" w14:textId="77777777" w:rsidR="00192546" w:rsidRDefault="00000000">
            <w:pPr>
              <w:spacing w:line="269" w:lineRule="auto"/>
              <w:jc w:val="left"/>
            </w:pPr>
            <w:r>
              <w:rPr>
                <w:color w:val="000000"/>
              </w:rPr>
              <w:t>26 de octubre</w:t>
            </w:r>
          </w:p>
        </w:tc>
        <w:tc>
          <w:tcPr>
            <w:tcW w:w="238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07B9E26" w14:textId="77777777" w:rsidR="00192546" w:rsidRDefault="00000000">
            <w:pPr>
              <w:spacing w:line="269" w:lineRule="auto"/>
              <w:jc w:val="left"/>
            </w:pPr>
            <w:r>
              <w:rPr>
                <w:color w:val="000000"/>
              </w:rPr>
              <w:t>Revisión del incremento 1</w:t>
            </w:r>
          </w:p>
        </w:tc>
        <w:tc>
          <w:tcPr>
            <w:tcW w:w="447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16ED6D3" w14:textId="77777777" w:rsidR="00192546" w:rsidRDefault="00000000">
            <w:pPr>
              <w:spacing w:line="269" w:lineRule="auto"/>
              <w:jc w:val="left"/>
            </w:pPr>
            <w:r>
              <w:rPr>
                <w:color w:val="000000"/>
              </w:rPr>
              <w:t>Acceso demostrado, pruebas y lista de pendientes</w:t>
            </w:r>
          </w:p>
        </w:tc>
      </w:tr>
      <w:tr w:rsidR="00192546" w14:paraId="5EAB4640" w14:textId="77777777">
        <w:trPr>
          <w:cantSplit/>
        </w:trPr>
        <w:tc>
          <w:tcPr>
            <w:tcW w:w="16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AFA0391" w14:textId="77777777" w:rsidR="00192546" w:rsidRDefault="00000000">
            <w:pPr>
              <w:spacing w:line="269" w:lineRule="auto"/>
              <w:jc w:val="left"/>
            </w:pPr>
            <w:r>
              <w:rPr>
                <w:color w:val="000000"/>
              </w:rPr>
              <w:t>9 de noviembre</w:t>
            </w:r>
          </w:p>
        </w:tc>
        <w:tc>
          <w:tcPr>
            <w:tcW w:w="238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467B33C" w14:textId="77777777" w:rsidR="00192546" w:rsidRDefault="00000000">
            <w:pPr>
              <w:spacing w:line="269" w:lineRule="auto"/>
              <w:jc w:val="left"/>
            </w:pPr>
            <w:r>
              <w:rPr>
                <w:color w:val="000000"/>
              </w:rPr>
              <w:t>Revisión del incremento 2</w:t>
            </w:r>
          </w:p>
        </w:tc>
        <w:tc>
          <w:tcPr>
            <w:tcW w:w="447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953CB4E" w14:textId="77777777" w:rsidR="00192546" w:rsidRDefault="00000000">
            <w:pPr>
              <w:spacing w:line="269" w:lineRule="auto"/>
              <w:jc w:val="left"/>
            </w:pPr>
            <w:r>
              <w:rPr>
                <w:color w:val="000000"/>
              </w:rPr>
              <w:t>Actividad y asignación comprobadas; regresión del acceso</w:t>
            </w:r>
          </w:p>
        </w:tc>
      </w:tr>
      <w:tr w:rsidR="00192546" w14:paraId="464117C9" w14:textId="77777777">
        <w:trPr>
          <w:cantSplit/>
        </w:trPr>
        <w:tc>
          <w:tcPr>
            <w:tcW w:w="16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BB2FA10" w14:textId="77777777" w:rsidR="00192546" w:rsidRDefault="00000000">
            <w:pPr>
              <w:spacing w:line="269" w:lineRule="auto"/>
              <w:jc w:val="left"/>
            </w:pPr>
            <w:r>
              <w:rPr>
                <w:color w:val="000000"/>
              </w:rPr>
              <w:t>23 de noviembre</w:t>
            </w:r>
          </w:p>
        </w:tc>
        <w:tc>
          <w:tcPr>
            <w:tcW w:w="238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C301878" w14:textId="77777777" w:rsidR="00192546" w:rsidRDefault="00000000">
            <w:pPr>
              <w:spacing w:line="269" w:lineRule="auto"/>
              <w:jc w:val="left"/>
            </w:pPr>
            <w:r>
              <w:rPr>
                <w:color w:val="000000"/>
              </w:rPr>
              <w:t>Revisión del incremento 3</w:t>
            </w:r>
          </w:p>
        </w:tc>
        <w:tc>
          <w:tcPr>
            <w:tcW w:w="447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6C2799B8" w14:textId="77777777" w:rsidR="00192546" w:rsidRDefault="00000000">
            <w:pPr>
              <w:spacing w:line="269" w:lineRule="auto"/>
              <w:jc w:val="left"/>
            </w:pPr>
            <w:r>
              <w:rPr>
                <w:color w:val="000000"/>
              </w:rPr>
              <w:t>Asistencia y continuidad aprobada probadas; decisiones abiertas visibles</w:t>
            </w:r>
          </w:p>
        </w:tc>
      </w:tr>
      <w:tr w:rsidR="00192546" w14:paraId="4264E5D4" w14:textId="77777777">
        <w:trPr>
          <w:cantSplit/>
        </w:trPr>
        <w:tc>
          <w:tcPr>
            <w:tcW w:w="16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A3A623F" w14:textId="77777777" w:rsidR="00192546" w:rsidRDefault="00000000">
            <w:pPr>
              <w:spacing w:line="269" w:lineRule="auto"/>
              <w:jc w:val="left"/>
            </w:pPr>
            <w:r>
              <w:rPr>
                <w:color w:val="000000"/>
              </w:rPr>
              <w:t>7 de diciembre</w:t>
            </w:r>
          </w:p>
        </w:tc>
        <w:tc>
          <w:tcPr>
            <w:tcW w:w="238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CD7D7C3" w14:textId="77777777" w:rsidR="00192546" w:rsidRDefault="00000000">
            <w:pPr>
              <w:spacing w:line="269" w:lineRule="auto"/>
              <w:jc w:val="left"/>
            </w:pPr>
            <w:r>
              <w:rPr>
                <w:color w:val="000000"/>
              </w:rPr>
              <w:t>Revisión del incremento 4</w:t>
            </w:r>
          </w:p>
        </w:tc>
        <w:tc>
          <w:tcPr>
            <w:tcW w:w="447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F7D3B9E" w14:textId="77777777" w:rsidR="00192546" w:rsidRDefault="00000000">
            <w:pPr>
              <w:spacing w:line="269" w:lineRule="auto"/>
              <w:jc w:val="left"/>
            </w:pPr>
            <w:r>
              <w:rPr>
                <w:color w:val="000000"/>
              </w:rPr>
              <w:t>Cadena productiva y partes comerciales realmente verificadas</w:t>
            </w:r>
          </w:p>
        </w:tc>
      </w:tr>
      <w:tr w:rsidR="00192546" w14:paraId="665BA3B0" w14:textId="77777777">
        <w:trPr>
          <w:cantSplit/>
        </w:trPr>
        <w:tc>
          <w:tcPr>
            <w:tcW w:w="1644"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33D1D028" w14:textId="77777777" w:rsidR="00192546" w:rsidRDefault="00000000">
            <w:pPr>
              <w:spacing w:line="269" w:lineRule="auto"/>
              <w:jc w:val="left"/>
            </w:pPr>
            <w:r>
              <w:rPr>
                <w:color w:val="000000"/>
              </w:rPr>
              <w:t>21 de diciembre</w:t>
            </w:r>
          </w:p>
        </w:tc>
        <w:tc>
          <w:tcPr>
            <w:tcW w:w="238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32B55B7" w14:textId="77777777" w:rsidR="00192546" w:rsidRDefault="00000000">
            <w:pPr>
              <w:spacing w:line="269" w:lineRule="auto"/>
              <w:jc w:val="left"/>
            </w:pPr>
            <w:r>
              <w:rPr>
                <w:color w:val="000000"/>
              </w:rPr>
              <w:t>Revisión del incremento 5 y preparación del cierre</w:t>
            </w:r>
          </w:p>
        </w:tc>
        <w:tc>
          <w:tcPr>
            <w:tcW w:w="4479"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0841664" w14:textId="77777777" w:rsidR="00192546" w:rsidRDefault="00000000">
            <w:pPr>
              <w:spacing w:line="269" w:lineRule="auto"/>
              <w:jc w:val="left"/>
            </w:pPr>
            <w:r>
              <w:rPr>
                <w:color w:val="000000"/>
              </w:rPr>
              <w:t>Reportes, pruebas integradas, hallazgos de usuarias si hubo sesión y manuales preparados</w:t>
            </w:r>
          </w:p>
        </w:tc>
      </w:tr>
      <w:tr w:rsidR="00192546" w14:paraId="6E1ECC7B" w14:textId="77777777">
        <w:trPr>
          <w:cantSplit/>
        </w:trPr>
        <w:tc>
          <w:tcPr>
            <w:tcW w:w="16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4A37AF7" w14:textId="77777777" w:rsidR="00192546" w:rsidRDefault="00000000">
            <w:pPr>
              <w:spacing w:line="269" w:lineRule="auto"/>
              <w:jc w:val="left"/>
            </w:pPr>
            <w:r>
              <w:rPr>
                <w:color w:val="000000"/>
              </w:rPr>
              <w:t>22 y 23 de diciembre</w:t>
            </w:r>
          </w:p>
        </w:tc>
        <w:tc>
          <w:tcPr>
            <w:tcW w:w="238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EB14DD7" w14:textId="77777777" w:rsidR="00192546" w:rsidRDefault="00000000">
            <w:pPr>
              <w:spacing w:line="269" w:lineRule="auto"/>
              <w:jc w:val="left"/>
            </w:pPr>
            <w:r>
              <w:rPr>
                <w:color w:val="000000"/>
              </w:rPr>
              <w:t>Cierre y entrega</w:t>
            </w:r>
          </w:p>
        </w:tc>
        <w:tc>
          <w:tcPr>
            <w:tcW w:w="4479"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3041177" w14:textId="77777777" w:rsidR="00192546" w:rsidRDefault="00000000">
            <w:pPr>
              <w:spacing w:line="269" w:lineRule="auto"/>
              <w:jc w:val="left"/>
            </w:pPr>
            <w:r>
              <w:rPr>
                <w:color w:val="000000"/>
              </w:rPr>
              <w:t>Correcciones críticas, validación acordada, capacitación, manuales, matriz y estado final verificable</w:t>
            </w:r>
          </w:p>
        </w:tc>
      </w:tr>
    </w:tbl>
    <w:p w14:paraId="2E978B1D" w14:textId="77777777" w:rsidR="00192546" w:rsidRDefault="00192546">
      <w:pPr>
        <w:spacing w:after="40"/>
      </w:pPr>
    </w:p>
    <w:p w14:paraId="06C097E7" w14:textId="77777777" w:rsidR="00192546" w:rsidRDefault="00000000">
      <w:pPr>
        <w:pStyle w:val="Ttulo1"/>
      </w:pPr>
      <w:r>
        <w:t>CAPACIDAD Y REPLANIFICACIÓN</w:t>
      </w:r>
    </w:p>
    <w:p w14:paraId="25902D85" w14:textId="77777777" w:rsidR="00192546" w:rsidRDefault="00000000">
      <w:pPr>
        <w:spacing w:after="160"/>
      </w:pPr>
      <w:r>
        <w:t>Se estiman historias y disponibilidad real al inicio de cada sprint, reservando tiempo para pruebas, integración, correcciones y documentos. Las 60 entradas aún no tienen estimación; no puede calcularse una brecha fiable. Al inicio, mitad y cierre se compara trabajo restante con capacidad, se registran pendientes y se autorizan cambios de fecha, recursos o alcance; si afectan el anteproyecto, requieren revisión de la directora.</w:t>
      </w:r>
    </w:p>
    <w:p w14:paraId="272F0E6D" w14:textId="77777777" w:rsidR="00192546" w:rsidRDefault="00000000">
      <w:pPr>
        <w:pStyle w:val="Ttulo1"/>
      </w:pPr>
      <w:r>
        <w:lastRenderedPageBreak/>
        <w:t>RIESGOS TEMPORALES</w:t>
      </w:r>
    </w:p>
    <w:tbl>
      <w:tblPr>
        <w:tblW w:w="0" w:type="auto"/>
        <w:tblLayout w:type="fixed"/>
        <w:tblLook w:val="04A0" w:firstRow="1" w:lastRow="0" w:firstColumn="1" w:lastColumn="0" w:noHBand="0" w:noVBand="1"/>
      </w:tblPr>
      <w:tblGrid>
        <w:gridCol w:w="2551"/>
        <w:gridCol w:w="2268"/>
        <w:gridCol w:w="3685"/>
      </w:tblGrid>
      <w:tr w:rsidR="00192546" w14:paraId="1413261C"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53492D89" w14:textId="77777777" w:rsidR="00192546" w:rsidRDefault="00000000">
            <w:pPr>
              <w:spacing w:line="269" w:lineRule="auto"/>
              <w:jc w:val="left"/>
            </w:pPr>
            <w:r>
              <w:rPr>
                <w:b/>
                <w:color w:val="FFFFFF"/>
              </w:rPr>
              <w:t>Riesgo</w:t>
            </w:r>
          </w:p>
        </w:tc>
        <w:tc>
          <w:tcPr>
            <w:tcW w:w="2268"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3964B49D" w14:textId="77777777" w:rsidR="00192546" w:rsidRDefault="00000000">
            <w:pPr>
              <w:spacing w:line="269" w:lineRule="auto"/>
              <w:jc w:val="left"/>
            </w:pPr>
            <w:r>
              <w:rPr>
                <w:b/>
                <w:color w:val="FFFFFF"/>
              </w:rPr>
              <w:t>Efecto</w:t>
            </w:r>
          </w:p>
        </w:tc>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85" w:type="dxa"/>
              <w:left w:w="100" w:type="dxa"/>
              <w:bottom w:w="85" w:type="dxa"/>
              <w:right w:w="100" w:type="dxa"/>
            </w:tcMar>
            <w:vAlign w:val="center"/>
          </w:tcPr>
          <w:p w14:paraId="6771CEB0" w14:textId="77777777" w:rsidR="00192546" w:rsidRDefault="00000000">
            <w:pPr>
              <w:spacing w:line="269" w:lineRule="auto"/>
              <w:jc w:val="left"/>
            </w:pPr>
            <w:r>
              <w:rPr>
                <w:b/>
                <w:color w:val="FFFFFF"/>
              </w:rPr>
              <w:t>Comprobación temprana</w:t>
            </w:r>
          </w:p>
        </w:tc>
      </w:tr>
      <w:tr w:rsidR="00192546" w14:paraId="6AD7F51F"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DA9B06D" w14:textId="77777777" w:rsidR="00192546" w:rsidRDefault="00000000">
            <w:pPr>
              <w:spacing w:line="269" w:lineRule="auto"/>
              <w:jc w:val="left"/>
            </w:pPr>
            <w:r>
              <w:rPr>
                <w:color w:val="000000"/>
              </w:rPr>
              <w:t>Gantt de 16 semanas frente a 10 semanas y 2 días</w:t>
            </w:r>
          </w:p>
        </w:tc>
        <w:tc>
          <w:tcPr>
            <w:tcW w:w="226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1E21E8A" w14:textId="77777777" w:rsidR="00192546" w:rsidRDefault="00000000">
            <w:pPr>
              <w:spacing w:line="269" w:lineRule="auto"/>
              <w:jc w:val="left"/>
            </w:pPr>
            <w:r>
              <w:rPr>
                <w:color w:val="000000"/>
              </w:rPr>
              <w:t>Hay 40 días calendario menos; la carga puede superar el plazo.</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ABA5EE9" w14:textId="77777777" w:rsidR="00192546" w:rsidRDefault="00000000">
            <w:pPr>
              <w:spacing w:line="269" w:lineRule="auto"/>
              <w:jc w:val="left"/>
            </w:pPr>
            <w:r>
              <w:rPr>
                <w:color w:val="000000"/>
              </w:rPr>
              <w:t>Estimar historias y capacidad desde Sprint 1; comparar cada cierre.</w:t>
            </w:r>
          </w:p>
        </w:tc>
      </w:tr>
      <w:tr w:rsidR="00192546" w14:paraId="14ACF834"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9E3965A" w14:textId="77777777" w:rsidR="00192546" w:rsidRDefault="00000000">
            <w:pPr>
              <w:spacing w:line="269" w:lineRule="auto"/>
              <w:jc w:val="left"/>
            </w:pPr>
            <w:r>
              <w:rPr>
                <w:color w:val="000000"/>
              </w:rPr>
              <w:t>Diseño y revisión académica aún pendientes</w:t>
            </w:r>
          </w:p>
        </w:tc>
        <w:tc>
          <w:tcPr>
            <w:tcW w:w="22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2B0BF0B5" w14:textId="77777777" w:rsidR="00192546" w:rsidRDefault="00000000">
            <w:pPr>
              <w:spacing w:line="269" w:lineRule="auto"/>
              <w:jc w:val="left"/>
            </w:pPr>
            <w:r>
              <w:rPr>
                <w:color w:val="000000"/>
              </w:rPr>
              <w:t>Retrabajo o bloqueo de implementación.</w:t>
            </w:r>
          </w:p>
        </w:tc>
        <w:tc>
          <w:tcPr>
            <w:tcW w:w="368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41E2CE5" w14:textId="77777777" w:rsidR="00192546" w:rsidRDefault="00000000">
            <w:pPr>
              <w:spacing w:line="269" w:lineRule="auto"/>
              <w:jc w:val="left"/>
            </w:pPr>
            <w:r>
              <w:rPr>
                <w:color w:val="000000"/>
              </w:rPr>
              <w:t>Registrar aprobación y puerta de cada función antes de construirla.</w:t>
            </w:r>
          </w:p>
        </w:tc>
      </w:tr>
      <w:tr w:rsidR="00192546" w14:paraId="22B796AF"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ABAA068" w14:textId="77777777" w:rsidR="00192546" w:rsidRDefault="00000000">
            <w:pPr>
              <w:spacing w:line="269" w:lineRule="auto"/>
              <w:jc w:val="left"/>
            </w:pPr>
            <w:r>
              <w:rPr>
                <w:color w:val="000000"/>
              </w:rPr>
              <w:t>Sprint 4 concentra producción y comercio</w:t>
            </w:r>
          </w:p>
        </w:tc>
        <w:tc>
          <w:tcPr>
            <w:tcW w:w="226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4A8947D" w14:textId="77777777" w:rsidR="00192546" w:rsidRDefault="00000000">
            <w:pPr>
              <w:spacing w:line="269" w:lineRule="auto"/>
              <w:jc w:val="left"/>
            </w:pPr>
            <w:r>
              <w:rPr>
                <w:color w:val="000000"/>
              </w:rPr>
              <w:t>Poco tiempo para pruebas e integración.</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2557008" w14:textId="77777777" w:rsidR="00192546" w:rsidRDefault="00000000">
            <w:pPr>
              <w:spacing w:line="269" w:lineRule="auto"/>
              <w:jc w:val="left"/>
            </w:pPr>
            <w:r>
              <w:rPr>
                <w:color w:val="000000"/>
              </w:rPr>
              <w:t>Elegir cadena mínima verificable y pronosticar el resto con datos.</w:t>
            </w:r>
          </w:p>
        </w:tc>
      </w:tr>
      <w:tr w:rsidR="00192546" w14:paraId="5BEBDCB0"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81C7EC1" w14:textId="77777777" w:rsidR="00192546" w:rsidRDefault="00000000">
            <w:pPr>
              <w:spacing w:line="269" w:lineRule="auto"/>
              <w:jc w:val="left"/>
            </w:pPr>
            <w:r>
              <w:rPr>
                <w:color w:val="000000"/>
              </w:rPr>
              <w:t>Validación, correcciones y formación al final</w:t>
            </w:r>
          </w:p>
        </w:tc>
        <w:tc>
          <w:tcPr>
            <w:tcW w:w="22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837B862" w14:textId="77777777" w:rsidR="00192546" w:rsidRDefault="00000000">
            <w:pPr>
              <w:spacing w:line="269" w:lineRule="auto"/>
              <w:jc w:val="left"/>
            </w:pPr>
            <w:r>
              <w:rPr>
                <w:color w:val="000000"/>
              </w:rPr>
              <w:t>La agenda de usuarias y dos días de cierre pueden ser insuficientes.</w:t>
            </w:r>
          </w:p>
        </w:tc>
        <w:tc>
          <w:tcPr>
            <w:tcW w:w="368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0CA974A0" w14:textId="77777777" w:rsidR="00192546" w:rsidRDefault="00000000">
            <w:pPr>
              <w:spacing w:line="269" w:lineRule="auto"/>
              <w:jc w:val="left"/>
            </w:pPr>
            <w:r>
              <w:rPr>
                <w:color w:val="000000"/>
              </w:rPr>
              <w:t>Acordar sesiones antes del Sprint 5, redactar manuales durante ese sprint y reservar tiempo de corrección.</w:t>
            </w:r>
          </w:p>
        </w:tc>
      </w:tr>
      <w:tr w:rsidR="00192546" w14:paraId="526BFD0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27E3F7B" w14:textId="77777777" w:rsidR="00192546" w:rsidRDefault="00000000">
            <w:pPr>
              <w:spacing w:line="269" w:lineRule="auto"/>
              <w:jc w:val="left"/>
            </w:pPr>
            <w:r>
              <w:rPr>
                <w:color w:val="000000"/>
              </w:rPr>
              <w:t>P-02 a P-14 abiertas</w:t>
            </w:r>
          </w:p>
        </w:tc>
        <w:tc>
          <w:tcPr>
            <w:tcW w:w="226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056089B" w14:textId="77777777" w:rsidR="00192546" w:rsidRDefault="00000000">
            <w:pPr>
              <w:spacing w:line="269" w:lineRule="auto"/>
              <w:jc w:val="left"/>
            </w:pPr>
            <w:r>
              <w:rPr>
                <w:color w:val="000000"/>
              </w:rPr>
              <w:t>Reglas incompletas en QR, offline, lotes, dinero y sitio público.</w:t>
            </w:r>
          </w:p>
        </w:tc>
        <w:tc>
          <w:tcPr>
            <w:tcW w:w="3685"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F95019F" w14:textId="77777777" w:rsidR="00192546" w:rsidRDefault="00000000">
            <w:pPr>
              <w:spacing w:line="269" w:lineRule="auto"/>
              <w:jc w:val="left"/>
            </w:pPr>
            <w:r>
              <w:rPr>
                <w:color w:val="000000"/>
              </w:rPr>
              <w:t>Cerrar cada decisión antes de la porción que depende de ella.</w:t>
            </w:r>
          </w:p>
        </w:tc>
      </w:tr>
      <w:tr w:rsidR="00192546" w14:paraId="4354A6A3"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13D73F07" w14:textId="77777777" w:rsidR="00192546" w:rsidRDefault="00000000">
            <w:pPr>
              <w:spacing w:line="269" w:lineRule="auto"/>
              <w:jc w:val="left"/>
            </w:pPr>
            <w:r>
              <w:rPr>
                <w:color w:val="000000"/>
              </w:rPr>
              <w:t>Entorno y restauración sin demostración</w:t>
            </w:r>
          </w:p>
        </w:tc>
        <w:tc>
          <w:tcPr>
            <w:tcW w:w="22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4399B394" w14:textId="77777777" w:rsidR="00192546" w:rsidRDefault="00000000">
            <w:pPr>
              <w:spacing w:line="269" w:lineRule="auto"/>
              <w:jc w:val="left"/>
            </w:pPr>
            <w:r>
              <w:rPr>
                <w:color w:val="000000"/>
              </w:rPr>
              <w:t>La versión piloto podría no operar o recuperarse.</w:t>
            </w:r>
          </w:p>
        </w:tc>
        <w:tc>
          <w:tcPr>
            <w:tcW w:w="3685" w:type="dxa"/>
            <w:tcBorders>
              <w:top w:val="single" w:sz="4" w:space="0" w:color="D9D9D9"/>
              <w:left w:val="single" w:sz="4" w:space="0" w:color="D9D9D9"/>
              <w:bottom w:val="single" w:sz="4" w:space="0" w:color="D9D9D9"/>
              <w:right w:val="single" w:sz="4" w:space="0" w:color="D9D9D9"/>
            </w:tcBorders>
            <w:shd w:val="clear" w:color="auto" w:fill="F7F7F7"/>
            <w:tcMar>
              <w:top w:w="85" w:type="dxa"/>
              <w:left w:w="100" w:type="dxa"/>
              <w:bottom w:w="85" w:type="dxa"/>
              <w:right w:w="100" w:type="dxa"/>
            </w:tcMar>
            <w:vAlign w:val="center"/>
          </w:tcPr>
          <w:p w14:paraId="7A8B0BE7" w14:textId="77777777" w:rsidR="00192546" w:rsidRDefault="00000000">
            <w:pPr>
              <w:spacing w:line="269" w:lineRule="auto"/>
              <w:jc w:val="left"/>
            </w:pPr>
            <w:r>
              <w:rPr>
                <w:color w:val="000000"/>
              </w:rPr>
              <w:t>Probar despliegue mínimo y política de respaldo antes de prometer publicación.</w:t>
            </w:r>
          </w:p>
        </w:tc>
      </w:tr>
    </w:tbl>
    <w:p w14:paraId="21898FA9" w14:textId="77777777" w:rsidR="00192546" w:rsidRDefault="00192546">
      <w:pPr>
        <w:spacing w:after="40"/>
      </w:pPr>
    </w:p>
    <w:p w14:paraId="35591512" w14:textId="77777777" w:rsidR="00192546" w:rsidRDefault="00000000">
      <w:pPr>
        <w:pStyle w:val="Ttulo1"/>
      </w:pPr>
      <w:r>
        <w:t>DOCUMENTACIÓN POR INCREMENTO</w:t>
      </w:r>
    </w:p>
    <w:p w14:paraId="358A22BD" w14:textId="77777777" w:rsidR="00192546" w:rsidRDefault="00000000">
      <w:pPr>
        <w:spacing w:after="160"/>
      </w:pPr>
      <w:r>
        <w:t>En cada sprint se actualizan las historias seleccionadas, la pila, el diseño afectado, la matriz requisito-historia-prueba, resultados, revisión y retrospectiva. Cada edición final lleva versión, fecha, autor, estado, fuentes e historial. El control de cambios identifica qué se preparó y qué se publicó.</w:t>
      </w:r>
    </w:p>
    <w:p w14:paraId="0F638647" w14:textId="77777777" w:rsidR="00192546" w:rsidRDefault="00000000">
      <w:pPr>
        <w:spacing w:after="160"/>
      </w:pPr>
      <w:r>
        <w:t>La entrega documental de cada incremento se prepara con las ediciones revisadas y su control de cambios. La publicación en el repositorio del docente requiere confirmación del tesista.</w:t>
      </w:r>
    </w:p>
    <w:p w14:paraId="78230E8F" w14:textId="77777777" w:rsidR="00192546" w:rsidRDefault="00000000">
      <w:pPr>
        <w:pStyle w:val="Ttulo1"/>
      </w:pPr>
      <w:r>
        <w:t>FUENTES E HISTORIAL</w:t>
      </w:r>
    </w:p>
    <w:p w14:paraId="73F269B3" w14:textId="77777777" w:rsidR="00192546" w:rsidRDefault="00000000">
      <w:pPr>
        <w:spacing w:after="160"/>
      </w:pPr>
      <w:r>
        <w:t>Fuentes: Gantt aportado por el tesista y plan de sprints v1.0 (secuencia y fechas); pila de producto v1.2 (51 historias de usuario y 9 técnicas sin estimar); factibilidad v1.3 (riesgo temporal); CAT-REQ-001 v1.1, plan de pruebas v1.0, constitución 0.2.0 y ADR-0006 (alcance, pruebas y entregas).</w:t>
      </w:r>
    </w:p>
    <w:p w14:paraId="35CDEBA5" w14:textId="77777777" w:rsidR="00192546" w:rsidRDefault="00000000">
      <w:pPr>
        <w:spacing w:after="160"/>
      </w:pPr>
      <w:r>
        <w:t>Historial: v1.0, cinco incrementos iniciales; v1.1, correspondencia con el Gantt, pruebas continuas y cierre adaptado. Revisión académica y capacidad pendientes.</w:t>
      </w:r>
    </w:p>
    <w:p w14:paraId="37D5D6E8" w14:textId="77777777" w:rsidR="00192546" w:rsidRDefault="00000000">
      <w:pPr>
        <w:spacing w:line="20" w:lineRule="exact"/>
      </w:pPr>
      <w:r>
        <w:rPr>
          <w:sz w:val="2"/>
        </w:rPr>
        <w:t xml:space="preserve"> </w:t>
      </w:r>
    </w:p>
    <w:sectPr w:rsidR="00192546" w:rsidSect="002335F2">
      <w:headerReference w:type="default" r:id="rId9"/>
      <w:footerReference w:type="default" r:id="rId10"/>
      <w:pgSz w:w="11907" w:h="16840" w:code="9"/>
      <w:pgMar w:top="1417" w:right="1701" w:bottom="1417" w:left="1701" w:header="709" w:footer="45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C0C1B" w14:textId="77777777" w:rsidR="004519E1" w:rsidRDefault="004519E1" w:rsidP="005B7590">
      <w:pPr>
        <w:spacing w:line="240" w:lineRule="auto"/>
      </w:pPr>
      <w:r>
        <w:separator/>
      </w:r>
    </w:p>
  </w:endnote>
  <w:endnote w:type="continuationSeparator" w:id="0">
    <w:p w14:paraId="280E5F97" w14:textId="77777777" w:rsidR="004519E1" w:rsidRDefault="004519E1" w:rsidP="005B7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11252184"/>
      <w:docPartObj>
        <w:docPartGallery w:val="Page Numbers (Bottom of Page)"/>
        <w:docPartUnique/>
      </w:docPartObj>
    </w:sdtPr>
    <w:sdtContent>
      <w:sdt>
        <w:sdtPr>
          <w:rPr>
            <w:sz w:val="20"/>
          </w:rPr>
          <w:id w:val="-1157148700"/>
          <w:docPartObj>
            <w:docPartGallery w:val="Page Numbers (Top of Page)"/>
            <w:docPartUnique/>
          </w:docPartObj>
        </w:sdtPr>
        <w:sdtContent>
          <w:p w14:paraId="4777801D" w14:textId="77777777" w:rsidR="00CA23FC" w:rsidRPr="000F5CEA" w:rsidRDefault="000D4BB8" w:rsidP="000D4BB8">
            <w:pPr>
              <w:pStyle w:val="Piedepgina"/>
              <w:tabs>
                <w:tab w:val="clear" w:pos="8838"/>
                <w:tab w:val="left" w:pos="3833"/>
                <w:tab w:val="left" w:pos="5908"/>
                <w:tab w:val="right" w:pos="9356"/>
              </w:tabs>
              <w:ind w:right="-568"/>
              <w:jc w:val="left"/>
              <w:rPr>
                <w:sz w:val="20"/>
              </w:rPr>
            </w:pPr>
            <w:r>
              <w:rPr>
                <w:sz w:val="20"/>
              </w:rPr>
              <w:tab/>
            </w:r>
            <w:r>
              <w:rPr>
                <w:sz w:val="20"/>
              </w:rPr>
              <w:tab/>
            </w:r>
            <w:r>
              <w:rPr>
                <w:sz w:val="20"/>
              </w:rPr>
              <w:tab/>
            </w:r>
            <w:r>
              <w:rPr>
                <w:sz w:val="20"/>
              </w:rPr>
              <w:tab/>
            </w:r>
            <w:r w:rsidR="00CA23FC" w:rsidRPr="000F5CEA">
              <w:rPr>
                <w:szCs w:val="16"/>
              </w:rPr>
              <w:t xml:space="preserve">Página </w:t>
            </w:r>
            <w:r w:rsidR="00CA23FC" w:rsidRPr="000F5CEA">
              <w:rPr>
                <w:b/>
                <w:bCs/>
                <w:szCs w:val="16"/>
              </w:rPr>
              <w:fldChar w:fldCharType="begin"/>
            </w:r>
            <w:r w:rsidR="00CA23FC" w:rsidRPr="000F5CEA">
              <w:rPr>
                <w:b/>
                <w:bCs/>
                <w:szCs w:val="16"/>
              </w:rPr>
              <w:instrText>PAGE</w:instrText>
            </w:r>
            <w:r w:rsidR="00CA23FC" w:rsidRPr="000F5CEA">
              <w:rPr>
                <w:b/>
                <w:bCs/>
                <w:szCs w:val="16"/>
              </w:rPr>
              <w:fldChar w:fldCharType="separate"/>
            </w:r>
            <w:r w:rsidR="00CA23FC">
              <w:rPr>
                <w:b/>
                <w:bCs/>
                <w:noProof/>
                <w:szCs w:val="16"/>
              </w:rPr>
              <w:t>3</w:t>
            </w:r>
            <w:r w:rsidR="00CA23FC" w:rsidRPr="000F5CEA">
              <w:rPr>
                <w:b/>
                <w:bCs/>
                <w:szCs w:val="16"/>
              </w:rPr>
              <w:fldChar w:fldCharType="end"/>
            </w:r>
            <w:r w:rsidR="00CA23FC" w:rsidRPr="000F5CEA">
              <w:rPr>
                <w:szCs w:val="16"/>
              </w:rPr>
              <w:t xml:space="preserve"> de </w:t>
            </w:r>
            <w:r w:rsidR="00CA23FC" w:rsidRPr="000F5CEA">
              <w:rPr>
                <w:b/>
                <w:bCs/>
                <w:szCs w:val="16"/>
              </w:rPr>
              <w:fldChar w:fldCharType="begin"/>
            </w:r>
            <w:r w:rsidR="00CA23FC" w:rsidRPr="000F5CEA">
              <w:rPr>
                <w:b/>
                <w:bCs/>
                <w:szCs w:val="16"/>
              </w:rPr>
              <w:instrText>NUMPAGES</w:instrText>
            </w:r>
            <w:r w:rsidR="00CA23FC" w:rsidRPr="000F5CEA">
              <w:rPr>
                <w:b/>
                <w:bCs/>
                <w:szCs w:val="16"/>
              </w:rPr>
              <w:fldChar w:fldCharType="separate"/>
            </w:r>
            <w:r w:rsidR="00CA23FC">
              <w:rPr>
                <w:b/>
                <w:bCs/>
                <w:noProof/>
                <w:szCs w:val="16"/>
              </w:rPr>
              <w:t>3</w:t>
            </w:r>
            <w:r w:rsidR="00CA23FC"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302D" w14:textId="77777777" w:rsidR="004519E1" w:rsidRDefault="004519E1" w:rsidP="005B7590">
      <w:pPr>
        <w:spacing w:line="240" w:lineRule="auto"/>
      </w:pPr>
      <w:r>
        <w:separator/>
      </w:r>
    </w:p>
  </w:footnote>
  <w:footnote w:type="continuationSeparator" w:id="0">
    <w:p w14:paraId="5930EF6F" w14:textId="77777777" w:rsidR="004519E1" w:rsidRDefault="004519E1" w:rsidP="005B7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6096" w14:textId="77777777" w:rsidR="00CA23FC" w:rsidRDefault="00085B98">
    <w:pPr>
      <w:pStyle w:val="Encabezado"/>
      <w:rPr>
        <w:lang w:val="es-EC"/>
      </w:rPr>
    </w:pPr>
    <w:r>
      <w:rPr>
        <w:noProof/>
        <w:lang w:val="es-EC" w:eastAsia="es-EC"/>
      </w:rPr>
      <w:drawing>
        <wp:anchor distT="0" distB="0" distL="114300" distR="114300" simplePos="0" relativeHeight="251662336" behindDoc="0" locked="0" layoutInCell="1" allowOverlap="1" wp14:anchorId="5E3AFB59" wp14:editId="3256D178">
          <wp:simplePos x="0" y="0"/>
          <wp:positionH relativeFrom="column">
            <wp:posOffset>4809127</wp:posOffset>
          </wp:positionH>
          <wp:positionV relativeFrom="paragraph">
            <wp:posOffset>9525</wp:posOffset>
          </wp:positionV>
          <wp:extent cx="1094014" cy="554174"/>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biLevel thresh="75000"/>
                    <a:extLst>
                      <a:ext uri="{28A0092B-C50C-407E-A947-70E740481C1C}">
                        <a14:useLocalDpi xmlns:a14="http://schemas.microsoft.com/office/drawing/2010/main" val="0"/>
                      </a:ext>
                    </a:extLst>
                  </a:blip>
                  <a:srcRect/>
                  <a:stretch>
                    <a:fillRect/>
                  </a:stretch>
                </pic:blipFill>
                <pic:spPr bwMode="auto">
                  <a:xfrm>
                    <a:off x="0" y="0"/>
                    <a:ext cx="1094014" cy="5541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EC" w:eastAsia="es-EC"/>
      </w:rPr>
      <w:drawing>
        <wp:anchor distT="0" distB="0" distL="114300" distR="114300" simplePos="0" relativeHeight="251661312" behindDoc="0" locked="0" layoutInCell="1" allowOverlap="1" wp14:anchorId="2EAD373C" wp14:editId="12DADC80">
          <wp:simplePos x="0" y="0"/>
          <wp:positionH relativeFrom="column">
            <wp:posOffset>-528501</wp:posOffset>
          </wp:positionH>
          <wp:positionV relativeFrom="paragraph">
            <wp:posOffset>6713</wp:posOffset>
          </wp:positionV>
          <wp:extent cx="2569029" cy="687475"/>
          <wp:effectExtent l="0" t="0" r="3175" b="0"/>
          <wp:wrapThrough wrapText="bothSides">
            <wp:wrapPolygon edited="0">
              <wp:start x="0" y="0"/>
              <wp:lineTo x="0" y="20961"/>
              <wp:lineTo x="21467" y="20961"/>
              <wp:lineTo x="21467"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9029" cy="68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8184F" w14:textId="77777777" w:rsidR="00CA23FC" w:rsidRDefault="00CA23FC" w:rsidP="00085B98">
    <w:pPr>
      <w:pStyle w:val="Encabezado"/>
      <w:jc w:val="right"/>
      <w:rPr>
        <w:lang w:val="es-EC"/>
      </w:rPr>
    </w:pPr>
  </w:p>
  <w:p w14:paraId="6EA962EB" w14:textId="77777777" w:rsidR="00CA23FC" w:rsidRDefault="00CA23FC">
    <w:pPr>
      <w:pStyle w:val="Encabezado"/>
      <w:rPr>
        <w:lang w:val="es-EC"/>
      </w:rPr>
    </w:pPr>
  </w:p>
  <w:p w14:paraId="7344BD01" w14:textId="77777777" w:rsidR="00CA23FC" w:rsidRPr="0026780A" w:rsidRDefault="00CA23FC">
    <w:pPr>
      <w:pStyle w:val="Encabezado"/>
      <w:rPr>
        <w:color w:val="FF0000"/>
        <w:lang w:val="es-EC"/>
      </w:rPr>
    </w:pPr>
  </w:p>
  <w:p w14:paraId="2F13B9B0" w14:textId="77777777" w:rsidR="00CA23FC" w:rsidRDefault="00CA23FC" w:rsidP="0026780A">
    <w:pPr>
      <w:pStyle w:val="Encabezado"/>
      <w:tabs>
        <w:tab w:val="clear" w:pos="8838"/>
        <w:tab w:val="right" w:pos="8647"/>
      </w:tabs>
      <w:ind w:right="-568"/>
      <w:jc w:val="right"/>
      <w:rPr>
        <w:lang w:val="es-EC"/>
      </w:rPr>
    </w:pPr>
  </w:p>
  <w:p w14:paraId="22C76530" w14:textId="77777777" w:rsidR="00CA23FC" w:rsidRPr="00451D1F" w:rsidRDefault="00CA23FC" w:rsidP="007C3A9F">
    <w:pPr>
      <w:pStyle w:val="Encabezado"/>
      <w:tabs>
        <w:tab w:val="clear" w:pos="8838"/>
        <w:tab w:val="right" w:pos="8647"/>
      </w:tabs>
      <w:ind w:right="-568"/>
      <w:jc w:val="right"/>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0B7"/>
    <w:multiLevelType w:val="hybridMultilevel"/>
    <w:tmpl w:val="CC58FD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01D783E"/>
    <w:multiLevelType w:val="multilevel"/>
    <w:tmpl w:val="456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E4DAB"/>
    <w:multiLevelType w:val="hybridMultilevel"/>
    <w:tmpl w:val="C4BE4D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1B35F0C"/>
    <w:multiLevelType w:val="hybridMultilevel"/>
    <w:tmpl w:val="4DA647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339438D"/>
    <w:multiLevelType w:val="hybridMultilevel"/>
    <w:tmpl w:val="5E28AF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60B7721"/>
    <w:multiLevelType w:val="hybridMultilevel"/>
    <w:tmpl w:val="DA021D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6581EBC"/>
    <w:multiLevelType w:val="hybridMultilevel"/>
    <w:tmpl w:val="77A459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A482CBF"/>
    <w:multiLevelType w:val="hybridMultilevel"/>
    <w:tmpl w:val="36B8A2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C850234"/>
    <w:multiLevelType w:val="hybridMultilevel"/>
    <w:tmpl w:val="720A48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EA1725C"/>
    <w:multiLevelType w:val="hybridMultilevel"/>
    <w:tmpl w:val="F042DD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0CE5AE2"/>
    <w:multiLevelType w:val="multilevel"/>
    <w:tmpl w:val="AC2A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3F5A25"/>
    <w:multiLevelType w:val="hybridMultilevel"/>
    <w:tmpl w:val="284C2E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9026157"/>
    <w:multiLevelType w:val="hybridMultilevel"/>
    <w:tmpl w:val="17B603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B6A3EF8"/>
    <w:multiLevelType w:val="hybridMultilevel"/>
    <w:tmpl w:val="D752EF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A0379C"/>
    <w:multiLevelType w:val="hybridMultilevel"/>
    <w:tmpl w:val="425048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23150F2"/>
    <w:multiLevelType w:val="hybridMultilevel"/>
    <w:tmpl w:val="2DD6D5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26C2461"/>
    <w:multiLevelType w:val="hybridMultilevel"/>
    <w:tmpl w:val="ED7082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3714151"/>
    <w:multiLevelType w:val="hybridMultilevel"/>
    <w:tmpl w:val="E0E67F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5511C5C"/>
    <w:multiLevelType w:val="multilevel"/>
    <w:tmpl w:val="489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FE22C3"/>
    <w:multiLevelType w:val="multilevel"/>
    <w:tmpl w:val="805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193A41"/>
    <w:multiLevelType w:val="hybridMultilevel"/>
    <w:tmpl w:val="FC9A325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1" w15:restartNumberingAfterBreak="0">
    <w:nsid w:val="3ACD1031"/>
    <w:multiLevelType w:val="hybridMultilevel"/>
    <w:tmpl w:val="A99446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B4639D2"/>
    <w:multiLevelType w:val="multilevel"/>
    <w:tmpl w:val="D444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3576D2"/>
    <w:multiLevelType w:val="hybridMultilevel"/>
    <w:tmpl w:val="731C7D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1435DE7"/>
    <w:multiLevelType w:val="hybridMultilevel"/>
    <w:tmpl w:val="4D8EB1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40F2F5C"/>
    <w:multiLevelType w:val="hybridMultilevel"/>
    <w:tmpl w:val="3CBEB7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5BF0599"/>
    <w:multiLevelType w:val="multilevel"/>
    <w:tmpl w:val="DCEA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C1F74"/>
    <w:multiLevelType w:val="hybridMultilevel"/>
    <w:tmpl w:val="A3C686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C3D0D24"/>
    <w:multiLevelType w:val="hybridMultilevel"/>
    <w:tmpl w:val="72D27704"/>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CB461A"/>
    <w:multiLevelType w:val="hybridMultilevel"/>
    <w:tmpl w:val="36EC5B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DBA1117"/>
    <w:multiLevelType w:val="hybridMultilevel"/>
    <w:tmpl w:val="9E8CC8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1A60A03"/>
    <w:multiLevelType w:val="hybridMultilevel"/>
    <w:tmpl w:val="863AE8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3B91A3B"/>
    <w:multiLevelType w:val="hybridMultilevel"/>
    <w:tmpl w:val="F0F6D6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4EE0268"/>
    <w:multiLevelType w:val="hybridMultilevel"/>
    <w:tmpl w:val="0AB881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BE10035"/>
    <w:multiLevelType w:val="hybridMultilevel"/>
    <w:tmpl w:val="49D86A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20E0D7F"/>
    <w:multiLevelType w:val="hybridMultilevel"/>
    <w:tmpl w:val="08CA96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34A5CF7"/>
    <w:multiLevelType w:val="hybridMultilevel"/>
    <w:tmpl w:val="92C64E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5B64194"/>
    <w:multiLevelType w:val="multilevel"/>
    <w:tmpl w:val="8302891E"/>
    <w:lvl w:ilvl="0">
      <w:start w:val="1"/>
      <w:numFmt w:val="decimal"/>
      <w:pStyle w:val="Ttulo1"/>
      <w:lvlText w:val="%1."/>
      <w:lvlJc w:val="left"/>
      <w:pPr>
        <w:ind w:left="360" w:hanging="360"/>
      </w:pPr>
    </w:lvl>
    <w:lvl w:ilvl="1">
      <w:start w:val="1"/>
      <w:numFmt w:val="decimal"/>
      <w:pStyle w:val="Ttulo2"/>
      <w:lvlText w:val="%1.%2"/>
      <w:lvlJc w:val="left"/>
      <w:pPr>
        <w:ind w:left="1711" w:hanging="576"/>
      </w:pPr>
      <w:rPr>
        <w:rFonts w:ascii="Century Gothic" w:hAnsi="Century Gothic" w:cstheme="minorHAnsi" w:hint="default"/>
        <w:sz w:val="16"/>
        <w:szCs w:val="16"/>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8" w15:restartNumberingAfterBreak="0">
    <w:nsid w:val="66CF6288"/>
    <w:multiLevelType w:val="hybridMultilevel"/>
    <w:tmpl w:val="B16AC8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67003163"/>
    <w:multiLevelType w:val="hybridMultilevel"/>
    <w:tmpl w:val="AD1A3C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719023A"/>
    <w:multiLevelType w:val="multilevel"/>
    <w:tmpl w:val="11D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866F75"/>
    <w:multiLevelType w:val="multilevel"/>
    <w:tmpl w:val="57A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EB274B"/>
    <w:multiLevelType w:val="hybridMultilevel"/>
    <w:tmpl w:val="224C45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285164A"/>
    <w:multiLevelType w:val="hybridMultilevel"/>
    <w:tmpl w:val="999C72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2CB1435"/>
    <w:multiLevelType w:val="hybridMultilevel"/>
    <w:tmpl w:val="D506F3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2E50802"/>
    <w:multiLevelType w:val="hybridMultilevel"/>
    <w:tmpl w:val="B5F642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747048CC"/>
    <w:multiLevelType w:val="hybridMultilevel"/>
    <w:tmpl w:val="02C8F1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4D428D0"/>
    <w:multiLevelType w:val="hybridMultilevel"/>
    <w:tmpl w:val="DB12B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792966D0"/>
    <w:multiLevelType w:val="hybridMultilevel"/>
    <w:tmpl w:val="14101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7E5147D0"/>
    <w:multiLevelType w:val="hybridMultilevel"/>
    <w:tmpl w:val="04BAA90A"/>
    <w:lvl w:ilvl="0" w:tplc="CD220730">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3555598">
    <w:abstractNumId w:val="37"/>
  </w:num>
  <w:num w:numId="2" w16cid:durableId="1005940044">
    <w:abstractNumId w:val="33"/>
  </w:num>
  <w:num w:numId="3" w16cid:durableId="2079596446">
    <w:abstractNumId w:val="11"/>
  </w:num>
  <w:num w:numId="4" w16cid:durableId="1665545846">
    <w:abstractNumId w:val="4"/>
  </w:num>
  <w:num w:numId="5" w16cid:durableId="285503912">
    <w:abstractNumId w:val="7"/>
  </w:num>
  <w:num w:numId="6" w16cid:durableId="1780293736">
    <w:abstractNumId w:val="39"/>
  </w:num>
  <w:num w:numId="7" w16cid:durableId="1353192340">
    <w:abstractNumId w:val="23"/>
  </w:num>
  <w:num w:numId="8" w16cid:durableId="1472332749">
    <w:abstractNumId w:val="6"/>
  </w:num>
  <w:num w:numId="9" w16cid:durableId="519508722">
    <w:abstractNumId w:val="48"/>
  </w:num>
  <w:num w:numId="10" w16cid:durableId="695694679">
    <w:abstractNumId w:val="35"/>
  </w:num>
  <w:num w:numId="11" w16cid:durableId="813062407">
    <w:abstractNumId w:val="21"/>
  </w:num>
  <w:num w:numId="12" w16cid:durableId="513113352">
    <w:abstractNumId w:val="41"/>
  </w:num>
  <w:num w:numId="13" w16cid:durableId="1496727125">
    <w:abstractNumId w:val="40"/>
  </w:num>
  <w:num w:numId="14" w16cid:durableId="1863742736">
    <w:abstractNumId w:val="1"/>
  </w:num>
  <w:num w:numId="15" w16cid:durableId="126315564">
    <w:abstractNumId w:val="19"/>
  </w:num>
  <w:num w:numId="16" w16cid:durableId="1249656034">
    <w:abstractNumId w:val="10"/>
  </w:num>
  <w:num w:numId="17" w16cid:durableId="2133942265">
    <w:abstractNumId w:val="8"/>
  </w:num>
  <w:num w:numId="18" w16cid:durableId="1349597384">
    <w:abstractNumId w:val="5"/>
  </w:num>
  <w:num w:numId="19" w16cid:durableId="582952194">
    <w:abstractNumId w:val="46"/>
  </w:num>
  <w:num w:numId="20" w16cid:durableId="1678922477">
    <w:abstractNumId w:val="9"/>
  </w:num>
  <w:num w:numId="21" w16cid:durableId="1539122774">
    <w:abstractNumId w:val="47"/>
  </w:num>
  <w:num w:numId="22" w16cid:durableId="1025794184">
    <w:abstractNumId w:val="3"/>
  </w:num>
  <w:num w:numId="23" w16cid:durableId="1183320405">
    <w:abstractNumId w:val="16"/>
  </w:num>
  <w:num w:numId="24" w16cid:durableId="128282992">
    <w:abstractNumId w:val="12"/>
  </w:num>
  <w:num w:numId="25" w16cid:durableId="356008431">
    <w:abstractNumId w:val="15"/>
  </w:num>
  <w:num w:numId="26" w16cid:durableId="1221793865">
    <w:abstractNumId w:val="49"/>
  </w:num>
  <w:num w:numId="27" w16cid:durableId="1188908061">
    <w:abstractNumId w:val="20"/>
  </w:num>
  <w:num w:numId="28" w16cid:durableId="111022742">
    <w:abstractNumId w:val="26"/>
  </w:num>
  <w:num w:numId="29" w16cid:durableId="1677540425">
    <w:abstractNumId w:val="44"/>
  </w:num>
  <w:num w:numId="30" w16cid:durableId="1009715312">
    <w:abstractNumId w:val="18"/>
  </w:num>
  <w:num w:numId="31" w16cid:durableId="286395460">
    <w:abstractNumId w:val="17"/>
  </w:num>
  <w:num w:numId="32" w16cid:durableId="1682926414">
    <w:abstractNumId w:val="31"/>
  </w:num>
  <w:num w:numId="33" w16cid:durableId="254821938">
    <w:abstractNumId w:val="24"/>
  </w:num>
  <w:num w:numId="34" w16cid:durableId="2070183228">
    <w:abstractNumId w:val="25"/>
  </w:num>
  <w:num w:numId="35" w16cid:durableId="677076443">
    <w:abstractNumId w:val="32"/>
  </w:num>
  <w:num w:numId="36" w16cid:durableId="1969429744">
    <w:abstractNumId w:val="34"/>
  </w:num>
  <w:num w:numId="37" w16cid:durableId="642003112">
    <w:abstractNumId w:val="29"/>
  </w:num>
  <w:num w:numId="38" w16cid:durableId="1510172378">
    <w:abstractNumId w:val="2"/>
  </w:num>
  <w:num w:numId="39" w16cid:durableId="964848413">
    <w:abstractNumId w:val="45"/>
  </w:num>
  <w:num w:numId="40" w16cid:durableId="373582349">
    <w:abstractNumId w:val="27"/>
  </w:num>
  <w:num w:numId="41" w16cid:durableId="1138494286">
    <w:abstractNumId w:val="42"/>
  </w:num>
  <w:num w:numId="42" w16cid:durableId="476916327">
    <w:abstractNumId w:val="36"/>
  </w:num>
  <w:num w:numId="43" w16cid:durableId="674890954">
    <w:abstractNumId w:val="22"/>
  </w:num>
  <w:num w:numId="44" w16cid:durableId="841814871">
    <w:abstractNumId w:val="13"/>
  </w:num>
  <w:num w:numId="45" w16cid:durableId="1196236624">
    <w:abstractNumId w:val="43"/>
  </w:num>
  <w:num w:numId="46" w16cid:durableId="1583099937">
    <w:abstractNumId w:val="14"/>
  </w:num>
  <w:num w:numId="47" w16cid:durableId="118957183">
    <w:abstractNumId w:val="30"/>
  </w:num>
  <w:num w:numId="48" w16cid:durableId="1228154024">
    <w:abstractNumId w:val="0"/>
  </w:num>
  <w:num w:numId="49" w16cid:durableId="1848713190">
    <w:abstractNumId w:val="38"/>
  </w:num>
  <w:num w:numId="50" w16cid:durableId="1387947950">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90"/>
    <w:rsid w:val="00003245"/>
    <w:rsid w:val="00021A6B"/>
    <w:rsid w:val="00023F98"/>
    <w:rsid w:val="00033F95"/>
    <w:rsid w:val="000379BB"/>
    <w:rsid w:val="000420BB"/>
    <w:rsid w:val="00061C81"/>
    <w:rsid w:val="0006606A"/>
    <w:rsid w:val="0006754E"/>
    <w:rsid w:val="00071E88"/>
    <w:rsid w:val="00072823"/>
    <w:rsid w:val="000731A0"/>
    <w:rsid w:val="000734ED"/>
    <w:rsid w:val="00073908"/>
    <w:rsid w:val="000821E9"/>
    <w:rsid w:val="00085B98"/>
    <w:rsid w:val="00086D7E"/>
    <w:rsid w:val="000872F4"/>
    <w:rsid w:val="000926E2"/>
    <w:rsid w:val="00093810"/>
    <w:rsid w:val="000A6B5D"/>
    <w:rsid w:val="000A6FFA"/>
    <w:rsid w:val="000C0812"/>
    <w:rsid w:val="000C4083"/>
    <w:rsid w:val="000C440D"/>
    <w:rsid w:val="000C618C"/>
    <w:rsid w:val="000C635B"/>
    <w:rsid w:val="000D26BB"/>
    <w:rsid w:val="000D4BB8"/>
    <w:rsid w:val="000E33CE"/>
    <w:rsid w:val="000F1AF2"/>
    <w:rsid w:val="000F5CEA"/>
    <w:rsid w:val="001272DD"/>
    <w:rsid w:val="0013107B"/>
    <w:rsid w:val="001311F0"/>
    <w:rsid w:val="00150AF8"/>
    <w:rsid w:val="00154C5B"/>
    <w:rsid w:val="001615DA"/>
    <w:rsid w:val="001628E5"/>
    <w:rsid w:val="00172284"/>
    <w:rsid w:val="00177D3F"/>
    <w:rsid w:val="00192546"/>
    <w:rsid w:val="00195E7F"/>
    <w:rsid w:val="001979E5"/>
    <w:rsid w:val="001A2ADE"/>
    <w:rsid w:val="001A2BFD"/>
    <w:rsid w:val="001A79E8"/>
    <w:rsid w:val="001B409E"/>
    <w:rsid w:val="001C437D"/>
    <w:rsid w:val="001C7365"/>
    <w:rsid w:val="001D17B4"/>
    <w:rsid w:val="001D3C3A"/>
    <w:rsid w:val="001D4996"/>
    <w:rsid w:val="001D7B73"/>
    <w:rsid w:val="001F3D86"/>
    <w:rsid w:val="00216E51"/>
    <w:rsid w:val="00227F13"/>
    <w:rsid w:val="00231ACF"/>
    <w:rsid w:val="002335F2"/>
    <w:rsid w:val="00234DE9"/>
    <w:rsid w:val="00237310"/>
    <w:rsid w:val="00241505"/>
    <w:rsid w:val="00245FD1"/>
    <w:rsid w:val="00246E34"/>
    <w:rsid w:val="00247A60"/>
    <w:rsid w:val="002524AF"/>
    <w:rsid w:val="002639C4"/>
    <w:rsid w:val="00266010"/>
    <w:rsid w:val="00267561"/>
    <w:rsid w:val="0026780A"/>
    <w:rsid w:val="00272ED4"/>
    <w:rsid w:val="00274D8D"/>
    <w:rsid w:val="002751C2"/>
    <w:rsid w:val="00277F0F"/>
    <w:rsid w:val="00295C66"/>
    <w:rsid w:val="002A009E"/>
    <w:rsid w:val="002B50EA"/>
    <w:rsid w:val="002B52E4"/>
    <w:rsid w:val="002B53BD"/>
    <w:rsid w:val="002C1084"/>
    <w:rsid w:val="002C1ECA"/>
    <w:rsid w:val="002D12A5"/>
    <w:rsid w:val="002E0E7F"/>
    <w:rsid w:val="002E4C5A"/>
    <w:rsid w:val="002E50A2"/>
    <w:rsid w:val="002F040F"/>
    <w:rsid w:val="00300128"/>
    <w:rsid w:val="00300873"/>
    <w:rsid w:val="0030317F"/>
    <w:rsid w:val="0030492E"/>
    <w:rsid w:val="003053EA"/>
    <w:rsid w:val="00320781"/>
    <w:rsid w:val="003219EA"/>
    <w:rsid w:val="0032566F"/>
    <w:rsid w:val="00325C0F"/>
    <w:rsid w:val="00330501"/>
    <w:rsid w:val="0033405B"/>
    <w:rsid w:val="00337022"/>
    <w:rsid w:val="00341789"/>
    <w:rsid w:val="003450CB"/>
    <w:rsid w:val="00345F45"/>
    <w:rsid w:val="00361970"/>
    <w:rsid w:val="00365A9E"/>
    <w:rsid w:val="00373F75"/>
    <w:rsid w:val="00377058"/>
    <w:rsid w:val="00382A7C"/>
    <w:rsid w:val="003864E9"/>
    <w:rsid w:val="003952A0"/>
    <w:rsid w:val="00395C88"/>
    <w:rsid w:val="003B2A60"/>
    <w:rsid w:val="003B4F08"/>
    <w:rsid w:val="003C231C"/>
    <w:rsid w:val="003D1491"/>
    <w:rsid w:val="003E40AF"/>
    <w:rsid w:val="003E44AD"/>
    <w:rsid w:val="003F335D"/>
    <w:rsid w:val="0041017E"/>
    <w:rsid w:val="00414328"/>
    <w:rsid w:val="004162FE"/>
    <w:rsid w:val="00422FB4"/>
    <w:rsid w:val="00425661"/>
    <w:rsid w:val="004353D3"/>
    <w:rsid w:val="004519E1"/>
    <w:rsid w:val="00451D1F"/>
    <w:rsid w:val="00452B11"/>
    <w:rsid w:val="00452BA8"/>
    <w:rsid w:val="004551F2"/>
    <w:rsid w:val="0045715F"/>
    <w:rsid w:val="0046028F"/>
    <w:rsid w:val="00461EA0"/>
    <w:rsid w:val="004748E5"/>
    <w:rsid w:val="004758E6"/>
    <w:rsid w:val="004873FC"/>
    <w:rsid w:val="00490F2D"/>
    <w:rsid w:val="004945ED"/>
    <w:rsid w:val="004B5C79"/>
    <w:rsid w:val="004B5F09"/>
    <w:rsid w:val="004D034A"/>
    <w:rsid w:val="004E143C"/>
    <w:rsid w:val="004F3E3E"/>
    <w:rsid w:val="004F74C9"/>
    <w:rsid w:val="00504D92"/>
    <w:rsid w:val="00506539"/>
    <w:rsid w:val="00510F7B"/>
    <w:rsid w:val="0051196E"/>
    <w:rsid w:val="00511DA3"/>
    <w:rsid w:val="005172AF"/>
    <w:rsid w:val="0052178A"/>
    <w:rsid w:val="00533BE3"/>
    <w:rsid w:val="00533C7F"/>
    <w:rsid w:val="005408A9"/>
    <w:rsid w:val="00540DE6"/>
    <w:rsid w:val="0054759A"/>
    <w:rsid w:val="00550204"/>
    <w:rsid w:val="005525DD"/>
    <w:rsid w:val="0055528A"/>
    <w:rsid w:val="005563E8"/>
    <w:rsid w:val="005573BF"/>
    <w:rsid w:val="0056078C"/>
    <w:rsid w:val="00562D20"/>
    <w:rsid w:val="005638CC"/>
    <w:rsid w:val="005677C6"/>
    <w:rsid w:val="005766A2"/>
    <w:rsid w:val="0058785C"/>
    <w:rsid w:val="005901AA"/>
    <w:rsid w:val="00591A5D"/>
    <w:rsid w:val="005927DC"/>
    <w:rsid w:val="00593692"/>
    <w:rsid w:val="005B6D02"/>
    <w:rsid w:val="005B7590"/>
    <w:rsid w:val="005C1A87"/>
    <w:rsid w:val="005E2CF5"/>
    <w:rsid w:val="005F5046"/>
    <w:rsid w:val="005F7077"/>
    <w:rsid w:val="00601D97"/>
    <w:rsid w:val="00602A0D"/>
    <w:rsid w:val="00605415"/>
    <w:rsid w:val="00607EF5"/>
    <w:rsid w:val="00611D37"/>
    <w:rsid w:val="006124A2"/>
    <w:rsid w:val="006133AA"/>
    <w:rsid w:val="006206CA"/>
    <w:rsid w:val="006309FD"/>
    <w:rsid w:val="00641DC6"/>
    <w:rsid w:val="006426F7"/>
    <w:rsid w:val="00647823"/>
    <w:rsid w:val="00650D8A"/>
    <w:rsid w:val="006523A6"/>
    <w:rsid w:val="0065455C"/>
    <w:rsid w:val="006602A9"/>
    <w:rsid w:val="006657E8"/>
    <w:rsid w:val="00674500"/>
    <w:rsid w:val="006926F8"/>
    <w:rsid w:val="0069713A"/>
    <w:rsid w:val="006B509F"/>
    <w:rsid w:val="006B68BE"/>
    <w:rsid w:val="006C1112"/>
    <w:rsid w:val="006D5BCD"/>
    <w:rsid w:val="006E47BD"/>
    <w:rsid w:val="006E696B"/>
    <w:rsid w:val="006F19F8"/>
    <w:rsid w:val="006F5EC5"/>
    <w:rsid w:val="006F5F2A"/>
    <w:rsid w:val="006F7364"/>
    <w:rsid w:val="00700C46"/>
    <w:rsid w:val="00702D69"/>
    <w:rsid w:val="00702E04"/>
    <w:rsid w:val="00703B7C"/>
    <w:rsid w:val="00712A54"/>
    <w:rsid w:val="007155C8"/>
    <w:rsid w:val="00722DDE"/>
    <w:rsid w:val="00723D4F"/>
    <w:rsid w:val="00732615"/>
    <w:rsid w:val="0075446A"/>
    <w:rsid w:val="00757903"/>
    <w:rsid w:val="00761BCB"/>
    <w:rsid w:val="00767307"/>
    <w:rsid w:val="00767F8B"/>
    <w:rsid w:val="0077210A"/>
    <w:rsid w:val="0078617A"/>
    <w:rsid w:val="007973A6"/>
    <w:rsid w:val="007A503D"/>
    <w:rsid w:val="007A533A"/>
    <w:rsid w:val="007A65F9"/>
    <w:rsid w:val="007B19B2"/>
    <w:rsid w:val="007B669D"/>
    <w:rsid w:val="007B71FC"/>
    <w:rsid w:val="007C085C"/>
    <w:rsid w:val="007C3A9F"/>
    <w:rsid w:val="007C774E"/>
    <w:rsid w:val="007E6A71"/>
    <w:rsid w:val="007F649C"/>
    <w:rsid w:val="0080125C"/>
    <w:rsid w:val="008056A1"/>
    <w:rsid w:val="00807206"/>
    <w:rsid w:val="00816FEF"/>
    <w:rsid w:val="00827937"/>
    <w:rsid w:val="008307C9"/>
    <w:rsid w:val="00836388"/>
    <w:rsid w:val="00842F0C"/>
    <w:rsid w:val="00845236"/>
    <w:rsid w:val="00855354"/>
    <w:rsid w:val="00855C39"/>
    <w:rsid w:val="00862251"/>
    <w:rsid w:val="0086454E"/>
    <w:rsid w:val="00865A09"/>
    <w:rsid w:val="008739C6"/>
    <w:rsid w:val="00874FDA"/>
    <w:rsid w:val="008752AB"/>
    <w:rsid w:val="008757CA"/>
    <w:rsid w:val="00876E81"/>
    <w:rsid w:val="008B5E9A"/>
    <w:rsid w:val="008B6993"/>
    <w:rsid w:val="008C13AA"/>
    <w:rsid w:val="008C15DE"/>
    <w:rsid w:val="008C17ED"/>
    <w:rsid w:val="008D4346"/>
    <w:rsid w:val="008D6290"/>
    <w:rsid w:val="008E316C"/>
    <w:rsid w:val="008F1D0F"/>
    <w:rsid w:val="008F3133"/>
    <w:rsid w:val="009019A0"/>
    <w:rsid w:val="009023EB"/>
    <w:rsid w:val="00910967"/>
    <w:rsid w:val="00922C5D"/>
    <w:rsid w:val="00926887"/>
    <w:rsid w:val="00942A1C"/>
    <w:rsid w:val="00963CB1"/>
    <w:rsid w:val="009673FF"/>
    <w:rsid w:val="0097179E"/>
    <w:rsid w:val="00972F65"/>
    <w:rsid w:val="00984CC7"/>
    <w:rsid w:val="009927D4"/>
    <w:rsid w:val="009A394E"/>
    <w:rsid w:val="009B5C83"/>
    <w:rsid w:val="009D05CE"/>
    <w:rsid w:val="009D29A2"/>
    <w:rsid w:val="009D4058"/>
    <w:rsid w:val="009D589C"/>
    <w:rsid w:val="009E2E09"/>
    <w:rsid w:val="009E66B7"/>
    <w:rsid w:val="009E78EE"/>
    <w:rsid w:val="009F20C6"/>
    <w:rsid w:val="009F4762"/>
    <w:rsid w:val="00A13C64"/>
    <w:rsid w:val="00A15A41"/>
    <w:rsid w:val="00A20BE5"/>
    <w:rsid w:val="00A312D7"/>
    <w:rsid w:val="00A332AA"/>
    <w:rsid w:val="00A365B6"/>
    <w:rsid w:val="00A419E6"/>
    <w:rsid w:val="00A6218C"/>
    <w:rsid w:val="00A65663"/>
    <w:rsid w:val="00A750F7"/>
    <w:rsid w:val="00A92817"/>
    <w:rsid w:val="00A948F8"/>
    <w:rsid w:val="00AA18FF"/>
    <w:rsid w:val="00AA5235"/>
    <w:rsid w:val="00AA5FEB"/>
    <w:rsid w:val="00AA61A0"/>
    <w:rsid w:val="00AC4661"/>
    <w:rsid w:val="00AC59B8"/>
    <w:rsid w:val="00AD364C"/>
    <w:rsid w:val="00AD38DD"/>
    <w:rsid w:val="00AD4F68"/>
    <w:rsid w:val="00AD5A49"/>
    <w:rsid w:val="00AD71F5"/>
    <w:rsid w:val="00AD7E8D"/>
    <w:rsid w:val="00AF5555"/>
    <w:rsid w:val="00B02728"/>
    <w:rsid w:val="00B075AC"/>
    <w:rsid w:val="00B13AEC"/>
    <w:rsid w:val="00B16D4F"/>
    <w:rsid w:val="00B179E7"/>
    <w:rsid w:val="00B21D6B"/>
    <w:rsid w:val="00B220BE"/>
    <w:rsid w:val="00B227F0"/>
    <w:rsid w:val="00B64088"/>
    <w:rsid w:val="00B7184B"/>
    <w:rsid w:val="00B775AC"/>
    <w:rsid w:val="00B84EA4"/>
    <w:rsid w:val="00B93170"/>
    <w:rsid w:val="00BA40E5"/>
    <w:rsid w:val="00BA6D18"/>
    <w:rsid w:val="00BB6A51"/>
    <w:rsid w:val="00BC086C"/>
    <w:rsid w:val="00BC489D"/>
    <w:rsid w:val="00BC4A6C"/>
    <w:rsid w:val="00BD00A2"/>
    <w:rsid w:val="00BE6AED"/>
    <w:rsid w:val="00BF3BA3"/>
    <w:rsid w:val="00BF4E5B"/>
    <w:rsid w:val="00BF54C3"/>
    <w:rsid w:val="00C04052"/>
    <w:rsid w:val="00C04667"/>
    <w:rsid w:val="00C05225"/>
    <w:rsid w:val="00C301F3"/>
    <w:rsid w:val="00C314A4"/>
    <w:rsid w:val="00C3227A"/>
    <w:rsid w:val="00C40949"/>
    <w:rsid w:val="00C47E33"/>
    <w:rsid w:val="00C52BDA"/>
    <w:rsid w:val="00C5532C"/>
    <w:rsid w:val="00C64244"/>
    <w:rsid w:val="00C758E1"/>
    <w:rsid w:val="00C77287"/>
    <w:rsid w:val="00C8041B"/>
    <w:rsid w:val="00C84B74"/>
    <w:rsid w:val="00C84C26"/>
    <w:rsid w:val="00C92AC0"/>
    <w:rsid w:val="00C95A09"/>
    <w:rsid w:val="00CA007D"/>
    <w:rsid w:val="00CA23FC"/>
    <w:rsid w:val="00CA4DE3"/>
    <w:rsid w:val="00CB1CEF"/>
    <w:rsid w:val="00CB60D0"/>
    <w:rsid w:val="00CC48DA"/>
    <w:rsid w:val="00CC56E1"/>
    <w:rsid w:val="00CC6485"/>
    <w:rsid w:val="00CD0183"/>
    <w:rsid w:val="00CE00C9"/>
    <w:rsid w:val="00CE2663"/>
    <w:rsid w:val="00CF0B36"/>
    <w:rsid w:val="00CF3C6F"/>
    <w:rsid w:val="00CF7AF0"/>
    <w:rsid w:val="00D12C7C"/>
    <w:rsid w:val="00D15516"/>
    <w:rsid w:val="00D21997"/>
    <w:rsid w:val="00D26E14"/>
    <w:rsid w:val="00D319F8"/>
    <w:rsid w:val="00D32870"/>
    <w:rsid w:val="00D37C3B"/>
    <w:rsid w:val="00D425A6"/>
    <w:rsid w:val="00D5021D"/>
    <w:rsid w:val="00D50251"/>
    <w:rsid w:val="00D52274"/>
    <w:rsid w:val="00D53095"/>
    <w:rsid w:val="00D55D8D"/>
    <w:rsid w:val="00D60820"/>
    <w:rsid w:val="00D61441"/>
    <w:rsid w:val="00D62706"/>
    <w:rsid w:val="00D6294F"/>
    <w:rsid w:val="00D6463C"/>
    <w:rsid w:val="00D7237F"/>
    <w:rsid w:val="00D75A2C"/>
    <w:rsid w:val="00D830A3"/>
    <w:rsid w:val="00D85FDF"/>
    <w:rsid w:val="00D869EB"/>
    <w:rsid w:val="00D8720C"/>
    <w:rsid w:val="00D874ED"/>
    <w:rsid w:val="00DB1F97"/>
    <w:rsid w:val="00DC220D"/>
    <w:rsid w:val="00DC2D66"/>
    <w:rsid w:val="00DC7B88"/>
    <w:rsid w:val="00DD2182"/>
    <w:rsid w:val="00DD4064"/>
    <w:rsid w:val="00DD544B"/>
    <w:rsid w:val="00DD6EF8"/>
    <w:rsid w:val="00E027F2"/>
    <w:rsid w:val="00E036B4"/>
    <w:rsid w:val="00E03FE5"/>
    <w:rsid w:val="00E12448"/>
    <w:rsid w:val="00E21707"/>
    <w:rsid w:val="00E21BA9"/>
    <w:rsid w:val="00E26E35"/>
    <w:rsid w:val="00E3147A"/>
    <w:rsid w:val="00E3556B"/>
    <w:rsid w:val="00E37A90"/>
    <w:rsid w:val="00E40E40"/>
    <w:rsid w:val="00E40FC7"/>
    <w:rsid w:val="00E46A94"/>
    <w:rsid w:val="00E46D7A"/>
    <w:rsid w:val="00E478DC"/>
    <w:rsid w:val="00E52AB7"/>
    <w:rsid w:val="00E5302A"/>
    <w:rsid w:val="00E60AF6"/>
    <w:rsid w:val="00E660D2"/>
    <w:rsid w:val="00E8106B"/>
    <w:rsid w:val="00E91D95"/>
    <w:rsid w:val="00E9266C"/>
    <w:rsid w:val="00E95E33"/>
    <w:rsid w:val="00EA2833"/>
    <w:rsid w:val="00EA5735"/>
    <w:rsid w:val="00EB1DAF"/>
    <w:rsid w:val="00EB6899"/>
    <w:rsid w:val="00EC560F"/>
    <w:rsid w:val="00ED27CC"/>
    <w:rsid w:val="00EE7775"/>
    <w:rsid w:val="00EF0C9D"/>
    <w:rsid w:val="00EF5681"/>
    <w:rsid w:val="00EF653A"/>
    <w:rsid w:val="00F012C4"/>
    <w:rsid w:val="00F0182A"/>
    <w:rsid w:val="00F06571"/>
    <w:rsid w:val="00F12178"/>
    <w:rsid w:val="00F233BB"/>
    <w:rsid w:val="00F26280"/>
    <w:rsid w:val="00F32629"/>
    <w:rsid w:val="00F36987"/>
    <w:rsid w:val="00F36C52"/>
    <w:rsid w:val="00F37A15"/>
    <w:rsid w:val="00F42629"/>
    <w:rsid w:val="00F45658"/>
    <w:rsid w:val="00F54417"/>
    <w:rsid w:val="00F547AB"/>
    <w:rsid w:val="00F54CA9"/>
    <w:rsid w:val="00F54F5C"/>
    <w:rsid w:val="00F72B98"/>
    <w:rsid w:val="00F7724A"/>
    <w:rsid w:val="00F86A3B"/>
    <w:rsid w:val="00F86AC8"/>
    <w:rsid w:val="00F87EF3"/>
    <w:rsid w:val="00F909F7"/>
    <w:rsid w:val="00F91E73"/>
    <w:rsid w:val="00F96B70"/>
    <w:rsid w:val="00FA1825"/>
    <w:rsid w:val="00FB3D47"/>
    <w:rsid w:val="00FB6D84"/>
    <w:rsid w:val="00FB74DE"/>
    <w:rsid w:val="00FC6BD1"/>
    <w:rsid w:val="00FC7704"/>
    <w:rsid w:val="00FE0C03"/>
    <w:rsid w:val="00FE5CBA"/>
    <w:rsid w:val="00FE6E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B7175"/>
  <w15:docId w15:val="{B06E911E-EB16-49E9-B2BF-BDD5244C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F2D"/>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A6B5D"/>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C52BDA"/>
    <w:pPr>
      <w:keepNext/>
      <w:keepLines/>
      <w:numPr>
        <w:ilvl w:val="1"/>
        <w:numId w:val="1"/>
      </w:numPr>
      <w:spacing w:before="120" w:after="120"/>
      <w:ind w:left="567" w:hanging="567"/>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C52BDA"/>
    <w:pPr>
      <w:keepNext/>
      <w:keepLines/>
      <w:numPr>
        <w:ilvl w:val="2"/>
        <w:numId w:val="1"/>
      </w:numPr>
      <w:spacing w:before="120" w:after="120" w:line="240" w:lineRule="auto"/>
      <w:ind w:left="567" w:hanging="567"/>
      <w:outlineLvl w:val="2"/>
    </w:pPr>
    <w:rPr>
      <w:rFonts w:eastAsiaTheme="majorEastAsia" w:cstheme="majorBidi"/>
      <w:b/>
      <w:bCs/>
    </w:rPr>
  </w:style>
  <w:style w:type="paragraph" w:styleId="Ttulo4">
    <w:name w:val="heading 4"/>
    <w:basedOn w:val="Normal"/>
    <w:next w:val="Normal"/>
    <w:link w:val="Ttulo4Car"/>
    <w:uiPriority w:val="9"/>
    <w:unhideWhenUsed/>
    <w:qFormat/>
    <w:rsid w:val="005B7590"/>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unhideWhenUsed/>
    <w:qFormat/>
    <w:rsid w:val="005B7590"/>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unhideWhenUsed/>
    <w:qFormat/>
    <w:rsid w:val="005B759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5B7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B7590"/>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5B759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1">
    <w:name w:val="Light Grid Accent 1"/>
    <w:basedOn w:val="Tablanormal"/>
    <w:uiPriority w:val="62"/>
    <w:rsid w:val="00A13C64"/>
    <w:pPr>
      <w:spacing w:after="0" w:line="240" w:lineRule="auto"/>
      <w:jc w:val="center"/>
    </w:pPr>
    <w:rPr>
      <w:color w:val="17365D" w:themeColor="text2" w:themeShade="BF"/>
      <w:sz w:val="16"/>
    </w:rPr>
    <w:tblPr>
      <w:tblStyleRowBandSize w:val="1"/>
      <w:tblStyleColBandSize w:val="1"/>
      <w:jc w:val="center"/>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
    <w:name w:val="Table Grid"/>
    <w:basedOn w:val="Tablanormal"/>
    <w:uiPriority w:val="39"/>
    <w:rsid w:val="00665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6B5D"/>
    <w:rPr>
      <w:rFonts w:ascii="Century Gothic" w:eastAsiaTheme="majorEastAsia" w:hAnsi="Century Gothic" w:cstheme="majorBidi"/>
      <w:b/>
      <w:bCs/>
      <w:caps/>
      <w:sz w:val="16"/>
      <w:szCs w:val="28"/>
      <w:shd w:val="clear" w:color="auto" w:fill="FFFFFF" w:themeFill="background1"/>
      <w:lang w:val="es-ES"/>
    </w:rPr>
  </w:style>
  <w:style w:type="character" w:customStyle="1" w:styleId="Ttulo2Car">
    <w:name w:val="Título 2 Car"/>
    <w:basedOn w:val="Fuentedeprrafopredeter"/>
    <w:link w:val="Ttulo2"/>
    <w:uiPriority w:val="9"/>
    <w:rsid w:val="00C52BDA"/>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C52BDA"/>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5B7590"/>
    <w:rPr>
      <w:rFonts w:ascii="Century Gothic" w:eastAsiaTheme="majorEastAsia" w:hAnsi="Century Gothic" w:cstheme="majorBidi"/>
      <w:b/>
      <w:bCs/>
      <w:iCs/>
      <w:sz w:val="16"/>
      <w:lang w:val="es-ES"/>
    </w:rPr>
  </w:style>
  <w:style w:type="character" w:customStyle="1" w:styleId="Ttulo5Car">
    <w:name w:val="Título 5 Car"/>
    <w:basedOn w:val="Fuentedeprrafopredeter"/>
    <w:link w:val="Ttulo5"/>
    <w:uiPriority w:val="9"/>
    <w:rsid w:val="005B7590"/>
    <w:rPr>
      <w:rFonts w:ascii="Century Gothic" w:eastAsiaTheme="majorEastAsia" w:hAnsi="Century Gothic" w:cstheme="majorBidi"/>
      <w:b/>
      <w:sz w:val="16"/>
      <w:lang w:val="es-ES"/>
    </w:rPr>
  </w:style>
  <w:style w:type="character" w:customStyle="1" w:styleId="Ttulo6Car">
    <w:name w:val="Título 6 Car"/>
    <w:basedOn w:val="Fuentedeprrafopredeter"/>
    <w:link w:val="Ttulo6"/>
    <w:uiPriority w:val="9"/>
    <w:rsid w:val="005B7590"/>
    <w:rPr>
      <w:rFonts w:asciiTheme="majorHAnsi" w:eastAsiaTheme="majorEastAsia" w:hAnsiTheme="majorHAnsi" w:cstheme="majorBidi"/>
      <w:i/>
      <w:iCs/>
      <w:color w:val="243F60" w:themeColor="accent1" w:themeShade="7F"/>
      <w:sz w:val="16"/>
      <w:lang w:val="es-ES"/>
    </w:rPr>
  </w:style>
  <w:style w:type="character" w:customStyle="1" w:styleId="Ttulo7Car">
    <w:name w:val="Título 7 Car"/>
    <w:basedOn w:val="Fuentedeprrafopredeter"/>
    <w:link w:val="Ttulo7"/>
    <w:uiPriority w:val="9"/>
    <w:rsid w:val="005B7590"/>
    <w:rPr>
      <w:rFonts w:asciiTheme="majorHAnsi" w:eastAsiaTheme="majorEastAsia" w:hAnsiTheme="majorHAnsi" w:cstheme="majorBidi"/>
      <w:i/>
      <w:iCs/>
      <w:color w:val="404040" w:themeColor="text1" w:themeTint="BF"/>
      <w:sz w:val="16"/>
      <w:lang w:val="es-ES"/>
    </w:rPr>
  </w:style>
  <w:style w:type="character" w:customStyle="1" w:styleId="Ttulo8Car">
    <w:name w:val="Título 8 Car"/>
    <w:basedOn w:val="Fuentedeprrafopredeter"/>
    <w:link w:val="Ttulo8"/>
    <w:uiPriority w:val="9"/>
    <w:semiHidden/>
    <w:rsid w:val="005B7590"/>
    <w:rPr>
      <w:rFonts w:asciiTheme="majorHAnsi" w:eastAsiaTheme="majorEastAsia" w:hAnsiTheme="majorHAnsi" w:cstheme="majorBidi"/>
      <w:color w:val="404040" w:themeColor="text1" w:themeTint="BF"/>
      <w:sz w:val="16"/>
      <w:szCs w:val="20"/>
      <w:lang w:val="es-ES"/>
    </w:rPr>
  </w:style>
  <w:style w:type="character" w:customStyle="1" w:styleId="Ttulo9Car">
    <w:name w:val="Título 9 Car"/>
    <w:basedOn w:val="Fuentedeprrafopredeter"/>
    <w:link w:val="Ttulo9"/>
    <w:uiPriority w:val="9"/>
    <w:semiHidden/>
    <w:rsid w:val="005B7590"/>
    <w:rPr>
      <w:rFonts w:asciiTheme="majorHAnsi" w:eastAsiaTheme="majorEastAsia" w:hAnsiTheme="majorHAnsi" w:cstheme="majorBidi"/>
      <w:i/>
      <w:iCs/>
      <w:color w:val="404040" w:themeColor="text1" w:themeTint="BF"/>
      <w:sz w:val="16"/>
      <w:szCs w:val="20"/>
      <w:lang w:val="es-ES"/>
    </w:rPr>
  </w:style>
  <w:style w:type="paragraph" w:customStyle="1" w:styleId="Tabla">
    <w:name w:val="Tabla"/>
    <w:basedOn w:val="Normal"/>
    <w:qFormat/>
    <w:rsid w:val="005B7590"/>
    <w:pPr>
      <w:spacing w:line="240" w:lineRule="auto"/>
    </w:pPr>
    <w:rPr>
      <w:lang w:val="es-EC"/>
    </w:rPr>
  </w:style>
  <w:style w:type="paragraph" w:styleId="Encabezado">
    <w:name w:val="header"/>
    <w:basedOn w:val="Normal"/>
    <w:link w:val="EncabezadoCar"/>
    <w:uiPriority w:val="99"/>
    <w:unhideWhenUsed/>
    <w:rsid w:val="005B75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B7590"/>
    <w:rPr>
      <w:rFonts w:ascii="Century Gothic" w:hAnsi="Century Gothic"/>
      <w:sz w:val="20"/>
      <w:lang w:val="es-ES"/>
    </w:rPr>
  </w:style>
  <w:style w:type="paragraph" w:styleId="Piedepgina">
    <w:name w:val="footer"/>
    <w:basedOn w:val="Normal"/>
    <w:link w:val="PiedepginaCar"/>
    <w:uiPriority w:val="99"/>
    <w:unhideWhenUsed/>
    <w:rsid w:val="005B75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B7590"/>
    <w:rPr>
      <w:rFonts w:ascii="Century Gothic" w:hAnsi="Century Gothic"/>
      <w:sz w:val="20"/>
      <w:lang w:val="es-ES"/>
    </w:rPr>
  </w:style>
  <w:style w:type="paragraph" w:styleId="Textodeglobo">
    <w:name w:val="Balloon Text"/>
    <w:basedOn w:val="Normal"/>
    <w:link w:val="TextodegloboCar"/>
    <w:uiPriority w:val="99"/>
    <w:semiHidden/>
    <w:unhideWhenUsed/>
    <w:rsid w:val="0026780A"/>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26780A"/>
    <w:rPr>
      <w:rFonts w:ascii="Tahoma" w:hAnsi="Tahoma" w:cs="Tahoma"/>
      <w:sz w:val="16"/>
      <w:szCs w:val="16"/>
      <w:lang w:val="es-ES"/>
    </w:rPr>
  </w:style>
  <w:style w:type="paragraph" w:styleId="Ttulo">
    <w:name w:val="Title"/>
    <w:basedOn w:val="Normal"/>
    <w:next w:val="Normal"/>
    <w:link w:val="TtuloCar"/>
    <w:uiPriority w:val="10"/>
    <w:qFormat/>
    <w:rsid w:val="00BC489D"/>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BC489D"/>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26780A"/>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26780A"/>
    <w:rPr>
      <w:rFonts w:ascii="Century Gothic" w:eastAsiaTheme="majorEastAsia" w:hAnsi="Century Gothic" w:cstheme="majorBidi"/>
      <w:b/>
      <w:iCs/>
      <w:spacing w:val="15"/>
      <w:szCs w:val="24"/>
      <w:lang w:val="es-ES"/>
    </w:rPr>
  </w:style>
  <w:style w:type="paragraph" w:customStyle="1" w:styleId="Ttulo1-Portada">
    <w:name w:val="Título 1 - Portada"/>
    <w:basedOn w:val="Normal"/>
    <w:qFormat/>
    <w:rsid w:val="005638CC"/>
    <w:pPr>
      <w:spacing w:line="240" w:lineRule="auto"/>
      <w:jc w:val="center"/>
    </w:pPr>
    <w:rPr>
      <w:sz w:val="44"/>
    </w:rPr>
  </w:style>
  <w:style w:type="paragraph" w:customStyle="1" w:styleId="Ttulo2-Portada">
    <w:name w:val="Título 2 - Portada"/>
    <w:basedOn w:val="Normal"/>
    <w:qFormat/>
    <w:rsid w:val="00FC7704"/>
    <w:rPr>
      <w:b/>
      <w:i/>
    </w:rPr>
  </w:style>
  <w:style w:type="paragraph" w:customStyle="1" w:styleId="Titulo3-Portada">
    <w:name w:val="Titulo 3 - Portada"/>
    <w:basedOn w:val="Ttulo2-Portada"/>
    <w:qFormat/>
    <w:rsid w:val="00BA6D18"/>
    <w:pPr>
      <w:jc w:val="left"/>
    </w:pPr>
    <w:rPr>
      <w:b w:val="0"/>
      <w:i w:val="0"/>
    </w:rPr>
  </w:style>
  <w:style w:type="paragraph" w:customStyle="1" w:styleId="TituloColumnasTabla">
    <w:name w:val="Titulo Columnas Tabla"/>
    <w:basedOn w:val="Normal"/>
    <w:qFormat/>
    <w:rsid w:val="00D53095"/>
    <w:pPr>
      <w:spacing w:line="240" w:lineRule="auto"/>
      <w:jc w:val="center"/>
    </w:pPr>
    <w:rPr>
      <w:b/>
      <w:sz w:val="22"/>
      <w:lang w:val="es-EC"/>
    </w:rPr>
  </w:style>
  <w:style w:type="paragraph" w:styleId="TtuloTDC">
    <w:name w:val="TOC Heading"/>
    <w:basedOn w:val="Ttulo1"/>
    <w:next w:val="Normal"/>
    <w:uiPriority w:val="39"/>
    <w:unhideWhenUsed/>
    <w:qFormat/>
    <w:rsid w:val="00BC489D"/>
    <w:pPr>
      <w:numPr>
        <w:numId w:val="0"/>
      </w:numPr>
      <w:spacing w:before="480" w:after="0" w:line="276" w:lineRule="auto"/>
      <w:outlineLvl w:val="9"/>
    </w:pPr>
    <w:rPr>
      <w:rFonts w:asciiTheme="majorHAnsi" w:hAnsiTheme="majorHAnsi"/>
      <w:color w:val="365F91" w:themeColor="accent1" w:themeShade="BF"/>
      <w:sz w:val="28"/>
      <w:lang w:val="es-EC" w:eastAsia="es-EC"/>
    </w:rPr>
  </w:style>
  <w:style w:type="paragraph" w:styleId="TDC1">
    <w:name w:val="toc 1"/>
    <w:basedOn w:val="Normal"/>
    <w:next w:val="Normal"/>
    <w:autoRedefine/>
    <w:uiPriority w:val="39"/>
    <w:unhideWhenUsed/>
    <w:rsid w:val="00506539"/>
    <w:pPr>
      <w:tabs>
        <w:tab w:val="left" w:pos="400"/>
        <w:tab w:val="right" w:leader="dot" w:pos="8778"/>
      </w:tabs>
    </w:pPr>
  </w:style>
  <w:style w:type="paragraph" w:styleId="TDC2">
    <w:name w:val="toc 2"/>
    <w:basedOn w:val="Normal"/>
    <w:next w:val="Normal"/>
    <w:autoRedefine/>
    <w:uiPriority w:val="39"/>
    <w:unhideWhenUsed/>
    <w:rsid w:val="00506539"/>
    <w:pPr>
      <w:ind w:left="198"/>
    </w:pPr>
  </w:style>
  <w:style w:type="paragraph" w:styleId="TDC3">
    <w:name w:val="toc 3"/>
    <w:basedOn w:val="Normal"/>
    <w:next w:val="Normal"/>
    <w:autoRedefine/>
    <w:uiPriority w:val="39"/>
    <w:unhideWhenUsed/>
    <w:rsid w:val="00506539"/>
    <w:pPr>
      <w:ind w:left="403"/>
    </w:pPr>
  </w:style>
  <w:style w:type="character" w:styleId="Hipervnculo">
    <w:name w:val="Hyperlink"/>
    <w:basedOn w:val="Fuentedeprrafopredeter"/>
    <w:uiPriority w:val="99"/>
    <w:unhideWhenUsed/>
    <w:rsid w:val="00BC489D"/>
    <w:rPr>
      <w:color w:val="0000FF" w:themeColor="hyperlink"/>
      <w:u w:val="single"/>
    </w:rPr>
  </w:style>
  <w:style w:type="paragraph" w:styleId="TDC4">
    <w:name w:val="toc 4"/>
    <w:basedOn w:val="Normal"/>
    <w:next w:val="Normal"/>
    <w:autoRedefine/>
    <w:uiPriority w:val="39"/>
    <w:unhideWhenUsed/>
    <w:rsid w:val="00506539"/>
    <w:pPr>
      <w:ind w:left="601"/>
    </w:pPr>
  </w:style>
  <w:style w:type="table" w:styleId="Listaclara-nfasis1">
    <w:name w:val="Light List Accent 1"/>
    <w:basedOn w:val="Tablanormal"/>
    <w:uiPriority w:val="61"/>
    <w:rsid w:val="00451D1F"/>
    <w:pPr>
      <w:spacing w:after="0" w:line="240" w:lineRule="auto"/>
      <w:jc w:val="center"/>
    </w:pPr>
    <w:rPr>
      <w:sz w:val="16"/>
    </w:rPr>
    <w:tblPr>
      <w:tblStyleRowBandSize w:val="1"/>
      <w:tblStyleColBandSize w:val="1"/>
      <w:jc w:val="cente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a">
    <w:name w:val="Figura"/>
    <w:basedOn w:val="Normal"/>
    <w:qFormat/>
    <w:rsid w:val="00451D1F"/>
    <w:pPr>
      <w:spacing w:line="240" w:lineRule="auto"/>
      <w:jc w:val="center"/>
    </w:pPr>
    <w:rPr>
      <w:rFonts w:asciiTheme="minorHAnsi" w:hAnsiTheme="minorHAnsi"/>
      <w:noProof/>
      <w:sz w:val="18"/>
      <w:lang w:val="es-EC" w:eastAsia="es-EC"/>
    </w:rPr>
  </w:style>
  <w:style w:type="paragraph" w:styleId="Prrafodelista">
    <w:name w:val="List Paragraph"/>
    <w:basedOn w:val="Normal"/>
    <w:uiPriority w:val="34"/>
    <w:qFormat/>
    <w:rsid w:val="00CF3C6F"/>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855354"/>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20BE"/>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Fuerte">
    <w:name w:val="Strong"/>
    <w:basedOn w:val="Fuentedeprrafopredeter"/>
    <w:uiPriority w:val="22"/>
    <w:qFormat/>
    <w:rsid w:val="00B220BE"/>
    <w:rPr>
      <w:b/>
      <w:bCs/>
    </w:rPr>
  </w:style>
  <w:style w:type="table" w:styleId="Tablanormal2">
    <w:name w:val="Plain Table 2"/>
    <w:basedOn w:val="Tablanormal"/>
    <w:uiPriority w:val="42"/>
    <w:rsid w:val="00807206"/>
    <w:pPr>
      <w:spacing w:after="0" w:line="240" w:lineRule="auto"/>
    </w:pPr>
    <w:rPr>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277F0F"/>
    <w:rPr>
      <w:i/>
      <w:iCs/>
    </w:rPr>
  </w:style>
  <w:style w:type="paragraph" w:styleId="Descripcin">
    <w:name w:val="caption"/>
    <w:basedOn w:val="Normal"/>
    <w:next w:val="Normal"/>
    <w:uiPriority w:val="35"/>
    <w:unhideWhenUsed/>
    <w:qFormat/>
    <w:rsid w:val="00862251"/>
    <w:pPr>
      <w:spacing w:after="200" w:line="240" w:lineRule="auto"/>
    </w:pPr>
    <w:rPr>
      <w:i/>
      <w:iCs/>
      <w:color w:val="1F497D" w:themeColor="text2"/>
      <w:sz w:val="18"/>
      <w:szCs w:val="18"/>
    </w:rPr>
  </w:style>
  <w:style w:type="paragraph" w:styleId="Bibliografa">
    <w:name w:val="Bibliography"/>
    <w:basedOn w:val="Normal"/>
    <w:next w:val="Normal"/>
    <w:uiPriority w:val="37"/>
    <w:unhideWhenUsed/>
    <w:rsid w:val="00CA23FC"/>
  </w:style>
  <w:style w:type="character" w:styleId="Textodelmarcadordeposicin">
    <w:name w:val="Placeholder Text"/>
    <w:basedOn w:val="Fuentedeprrafopredeter"/>
    <w:uiPriority w:val="99"/>
    <w:semiHidden/>
    <w:rsid w:val="00593692"/>
    <w:rPr>
      <w:color w:val="808080"/>
    </w:rPr>
  </w:style>
  <w:style w:type="character" w:customStyle="1" w:styleId="tooltip-ref">
    <w:name w:val="tooltip-ref"/>
    <w:basedOn w:val="Fuentedeprrafopredeter"/>
    <w:rsid w:val="005563E8"/>
  </w:style>
  <w:style w:type="table" w:styleId="Tablanormal5">
    <w:name w:val="Plain Table 5"/>
    <w:basedOn w:val="Tablanormal"/>
    <w:uiPriority w:val="45"/>
    <w:rsid w:val="00490F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321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6">
    <w:name w:val="Grid Table 1 Light Accent 6"/>
    <w:basedOn w:val="Tablanormal"/>
    <w:uiPriority w:val="46"/>
    <w:rsid w:val="000C440D"/>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0C44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757903"/>
    <w:rPr>
      <w:color w:val="800080" w:themeColor="followedHyperlink"/>
      <w:u w:val="single"/>
    </w:rPr>
  </w:style>
  <w:style w:type="character" w:styleId="Mencinsinresolver">
    <w:name w:val="Unresolved Mention"/>
    <w:basedOn w:val="Fuentedeprrafopredeter"/>
    <w:uiPriority w:val="99"/>
    <w:semiHidden/>
    <w:unhideWhenUsed/>
    <w:rsid w:val="006D5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5613">
      <w:bodyDiv w:val="1"/>
      <w:marLeft w:val="0"/>
      <w:marRight w:val="0"/>
      <w:marTop w:val="0"/>
      <w:marBottom w:val="0"/>
      <w:divBdr>
        <w:top w:val="none" w:sz="0" w:space="0" w:color="auto"/>
        <w:left w:val="none" w:sz="0" w:space="0" w:color="auto"/>
        <w:bottom w:val="none" w:sz="0" w:space="0" w:color="auto"/>
        <w:right w:val="none" w:sz="0" w:space="0" w:color="auto"/>
      </w:divBdr>
    </w:div>
    <w:div w:id="18237784">
      <w:bodyDiv w:val="1"/>
      <w:marLeft w:val="0"/>
      <w:marRight w:val="0"/>
      <w:marTop w:val="0"/>
      <w:marBottom w:val="0"/>
      <w:divBdr>
        <w:top w:val="none" w:sz="0" w:space="0" w:color="auto"/>
        <w:left w:val="none" w:sz="0" w:space="0" w:color="auto"/>
        <w:bottom w:val="none" w:sz="0" w:space="0" w:color="auto"/>
        <w:right w:val="none" w:sz="0" w:space="0" w:color="auto"/>
      </w:divBdr>
    </w:div>
    <w:div w:id="42146222">
      <w:bodyDiv w:val="1"/>
      <w:marLeft w:val="0"/>
      <w:marRight w:val="0"/>
      <w:marTop w:val="0"/>
      <w:marBottom w:val="0"/>
      <w:divBdr>
        <w:top w:val="none" w:sz="0" w:space="0" w:color="auto"/>
        <w:left w:val="none" w:sz="0" w:space="0" w:color="auto"/>
        <w:bottom w:val="none" w:sz="0" w:space="0" w:color="auto"/>
        <w:right w:val="none" w:sz="0" w:space="0" w:color="auto"/>
      </w:divBdr>
    </w:div>
    <w:div w:id="42753469">
      <w:bodyDiv w:val="1"/>
      <w:marLeft w:val="0"/>
      <w:marRight w:val="0"/>
      <w:marTop w:val="0"/>
      <w:marBottom w:val="0"/>
      <w:divBdr>
        <w:top w:val="none" w:sz="0" w:space="0" w:color="auto"/>
        <w:left w:val="none" w:sz="0" w:space="0" w:color="auto"/>
        <w:bottom w:val="none" w:sz="0" w:space="0" w:color="auto"/>
        <w:right w:val="none" w:sz="0" w:space="0" w:color="auto"/>
      </w:divBdr>
    </w:div>
    <w:div w:id="68503734">
      <w:bodyDiv w:val="1"/>
      <w:marLeft w:val="0"/>
      <w:marRight w:val="0"/>
      <w:marTop w:val="0"/>
      <w:marBottom w:val="0"/>
      <w:divBdr>
        <w:top w:val="none" w:sz="0" w:space="0" w:color="auto"/>
        <w:left w:val="none" w:sz="0" w:space="0" w:color="auto"/>
        <w:bottom w:val="none" w:sz="0" w:space="0" w:color="auto"/>
        <w:right w:val="none" w:sz="0" w:space="0" w:color="auto"/>
      </w:divBdr>
    </w:div>
    <w:div w:id="117191104">
      <w:bodyDiv w:val="1"/>
      <w:marLeft w:val="0"/>
      <w:marRight w:val="0"/>
      <w:marTop w:val="0"/>
      <w:marBottom w:val="0"/>
      <w:divBdr>
        <w:top w:val="none" w:sz="0" w:space="0" w:color="auto"/>
        <w:left w:val="none" w:sz="0" w:space="0" w:color="auto"/>
        <w:bottom w:val="none" w:sz="0" w:space="0" w:color="auto"/>
        <w:right w:val="none" w:sz="0" w:space="0" w:color="auto"/>
      </w:divBdr>
    </w:div>
    <w:div w:id="130680770">
      <w:bodyDiv w:val="1"/>
      <w:marLeft w:val="0"/>
      <w:marRight w:val="0"/>
      <w:marTop w:val="0"/>
      <w:marBottom w:val="0"/>
      <w:divBdr>
        <w:top w:val="none" w:sz="0" w:space="0" w:color="auto"/>
        <w:left w:val="none" w:sz="0" w:space="0" w:color="auto"/>
        <w:bottom w:val="none" w:sz="0" w:space="0" w:color="auto"/>
        <w:right w:val="none" w:sz="0" w:space="0" w:color="auto"/>
      </w:divBdr>
    </w:div>
    <w:div w:id="134219758">
      <w:bodyDiv w:val="1"/>
      <w:marLeft w:val="0"/>
      <w:marRight w:val="0"/>
      <w:marTop w:val="0"/>
      <w:marBottom w:val="0"/>
      <w:divBdr>
        <w:top w:val="none" w:sz="0" w:space="0" w:color="auto"/>
        <w:left w:val="none" w:sz="0" w:space="0" w:color="auto"/>
        <w:bottom w:val="none" w:sz="0" w:space="0" w:color="auto"/>
        <w:right w:val="none" w:sz="0" w:space="0" w:color="auto"/>
      </w:divBdr>
    </w:div>
    <w:div w:id="155346382">
      <w:bodyDiv w:val="1"/>
      <w:marLeft w:val="0"/>
      <w:marRight w:val="0"/>
      <w:marTop w:val="0"/>
      <w:marBottom w:val="0"/>
      <w:divBdr>
        <w:top w:val="none" w:sz="0" w:space="0" w:color="auto"/>
        <w:left w:val="none" w:sz="0" w:space="0" w:color="auto"/>
        <w:bottom w:val="none" w:sz="0" w:space="0" w:color="auto"/>
        <w:right w:val="none" w:sz="0" w:space="0" w:color="auto"/>
      </w:divBdr>
      <w:divsChild>
        <w:div w:id="158547993">
          <w:marLeft w:val="0"/>
          <w:marRight w:val="0"/>
          <w:marTop w:val="0"/>
          <w:marBottom w:val="0"/>
          <w:divBdr>
            <w:top w:val="none" w:sz="0" w:space="0" w:color="auto"/>
            <w:left w:val="none" w:sz="0" w:space="0" w:color="auto"/>
            <w:bottom w:val="none" w:sz="0" w:space="0" w:color="auto"/>
            <w:right w:val="none" w:sz="0" w:space="0" w:color="auto"/>
          </w:divBdr>
          <w:divsChild>
            <w:div w:id="601496058">
              <w:marLeft w:val="0"/>
              <w:marRight w:val="0"/>
              <w:marTop w:val="0"/>
              <w:marBottom w:val="0"/>
              <w:divBdr>
                <w:top w:val="none" w:sz="0" w:space="0" w:color="auto"/>
                <w:left w:val="none" w:sz="0" w:space="0" w:color="auto"/>
                <w:bottom w:val="none" w:sz="0" w:space="0" w:color="auto"/>
                <w:right w:val="none" w:sz="0" w:space="0" w:color="auto"/>
              </w:divBdr>
            </w:div>
            <w:div w:id="517080081">
              <w:marLeft w:val="0"/>
              <w:marRight w:val="0"/>
              <w:marTop w:val="0"/>
              <w:marBottom w:val="0"/>
              <w:divBdr>
                <w:top w:val="none" w:sz="0" w:space="0" w:color="auto"/>
                <w:left w:val="none" w:sz="0" w:space="0" w:color="auto"/>
                <w:bottom w:val="none" w:sz="0" w:space="0" w:color="auto"/>
                <w:right w:val="none" w:sz="0" w:space="0" w:color="auto"/>
              </w:divBdr>
            </w:div>
            <w:div w:id="1981034490">
              <w:marLeft w:val="0"/>
              <w:marRight w:val="0"/>
              <w:marTop w:val="0"/>
              <w:marBottom w:val="0"/>
              <w:divBdr>
                <w:top w:val="none" w:sz="0" w:space="0" w:color="auto"/>
                <w:left w:val="none" w:sz="0" w:space="0" w:color="auto"/>
                <w:bottom w:val="none" w:sz="0" w:space="0" w:color="auto"/>
                <w:right w:val="none" w:sz="0" w:space="0" w:color="auto"/>
              </w:divBdr>
            </w:div>
            <w:div w:id="424962574">
              <w:marLeft w:val="0"/>
              <w:marRight w:val="0"/>
              <w:marTop w:val="0"/>
              <w:marBottom w:val="0"/>
              <w:divBdr>
                <w:top w:val="none" w:sz="0" w:space="0" w:color="auto"/>
                <w:left w:val="none" w:sz="0" w:space="0" w:color="auto"/>
                <w:bottom w:val="none" w:sz="0" w:space="0" w:color="auto"/>
                <w:right w:val="none" w:sz="0" w:space="0" w:color="auto"/>
              </w:divBdr>
            </w:div>
            <w:div w:id="1122113893">
              <w:marLeft w:val="0"/>
              <w:marRight w:val="0"/>
              <w:marTop w:val="0"/>
              <w:marBottom w:val="0"/>
              <w:divBdr>
                <w:top w:val="none" w:sz="0" w:space="0" w:color="auto"/>
                <w:left w:val="none" w:sz="0" w:space="0" w:color="auto"/>
                <w:bottom w:val="none" w:sz="0" w:space="0" w:color="auto"/>
                <w:right w:val="none" w:sz="0" w:space="0" w:color="auto"/>
              </w:divBdr>
            </w:div>
            <w:div w:id="1207717658">
              <w:marLeft w:val="0"/>
              <w:marRight w:val="0"/>
              <w:marTop w:val="0"/>
              <w:marBottom w:val="0"/>
              <w:divBdr>
                <w:top w:val="none" w:sz="0" w:space="0" w:color="auto"/>
                <w:left w:val="none" w:sz="0" w:space="0" w:color="auto"/>
                <w:bottom w:val="none" w:sz="0" w:space="0" w:color="auto"/>
                <w:right w:val="none" w:sz="0" w:space="0" w:color="auto"/>
              </w:divBdr>
            </w:div>
            <w:div w:id="745956245">
              <w:marLeft w:val="0"/>
              <w:marRight w:val="0"/>
              <w:marTop w:val="0"/>
              <w:marBottom w:val="0"/>
              <w:divBdr>
                <w:top w:val="none" w:sz="0" w:space="0" w:color="auto"/>
                <w:left w:val="none" w:sz="0" w:space="0" w:color="auto"/>
                <w:bottom w:val="none" w:sz="0" w:space="0" w:color="auto"/>
                <w:right w:val="none" w:sz="0" w:space="0" w:color="auto"/>
              </w:divBdr>
            </w:div>
            <w:div w:id="1743717613">
              <w:marLeft w:val="0"/>
              <w:marRight w:val="0"/>
              <w:marTop w:val="0"/>
              <w:marBottom w:val="0"/>
              <w:divBdr>
                <w:top w:val="none" w:sz="0" w:space="0" w:color="auto"/>
                <w:left w:val="none" w:sz="0" w:space="0" w:color="auto"/>
                <w:bottom w:val="none" w:sz="0" w:space="0" w:color="auto"/>
                <w:right w:val="none" w:sz="0" w:space="0" w:color="auto"/>
              </w:divBdr>
            </w:div>
            <w:div w:id="43987291">
              <w:marLeft w:val="0"/>
              <w:marRight w:val="0"/>
              <w:marTop w:val="0"/>
              <w:marBottom w:val="0"/>
              <w:divBdr>
                <w:top w:val="none" w:sz="0" w:space="0" w:color="auto"/>
                <w:left w:val="none" w:sz="0" w:space="0" w:color="auto"/>
                <w:bottom w:val="none" w:sz="0" w:space="0" w:color="auto"/>
                <w:right w:val="none" w:sz="0" w:space="0" w:color="auto"/>
              </w:divBdr>
            </w:div>
            <w:div w:id="2118021425">
              <w:marLeft w:val="0"/>
              <w:marRight w:val="0"/>
              <w:marTop w:val="0"/>
              <w:marBottom w:val="0"/>
              <w:divBdr>
                <w:top w:val="none" w:sz="0" w:space="0" w:color="auto"/>
                <w:left w:val="none" w:sz="0" w:space="0" w:color="auto"/>
                <w:bottom w:val="none" w:sz="0" w:space="0" w:color="auto"/>
                <w:right w:val="none" w:sz="0" w:space="0" w:color="auto"/>
              </w:divBdr>
            </w:div>
            <w:div w:id="318733026">
              <w:marLeft w:val="0"/>
              <w:marRight w:val="0"/>
              <w:marTop w:val="0"/>
              <w:marBottom w:val="0"/>
              <w:divBdr>
                <w:top w:val="none" w:sz="0" w:space="0" w:color="auto"/>
                <w:left w:val="none" w:sz="0" w:space="0" w:color="auto"/>
                <w:bottom w:val="none" w:sz="0" w:space="0" w:color="auto"/>
                <w:right w:val="none" w:sz="0" w:space="0" w:color="auto"/>
              </w:divBdr>
            </w:div>
            <w:div w:id="1490320503">
              <w:marLeft w:val="0"/>
              <w:marRight w:val="0"/>
              <w:marTop w:val="0"/>
              <w:marBottom w:val="0"/>
              <w:divBdr>
                <w:top w:val="none" w:sz="0" w:space="0" w:color="auto"/>
                <w:left w:val="none" w:sz="0" w:space="0" w:color="auto"/>
                <w:bottom w:val="none" w:sz="0" w:space="0" w:color="auto"/>
                <w:right w:val="none" w:sz="0" w:space="0" w:color="auto"/>
              </w:divBdr>
            </w:div>
            <w:div w:id="349910944">
              <w:marLeft w:val="0"/>
              <w:marRight w:val="0"/>
              <w:marTop w:val="0"/>
              <w:marBottom w:val="0"/>
              <w:divBdr>
                <w:top w:val="none" w:sz="0" w:space="0" w:color="auto"/>
                <w:left w:val="none" w:sz="0" w:space="0" w:color="auto"/>
                <w:bottom w:val="none" w:sz="0" w:space="0" w:color="auto"/>
                <w:right w:val="none" w:sz="0" w:space="0" w:color="auto"/>
              </w:divBdr>
            </w:div>
            <w:div w:id="391270229">
              <w:marLeft w:val="0"/>
              <w:marRight w:val="0"/>
              <w:marTop w:val="0"/>
              <w:marBottom w:val="0"/>
              <w:divBdr>
                <w:top w:val="none" w:sz="0" w:space="0" w:color="auto"/>
                <w:left w:val="none" w:sz="0" w:space="0" w:color="auto"/>
                <w:bottom w:val="none" w:sz="0" w:space="0" w:color="auto"/>
                <w:right w:val="none" w:sz="0" w:space="0" w:color="auto"/>
              </w:divBdr>
            </w:div>
            <w:div w:id="2134787484">
              <w:marLeft w:val="0"/>
              <w:marRight w:val="0"/>
              <w:marTop w:val="0"/>
              <w:marBottom w:val="0"/>
              <w:divBdr>
                <w:top w:val="none" w:sz="0" w:space="0" w:color="auto"/>
                <w:left w:val="none" w:sz="0" w:space="0" w:color="auto"/>
                <w:bottom w:val="none" w:sz="0" w:space="0" w:color="auto"/>
                <w:right w:val="none" w:sz="0" w:space="0" w:color="auto"/>
              </w:divBdr>
            </w:div>
            <w:div w:id="483590403">
              <w:marLeft w:val="0"/>
              <w:marRight w:val="0"/>
              <w:marTop w:val="0"/>
              <w:marBottom w:val="0"/>
              <w:divBdr>
                <w:top w:val="none" w:sz="0" w:space="0" w:color="auto"/>
                <w:left w:val="none" w:sz="0" w:space="0" w:color="auto"/>
                <w:bottom w:val="none" w:sz="0" w:space="0" w:color="auto"/>
                <w:right w:val="none" w:sz="0" w:space="0" w:color="auto"/>
              </w:divBdr>
            </w:div>
            <w:div w:id="1689060843">
              <w:marLeft w:val="0"/>
              <w:marRight w:val="0"/>
              <w:marTop w:val="0"/>
              <w:marBottom w:val="0"/>
              <w:divBdr>
                <w:top w:val="none" w:sz="0" w:space="0" w:color="auto"/>
                <w:left w:val="none" w:sz="0" w:space="0" w:color="auto"/>
                <w:bottom w:val="none" w:sz="0" w:space="0" w:color="auto"/>
                <w:right w:val="none" w:sz="0" w:space="0" w:color="auto"/>
              </w:divBdr>
            </w:div>
            <w:div w:id="590816156">
              <w:marLeft w:val="0"/>
              <w:marRight w:val="0"/>
              <w:marTop w:val="0"/>
              <w:marBottom w:val="0"/>
              <w:divBdr>
                <w:top w:val="none" w:sz="0" w:space="0" w:color="auto"/>
                <w:left w:val="none" w:sz="0" w:space="0" w:color="auto"/>
                <w:bottom w:val="none" w:sz="0" w:space="0" w:color="auto"/>
                <w:right w:val="none" w:sz="0" w:space="0" w:color="auto"/>
              </w:divBdr>
            </w:div>
            <w:div w:id="583732369">
              <w:marLeft w:val="0"/>
              <w:marRight w:val="0"/>
              <w:marTop w:val="0"/>
              <w:marBottom w:val="0"/>
              <w:divBdr>
                <w:top w:val="none" w:sz="0" w:space="0" w:color="auto"/>
                <w:left w:val="none" w:sz="0" w:space="0" w:color="auto"/>
                <w:bottom w:val="none" w:sz="0" w:space="0" w:color="auto"/>
                <w:right w:val="none" w:sz="0" w:space="0" w:color="auto"/>
              </w:divBdr>
            </w:div>
            <w:div w:id="433676637">
              <w:marLeft w:val="0"/>
              <w:marRight w:val="0"/>
              <w:marTop w:val="0"/>
              <w:marBottom w:val="0"/>
              <w:divBdr>
                <w:top w:val="none" w:sz="0" w:space="0" w:color="auto"/>
                <w:left w:val="none" w:sz="0" w:space="0" w:color="auto"/>
                <w:bottom w:val="none" w:sz="0" w:space="0" w:color="auto"/>
                <w:right w:val="none" w:sz="0" w:space="0" w:color="auto"/>
              </w:divBdr>
            </w:div>
            <w:div w:id="1524393347">
              <w:marLeft w:val="0"/>
              <w:marRight w:val="0"/>
              <w:marTop w:val="0"/>
              <w:marBottom w:val="0"/>
              <w:divBdr>
                <w:top w:val="none" w:sz="0" w:space="0" w:color="auto"/>
                <w:left w:val="none" w:sz="0" w:space="0" w:color="auto"/>
                <w:bottom w:val="none" w:sz="0" w:space="0" w:color="auto"/>
                <w:right w:val="none" w:sz="0" w:space="0" w:color="auto"/>
              </w:divBdr>
            </w:div>
            <w:div w:id="1953127360">
              <w:marLeft w:val="0"/>
              <w:marRight w:val="0"/>
              <w:marTop w:val="0"/>
              <w:marBottom w:val="0"/>
              <w:divBdr>
                <w:top w:val="none" w:sz="0" w:space="0" w:color="auto"/>
                <w:left w:val="none" w:sz="0" w:space="0" w:color="auto"/>
                <w:bottom w:val="none" w:sz="0" w:space="0" w:color="auto"/>
                <w:right w:val="none" w:sz="0" w:space="0" w:color="auto"/>
              </w:divBdr>
            </w:div>
            <w:div w:id="46102682">
              <w:marLeft w:val="0"/>
              <w:marRight w:val="0"/>
              <w:marTop w:val="0"/>
              <w:marBottom w:val="0"/>
              <w:divBdr>
                <w:top w:val="none" w:sz="0" w:space="0" w:color="auto"/>
                <w:left w:val="none" w:sz="0" w:space="0" w:color="auto"/>
                <w:bottom w:val="none" w:sz="0" w:space="0" w:color="auto"/>
                <w:right w:val="none" w:sz="0" w:space="0" w:color="auto"/>
              </w:divBdr>
            </w:div>
            <w:div w:id="1415198616">
              <w:marLeft w:val="0"/>
              <w:marRight w:val="0"/>
              <w:marTop w:val="0"/>
              <w:marBottom w:val="0"/>
              <w:divBdr>
                <w:top w:val="none" w:sz="0" w:space="0" w:color="auto"/>
                <w:left w:val="none" w:sz="0" w:space="0" w:color="auto"/>
                <w:bottom w:val="none" w:sz="0" w:space="0" w:color="auto"/>
                <w:right w:val="none" w:sz="0" w:space="0" w:color="auto"/>
              </w:divBdr>
            </w:div>
            <w:div w:id="1578856826">
              <w:marLeft w:val="0"/>
              <w:marRight w:val="0"/>
              <w:marTop w:val="0"/>
              <w:marBottom w:val="0"/>
              <w:divBdr>
                <w:top w:val="none" w:sz="0" w:space="0" w:color="auto"/>
                <w:left w:val="none" w:sz="0" w:space="0" w:color="auto"/>
                <w:bottom w:val="none" w:sz="0" w:space="0" w:color="auto"/>
                <w:right w:val="none" w:sz="0" w:space="0" w:color="auto"/>
              </w:divBdr>
            </w:div>
            <w:div w:id="2031565716">
              <w:marLeft w:val="0"/>
              <w:marRight w:val="0"/>
              <w:marTop w:val="0"/>
              <w:marBottom w:val="0"/>
              <w:divBdr>
                <w:top w:val="none" w:sz="0" w:space="0" w:color="auto"/>
                <w:left w:val="none" w:sz="0" w:space="0" w:color="auto"/>
                <w:bottom w:val="none" w:sz="0" w:space="0" w:color="auto"/>
                <w:right w:val="none" w:sz="0" w:space="0" w:color="auto"/>
              </w:divBdr>
            </w:div>
            <w:div w:id="932661349">
              <w:marLeft w:val="0"/>
              <w:marRight w:val="0"/>
              <w:marTop w:val="0"/>
              <w:marBottom w:val="0"/>
              <w:divBdr>
                <w:top w:val="none" w:sz="0" w:space="0" w:color="auto"/>
                <w:left w:val="none" w:sz="0" w:space="0" w:color="auto"/>
                <w:bottom w:val="none" w:sz="0" w:space="0" w:color="auto"/>
                <w:right w:val="none" w:sz="0" w:space="0" w:color="auto"/>
              </w:divBdr>
            </w:div>
            <w:div w:id="1664311211">
              <w:marLeft w:val="0"/>
              <w:marRight w:val="0"/>
              <w:marTop w:val="0"/>
              <w:marBottom w:val="0"/>
              <w:divBdr>
                <w:top w:val="none" w:sz="0" w:space="0" w:color="auto"/>
                <w:left w:val="none" w:sz="0" w:space="0" w:color="auto"/>
                <w:bottom w:val="none" w:sz="0" w:space="0" w:color="auto"/>
                <w:right w:val="none" w:sz="0" w:space="0" w:color="auto"/>
              </w:divBdr>
            </w:div>
            <w:div w:id="1131287712">
              <w:marLeft w:val="0"/>
              <w:marRight w:val="0"/>
              <w:marTop w:val="0"/>
              <w:marBottom w:val="0"/>
              <w:divBdr>
                <w:top w:val="none" w:sz="0" w:space="0" w:color="auto"/>
                <w:left w:val="none" w:sz="0" w:space="0" w:color="auto"/>
                <w:bottom w:val="none" w:sz="0" w:space="0" w:color="auto"/>
                <w:right w:val="none" w:sz="0" w:space="0" w:color="auto"/>
              </w:divBdr>
            </w:div>
            <w:div w:id="972248160">
              <w:marLeft w:val="0"/>
              <w:marRight w:val="0"/>
              <w:marTop w:val="0"/>
              <w:marBottom w:val="0"/>
              <w:divBdr>
                <w:top w:val="none" w:sz="0" w:space="0" w:color="auto"/>
                <w:left w:val="none" w:sz="0" w:space="0" w:color="auto"/>
                <w:bottom w:val="none" w:sz="0" w:space="0" w:color="auto"/>
                <w:right w:val="none" w:sz="0" w:space="0" w:color="auto"/>
              </w:divBdr>
            </w:div>
            <w:div w:id="223764249">
              <w:marLeft w:val="0"/>
              <w:marRight w:val="0"/>
              <w:marTop w:val="0"/>
              <w:marBottom w:val="0"/>
              <w:divBdr>
                <w:top w:val="none" w:sz="0" w:space="0" w:color="auto"/>
                <w:left w:val="none" w:sz="0" w:space="0" w:color="auto"/>
                <w:bottom w:val="none" w:sz="0" w:space="0" w:color="auto"/>
                <w:right w:val="none" w:sz="0" w:space="0" w:color="auto"/>
              </w:divBdr>
            </w:div>
            <w:div w:id="1684548581">
              <w:marLeft w:val="0"/>
              <w:marRight w:val="0"/>
              <w:marTop w:val="0"/>
              <w:marBottom w:val="0"/>
              <w:divBdr>
                <w:top w:val="none" w:sz="0" w:space="0" w:color="auto"/>
                <w:left w:val="none" w:sz="0" w:space="0" w:color="auto"/>
                <w:bottom w:val="none" w:sz="0" w:space="0" w:color="auto"/>
                <w:right w:val="none" w:sz="0" w:space="0" w:color="auto"/>
              </w:divBdr>
            </w:div>
            <w:div w:id="61294374">
              <w:marLeft w:val="0"/>
              <w:marRight w:val="0"/>
              <w:marTop w:val="0"/>
              <w:marBottom w:val="0"/>
              <w:divBdr>
                <w:top w:val="none" w:sz="0" w:space="0" w:color="auto"/>
                <w:left w:val="none" w:sz="0" w:space="0" w:color="auto"/>
                <w:bottom w:val="none" w:sz="0" w:space="0" w:color="auto"/>
                <w:right w:val="none" w:sz="0" w:space="0" w:color="auto"/>
              </w:divBdr>
            </w:div>
            <w:div w:id="446896235">
              <w:marLeft w:val="0"/>
              <w:marRight w:val="0"/>
              <w:marTop w:val="0"/>
              <w:marBottom w:val="0"/>
              <w:divBdr>
                <w:top w:val="none" w:sz="0" w:space="0" w:color="auto"/>
                <w:left w:val="none" w:sz="0" w:space="0" w:color="auto"/>
                <w:bottom w:val="none" w:sz="0" w:space="0" w:color="auto"/>
                <w:right w:val="none" w:sz="0" w:space="0" w:color="auto"/>
              </w:divBdr>
            </w:div>
            <w:div w:id="1283226385">
              <w:marLeft w:val="0"/>
              <w:marRight w:val="0"/>
              <w:marTop w:val="0"/>
              <w:marBottom w:val="0"/>
              <w:divBdr>
                <w:top w:val="none" w:sz="0" w:space="0" w:color="auto"/>
                <w:left w:val="none" w:sz="0" w:space="0" w:color="auto"/>
                <w:bottom w:val="none" w:sz="0" w:space="0" w:color="auto"/>
                <w:right w:val="none" w:sz="0" w:space="0" w:color="auto"/>
              </w:divBdr>
            </w:div>
            <w:div w:id="1854034039">
              <w:marLeft w:val="0"/>
              <w:marRight w:val="0"/>
              <w:marTop w:val="0"/>
              <w:marBottom w:val="0"/>
              <w:divBdr>
                <w:top w:val="none" w:sz="0" w:space="0" w:color="auto"/>
                <w:left w:val="none" w:sz="0" w:space="0" w:color="auto"/>
                <w:bottom w:val="none" w:sz="0" w:space="0" w:color="auto"/>
                <w:right w:val="none" w:sz="0" w:space="0" w:color="auto"/>
              </w:divBdr>
            </w:div>
            <w:div w:id="331882883">
              <w:marLeft w:val="0"/>
              <w:marRight w:val="0"/>
              <w:marTop w:val="0"/>
              <w:marBottom w:val="0"/>
              <w:divBdr>
                <w:top w:val="none" w:sz="0" w:space="0" w:color="auto"/>
                <w:left w:val="none" w:sz="0" w:space="0" w:color="auto"/>
                <w:bottom w:val="none" w:sz="0" w:space="0" w:color="auto"/>
                <w:right w:val="none" w:sz="0" w:space="0" w:color="auto"/>
              </w:divBdr>
            </w:div>
            <w:div w:id="612057177">
              <w:marLeft w:val="0"/>
              <w:marRight w:val="0"/>
              <w:marTop w:val="0"/>
              <w:marBottom w:val="0"/>
              <w:divBdr>
                <w:top w:val="none" w:sz="0" w:space="0" w:color="auto"/>
                <w:left w:val="none" w:sz="0" w:space="0" w:color="auto"/>
                <w:bottom w:val="none" w:sz="0" w:space="0" w:color="auto"/>
                <w:right w:val="none" w:sz="0" w:space="0" w:color="auto"/>
              </w:divBdr>
            </w:div>
            <w:div w:id="1003630920">
              <w:marLeft w:val="0"/>
              <w:marRight w:val="0"/>
              <w:marTop w:val="0"/>
              <w:marBottom w:val="0"/>
              <w:divBdr>
                <w:top w:val="none" w:sz="0" w:space="0" w:color="auto"/>
                <w:left w:val="none" w:sz="0" w:space="0" w:color="auto"/>
                <w:bottom w:val="none" w:sz="0" w:space="0" w:color="auto"/>
                <w:right w:val="none" w:sz="0" w:space="0" w:color="auto"/>
              </w:divBdr>
            </w:div>
            <w:div w:id="772474365">
              <w:marLeft w:val="0"/>
              <w:marRight w:val="0"/>
              <w:marTop w:val="0"/>
              <w:marBottom w:val="0"/>
              <w:divBdr>
                <w:top w:val="none" w:sz="0" w:space="0" w:color="auto"/>
                <w:left w:val="none" w:sz="0" w:space="0" w:color="auto"/>
                <w:bottom w:val="none" w:sz="0" w:space="0" w:color="auto"/>
                <w:right w:val="none" w:sz="0" w:space="0" w:color="auto"/>
              </w:divBdr>
            </w:div>
            <w:div w:id="1346639787">
              <w:marLeft w:val="0"/>
              <w:marRight w:val="0"/>
              <w:marTop w:val="0"/>
              <w:marBottom w:val="0"/>
              <w:divBdr>
                <w:top w:val="none" w:sz="0" w:space="0" w:color="auto"/>
                <w:left w:val="none" w:sz="0" w:space="0" w:color="auto"/>
                <w:bottom w:val="none" w:sz="0" w:space="0" w:color="auto"/>
                <w:right w:val="none" w:sz="0" w:space="0" w:color="auto"/>
              </w:divBdr>
            </w:div>
            <w:div w:id="480386181">
              <w:marLeft w:val="0"/>
              <w:marRight w:val="0"/>
              <w:marTop w:val="0"/>
              <w:marBottom w:val="0"/>
              <w:divBdr>
                <w:top w:val="none" w:sz="0" w:space="0" w:color="auto"/>
                <w:left w:val="none" w:sz="0" w:space="0" w:color="auto"/>
                <w:bottom w:val="none" w:sz="0" w:space="0" w:color="auto"/>
                <w:right w:val="none" w:sz="0" w:space="0" w:color="auto"/>
              </w:divBdr>
            </w:div>
            <w:div w:id="675884180">
              <w:marLeft w:val="0"/>
              <w:marRight w:val="0"/>
              <w:marTop w:val="0"/>
              <w:marBottom w:val="0"/>
              <w:divBdr>
                <w:top w:val="none" w:sz="0" w:space="0" w:color="auto"/>
                <w:left w:val="none" w:sz="0" w:space="0" w:color="auto"/>
                <w:bottom w:val="none" w:sz="0" w:space="0" w:color="auto"/>
                <w:right w:val="none" w:sz="0" w:space="0" w:color="auto"/>
              </w:divBdr>
            </w:div>
            <w:div w:id="1216283837">
              <w:marLeft w:val="0"/>
              <w:marRight w:val="0"/>
              <w:marTop w:val="0"/>
              <w:marBottom w:val="0"/>
              <w:divBdr>
                <w:top w:val="none" w:sz="0" w:space="0" w:color="auto"/>
                <w:left w:val="none" w:sz="0" w:space="0" w:color="auto"/>
                <w:bottom w:val="none" w:sz="0" w:space="0" w:color="auto"/>
                <w:right w:val="none" w:sz="0" w:space="0" w:color="auto"/>
              </w:divBdr>
            </w:div>
            <w:div w:id="1083331746">
              <w:marLeft w:val="0"/>
              <w:marRight w:val="0"/>
              <w:marTop w:val="0"/>
              <w:marBottom w:val="0"/>
              <w:divBdr>
                <w:top w:val="none" w:sz="0" w:space="0" w:color="auto"/>
                <w:left w:val="none" w:sz="0" w:space="0" w:color="auto"/>
                <w:bottom w:val="none" w:sz="0" w:space="0" w:color="auto"/>
                <w:right w:val="none" w:sz="0" w:space="0" w:color="auto"/>
              </w:divBdr>
            </w:div>
            <w:div w:id="2097554560">
              <w:marLeft w:val="0"/>
              <w:marRight w:val="0"/>
              <w:marTop w:val="0"/>
              <w:marBottom w:val="0"/>
              <w:divBdr>
                <w:top w:val="none" w:sz="0" w:space="0" w:color="auto"/>
                <w:left w:val="none" w:sz="0" w:space="0" w:color="auto"/>
                <w:bottom w:val="none" w:sz="0" w:space="0" w:color="auto"/>
                <w:right w:val="none" w:sz="0" w:space="0" w:color="auto"/>
              </w:divBdr>
            </w:div>
            <w:div w:id="1135103568">
              <w:marLeft w:val="0"/>
              <w:marRight w:val="0"/>
              <w:marTop w:val="0"/>
              <w:marBottom w:val="0"/>
              <w:divBdr>
                <w:top w:val="none" w:sz="0" w:space="0" w:color="auto"/>
                <w:left w:val="none" w:sz="0" w:space="0" w:color="auto"/>
                <w:bottom w:val="none" w:sz="0" w:space="0" w:color="auto"/>
                <w:right w:val="none" w:sz="0" w:space="0" w:color="auto"/>
              </w:divBdr>
            </w:div>
            <w:div w:id="1918704800">
              <w:marLeft w:val="0"/>
              <w:marRight w:val="0"/>
              <w:marTop w:val="0"/>
              <w:marBottom w:val="0"/>
              <w:divBdr>
                <w:top w:val="none" w:sz="0" w:space="0" w:color="auto"/>
                <w:left w:val="none" w:sz="0" w:space="0" w:color="auto"/>
                <w:bottom w:val="none" w:sz="0" w:space="0" w:color="auto"/>
                <w:right w:val="none" w:sz="0" w:space="0" w:color="auto"/>
              </w:divBdr>
            </w:div>
            <w:div w:id="893850717">
              <w:marLeft w:val="0"/>
              <w:marRight w:val="0"/>
              <w:marTop w:val="0"/>
              <w:marBottom w:val="0"/>
              <w:divBdr>
                <w:top w:val="none" w:sz="0" w:space="0" w:color="auto"/>
                <w:left w:val="none" w:sz="0" w:space="0" w:color="auto"/>
                <w:bottom w:val="none" w:sz="0" w:space="0" w:color="auto"/>
                <w:right w:val="none" w:sz="0" w:space="0" w:color="auto"/>
              </w:divBdr>
            </w:div>
            <w:div w:id="1046831963">
              <w:marLeft w:val="0"/>
              <w:marRight w:val="0"/>
              <w:marTop w:val="0"/>
              <w:marBottom w:val="0"/>
              <w:divBdr>
                <w:top w:val="none" w:sz="0" w:space="0" w:color="auto"/>
                <w:left w:val="none" w:sz="0" w:space="0" w:color="auto"/>
                <w:bottom w:val="none" w:sz="0" w:space="0" w:color="auto"/>
                <w:right w:val="none" w:sz="0" w:space="0" w:color="auto"/>
              </w:divBdr>
            </w:div>
            <w:div w:id="990671569">
              <w:marLeft w:val="0"/>
              <w:marRight w:val="0"/>
              <w:marTop w:val="0"/>
              <w:marBottom w:val="0"/>
              <w:divBdr>
                <w:top w:val="none" w:sz="0" w:space="0" w:color="auto"/>
                <w:left w:val="none" w:sz="0" w:space="0" w:color="auto"/>
                <w:bottom w:val="none" w:sz="0" w:space="0" w:color="auto"/>
                <w:right w:val="none" w:sz="0" w:space="0" w:color="auto"/>
              </w:divBdr>
            </w:div>
            <w:div w:id="19881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601">
      <w:bodyDiv w:val="1"/>
      <w:marLeft w:val="0"/>
      <w:marRight w:val="0"/>
      <w:marTop w:val="0"/>
      <w:marBottom w:val="0"/>
      <w:divBdr>
        <w:top w:val="none" w:sz="0" w:space="0" w:color="auto"/>
        <w:left w:val="none" w:sz="0" w:space="0" w:color="auto"/>
        <w:bottom w:val="none" w:sz="0" w:space="0" w:color="auto"/>
        <w:right w:val="none" w:sz="0" w:space="0" w:color="auto"/>
      </w:divBdr>
    </w:div>
    <w:div w:id="173302371">
      <w:bodyDiv w:val="1"/>
      <w:marLeft w:val="0"/>
      <w:marRight w:val="0"/>
      <w:marTop w:val="0"/>
      <w:marBottom w:val="0"/>
      <w:divBdr>
        <w:top w:val="none" w:sz="0" w:space="0" w:color="auto"/>
        <w:left w:val="none" w:sz="0" w:space="0" w:color="auto"/>
        <w:bottom w:val="none" w:sz="0" w:space="0" w:color="auto"/>
        <w:right w:val="none" w:sz="0" w:space="0" w:color="auto"/>
      </w:divBdr>
    </w:div>
    <w:div w:id="174852788">
      <w:bodyDiv w:val="1"/>
      <w:marLeft w:val="0"/>
      <w:marRight w:val="0"/>
      <w:marTop w:val="0"/>
      <w:marBottom w:val="0"/>
      <w:divBdr>
        <w:top w:val="none" w:sz="0" w:space="0" w:color="auto"/>
        <w:left w:val="none" w:sz="0" w:space="0" w:color="auto"/>
        <w:bottom w:val="none" w:sz="0" w:space="0" w:color="auto"/>
        <w:right w:val="none" w:sz="0" w:space="0" w:color="auto"/>
      </w:divBdr>
    </w:div>
    <w:div w:id="178980220">
      <w:bodyDiv w:val="1"/>
      <w:marLeft w:val="0"/>
      <w:marRight w:val="0"/>
      <w:marTop w:val="0"/>
      <w:marBottom w:val="0"/>
      <w:divBdr>
        <w:top w:val="none" w:sz="0" w:space="0" w:color="auto"/>
        <w:left w:val="none" w:sz="0" w:space="0" w:color="auto"/>
        <w:bottom w:val="none" w:sz="0" w:space="0" w:color="auto"/>
        <w:right w:val="none" w:sz="0" w:space="0" w:color="auto"/>
      </w:divBdr>
    </w:div>
    <w:div w:id="224754710">
      <w:bodyDiv w:val="1"/>
      <w:marLeft w:val="0"/>
      <w:marRight w:val="0"/>
      <w:marTop w:val="0"/>
      <w:marBottom w:val="0"/>
      <w:divBdr>
        <w:top w:val="none" w:sz="0" w:space="0" w:color="auto"/>
        <w:left w:val="none" w:sz="0" w:space="0" w:color="auto"/>
        <w:bottom w:val="none" w:sz="0" w:space="0" w:color="auto"/>
        <w:right w:val="none" w:sz="0" w:space="0" w:color="auto"/>
      </w:divBdr>
    </w:div>
    <w:div w:id="235752416">
      <w:bodyDiv w:val="1"/>
      <w:marLeft w:val="0"/>
      <w:marRight w:val="0"/>
      <w:marTop w:val="0"/>
      <w:marBottom w:val="0"/>
      <w:divBdr>
        <w:top w:val="none" w:sz="0" w:space="0" w:color="auto"/>
        <w:left w:val="none" w:sz="0" w:space="0" w:color="auto"/>
        <w:bottom w:val="none" w:sz="0" w:space="0" w:color="auto"/>
        <w:right w:val="none" w:sz="0" w:space="0" w:color="auto"/>
      </w:divBdr>
    </w:div>
    <w:div w:id="291980024">
      <w:bodyDiv w:val="1"/>
      <w:marLeft w:val="0"/>
      <w:marRight w:val="0"/>
      <w:marTop w:val="0"/>
      <w:marBottom w:val="0"/>
      <w:divBdr>
        <w:top w:val="none" w:sz="0" w:space="0" w:color="auto"/>
        <w:left w:val="none" w:sz="0" w:space="0" w:color="auto"/>
        <w:bottom w:val="none" w:sz="0" w:space="0" w:color="auto"/>
        <w:right w:val="none" w:sz="0" w:space="0" w:color="auto"/>
      </w:divBdr>
    </w:div>
    <w:div w:id="332412825">
      <w:bodyDiv w:val="1"/>
      <w:marLeft w:val="0"/>
      <w:marRight w:val="0"/>
      <w:marTop w:val="0"/>
      <w:marBottom w:val="0"/>
      <w:divBdr>
        <w:top w:val="none" w:sz="0" w:space="0" w:color="auto"/>
        <w:left w:val="none" w:sz="0" w:space="0" w:color="auto"/>
        <w:bottom w:val="none" w:sz="0" w:space="0" w:color="auto"/>
        <w:right w:val="none" w:sz="0" w:space="0" w:color="auto"/>
      </w:divBdr>
    </w:div>
    <w:div w:id="353074506">
      <w:bodyDiv w:val="1"/>
      <w:marLeft w:val="0"/>
      <w:marRight w:val="0"/>
      <w:marTop w:val="0"/>
      <w:marBottom w:val="0"/>
      <w:divBdr>
        <w:top w:val="none" w:sz="0" w:space="0" w:color="auto"/>
        <w:left w:val="none" w:sz="0" w:space="0" w:color="auto"/>
        <w:bottom w:val="none" w:sz="0" w:space="0" w:color="auto"/>
        <w:right w:val="none" w:sz="0" w:space="0" w:color="auto"/>
      </w:divBdr>
    </w:div>
    <w:div w:id="356200920">
      <w:bodyDiv w:val="1"/>
      <w:marLeft w:val="0"/>
      <w:marRight w:val="0"/>
      <w:marTop w:val="0"/>
      <w:marBottom w:val="0"/>
      <w:divBdr>
        <w:top w:val="none" w:sz="0" w:space="0" w:color="auto"/>
        <w:left w:val="none" w:sz="0" w:space="0" w:color="auto"/>
        <w:bottom w:val="none" w:sz="0" w:space="0" w:color="auto"/>
        <w:right w:val="none" w:sz="0" w:space="0" w:color="auto"/>
      </w:divBdr>
    </w:div>
    <w:div w:id="365640198">
      <w:bodyDiv w:val="1"/>
      <w:marLeft w:val="0"/>
      <w:marRight w:val="0"/>
      <w:marTop w:val="0"/>
      <w:marBottom w:val="0"/>
      <w:divBdr>
        <w:top w:val="none" w:sz="0" w:space="0" w:color="auto"/>
        <w:left w:val="none" w:sz="0" w:space="0" w:color="auto"/>
        <w:bottom w:val="none" w:sz="0" w:space="0" w:color="auto"/>
        <w:right w:val="none" w:sz="0" w:space="0" w:color="auto"/>
      </w:divBdr>
    </w:div>
    <w:div w:id="373048220">
      <w:bodyDiv w:val="1"/>
      <w:marLeft w:val="0"/>
      <w:marRight w:val="0"/>
      <w:marTop w:val="0"/>
      <w:marBottom w:val="0"/>
      <w:divBdr>
        <w:top w:val="none" w:sz="0" w:space="0" w:color="auto"/>
        <w:left w:val="none" w:sz="0" w:space="0" w:color="auto"/>
        <w:bottom w:val="none" w:sz="0" w:space="0" w:color="auto"/>
        <w:right w:val="none" w:sz="0" w:space="0" w:color="auto"/>
      </w:divBdr>
    </w:div>
    <w:div w:id="379323997">
      <w:bodyDiv w:val="1"/>
      <w:marLeft w:val="0"/>
      <w:marRight w:val="0"/>
      <w:marTop w:val="0"/>
      <w:marBottom w:val="0"/>
      <w:divBdr>
        <w:top w:val="none" w:sz="0" w:space="0" w:color="auto"/>
        <w:left w:val="none" w:sz="0" w:space="0" w:color="auto"/>
        <w:bottom w:val="none" w:sz="0" w:space="0" w:color="auto"/>
        <w:right w:val="none" w:sz="0" w:space="0" w:color="auto"/>
      </w:divBdr>
    </w:div>
    <w:div w:id="396822430">
      <w:bodyDiv w:val="1"/>
      <w:marLeft w:val="0"/>
      <w:marRight w:val="0"/>
      <w:marTop w:val="0"/>
      <w:marBottom w:val="0"/>
      <w:divBdr>
        <w:top w:val="none" w:sz="0" w:space="0" w:color="auto"/>
        <w:left w:val="none" w:sz="0" w:space="0" w:color="auto"/>
        <w:bottom w:val="none" w:sz="0" w:space="0" w:color="auto"/>
        <w:right w:val="none" w:sz="0" w:space="0" w:color="auto"/>
      </w:divBdr>
    </w:div>
    <w:div w:id="399133427">
      <w:bodyDiv w:val="1"/>
      <w:marLeft w:val="0"/>
      <w:marRight w:val="0"/>
      <w:marTop w:val="0"/>
      <w:marBottom w:val="0"/>
      <w:divBdr>
        <w:top w:val="none" w:sz="0" w:space="0" w:color="auto"/>
        <w:left w:val="none" w:sz="0" w:space="0" w:color="auto"/>
        <w:bottom w:val="none" w:sz="0" w:space="0" w:color="auto"/>
        <w:right w:val="none" w:sz="0" w:space="0" w:color="auto"/>
      </w:divBdr>
    </w:div>
    <w:div w:id="451755521">
      <w:bodyDiv w:val="1"/>
      <w:marLeft w:val="0"/>
      <w:marRight w:val="0"/>
      <w:marTop w:val="0"/>
      <w:marBottom w:val="0"/>
      <w:divBdr>
        <w:top w:val="none" w:sz="0" w:space="0" w:color="auto"/>
        <w:left w:val="none" w:sz="0" w:space="0" w:color="auto"/>
        <w:bottom w:val="none" w:sz="0" w:space="0" w:color="auto"/>
        <w:right w:val="none" w:sz="0" w:space="0" w:color="auto"/>
      </w:divBdr>
    </w:div>
    <w:div w:id="452987489">
      <w:bodyDiv w:val="1"/>
      <w:marLeft w:val="0"/>
      <w:marRight w:val="0"/>
      <w:marTop w:val="0"/>
      <w:marBottom w:val="0"/>
      <w:divBdr>
        <w:top w:val="none" w:sz="0" w:space="0" w:color="auto"/>
        <w:left w:val="none" w:sz="0" w:space="0" w:color="auto"/>
        <w:bottom w:val="none" w:sz="0" w:space="0" w:color="auto"/>
        <w:right w:val="none" w:sz="0" w:space="0" w:color="auto"/>
      </w:divBdr>
    </w:div>
    <w:div w:id="513963203">
      <w:bodyDiv w:val="1"/>
      <w:marLeft w:val="0"/>
      <w:marRight w:val="0"/>
      <w:marTop w:val="0"/>
      <w:marBottom w:val="0"/>
      <w:divBdr>
        <w:top w:val="none" w:sz="0" w:space="0" w:color="auto"/>
        <w:left w:val="none" w:sz="0" w:space="0" w:color="auto"/>
        <w:bottom w:val="none" w:sz="0" w:space="0" w:color="auto"/>
        <w:right w:val="none" w:sz="0" w:space="0" w:color="auto"/>
      </w:divBdr>
    </w:div>
    <w:div w:id="516579742">
      <w:bodyDiv w:val="1"/>
      <w:marLeft w:val="0"/>
      <w:marRight w:val="0"/>
      <w:marTop w:val="0"/>
      <w:marBottom w:val="0"/>
      <w:divBdr>
        <w:top w:val="none" w:sz="0" w:space="0" w:color="auto"/>
        <w:left w:val="none" w:sz="0" w:space="0" w:color="auto"/>
        <w:bottom w:val="none" w:sz="0" w:space="0" w:color="auto"/>
        <w:right w:val="none" w:sz="0" w:space="0" w:color="auto"/>
      </w:divBdr>
    </w:div>
    <w:div w:id="546183886">
      <w:bodyDiv w:val="1"/>
      <w:marLeft w:val="0"/>
      <w:marRight w:val="0"/>
      <w:marTop w:val="0"/>
      <w:marBottom w:val="0"/>
      <w:divBdr>
        <w:top w:val="none" w:sz="0" w:space="0" w:color="auto"/>
        <w:left w:val="none" w:sz="0" w:space="0" w:color="auto"/>
        <w:bottom w:val="none" w:sz="0" w:space="0" w:color="auto"/>
        <w:right w:val="none" w:sz="0" w:space="0" w:color="auto"/>
      </w:divBdr>
    </w:div>
    <w:div w:id="570309075">
      <w:bodyDiv w:val="1"/>
      <w:marLeft w:val="0"/>
      <w:marRight w:val="0"/>
      <w:marTop w:val="0"/>
      <w:marBottom w:val="0"/>
      <w:divBdr>
        <w:top w:val="none" w:sz="0" w:space="0" w:color="auto"/>
        <w:left w:val="none" w:sz="0" w:space="0" w:color="auto"/>
        <w:bottom w:val="none" w:sz="0" w:space="0" w:color="auto"/>
        <w:right w:val="none" w:sz="0" w:space="0" w:color="auto"/>
      </w:divBdr>
    </w:div>
    <w:div w:id="591478524">
      <w:bodyDiv w:val="1"/>
      <w:marLeft w:val="0"/>
      <w:marRight w:val="0"/>
      <w:marTop w:val="0"/>
      <w:marBottom w:val="0"/>
      <w:divBdr>
        <w:top w:val="none" w:sz="0" w:space="0" w:color="auto"/>
        <w:left w:val="none" w:sz="0" w:space="0" w:color="auto"/>
        <w:bottom w:val="none" w:sz="0" w:space="0" w:color="auto"/>
        <w:right w:val="none" w:sz="0" w:space="0" w:color="auto"/>
      </w:divBdr>
      <w:divsChild>
        <w:div w:id="1667827869">
          <w:marLeft w:val="0"/>
          <w:marRight w:val="0"/>
          <w:marTop w:val="0"/>
          <w:marBottom w:val="0"/>
          <w:divBdr>
            <w:top w:val="none" w:sz="0" w:space="0" w:color="auto"/>
            <w:left w:val="none" w:sz="0" w:space="0" w:color="auto"/>
            <w:bottom w:val="none" w:sz="0" w:space="0" w:color="auto"/>
            <w:right w:val="none" w:sz="0" w:space="0" w:color="auto"/>
          </w:divBdr>
          <w:divsChild>
            <w:div w:id="431510343">
              <w:marLeft w:val="0"/>
              <w:marRight w:val="0"/>
              <w:marTop w:val="0"/>
              <w:marBottom w:val="0"/>
              <w:divBdr>
                <w:top w:val="none" w:sz="0" w:space="0" w:color="auto"/>
                <w:left w:val="none" w:sz="0" w:space="0" w:color="auto"/>
                <w:bottom w:val="none" w:sz="0" w:space="0" w:color="auto"/>
                <w:right w:val="none" w:sz="0" w:space="0" w:color="auto"/>
              </w:divBdr>
            </w:div>
          </w:divsChild>
        </w:div>
        <w:div w:id="1865631166">
          <w:marLeft w:val="0"/>
          <w:marRight w:val="0"/>
          <w:marTop w:val="0"/>
          <w:marBottom w:val="0"/>
          <w:divBdr>
            <w:top w:val="none" w:sz="0" w:space="0" w:color="auto"/>
            <w:left w:val="none" w:sz="0" w:space="0" w:color="auto"/>
            <w:bottom w:val="none" w:sz="0" w:space="0" w:color="auto"/>
            <w:right w:val="none" w:sz="0" w:space="0" w:color="auto"/>
          </w:divBdr>
          <w:divsChild>
            <w:div w:id="1984037824">
              <w:marLeft w:val="0"/>
              <w:marRight w:val="0"/>
              <w:marTop w:val="0"/>
              <w:marBottom w:val="0"/>
              <w:divBdr>
                <w:top w:val="none" w:sz="0" w:space="0" w:color="auto"/>
                <w:left w:val="none" w:sz="0" w:space="0" w:color="auto"/>
                <w:bottom w:val="none" w:sz="0" w:space="0" w:color="auto"/>
                <w:right w:val="none" w:sz="0" w:space="0" w:color="auto"/>
              </w:divBdr>
              <w:divsChild>
                <w:div w:id="1874805904">
                  <w:marLeft w:val="0"/>
                  <w:marRight w:val="0"/>
                  <w:marTop w:val="0"/>
                  <w:marBottom w:val="0"/>
                  <w:divBdr>
                    <w:top w:val="none" w:sz="0" w:space="0" w:color="auto"/>
                    <w:left w:val="none" w:sz="0" w:space="0" w:color="auto"/>
                    <w:bottom w:val="none" w:sz="0" w:space="0" w:color="auto"/>
                    <w:right w:val="none" w:sz="0" w:space="0" w:color="auto"/>
                  </w:divBdr>
                  <w:divsChild>
                    <w:div w:id="188300984">
                      <w:marLeft w:val="0"/>
                      <w:marRight w:val="0"/>
                      <w:marTop w:val="330"/>
                      <w:marBottom w:val="0"/>
                      <w:divBdr>
                        <w:top w:val="none" w:sz="0" w:space="0" w:color="auto"/>
                        <w:left w:val="none" w:sz="0" w:space="0" w:color="auto"/>
                        <w:bottom w:val="none" w:sz="0" w:space="0" w:color="auto"/>
                        <w:right w:val="none" w:sz="0" w:space="0" w:color="auto"/>
                      </w:divBdr>
                    </w:div>
                    <w:div w:id="1598295938">
                      <w:marLeft w:val="0"/>
                      <w:marRight w:val="0"/>
                      <w:marTop w:val="150"/>
                      <w:marBottom w:val="0"/>
                      <w:divBdr>
                        <w:top w:val="none" w:sz="0" w:space="0" w:color="auto"/>
                        <w:left w:val="none" w:sz="0" w:space="0" w:color="auto"/>
                        <w:bottom w:val="none" w:sz="0" w:space="0" w:color="auto"/>
                        <w:right w:val="none" w:sz="0" w:space="0" w:color="auto"/>
                      </w:divBdr>
                      <w:divsChild>
                        <w:div w:id="6648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30426">
                  <w:marLeft w:val="0"/>
                  <w:marRight w:val="0"/>
                  <w:marTop w:val="0"/>
                  <w:marBottom w:val="0"/>
                  <w:divBdr>
                    <w:top w:val="none" w:sz="0" w:space="0" w:color="auto"/>
                    <w:left w:val="none" w:sz="0" w:space="0" w:color="auto"/>
                    <w:bottom w:val="none" w:sz="0" w:space="0" w:color="auto"/>
                    <w:right w:val="none" w:sz="0" w:space="0" w:color="auto"/>
                  </w:divBdr>
                  <w:divsChild>
                    <w:div w:id="1900700911">
                      <w:marLeft w:val="0"/>
                      <w:marRight w:val="0"/>
                      <w:marTop w:val="330"/>
                      <w:marBottom w:val="0"/>
                      <w:divBdr>
                        <w:top w:val="none" w:sz="0" w:space="0" w:color="auto"/>
                        <w:left w:val="none" w:sz="0" w:space="0" w:color="auto"/>
                        <w:bottom w:val="none" w:sz="0" w:space="0" w:color="auto"/>
                        <w:right w:val="none" w:sz="0" w:space="0" w:color="auto"/>
                      </w:divBdr>
                    </w:div>
                    <w:div w:id="1401903173">
                      <w:marLeft w:val="0"/>
                      <w:marRight w:val="0"/>
                      <w:marTop w:val="150"/>
                      <w:marBottom w:val="0"/>
                      <w:divBdr>
                        <w:top w:val="none" w:sz="0" w:space="0" w:color="auto"/>
                        <w:left w:val="none" w:sz="0" w:space="0" w:color="auto"/>
                        <w:bottom w:val="none" w:sz="0" w:space="0" w:color="auto"/>
                        <w:right w:val="none" w:sz="0" w:space="0" w:color="auto"/>
                      </w:divBdr>
                      <w:divsChild>
                        <w:div w:id="13804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366304">
      <w:bodyDiv w:val="1"/>
      <w:marLeft w:val="0"/>
      <w:marRight w:val="0"/>
      <w:marTop w:val="0"/>
      <w:marBottom w:val="0"/>
      <w:divBdr>
        <w:top w:val="none" w:sz="0" w:space="0" w:color="auto"/>
        <w:left w:val="none" w:sz="0" w:space="0" w:color="auto"/>
        <w:bottom w:val="none" w:sz="0" w:space="0" w:color="auto"/>
        <w:right w:val="none" w:sz="0" w:space="0" w:color="auto"/>
      </w:divBdr>
      <w:divsChild>
        <w:div w:id="1370030963">
          <w:marLeft w:val="0"/>
          <w:marRight w:val="0"/>
          <w:marTop w:val="0"/>
          <w:marBottom w:val="0"/>
          <w:divBdr>
            <w:top w:val="single" w:sz="2" w:space="0" w:color="D9D9E3"/>
            <w:left w:val="single" w:sz="2" w:space="0" w:color="D9D9E3"/>
            <w:bottom w:val="single" w:sz="2" w:space="0" w:color="D9D9E3"/>
            <w:right w:val="single" w:sz="2" w:space="0" w:color="D9D9E3"/>
          </w:divBdr>
          <w:divsChild>
            <w:div w:id="1694108588">
              <w:marLeft w:val="0"/>
              <w:marRight w:val="0"/>
              <w:marTop w:val="0"/>
              <w:marBottom w:val="0"/>
              <w:divBdr>
                <w:top w:val="single" w:sz="2" w:space="0" w:color="D9D9E3"/>
                <w:left w:val="single" w:sz="2" w:space="0" w:color="D9D9E3"/>
                <w:bottom w:val="single" w:sz="2" w:space="0" w:color="D9D9E3"/>
                <w:right w:val="single" w:sz="2" w:space="0" w:color="D9D9E3"/>
              </w:divBdr>
            </w:div>
            <w:div w:id="1469013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32715013">
      <w:bodyDiv w:val="1"/>
      <w:marLeft w:val="0"/>
      <w:marRight w:val="0"/>
      <w:marTop w:val="0"/>
      <w:marBottom w:val="0"/>
      <w:divBdr>
        <w:top w:val="none" w:sz="0" w:space="0" w:color="auto"/>
        <w:left w:val="none" w:sz="0" w:space="0" w:color="auto"/>
        <w:bottom w:val="none" w:sz="0" w:space="0" w:color="auto"/>
        <w:right w:val="none" w:sz="0" w:space="0" w:color="auto"/>
      </w:divBdr>
    </w:div>
    <w:div w:id="661088045">
      <w:bodyDiv w:val="1"/>
      <w:marLeft w:val="0"/>
      <w:marRight w:val="0"/>
      <w:marTop w:val="0"/>
      <w:marBottom w:val="0"/>
      <w:divBdr>
        <w:top w:val="none" w:sz="0" w:space="0" w:color="auto"/>
        <w:left w:val="none" w:sz="0" w:space="0" w:color="auto"/>
        <w:bottom w:val="none" w:sz="0" w:space="0" w:color="auto"/>
        <w:right w:val="none" w:sz="0" w:space="0" w:color="auto"/>
      </w:divBdr>
    </w:div>
    <w:div w:id="671029140">
      <w:bodyDiv w:val="1"/>
      <w:marLeft w:val="0"/>
      <w:marRight w:val="0"/>
      <w:marTop w:val="0"/>
      <w:marBottom w:val="0"/>
      <w:divBdr>
        <w:top w:val="none" w:sz="0" w:space="0" w:color="auto"/>
        <w:left w:val="none" w:sz="0" w:space="0" w:color="auto"/>
        <w:bottom w:val="none" w:sz="0" w:space="0" w:color="auto"/>
        <w:right w:val="none" w:sz="0" w:space="0" w:color="auto"/>
      </w:divBdr>
    </w:div>
    <w:div w:id="681519422">
      <w:bodyDiv w:val="1"/>
      <w:marLeft w:val="0"/>
      <w:marRight w:val="0"/>
      <w:marTop w:val="0"/>
      <w:marBottom w:val="0"/>
      <w:divBdr>
        <w:top w:val="none" w:sz="0" w:space="0" w:color="auto"/>
        <w:left w:val="none" w:sz="0" w:space="0" w:color="auto"/>
        <w:bottom w:val="none" w:sz="0" w:space="0" w:color="auto"/>
        <w:right w:val="none" w:sz="0" w:space="0" w:color="auto"/>
      </w:divBdr>
    </w:div>
    <w:div w:id="708846911">
      <w:bodyDiv w:val="1"/>
      <w:marLeft w:val="0"/>
      <w:marRight w:val="0"/>
      <w:marTop w:val="0"/>
      <w:marBottom w:val="0"/>
      <w:divBdr>
        <w:top w:val="none" w:sz="0" w:space="0" w:color="auto"/>
        <w:left w:val="none" w:sz="0" w:space="0" w:color="auto"/>
        <w:bottom w:val="none" w:sz="0" w:space="0" w:color="auto"/>
        <w:right w:val="none" w:sz="0" w:space="0" w:color="auto"/>
      </w:divBdr>
    </w:div>
    <w:div w:id="727143168">
      <w:bodyDiv w:val="1"/>
      <w:marLeft w:val="0"/>
      <w:marRight w:val="0"/>
      <w:marTop w:val="0"/>
      <w:marBottom w:val="0"/>
      <w:divBdr>
        <w:top w:val="none" w:sz="0" w:space="0" w:color="auto"/>
        <w:left w:val="none" w:sz="0" w:space="0" w:color="auto"/>
        <w:bottom w:val="none" w:sz="0" w:space="0" w:color="auto"/>
        <w:right w:val="none" w:sz="0" w:space="0" w:color="auto"/>
      </w:divBdr>
    </w:div>
    <w:div w:id="730344189">
      <w:bodyDiv w:val="1"/>
      <w:marLeft w:val="0"/>
      <w:marRight w:val="0"/>
      <w:marTop w:val="0"/>
      <w:marBottom w:val="0"/>
      <w:divBdr>
        <w:top w:val="none" w:sz="0" w:space="0" w:color="auto"/>
        <w:left w:val="none" w:sz="0" w:space="0" w:color="auto"/>
        <w:bottom w:val="none" w:sz="0" w:space="0" w:color="auto"/>
        <w:right w:val="none" w:sz="0" w:space="0" w:color="auto"/>
      </w:divBdr>
    </w:div>
    <w:div w:id="736366309">
      <w:bodyDiv w:val="1"/>
      <w:marLeft w:val="0"/>
      <w:marRight w:val="0"/>
      <w:marTop w:val="0"/>
      <w:marBottom w:val="0"/>
      <w:divBdr>
        <w:top w:val="none" w:sz="0" w:space="0" w:color="auto"/>
        <w:left w:val="none" w:sz="0" w:space="0" w:color="auto"/>
        <w:bottom w:val="none" w:sz="0" w:space="0" w:color="auto"/>
        <w:right w:val="none" w:sz="0" w:space="0" w:color="auto"/>
      </w:divBdr>
      <w:divsChild>
        <w:div w:id="1308047508">
          <w:marLeft w:val="0"/>
          <w:marRight w:val="0"/>
          <w:marTop w:val="0"/>
          <w:marBottom w:val="0"/>
          <w:divBdr>
            <w:top w:val="none" w:sz="0" w:space="0" w:color="auto"/>
            <w:left w:val="none" w:sz="0" w:space="0" w:color="auto"/>
            <w:bottom w:val="none" w:sz="0" w:space="0" w:color="auto"/>
            <w:right w:val="none" w:sz="0" w:space="0" w:color="auto"/>
          </w:divBdr>
          <w:divsChild>
            <w:div w:id="229777598">
              <w:marLeft w:val="0"/>
              <w:marRight w:val="0"/>
              <w:marTop w:val="0"/>
              <w:marBottom w:val="0"/>
              <w:divBdr>
                <w:top w:val="none" w:sz="0" w:space="0" w:color="auto"/>
                <w:left w:val="none" w:sz="0" w:space="0" w:color="auto"/>
                <w:bottom w:val="none" w:sz="0" w:space="0" w:color="auto"/>
                <w:right w:val="none" w:sz="0" w:space="0" w:color="auto"/>
              </w:divBdr>
            </w:div>
            <w:div w:id="927737357">
              <w:marLeft w:val="0"/>
              <w:marRight w:val="0"/>
              <w:marTop w:val="0"/>
              <w:marBottom w:val="0"/>
              <w:divBdr>
                <w:top w:val="none" w:sz="0" w:space="0" w:color="auto"/>
                <w:left w:val="none" w:sz="0" w:space="0" w:color="auto"/>
                <w:bottom w:val="none" w:sz="0" w:space="0" w:color="auto"/>
                <w:right w:val="none" w:sz="0" w:space="0" w:color="auto"/>
              </w:divBdr>
            </w:div>
            <w:div w:id="1487864562">
              <w:marLeft w:val="0"/>
              <w:marRight w:val="0"/>
              <w:marTop w:val="0"/>
              <w:marBottom w:val="0"/>
              <w:divBdr>
                <w:top w:val="none" w:sz="0" w:space="0" w:color="auto"/>
                <w:left w:val="none" w:sz="0" w:space="0" w:color="auto"/>
                <w:bottom w:val="none" w:sz="0" w:space="0" w:color="auto"/>
                <w:right w:val="none" w:sz="0" w:space="0" w:color="auto"/>
              </w:divBdr>
            </w:div>
            <w:div w:id="52852769">
              <w:marLeft w:val="0"/>
              <w:marRight w:val="0"/>
              <w:marTop w:val="0"/>
              <w:marBottom w:val="0"/>
              <w:divBdr>
                <w:top w:val="none" w:sz="0" w:space="0" w:color="auto"/>
                <w:left w:val="none" w:sz="0" w:space="0" w:color="auto"/>
                <w:bottom w:val="none" w:sz="0" w:space="0" w:color="auto"/>
                <w:right w:val="none" w:sz="0" w:space="0" w:color="auto"/>
              </w:divBdr>
            </w:div>
            <w:div w:id="707994943">
              <w:marLeft w:val="0"/>
              <w:marRight w:val="0"/>
              <w:marTop w:val="0"/>
              <w:marBottom w:val="0"/>
              <w:divBdr>
                <w:top w:val="none" w:sz="0" w:space="0" w:color="auto"/>
                <w:left w:val="none" w:sz="0" w:space="0" w:color="auto"/>
                <w:bottom w:val="none" w:sz="0" w:space="0" w:color="auto"/>
                <w:right w:val="none" w:sz="0" w:space="0" w:color="auto"/>
              </w:divBdr>
            </w:div>
            <w:div w:id="2040814379">
              <w:marLeft w:val="0"/>
              <w:marRight w:val="0"/>
              <w:marTop w:val="0"/>
              <w:marBottom w:val="0"/>
              <w:divBdr>
                <w:top w:val="none" w:sz="0" w:space="0" w:color="auto"/>
                <w:left w:val="none" w:sz="0" w:space="0" w:color="auto"/>
                <w:bottom w:val="none" w:sz="0" w:space="0" w:color="auto"/>
                <w:right w:val="none" w:sz="0" w:space="0" w:color="auto"/>
              </w:divBdr>
            </w:div>
            <w:div w:id="611742137">
              <w:marLeft w:val="0"/>
              <w:marRight w:val="0"/>
              <w:marTop w:val="0"/>
              <w:marBottom w:val="0"/>
              <w:divBdr>
                <w:top w:val="none" w:sz="0" w:space="0" w:color="auto"/>
                <w:left w:val="none" w:sz="0" w:space="0" w:color="auto"/>
                <w:bottom w:val="none" w:sz="0" w:space="0" w:color="auto"/>
                <w:right w:val="none" w:sz="0" w:space="0" w:color="auto"/>
              </w:divBdr>
            </w:div>
            <w:div w:id="1781216920">
              <w:marLeft w:val="0"/>
              <w:marRight w:val="0"/>
              <w:marTop w:val="0"/>
              <w:marBottom w:val="0"/>
              <w:divBdr>
                <w:top w:val="none" w:sz="0" w:space="0" w:color="auto"/>
                <w:left w:val="none" w:sz="0" w:space="0" w:color="auto"/>
                <w:bottom w:val="none" w:sz="0" w:space="0" w:color="auto"/>
                <w:right w:val="none" w:sz="0" w:space="0" w:color="auto"/>
              </w:divBdr>
            </w:div>
            <w:div w:id="1876380115">
              <w:marLeft w:val="0"/>
              <w:marRight w:val="0"/>
              <w:marTop w:val="0"/>
              <w:marBottom w:val="0"/>
              <w:divBdr>
                <w:top w:val="none" w:sz="0" w:space="0" w:color="auto"/>
                <w:left w:val="none" w:sz="0" w:space="0" w:color="auto"/>
                <w:bottom w:val="none" w:sz="0" w:space="0" w:color="auto"/>
                <w:right w:val="none" w:sz="0" w:space="0" w:color="auto"/>
              </w:divBdr>
            </w:div>
            <w:div w:id="1321883168">
              <w:marLeft w:val="0"/>
              <w:marRight w:val="0"/>
              <w:marTop w:val="0"/>
              <w:marBottom w:val="0"/>
              <w:divBdr>
                <w:top w:val="none" w:sz="0" w:space="0" w:color="auto"/>
                <w:left w:val="none" w:sz="0" w:space="0" w:color="auto"/>
                <w:bottom w:val="none" w:sz="0" w:space="0" w:color="auto"/>
                <w:right w:val="none" w:sz="0" w:space="0" w:color="auto"/>
              </w:divBdr>
            </w:div>
            <w:div w:id="639962691">
              <w:marLeft w:val="0"/>
              <w:marRight w:val="0"/>
              <w:marTop w:val="0"/>
              <w:marBottom w:val="0"/>
              <w:divBdr>
                <w:top w:val="none" w:sz="0" w:space="0" w:color="auto"/>
                <w:left w:val="none" w:sz="0" w:space="0" w:color="auto"/>
                <w:bottom w:val="none" w:sz="0" w:space="0" w:color="auto"/>
                <w:right w:val="none" w:sz="0" w:space="0" w:color="auto"/>
              </w:divBdr>
            </w:div>
            <w:div w:id="822158349">
              <w:marLeft w:val="0"/>
              <w:marRight w:val="0"/>
              <w:marTop w:val="0"/>
              <w:marBottom w:val="0"/>
              <w:divBdr>
                <w:top w:val="none" w:sz="0" w:space="0" w:color="auto"/>
                <w:left w:val="none" w:sz="0" w:space="0" w:color="auto"/>
                <w:bottom w:val="none" w:sz="0" w:space="0" w:color="auto"/>
                <w:right w:val="none" w:sz="0" w:space="0" w:color="auto"/>
              </w:divBdr>
            </w:div>
            <w:div w:id="605815200">
              <w:marLeft w:val="0"/>
              <w:marRight w:val="0"/>
              <w:marTop w:val="0"/>
              <w:marBottom w:val="0"/>
              <w:divBdr>
                <w:top w:val="none" w:sz="0" w:space="0" w:color="auto"/>
                <w:left w:val="none" w:sz="0" w:space="0" w:color="auto"/>
                <w:bottom w:val="none" w:sz="0" w:space="0" w:color="auto"/>
                <w:right w:val="none" w:sz="0" w:space="0" w:color="auto"/>
              </w:divBdr>
            </w:div>
            <w:div w:id="1760981294">
              <w:marLeft w:val="0"/>
              <w:marRight w:val="0"/>
              <w:marTop w:val="0"/>
              <w:marBottom w:val="0"/>
              <w:divBdr>
                <w:top w:val="none" w:sz="0" w:space="0" w:color="auto"/>
                <w:left w:val="none" w:sz="0" w:space="0" w:color="auto"/>
                <w:bottom w:val="none" w:sz="0" w:space="0" w:color="auto"/>
                <w:right w:val="none" w:sz="0" w:space="0" w:color="auto"/>
              </w:divBdr>
            </w:div>
            <w:div w:id="562840264">
              <w:marLeft w:val="0"/>
              <w:marRight w:val="0"/>
              <w:marTop w:val="0"/>
              <w:marBottom w:val="0"/>
              <w:divBdr>
                <w:top w:val="none" w:sz="0" w:space="0" w:color="auto"/>
                <w:left w:val="none" w:sz="0" w:space="0" w:color="auto"/>
                <w:bottom w:val="none" w:sz="0" w:space="0" w:color="auto"/>
                <w:right w:val="none" w:sz="0" w:space="0" w:color="auto"/>
              </w:divBdr>
            </w:div>
            <w:div w:id="2096585829">
              <w:marLeft w:val="0"/>
              <w:marRight w:val="0"/>
              <w:marTop w:val="0"/>
              <w:marBottom w:val="0"/>
              <w:divBdr>
                <w:top w:val="none" w:sz="0" w:space="0" w:color="auto"/>
                <w:left w:val="none" w:sz="0" w:space="0" w:color="auto"/>
                <w:bottom w:val="none" w:sz="0" w:space="0" w:color="auto"/>
                <w:right w:val="none" w:sz="0" w:space="0" w:color="auto"/>
              </w:divBdr>
            </w:div>
            <w:div w:id="1100301006">
              <w:marLeft w:val="0"/>
              <w:marRight w:val="0"/>
              <w:marTop w:val="0"/>
              <w:marBottom w:val="0"/>
              <w:divBdr>
                <w:top w:val="none" w:sz="0" w:space="0" w:color="auto"/>
                <w:left w:val="none" w:sz="0" w:space="0" w:color="auto"/>
                <w:bottom w:val="none" w:sz="0" w:space="0" w:color="auto"/>
                <w:right w:val="none" w:sz="0" w:space="0" w:color="auto"/>
              </w:divBdr>
            </w:div>
            <w:div w:id="1722712040">
              <w:marLeft w:val="0"/>
              <w:marRight w:val="0"/>
              <w:marTop w:val="0"/>
              <w:marBottom w:val="0"/>
              <w:divBdr>
                <w:top w:val="none" w:sz="0" w:space="0" w:color="auto"/>
                <w:left w:val="none" w:sz="0" w:space="0" w:color="auto"/>
                <w:bottom w:val="none" w:sz="0" w:space="0" w:color="auto"/>
                <w:right w:val="none" w:sz="0" w:space="0" w:color="auto"/>
              </w:divBdr>
            </w:div>
            <w:div w:id="141821895">
              <w:marLeft w:val="0"/>
              <w:marRight w:val="0"/>
              <w:marTop w:val="0"/>
              <w:marBottom w:val="0"/>
              <w:divBdr>
                <w:top w:val="none" w:sz="0" w:space="0" w:color="auto"/>
                <w:left w:val="none" w:sz="0" w:space="0" w:color="auto"/>
                <w:bottom w:val="none" w:sz="0" w:space="0" w:color="auto"/>
                <w:right w:val="none" w:sz="0" w:space="0" w:color="auto"/>
              </w:divBdr>
            </w:div>
            <w:div w:id="1486435224">
              <w:marLeft w:val="0"/>
              <w:marRight w:val="0"/>
              <w:marTop w:val="0"/>
              <w:marBottom w:val="0"/>
              <w:divBdr>
                <w:top w:val="none" w:sz="0" w:space="0" w:color="auto"/>
                <w:left w:val="none" w:sz="0" w:space="0" w:color="auto"/>
                <w:bottom w:val="none" w:sz="0" w:space="0" w:color="auto"/>
                <w:right w:val="none" w:sz="0" w:space="0" w:color="auto"/>
              </w:divBdr>
            </w:div>
            <w:div w:id="1997106929">
              <w:marLeft w:val="0"/>
              <w:marRight w:val="0"/>
              <w:marTop w:val="0"/>
              <w:marBottom w:val="0"/>
              <w:divBdr>
                <w:top w:val="none" w:sz="0" w:space="0" w:color="auto"/>
                <w:left w:val="none" w:sz="0" w:space="0" w:color="auto"/>
                <w:bottom w:val="none" w:sz="0" w:space="0" w:color="auto"/>
                <w:right w:val="none" w:sz="0" w:space="0" w:color="auto"/>
              </w:divBdr>
            </w:div>
            <w:div w:id="761224195">
              <w:marLeft w:val="0"/>
              <w:marRight w:val="0"/>
              <w:marTop w:val="0"/>
              <w:marBottom w:val="0"/>
              <w:divBdr>
                <w:top w:val="none" w:sz="0" w:space="0" w:color="auto"/>
                <w:left w:val="none" w:sz="0" w:space="0" w:color="auto"/>
                <w:bottom w:val="none" w:sz="0" w:space="0" w:color="auto"/>
                <w:right w:val="none" w:sz="0" w:space="0" w:color="auto"/>
              </w:divBdr>
            </w:div>
            <w:div w:id="285746344">
              <w:marLeft w:val="0"/>
              <w:marRight w:val="0"/>
              <w:marTop w:val="0"/>
              <w:marBottom w:val="0"/>
              <w:divBdr>
                <w:top w:val="none" w:sz="0" w:space="0" w:color="auto"/>
                <w:left w:val="none" w:sz="0" w:space="0" w:color="auto"/>
                <w:bottom w:val="none" w:sz="0" w:space="0" w:color="auto"/>
                <w:right w:val="none" w:sz="0" w:space="0" w:color="auto"/>
              </w:divBdr>
            </w:div>
            <w:div w:id="1402756104">
              <w:marLeft w:val="0"/>
              <w:marRight w:val="0"/>
              <w:marTop w:val="0"/>
              <w:marBottom w:val="0"/>
              <w:divBdr>
                <w:top w:val="none" w:sz="0" w:space="0" w:color="auto"/>
                <w:left w:val="none" w:sz="0" w:space="0" w:color="auto"/>
                <w:bottom w:val="none" w:sz="0" w:space="0" w:color="auto"/>
                <w:right w:val="none" w:sz="0" w:space="0" w:color="auto"/>
              </w:divBdr>
            </w:div>
            <w:div w:id="871501433">
              <w:marLeft w:val="0"/>
              <w:marRight w:val="0"/>
              <w:marTop w:val="0"/>
              <w:marBottom w:val="0"/>
              <w:divBdr>
                <w:top w:val="none" w:sz="0" w:space="0" w:color="auto"/>
                <w:left w:val="none" w:sz="0" w:space="0" w:color="auto"/>
                <w:bottom w:val="none" w:sz="0" w:space="0" w:color="auto"/>
                <w:right w:val="none" w:sz="0" w:space="0" w:color="auto"/>
              </w:divBdr>
            </w:div>
            <w:div w:id="1374693640">
              <w:marLeft w:val="0"/>
              <w:marRight w:val="0"/>
              <w:marTop w:val="0"/>
              <w:marBottom w:val="0"/>
              <w:divBdr>
                <w:top w:val="none" w:sz="0" w:space="0" w:color="auto"/>
                <w:left w:val="none" w:sz="0" w:space="0" w:color="auto"/>
                <w:bottom w:val="none" w:sz="0" w:space="0" w:color="auto"/>
                <w:right w:val="none" w:sz="0" w:space="0" w:color="auto"/>
              </w:divBdr>
            </w:div>
            <w:div w:id="1035236677">
              <w:marLeft w:val="0"/>
              <w:marRight w:val="0"/>
              <w:marTop w:val="0"/>
              <w:marBottom w:val="0"/>
              <w:divBdr>
                <w:top w:val="none" w:sz="0" w:space="0" w:color="auto"/>
                <w:left w:val="none" w:sz="0" w:space="0" w:color="auto"/>
                <w:bottom w:val="none" w:sz="0" w:space="0" w:color="auto"/>
                <w:right w:val="none" w:sz="0" w:space="0" w:color="auto"/>
              </w:divBdr>
            </w:div>
            <w:div w:id="2100521753">
              <w:marLeft w:val="0"/>
              <w:marRight w:val="0"/>
              <w:marTop w:val="0"/>
              <w:marBottom w:val="0"/>
              <w:divBdr>
                <w:top w:val="none" w:sz="0" w:space="0" w:color="auto"/>
                <w:left w:val="none" w:sz="0" w:space="0" w:color="auto"/>
                <w:bottom w:val="none" w:sz="0" w:space="0" w:color="auto"/>
                <w:right w:val="none" w:sz="0" w:space="0" w:color="auto"/>
              </w:divBdr>
            </w:div>
            <w:div w:id="927497193">
              <w:marLeft w:val="0"/>
              <w:marRight w:val="0"/>
              <w:marTop w:val="0"/>
              <w:marBottom w:val="0"/>
              <w:divBdr>
                <w:top w:val="none" w:sz="0" w:space="0" w:color="auto"/>
                <w:left w:val="none" w:sz="0" w:space="0" w:color="auto"/>
                <w:bottom w:val="none" w:sz="0" w:space="0" w:color="auto"/>
                <w:right w:val="none" w:sz="0" w:space="0" w:color="auto"/>
              </w:divBdr>
            </w:div>
            <w:div w:id="876699184">
              <w:marLeft w:val="0"/>
              <w:marRight w:val="0"/>
              <w:marTop w:val="0"/>
              <w:marBottom w:val="0"/>
              <w:divBdr>
                <w:top w:val="none" w:sz="0" w:space="0" w:color="auto"/>
                <w:left w:val="none" w:sz="0" w:space="0" w:color="auto"/>
                <w:bottom w:val="none" w:sz="0" w:space="0" w:color="auto"/>
                <w:right w:val="none" w:sz="0" w:space="0" w:color="auto"/>
              </w:divBdr>
            </w:div>
            <w:div w:id="1771269800">
              <w:marLeft w:val="0"/>
              <w:marRight w:val="0"/>
              <w:marTop w:val="0"/>
              <w:marBottom w:val="0"/>
              <w:divBdr>
                <w:top w:val="none" w:sz="0" w:space="0" w:color="auto"/>
                <w:left w:val="none" w:sz="0" w:space="0" w:color="auto"/>
                <w:bottom w:val="none" w:sz="0" w:space="0" w:color="auto"/>
                <w:right w:val="none" w:sz="0" w:space="0" w:color="auto"/>
              </w:divBdr>
            </w:div>
            <w:div w:id="1488983342">
              <w:marLeft w:val="0"/>
              <w:marRight w:val="0"/>
              <w:marTop w:val="0"/>
              <w:marBottom w:val="0"/>
              <w:divBdr>
                <w:top w:val="none" w:sz="0" w:space="0" w:color="auto"/>
                <w:left w:val="none" w:sz="0" w:space="0" w:color="auto"/>
                <w:bottom w:val="none" w:sz="0" w:space="0" w:color="auto"/>
                <w:right w:val="none" w:sz="0" w:space="0" w:color="auto"/>
              </w:divBdr>
            </w:div>
            <w:div w:id="164369941">
              <w:marLeft w:val="0"/>
              <w:marRight w:val="0"/>
              <w:marTop w:val="0"/>
              <w:marBottom w:val="0"/>
              <w:divBdr>
                <w:top w:val="none" w:sz="0" w:space="0" w:color="auto"/>
                <w:left w:val="none" w:sz="0" w:space="0" w:color="auto"/>
                <w:bottom w:val="none" w:sz="0" w:space="0" w:color="auto"/>
                <w:right w:val="none" w:sz="0" w:space="0" w:color="auto"/>
              </w:divBdr>
            </w:div>
            <w:div w:id="889532610">
              <w:marLeft w:val="0"/>
              <w:marRight w:val="0"/>
              <w:marTop w:val="0"/>
              <w:marBottom w:val="0"/>
              <w:divBdr>
                <w:top w:val="none" w:sz="0" w:space="0" w:color="auto"/>
                <w:left w:val="none" w:sz="0" w:space="0" w:color="auto"/>
                <w:bottom w:val="none" w:sz="0" w:space="0" w:color="auto"/>
                <w:right w:val="none" w:sz="0" w:space="0" w:color="auto"/>
              </w:divBdr>
            </w:div>
            <w:div w:id="131408718">
              <w:marLeft w:val="0"/>
              <w:marRight w:val="0"/>
              <w:marTop w:val="0"/>
              <w:marBottom w:val="0"/>
              <w:divBdr>
                <w:top w:val="none" w:sz="0" w:space="0" w:color="auto"/>
                <w:left w:val="none" w:sz="0" w:space="0" w:color="auto"/>
                <w:bottom w:val="none" w:sz="0" w:space="0" w:color="auto"/>
                <w:right w:val="none" w:sz="0" w:space="0" w:color="auto"/>
              </w:divBdr>
            </w:div>
            <w:div w:id="111901939">
              <w:marLeft w:val="0"/>
              <w:marRight w:val="0"/>
              <w:marTop w:val="0"/>
              <w:marBottom w:val="0"/>
              <w:divBdr>
                <w:top w:val="none" w:sz="0" w:space="0" w:color="auto"/>
                <w:left w:val="none" w:sz="0" w:space="0" w:color="auto"/>
                <w:bottom w:val="none" w:sz="0" w:space="0" w:color="auto"/>
                <w:right w:val="none" w:sz="0" w:space="0" w:color="auto"/>
              </w:divBdr>
            </w:div>
            <w:div w:id="874469235">
              <w:marLeft w:val="0"/>
              <w:marRight w:val="0"/>
              <w:marTop w:val="0"/>
              <w:marBottom w:val="0"/>
              <w:divBdr>
                <w:top w:val="none" w:sz="0" w:space="0" w:color="auto"/>
                <w:left w:val="none" w:sz="0" w:space="0" w:color="auto"/>
                <w:bottom w:val="none" w:sz="0" w:space="0" w:color="auto"/>
                <w:right w:val="none" w:sz="0" w:space="0" w:color="auto"/>
              </w:divBdr>
            </w:div>
            <w:div w:id="82379590">
              <w:marLeft w:val="0"/>
              <w:marRight w:val="0"/>
              <w:marTop w:val="0"/>
              <w:marBottom w:val="0"/>
              <w:divBdr>
                <w:top w:val="none" w:sz="0" w:space="0" w:color="auto"/>
                <w:left w:val="none" w:sz="0" w:space="0" w:color="auto"/>
                <w:bottom w:val="none" w:sz="0" w:space="0" w:color="auto"/>
                <w:right w:val="none" w:sz="0" w:space="0" w:color="auto"/>
              </w:divBdr>
            </w:div>
            <w:div w:id="680592734">
              <w:marLeft w:val="0"/>
              <w:marRight w:val="0"/>
              <w:marTop w:val="0"/>
              <w:marBottom w:val="0"/>
              <w:divBdr>
                <w:top w:val="none" w:sz="0" w:space="0" w:color="auto"/>
                <w:left w:val="none" w:sz="0" w:space="0" w:color="auto"/>
                <w:bottom w:val="none" w:sz="0" w:space="0" w:color="auto"/>
                <w:right w:val="none" w:sz="0" w:space="0" w:color="auto"/>
              </w:divBdr>
            </w:div>
            <w:div w:id="2001619747">
              <w:marLeft w:val="0"/>
              <w:marRight w:val="0"/>
              <w:marTop w:val="0"/>
              <w:marBottom w:val="0"/>
              <w:divBdr>
                <w:top w:val="none" w:sz="0" w:space="0" w:color="auto"/>
                <w:left w:val="none" w:sz="0" w:space="0" w:color="auto"/>
                <w:bottom w:val="none" w:sz="0" w:space="0" w:color="auto"/>
                <w:right w:val="none" w:sz="0" w:space="0" w:color="auto"/>
              </w:divBdr>
            </w:div>
            <w:div w:id="782728582">
              <w:marLeft w:val="0"/>
              <w:marRight w:val="0"/>
              <w:marTop w:val="0"/>
              <w:marBottom w:val="0"/>
              <w:divBdr>
                <w:top w:val="none" w:sz="0" w:space="0" w:color="auto"/>
                <w:left w:val="none" w:sz="0" w:space="0" w:color="auto"/>
                <w:bottom w:val="none" w:sz="0" w:space="0" w:color="auto"/>
                <w:right w:val="none" w:sz="0" w:space="0" w:color="auto"/>
              </w:divBdr>
            </w:div>
            <w:div w:id="518008908">
              <w:marLeft w:val="0"/>
              <w:marRight w:val="0"/>
              <w:marTop w:val="0"/>
              <w:marBottom w:val="0"/>
              <w:divBdr>
                <w:top w:val="none" w:sz="0" w:space="0" w:color="auto"/>
                <w:left w:val="none" w:sz="0" w:space="0" w:color="auto"/>
                <w:bottom w:val="none" w:sz="0" w:space="0" w:color="auto"/>
                <w:right w:val="none" w:sz="0" w:space="0" w:color="auto"/>
              </w:divBdr>
            </w:div>
            <w:div w:id="1874920810">
              <w:marLeft w:val="0"/>
              <w:marRight w:val="0"/>
              <w:marTop w:val="0"/>
              <w:marBottom w:val="0"/>
              <w:divBdr>
                <w:top w:val="none" w:sz="0" w:space="0" w:color="auto"/>
                <w:left w:val="none" w:sz="0" w:space="0" w:color="auto"/>
                <w:bottom w:val="none" w:sz="0" w:space="0" w:color="auto"/>
                <w:right w:val="none" w:sz="0" w:space="0" w:color="auto"/>
              </w:divBdr>
            </w:div>
            <w:div w:id="843933826">
              <w:marLeft w:val="0"/>
              <w:marRight w:val="0"/>
              <w:marTop w:val="0"/>
              <w:marBottom w:val="0"/>
              <w:divBdr>
                <w:top w:val="none" w:sz="0" w:space="0" w:color="auto"/>
                <w:left w:val="none" w:sz="0" w:space="0" w:color="auto"/>
                <w:bottom w:val="none" w:sz="0" w:space="0" w:color="auto"/>
                <w:right w:val="none" w:sz="0" w:space="0" w:color="auto"/>
              </w:divBdr>
            </w:div>
            <w:div w:id="1463504183">
              <w:marLeft w:val="0"/>
              <w:marRight w:val="0"/>
              <w:marTop w:val="0"/>
              <w:marBottom w:val="0"/>
              <w:divBdr>
                <w:top w:val="none" w:sz="0" w:space="0" w:color="auto"/>
                <w:left w:val="none" w:sz="0" w:space="0" w:color="auto"/>
                <w:bottom w:val="none" w:sz="0" w:space="0" w:color="auto"/>
                <w:right w:val="none" w:sz="0" w:space="0" w:color="auto"/>
              </w:divBdr>
            </w:div>
            <w:div w:id="1177428928">
              <w:marLeft w:val="0"/>
              <w:marRight w:val="0"/>
              <w:marTop w:val="0"/>
              <w:marBottom w:val="0"/>
              <w:divBdr>
                <w:top w:val="none" w:sz="0" w:space="0" w:color="auto"/>
                <w:left w:val="none" w:sz="0" w:space="0" w:color="auto"/>
                <w:bottom w:val="none" w:sz="0" w:space="0" w:color="auto"/>
                <w:right w:val="none" w:sz="0" w:space="0" w:color="auto"/>
              </w:divBdr>
            </w:div>
            <w:div w:id="305162756">
              <w:marLeft w:val="0"/>
              <w:marRight w:val="0"/>
              <w:marTop w:val="0"/>
              <w:marBottom w:val="0"/>
              <w:divBdr>
                <w:top w:val="none" w:sz="0" w:space="0" w:color="auto"/>
                <w:left w:val="none" w:sz="0" w:space="0" w:color="auto"/>
                <w:bottom w:val="none" w:sz="0" w:space="0" w:color="auto"/>
                <w:right w:val="none" w:sz="0" w:space="0" w:color="auto"/>
              </w:divBdr>
            </w:div>
            <w:div w:id="1390305727">
              <w:marLeft w:val="0"/>
              <w:marRight w:val="0"/>
              <w:marTop w:val="0"/>
              <w:marBottom w:val="0"/>
              <w:divBdr>
                <w:top w:val="none" w:sz="0" w:space="0" w:color="auto"/>
                <w:left w:val="none" w:sz="0" w:space="0" w:color="auto"/>
                <w:bottom w:val="none" w:sz="0" w:space="0" w:color="auto"/>
                <w:right w:val="none" w:sz="0" w:space="0" w:color="auto"/>
              </w:divBdr>
            </w:div>
            <w:div w:id="2093358211">
              <w:marLeft w:val="0"/>
              <w:marRight w:val="0"/>
              <w:marTop w:val="0"/>
              <w:marBottom w:val="0"/>
              <w:divBdr>
                <w:top w:val="none" w:sz="0" w:space="0" w:color="auto"/>
                <w:left w:val="none" w:sz="0" w:space="0" w:color="auto"/>
                <w:bottom w:val="none" w:sz="0" w:space="0" w:color="auto"/>
                <w:right w:val="none" w:sz="0" w:space="0" w:color="auto"/>
              </w:divBdr>
            </w:div>
            <w:div w:id="1655798138">
              <w:marLeft w:val="0"/>
              <w:marRight w:val="0"/>
              <w:marTop w:val="0"/>
              <w:marBottom w:val="0"/>
              <w:divBdr>
                <w:top w:val="none" w:sz="0" w:space="0" w:color="auto"/>
                <w:left w:val="none" w:sz="0" w:space="0" w:color="auto"/>
                <w:bottom w:val="none" w:sz="0" w:space="0" w:color="auto"/>
                <w:right w:val="none" w:sz="0" w:space="0" w:color="auto"/>
              </w:divBdr>
            </w:div>
            <w:div w:id="1809931561">
              <w:marLeft w:val="0"/>
              <w:marRight w:val="0"/>
              <w:marTop w:val="0"/>
              <w:marBottom w:val="0"/>
              <w:divBdr>
                <w:top w:val="none" w:sz="0" w:space="0" w:color="auto"/>
                <w:left w:val="none" w:sz="0" w:space="0" w:color="auto"/>
                <w:bottom w:val="none" w:sz="0" w:space="0" w:color="auto"/>
                <w:right w:val="none" w:sz="0" w:space="0" w:color="auto"/>
              </w:divBdr>
            </w:div>
            <w:div w:id="157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3880">
      <w:bodyDiv w:val="1"/>
      <w:marLeft w:val="0"/>
      <w:marRight w:val="0"/>
      <w:marTop w:val="0"/>
      <w:marBottom w:val="0"/>
      <w:divBdr>
        <w:top w:val="none" w:sz="0" w:space="0" w:color="auto"/>
        <w:left w:val="none" w:sz="0" w:space="0" w:color="auto"/>
        <w:bottom w:val="none" w:sz="0" w:space="0" w:color="auto"/>
        <w:right w:val="none" w:sz="0" w:space="0" w:color="auto"/>
      </w:divBdr>
    </w:div>
    <w:div w:id="851919714">
      <w:bodyDiv w:val="1"/>
      <w:marLeft w:val="0"/>
      <w:marRight w:val="0"/>
      <w:marTop w:val="0"/>
      <w:marBottom w:val="0"/>
      <w:divBdr>
        <w:top w:val="none" w:sz="0" w:space="0" w:color="auto"/>
        <w:left w:val="none" w:sz="0" w:space="0" w:color="auto"/>
        <w:bottom w:val="none" w:sz="0" w:space="0" w:color="auto"/>
        <w:right w:val="none" w:sz="0" w:space="0" w:color="auto"/>
      </w:divBdr>
    </w:div>
    <w:div w:id="854153696">
      <w:bodyDiv w:val="1"/>
      <w:marLeft w:val="0"/>
      <w:marRight w:val="0"/>
      <w:marTop w:val="0"/>
      <w:marBottom w:val="0"/>
      <w:divBdr>
        <w:top w:val="none" w:sz="0" w:space="0" w:color="auto"/>
        <w:left w:val="none" w:sz="0" w:space="0" w:color="auto"/>
        <w:bottom w:val="none" w:sz="0" w:space="0" w:color="auto"/>
        <w:right w:val="none" w:sz="0" w:space="0" w:color="auto"/>
      </w:divBdr>
    </w:div>
    <w:div w:id="910389562">
      <w:bodyDiv w:val="1"/>
      <w:marLeft w:val="0"/>
      <w:marRight w:val="0"/>
      <w:marTop w:val="0"/>
      <w:marBottom w:val="0"/>
      <w:divBdr>
        <w:top w:val="none" w:sz="0" w:space="0" w:color="auto"/>
        <w:left w:val="none" w:sz="0" w:space="0" w:color="auto"/>
        <w:bottom w:val="none" w:sz="0" w:space="0" w:color="auto"/>
        <w:right w:val="none" w:sz="0" w:space="0" w:color="auto"/>
      </w:divBdr>
      <w:divsChild>
        <w:div w:id="1047220271">
          <w:marLeft w:val="0"/>
          <w:marRight w:val="0"/>
          <w:marTop w:val="0"/>
          <w:marBottom w:val="0"/>
          <w:divBdr>
            <w:top w:val="none" w:sz="0" w:space="0" w:color="auto"/>
            <w:left w:val="none" w:sz="0" w:space="0" w:color="auto"/>
            <w:bottom w:val="none" w:sz="0" w:space="0" w:color="auto"/>
            <w:right w:val="none" w:sz="0" w:space="0" w:color="auto"/>
          </w:divBdr>
          <w:divsChild>
            <w:div w:id="473959326">
              <w:marLeft w:val="0"/>
              <w:marRight w:val="0"/>
              <w:marTop w:val="150"/>
              <w:marBottom w:val="0"/>
              <w:divBdr>
                <w:top w:val="none" w:sz="0" w:space="0" w:color="auto"/>
                <w:left w:val="none" w:sz="0" w:space="0" w:color="auto"/>
                <w:bottom w:val="none" w:sz="0" w:space="0" w:color="auto"/>
                <w:right w:val="none" w:sz="0" w:space="0" w:color="auto"/>
              </w:divBdr>
              <w:divsChild>
                <w:div w:id="17190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653">
          <w:marLeft w:val="0"/>
          <w:marRight w:val="0"/>
          <w:marTop w:val="0"/>
          <w:marBottom w:val="0"/>
          <w:divBdr>
            <w:top w:val="none" w:sz="0" w:space="0" w:color="auto"/>
            <w:left w:val="none" w:sz="0" w:space="0" w:color="auto"/>
            <w:bottom w:val="none" w:sz="0" w:space="0" w:color="auto"/>
            <w:right w:val="none" w:sz="0" w:space="0" w:color="auto"/>
          </w:divBdr>
          <w:divsChild>
            <w:div w:id="1080252521">
              <w:marLeft w:val="0"/>
              <w:marRight w:val="0"/>
              <w:marTop w:val="330"/>
              <w:marBottom w:val="0"/>
              <w:divBdr>
                <w:top w:val="none" w:sz="0" w:space="0" w:color="auto"/>
                <w:left w:val="none" w:sz="0" w:space="0" w:color="auto"/>
                <w:bottom w:val="none" w:sz="0" w:space="0" w:color="auto"/>
                <w:right w:val="none" w:sz="0" w:space="0" w:color="auto"/>
              </w:divBdr>
            </w:div>
            <w:div w:id="1946957721">
              <w:marLeft w:val="0"/>
              <w:marRight w:val="0"/>
              <w:marTop w:val="150"/>
              <w:marBottom w:val="0"/>
              <w:divBdr>
                <w:top w:val="none" w:sz="0" w:space="0" w:color="auto"/>
                <w:left w:val="none" w:sz="0" w:space="0" w:color="auto"/>
                <w:bottom w:val="none" w:sz="0" w:space="0" w:color="auto"/>
                <w:right w:val="none" w:sz="0" w:space="0" w:color="auto"/>
              </w:divBdr>
              <w:divsChild>
                <w:div w:id="15060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629214">
      <w:bodyDiv w:val="1"/>
      <w:marLeft w:val="0"/>
      <w:marRight w:val="0"/>
      <w:marTop w:val="0"/>
      <w:marBottom w:val="0"/>
      <w:divBdr>
        <w:top w:val="none" w:sz="0" w:space="0" w:color="auto"/>
        <w:left w:val="none" w:sz="0" w:space="0" w:color="auto"/>
        <w:bottom w:val="none" w:sz="0" w:space="0" w:color="auto"/>
        <w:right w:val="none" w:sz="0" w:space="0" w:color="auto"/>
      </w:divBdr>
    </w:div>
    <w:div w:id="917206560">
      <w:bodyDiv w:val="1"/>
      <w:marLeft w:val="0"/>
      <w:marRight w:val="0"/>
      <w:marTop w:val="0"/>
      <w:marBottom w:val="0"/>
      <w:divBdr>
        <w:top w:val="none" w:sz="0" w:space="0" w:color="auto"/>
        <w:left w:val="none" w:sz="0" w:space="0" w:color="auto"/>
        <w:bottom w:val="none" w:sz="0" w:space="0" w:color="auto"/>
        <w:right w:val="none" w:sz="0" w:space="0" w:color="auto"/>
      </w:divBdr>
    </w:div>
    <w:div w:id="967201360">
      <w:bodyDiv w:val="1"/>
      <w:marLeft w:val="0"/>
      <w:marRight w:val="0"/>
      <w:marTop w:val="0"/>
      <w:marBottom w:val="0"/>
      <w:divBdr>
        <w:top w:val="none" w:sz="0" w:space="0" w:color="auto"/>
        <w:left w:val="none" w:sz="0" w:space="0" w:color="auto"/>
        <w:bottom w:val="none" w:sz="0" w:space="0" w:color="auto"/>
        <w:right w:val="none" w:sz="0" w:space="0" w:color="auto"/>
      </w:divBdr>
    </w:div>
    <w:div w:id="970285210">
      <w:bodyDiv w:val="1"/>
      <w:marLeft w:val="0"/>
      <w:marRight w:val="0"/>
      <w:marTop w:val="0"/>
      <w:marBottom w:val="0"/>
      <w:divBdr>
        <w:top w:val="none" w:sz="0" w:space="0" w:color="auto"/>
        <w:left w:val="none" w:sz="0" w:space="0" w:color="auto"/>
        <w:bottom w:val="none" w:sz="0" w:space="0" w:color="auto"/>
        <w:right w:val="none" w:sz="0" w:space="0" w:color="auto"/>
      </w:divBdr>
    </w:div>
    <w:div w:id="978457537">
      <w:bodyDiv w:val="1"/>
      <w:marLeft w:val="0"/>
      <w:marRight w:val="0"/>
      <w:marTop w:val="0"/>
      <w:marBottom w:val="0"/>
      <w:divBdr>
        <w:top w:val="none" w:sz="0" w:space="0" w:color="auto"/>
        <w:left w:val="none" w:sz="0" w:space="0" w:color="auto"/>
        <w:bottom w:val="none" w:sz="0" w:space="0" w:color="auto"/>
        <w:right w:val="none" w:sz="0" w:space="0" w:color="auto"/>
      </w:divBdr>
    </w:div>
    <w:div w:id="978921231">
      <w:bodyDiv w:val="1"/>
      <w:marLeft w:val="0"/>
      <w:marRight w:val="0"/>
      <w:marTop w:val="0"/>
      <w:marBottom w:val="0"/>
      <w:divBdr>
        <w:top w:val="none" w:sz="0" w:space="0" w:color="auto"/>
        <w:left w:val="none" w:sz="0" w:space="0" w:color="auto"/>
        <w:bottom w:val="none" w:sz="0" w:space="0" w:color="auto"/>
        <w:right w:val="none" w:sz="0" w:space="0" w:color="auto"/>
      </w:divBdr>
      <w:divsChild>
        <w:div w:id="1002511906">
          <w:marLeft w:val="0"/>
          <w:marRight w:val="0"/>
          <w:marTop w:val="0"/>
          <w:marBottom w:val="0"/>
          <w:divBdr>
            <w:top w:val="none" w:sz="0" w:space="0" w:color="auto"/>
            <w:left w:val="none" w:sz="0" w:space="0" w:color="auto"/>
            <w:bottom w:val="none" w:sz="0" w:space="0" w:color="auto"/>
            <w:right w:val="none" w:sz="0" w:space="0" w:color="auto"/>
          </w:divBdr>
          <w:divsChild>
            <w:div w:id="722367741">
              <w:marLeft w:val="0"/>
              <w:marRight w:val="0"/>
              <w:marTop w:val="0"/>
              <w:marBottom w:val="0"/>
              <w:divBdr>
                <w:top w:val="none" w:sz="0" w:space="0" w:color="auto"/>
                <w:left w:val="none" w:sz="0" w:space="0" w:color="auto"/>
                <w:bottom w:val="none" w:sz="0" w:space="0" w:color="auto"/>
                <w:right w:val="none" w:sz="0" w:space="0" w:color="auto"/>
              </w:divBdr>
            </w:div>
          </w:divsChild>
        </w:div>
        <w:div w:id="4787172">
          <w:marLeft w:val="0"/>
          <w:marRight w:val="0"/>
          <w:marTop w:val="0"/>
          <w:marBottom w:val="0"/>
          <w:divBdr>
            <w:top w:val="none" w:sz="0" w:space="0" w:color="auto"/>
            <w:left w:val="none" w:sz="0" w:space="0" w:color="auto"/>
            <w:bottom w:val="none" w:sz="0" w:space="0" w:color="auto"/>
            <w:right w:val="none" w:sz="0" w:space="0" w:color="auto"/>
          </w:divBdr>
          <w:divsChild>
            <w:div w:id="646013385">
              <w:marLeft w:val="0"/>
              <w:marRight w:val="0"/>
              <w:marTop w:val="0"/>
              <w:marBottom w:val="0"/>
              <w:divBdr>
                <w:top w:val="none" w:sz="0" w:space="0" w:color="auto"/>
                <w:left w:val="none" w:sz="0" w:space="0" w:color="auto"/>
                <w:bottom w:val="none" w:sz="0" w:space="0" w:color="auto"/>
                <w:right w:val="none" w:sz="0" w:space="0" w:color="auto"/>
              </w:divBdr>
              <w:divsChild>
                <w:div w:id="197016404">
                  <w:marLeft w:val="0"/>
                  <w:marRight w:val="0"/>
                  <w:marTop w:val="0"/>
                  <w:marBottom w:val="0"/>
                  <w:divBdr>
                    <w:top w:val="none" w:sz="0" w:space="0" w:color="auto"/>
                    <w:left w:val="none" w:sz="0" w:space="0" w:color="auto"/>
                    <w:bottom w:val="none" w:sz="0" w:space="0" w:color="auto"/>
                    <w:right w:val="none" w:sz="0" w:space="0" w:color="auto"/>
                  </w:divBdr>
                  <w:divsChild>
                    <w:div w:id="56904182">
                      <w:marLeft w:val="0"/>
                      <w:marRight w:val="0"/>
                      <w:marTop w:val="330"/>
                      <w:marBottom w:val="0"/>
                      <w:divBdr>
                        <w:top w:val="none" w:sz="0" w:space="0" w:color="auto"/>
                        <w:left w:val="none" w:sz="0" w:space="0" w:color="auto"/>
                        <w:bottom w:val="none" w:sz="0" w:space="0" w:color="auto"/>
                        <w:right w:val="none" w:sz="0" w:space="0" w:color="auto"/>
                      </w:divBdr>
                    </w:div>
                    <w:div w:id="1918978877">
                      <w:marLeft w:val="0"/>
                      <w:marRight w:val="0"/>
                      <w:marTop w:val="150"/>
                      <w:marBottom w:val="0"/>
                      <w:divBdr>
                        <w:top w:val="none" w:sz="0" w:space="0" w:color="auto"/>
                        <w:left w:val="none" w:sz="0" w:space="0" w:color="auto"/>
                        <w:bottom w:val="none" w:sz="0" w:space="0" w:color="auto"/>
                        <w:right w:val="none" w:sz="0" w:space="0" w:color="auto"/>
                      </w:divBdr>
                      <w:divsChild>
                        <w:div w:id="2658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827">
                  <w:marLeft w:val="0"/>
                  <w:marRight w:val="0"/>
                  <w:marTop w:val="0"/>
                  <w:marBottom w:val="0"/>
                  <w:divBdr>
                    <w:top w:val="none" w:sz="0" w:space="0" w:color="auto"/>
                    <w:left w:val="none" w:sz="0" w:space="0" w:color="auto"/>
                    <w:bottom w:val="none" w:sz="0" w:space="0" w:color="auto"/>
                    <w:right w:val="none" w:sz="0" w:space="0" w:color="auto"/>
                  </w:divBdr>
                  <w:divsChild>
                    <w:div w:id="677657678">
                      <w:marLeft w:val="0"/>
                      <w:marRight w:val="0"/>
                      <w:marTop w:val="330"/>
                      <w:marBottom w:val="0"/>
                      <w:divBdr>
                        <w:top w:val="none" w:sz="0" w:space="0" w:color="auto"/>
                        <w:left w:val="none" w:sz="0" w:space="0" w:color="auto"/>
                        <w:bottom w:val="none" w:sz="0" w:space="0" w:color="auto"/>
                        <w:right w:val="none" w:sz="0" w:space="0" w:color="auto"/>
                      </w:divBdr>
                    </w:div>
                    <w:div w:id="220988663">
                      <w:marLeft w:val="0"/>
                      <w:marRight w:val="0"/>
                      <w:marTop w:val="150"/>
                      <w:marBottom w:val="0"/>
                      <w:divBdr>
                        <w:top w:val="none" w:sz="0" w:space="0" w:color="auto"/>
                        <w:left w:val="none" w:sz="0" w:space="0" w:color="auto"/>
                        <w:bottom w:val="none" w:sz="0" w:space="0" w:color="auto"/>
                        <w:right w:val="none" w:sz="0" w:space="0" w:color="auto"/>
                      </w:divBdr>
                      <w:divsChild>
                        <w:div w:id="4842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781123">
      <w:bodyDiv w:val="1"/>
      <w:marLeft w:val="0"/>
      <w:marRight w:val="0"/>
      <w:marTop w:val="0"/>
      <w:marBottom w:val="0"/>
      <w:divBdr>
        <w:top w:val="none" w:sz="0" w:space="0" w:color="auto"/>
        <w:left w:val="none" w:sz="0" w:space="0" w:color="auto"/>
        <w:bottom w:val="none" w:sz="0" w:space="0" w:color="auto"/>
        <w:right w:val="none" w:sz="0" w:space="0" w:color="auto"/>
      </w:divBdr>
    </w:div>
    <w:div w:id="1063212844">
      <w:bodyDiv w:val="1"/>
      <w:marLeft w:val="0"/>
      <w:marRight w:val="0"/>
      <w:marTop w:val="0"/>
      <w:marBottom w:val="0"/>
      <w:divBdr>
        <w:top w:val="none" w:sz="0" w:space="0" w:color="auto"/>
        <w:left w:val="none" w:sz="0" w:space="0" w:color="auto"/>
        <w:bottom w:val="none" w:sz="0" w:space="0" w:color="auto"/>
        <w:right w:val="none" w:sz="0" w:space="0" w:color="auto"/>
      </w:divBdr>
    </w:div>
    <w:div w:id="1100417197">
      <w:bodyDiv w:val="1"/>
      <w:marLeft w:val="0"/>
      <w:marRight w:val="0"/>
      <w:marTop w:val="0"/>
      <w:marBottom w:val="0"/>
      <w:divBdr>
        <w:top w:val="none" w:sz="0" w:space="0" w:color="auto"/>
        <w:left w:val="none" w:sz="0" w:space="0" w:color="auto"/>
        <w:bottom w:val="none" w:sz="0" w:space="0" w:color="auto"/>
        <w:right w:val="none" w:sz="0" w:space="0" w:color="auto"/>
      </w:divBdr>
    </w:div>
    <w:div w:id="1112627076">
      <w:bodyDiv w:val="1"/>
      <w:marLeft w:val="0"/>
      <w:marRight w:val="0"/>
      <w:marTop w:val="0"/>
      <w:marBottom w:val="0"/>
      <w:divBdr>
        <w:top w:val="none" w:sz="0" w:space="0" w:color="auto"/>
        <w:left w:val="none" w:sz="0" w:space="0" w:color="auto"/>
        <w:bottom w:val="none" w:sz="0" w:space="0" w:color="auto"/>
        <w:right w:val="none" w:sz="0" w:space="0" w:color="auto"/>
      </w:divBdr>
    </w:div>
    <w:div w:id="1138306233">
      <w:bodyDiv w:val="1"/>
      <w:marLeft w:val="0"/>
      <w:marRight w:val="0"/>
      <w:marTop w:val="0"/>
      <w:marBottom w:val="0"/>
      <w:divBdr>
        <w:top w:val="none" w:sz="0" w:space="0" w:color="auto"/>
        <w:left w:val="none" w:sz="0" w:space="0" w:color="auto"/>
        <w:bottom w:val="none" w:sz="0" w:space="0" w:color="auto"/>
        <w:right w:val="none" w:sz="0" w:space="0" w:color="auto"/>
      </w:divBdr>
    </w:div>
    <w:div w:id="1160584330">
      <w:bodyDiv w:val="1"/>
      <w:marLeft w:val="0"/>
      <w:marRight w:val="0"/>
      <w:marTop w:val="0"/>
      <w:marBottom w:val="0"/>
      <w:divBdr>
        <w:top w:val="none" w:sz="0" w:space="0" w:color="auto"/>
        <w:left w:val="none" w:sz="0" w:space="0" w:color="auto"/>
        <w:bottom w:val="none" w:sz="0" w:space="0" w:color="auto"/>
        <w:right w:val="none" w:sz="0" w:space="0" w:color="auto"/>
      </w:divBdr>
    </w:div>
    <w:div w:id="1168324405">
      <w:bodyDiv w:val="1"/>
      <w:marLeft w:val="0"/>
      <w:marRight w:val="0"/>
      <w:marTop w:val="0"/>
      <w:marBottom w:val="0"/>
      <w:divBdr>
        <w:top w:val="none" w:sz="0" w:space="0" w:color="auto"/>
        <w:left w:val="none" w:sz="0" w:space="0" w:color="auto"/>
        <w:bottom w:val="none" w:sz="0" w:space="0" w:color="auto"/>
        <w:right w:val="none" w:sz="0" w:space="0" w:color="auto"/>
      </w:divBdr>
    </w:div>
    <w:div w:id="1173371663">
      <w:bodyDiv w:val="1"/>
      <w:marLeft w:val="0"/>
      <w:marRight w:val="0"/>
      <w:marTop w:val="0"/>
      <w:marBottom w:val="0"/>
      <w:divBdr>
        <w:top w:val="none" w:sz="0" w:space="0" w:color="auto"/>
        <w:left w:val="none" w:sz="0" w:space="0" w:color="auto"/>
        <w:bottom w:val="none" w:sz="0" w:space="0" w:color="auto"/>
        <w:right w:val="none" w:sz="0" w:space="0" w:color="auto"/>
      </w:divBdr>
    </w:div>
    <w:div w:id="1212885304">
      <w:bodyDiv w:val="1"/>
      <w:marLeft w:val="0"/>
      <w:marRight w:val="0"/>
      <w:marTop w:val="0"/>
      <w:marBottom w:val="0"/>
      <w:divBdr>
        <w:top w:val="none" w:sz="0" w:space="0" w:color="auto"/>
        <w:left w:val="none" w:sz="0" w:space="0" w:color="auto"/>
        <w:bottom w:val="none" w:sz="0" w:space="0" w:color="auto"/>
        <w:right w:val="none" w:sz="0" w:space="0" w:color="auto"/>
      </w:divBdr>
    </w:div>
    <w:div w:id="1213346985">
      <w:bodyDiv w:val="1"/>
      <w:marLeft w:val="0"/>
      <w:marRight w:val="0"/>
      <w:marTop w:val="0"/>
      <w:marBottom w:val="0"/>
      <w:divBdr>
        <w:top w:val="none" w:sz="0" w:space="0" w:color="auto"/>
        <w:left w:val="none" w:sz="0" w:space="0" w:color="auto"/>
        <w:bottom w:val="none" w:sz="0" w:space="0" w:color="auto"/>
        <w:right w:val="none" w:sz="0" w:space="0" w:color="auto"/>
      </w:divBdr>
    </w:div>
    <w:div w:id="1225481209">
      <w:bodyDiv w:val="1"/>
      <w:marLeft w:val="0"/>
      <w:marRight w:val="0"/>
      <w:marTop w:val="0"/>
      <w:marBottom w:val="0"/>
      <w:divBdr>
        <w:top w:val="none" w:sz="0" w:space="0" w:color="auto"/>
        <w:left w:val="none" w:sz="0" w:space="0" w:color="auto"/>
        <w:bottom w:val="none" w:sz="0" w:space="0" w:color="auto"/>
        <w:right w:val="none" w:sz="0" w:space="0" w:color="auto"/>
      </w:divBdr>
    </w:div>
    <w:div w:id="1231043631">
      <w:bodyDiv w:val="1"/>
      <w:marLeft w:val="0"/>
      <w:marRight w:val="0"/>
      <w:marTop w:val="0"/>
      <w:marBottom w:val="0"/>
      <w:divBdr>
        <w:top w:val="none" w:sz="0" w:space="0" w:color="auto"/>
        <w:left w:val="none" w:sz="0" w:space="0" w:color="auto"/>
        <w:bottom w:val="none" w:sz="0" w:space="0" w:color="auto"/>
        <w:right w:val="none" w:sz="0" w:space="0" w:color="auto"/>
      </w:divBdr>
    </w:div>
    <w:div w:id="1242253490">
      <w:bodyDiv w:val="1"/>
      <w:marLeft w:val="0"/>
      <w:marRight w:val="0"/>
      <w:marTop w:val="0"/>
      <w:marBottom w:val="0"/>
      <w:divBdr>
        <w:top w:val="none" w:sz="0" w:space="0" w:color="auto"/>
        <w:left w:val="none" w:sz="0" w:space="0" w:color="auto"/>
        <w:bottom w:val="none" w:sz="0" w:space="0" w:color="auto"/>
        <w:right w:val="none" w:sz="0" w:space="0" w:color="auto"/>
      </w:divBdr>
    </w:div>
    <w:div w:id="1299073289">
      <w:bodyDiv w:val="1"/>
      <w:marLeft w:val="0"/>
      <w:marRight w:val="0"/>
      <w:marTop w:val="0"/>
      <w:marBottom w:val="0"/>
      <w:divBdr>
        <w:top w:val="none" w:sz="0" w:space="0" w:color="auto"/>
        <w:left w:val="none" w:sz="0" w:space="0" w:color="auto"/>
        <w:bottom w:val="none" w:sz="0" w:space="0" w:color="auto"/>
        <w:right w:val="none" w:sz="0" w:space="0" w:color="auto"/>
      </w:divBdr>
    </w:div>
    <w:div w:id="1310010914">
      <w:bodyDiv w:val="1"/>
      <w:marLeft w:val="0"/>
      <w:marRight w:val="0"/>
      <w:marTop w:val="0"/>
      <w:marBottom w:val="0"/>
      <w:divBdr>
        <w:top w:val="none" w:sz="0" w:space="0" w:color="auto"/>
        <w:left w:val="none" w:sz="0" w:space="0" w:color="auto"/>
        <w:bottom w:val="none" w:sz="0" w:space="0" w:color="auto"/>
        <w:right w:val="none" w:sz="0" w:space="0" w:color="auto"/>
      </w:divBdr>
    </w:div>
    <w:div w:id="1326281495">
      <w:bodyDiv w:val="1"/>
      <w:marLeft w:val="0"/>
      <w:marRight w:val="0"/>
      <w:marTop w:val="0"/>
      <w:marBottom w:val="0"/>
      <w:divBdr>
        <w:top w:val="none" w:sz="0" w:space="0" w:color="auto"/>
        <w:left w:val="none" w:sz="0" w:space="0" w:color="auto"/>
        <w:bottom w:val="none" w:sz="0" w:space="0" w:color="auto"/>
        <w:right w:val="none" w:sz="0" w:space="0" w:color="auto"/>
      </w:divBdr>
    </w:div>
    <w:div w:id="1340934652">
      <w:bodyDiv w:val="1"/>
      <w:marLeft w:val="0"/>
      <w:marRight w:val="0"/>
      <w:marTop w:val="0"/>
      <w:marBottom w:val="0"/>
      <w:divBdr>
        <w:top w:val="none" w:sz="0" w:space="0" w:color="auto"/>
        <w:left w:val="none" w:sz="0" w:space="0" w:color="auto"/>
        <w:bottom w:val="none" w:sz="0" w:space="0" w:color="auto"/>
        <w:right w:val="none" w:sz="0" w:space="0" w:color="auto"/>
      </w:divBdr>
    </w:div>
    <w:div w:id="1348294731">
      <w:bodyDiv w:val="1"/>
      <w:marLeft w:val="0"/>
      <w:marRight w:val="0"/>
      <w:marTop w:val="0"/>
      <w:marBottom w:val="0"/>
      <w:divBdr>
        <w:top w:val="none" w:sz="0" w:space="0" w:color="auto"/>
        <w:left w:val="none" w:sz="0" w:space="0" w:color="auto"/>
        <w:bottom w:val="none" w:sz="0" w:space="0" w:color="auto"/>
        <w:right w:val="none" w:sz="0" w:space="0" w:color="auto"/>
      </w:divBdr>
    </w:div>
    <w:div w:id="1362242646">
      <w:bodyDiv w:val="1"/>
      <w:marLeft w:val="0"/>
      <w:marRight w:val="0"/>
      <w:marTop w:val="0"/>
      <w:marBottom w:val="0"/>
      <w:divBdr>
        <w:top w:val="none" w:sz="0" w:space="0" w:color="auto"/>
        <w:left w:val="none" w:sz="0" w:space="0" w:color="auto"/>
        <w:bottom w:val="none" w:sz="0" w:space="0" w:color="auto"/>
        <w:right w:val="none" w:sz="0" w:space="0" w:color="auto"/>
      </w:divBdr>
    </w:div>
    <w:div w:id="1371958265">
      <w:bodyDiv w:val="1"/>
      <w:marLeft w:val="0"/>
      <w:marRight w:val="0"/>
      <w:marTop w:val="0"/>
      <w:marBottom w:val="0"/>
      <w:divBdr>
        <w:top w:val="none" w:sz="0" w:space="0" w:color="auto"/>
        <w:left w:val="none" w:sz="0" w:space="0" w:color="auto"/>
        <w:bottom w:val="none" w:sz="0" w:space="0" w:color="auto"/>
        <w:right w:val="none" w:sz="0" w:space="0" w:color="auto"/>
      </w:divBdr>
    </w:div>
    <w:div w:id="1417051291">
      <w:bodyDiv w:val="1"/>
      <w:marLeft w:val="0"/>
      <w:marRight w:val="0"/>
      <w:marTop w:val="0"/>
      <w:marBottom w:val="0"/>
      <w:divBdr>
        <w:top w:val="none" w:sz="0" w:space="0" w:color="auto"/>
        <w:left w:val="none" w:sz="0" w:space="0" w:color="auto"/>
        <w:bottom w:val="none" w:sz="0" w:space="0" w:color="auto"/>
        <w:right w:val="none" w:sz="0" w:space="0" w:color="auto"/>
      </w:divBdr>
    </w:div>
    <w:div w:id="1424257612">
      <w:bodyDiv w:val="1"/>
      <w:marLeft w:val="0"/>
      <w:marRight w:val="0"/>
      <w:marTop w:val="0"/>
      <w:marBottom w:val="0"/>
      <w:divBdr>
        <w:top w:val="none" w:sz="0" w:space="0" w:color="auto"/>
        <w:left w:val="none" w:sz="0" w:space="0" w:color="auto"/>
        <w:bottom w:val="none" w:sz="0" w:space="0" w:color="auto"/>
        <w:right w:val="none" w:sz="0" w:space="0" w:color="auto"/>
      </w:divBdr>
      <w:divsChild>
        <w:div w:id="1934430875">
          <w:marLeft w:val="0"/>
          <w:marRight w:val="0"/>
          <w:marTop w:val="0"/>
          <w:marBottom w:val="0"/>
          <w:divBdr>
            <w:top w:val="none" w:sz="0" w:space="0" w:color="auto"/>
            <w:left w:val="none" w:sz="0" w:space="0" w:color="auto"/>
            <w:bottom w:val="none" w:sz="0" w:space="0" w:color="auto"/>
            <w:right w:val="none" w:sz="0" w:space="0" w:color="auto"/>
          </w:divBdr>
          <w:divsChild>
            <w:div w:id="806628991">
              <w:marLeft w:val="0"/>
              <w:marRight w:val="0"/>
              <w:marTop w:val="0"/>
              <w:marBottom w:val="0"/>
              <w:divBdr>
                <w:top w:val="none" w:sz="0" w:space="0" w:color="auto"/>
                <w:left w:val="none" w:sz="0" w:space="0" w:color="auto"/>
                <w:bottom w:val="none" w:sz="0" w:space="0" w:color="auto"/>
                <w:right w:val="none" w:sz="0" w:space="0" w:color="auto"/>
              </w:divBdr>
            </w:div>
            <w:div w:id="1170408519">
              <w:marLeft w:val="0"/>
              <w:marRight w:val="0"/>
              <w:marTop w:val="0"/>
              <w:marBottom w:val="0"/>
              <w:divBdr>
                <w:top w:val="none" w:sz="0" w:space="0" w:color="auto"/>
                <w:left w:val="none" w:sz="0" w:space="0" w:color="auto"/>
                <w:bottom w:val="none" w:sz="0" w:space="0" w:color="auto"/>
                <w:right w:val="none" w:sz="0" w:space="0" w:color="auto"/>
              </w:divBdr>
            </w:div>
            <w:div w:id="660236644">
              <w:marLeft w:val="0"/>
              <w:marRight w:val="0"/>
              <w:marTop w:val="0"/>
              <w:marBottom w:val="0"/>
              <w:divBdr>
                <w:top w:val="none" w:sz="0" w:space="0" w:color="auto"/>
                <w:left w:val="none" w:sz="0" w:space="0" w:color="auto"/>
                <w:bottom w:val="none" w:sz="0" w:space="0" w:color="auto"/>
                <w:right w:val="none" w:sz="0" w:space="0" w:color="auto"/>
              </w:divBdr>
            </w:div>
            <w:div w:id="1416707681">
              <w:marLeft w:val="0"/>
              <w:marRight w:val="0"/>
              <w:marTop w:val="0"/>
              <w:marBottom w:val="0"/>
              <w:divBdr>
                <w:top w:val="none" w:sz="0" w:space="0" w:color="auto"/>
                <w:left w:val="none" w:sz="0" w:space="0" w:color="auto"/>
                <w:bottom w:val="none" w:sz="0" w:space="0" w:color="auto"/>
                <w:right w:val="none" w:sz="0" w:space="0" w:color="auto"/>
              </w:divBdr>
            </w:div>
            <w:div w:id="667443510">
              <w:marLeft w:val="0"/>
              <w:marRight w:val="0"/>
              <w:marTop w:val="0"/>
              <w:marBottom w:val="0"/>
              <w:divBdr>
                <w:top w:val="none" w:sz="0" w:space="0" w:color="auto"/>
                <w:left w:val="none" w:sz="0" w:space="0" w:color="auto"/>
                <w:bottom w:val="none" w:sz="0" w:space="0" w:color="auto"/>
                <w:right w:val="none" w:sz="0" w:space="0" w:color="auto"/>
              </w:divBdr>
            </w:div>
            <w:div w:id="63529961">
              <w:marLeft w:val="0"/>
              <w:marRight w:val="0"/>
              <w:marTop w:val="0"/>
              <w:marBottom w:val="0"/>
              <w:divBdr>
                <w:top w:val="none" w:sz="0" w:space="0" w:color="auto"/>
                <w:left w:val="none" w:sz="0" w:space="0" w:color="auto"/>
                <w:bottom w:val="none" w:sz="0" w:space="0" w:color="auto"/>
                <w:right w:val="none" w:sz="0" w:space="0" w:color="auto"/>
              </w:divBdr>
            </w:div>
            <w:div w:id="2101215962">
              <w:marLeft w:val="0"/>
              <w:marRight w:val="0"/>
              <w:marTop w:val="0"/>
              <w:marBottom w:val="0"/>
              <w:divBdr>
                <w:top w:val="none" w:sz="0" w:space="0" w:color="auto"/>
                <w:left w:val="none" w:sz="0" w:space="0" w:color="auto"/>
                <w:bottom w:val="none" w:sz="0" w:space="0" w:color="auto"/>
                <w:right w:val="none" w:sz="0" w:space="0" w:color="auto"/>
              </w:divBdr>
            </w:div>
            <w:div w:id="1827551884">
              <w:marLeft w:val="0"/>
              <w:marRight w:val="0"/>
              <w:marTop w:val="0"/>
              <w:marBottom w:val="0"/>
              <w:divBdr>
                <w:top w:val="none" w:sz="0" w:space="0" w:color="auto"/>
                <w:left w:val="none" w:sz="0" w:space="0" w:color="auto"/>
                <w:bottom w:val="none" w:sz="0" w:space="0" w:color="auto"/>
                <w:right w:val="none" w:sz="0" w:space="0" w:color="auto"/>
              </w:divBdr>
            </w:div>
            <w:div w:id="408112544">
              <w:marLeft w:val="0"/>
              <w:marRight w:val="0"/>
              <w:marTop w:val="0"/>
              <w:marBottom w:val="0"/>
              <w:divBdr>
                <w:top w:val="none" w:sz="0" w:space="0" w:color="auto"/>
                <w:left w:val="none" w:sz="0" w:space="0" w:color="auto"/>
                <w:bottom w:val="none" w:sz="0" w:space="0" w:color="auto"/>
                <w:right w:val="none" w:sz="0" w:space="0" w:color="auto"/>
              </w:divBdr>
            </w:div>
            <w:div w:id="2137678241">
              <w:marLeft w:val="0"/>
              <w:marRight w:val="0"/>
              <w:marTop w:val="0"/>
              <w:marBottom w:val="0"/>
              <w:divBdr>
                <w:top w:val="none" w:sz="0" w:space="0" w:color="auto"/>
                <w:left w:val="none" w:sz="0" w:space="0" w:color="auto"/>
                <w:bottom w:val="none" w:sz="0" w:space="0" w:color="auto"/>
                <w:right w:val="none" w:sz="0" w:space="0" w:color="auto"/>
              </w:divBdr>
            </w:div>
            <w:div w:id="339164709">
              <w:marLeft w:val="0"/>
              <w:marRight w:val="0"/>
              <w:marTop w:val="0"/>
              <w:marBottom w:val="0"/>
              <w:divBdr>
                <w:top w:val="none" w:sz="0" w:space="0" w:color="auto"/>
                <w:left w:val="none" w:sz="0" w:space="0" w:color="auto"/>
                <w:bottom w:val="none" w:sz="0" w:space="0" w:color="auto"/>
                <w:right w:val="none" w:sz="0" w:space="0" w:color="auto"/>
              </w:divBdr>
            </w:div>
            <w:div w:id="1033579675">
              <w:marLeft w:val="0"/>
              <w:marRight w:val="0"/>
              <w:marTop w:val="0"/>
              <w:marBottom w:val="0"/>
              <w:divBdr>
                <w:top w:val="none" w:sz="0" w:space="0" w:color="auto"/>
                <w:left w:val="none" w:sz="0" w:space="0" w:color="auto"/>
                <w:bottom w:val="none" w:sz="0" w:space="0" w:color="auto"/>
                <w:right w:val="none" w:sz="0" w:space="0" w:color="auto"/>
              </w:divBdr>
            </w:div>
            <w:div w:id="1169759485">
              <w:marLeft w:val="0"/>
              <w:marRight w:val="0"/>
              <w:marTop w:val="0"/>
              <w:marBottom w:val="0"/>
              <w:divBdr>
                <w:top w:val="none" w:sz="0" w:space="0" w:color="auto"/>
                <w:left w:val="none" w:sz="0" w:space="0" w:color="auto"/>
                <w:bottom w:val="none" w:sz="0" w:space="0" w:color="auto"/>
                <w:right w:val="none" w:sz="0" w:space="0" w:color="auto"/>
              </w:divBdr>
            </w:div>
            <w:div w:id="400257409">
              <w:marLeft w:val="0"/>
              <w:marRight w:val="0"/>
              <w:marTop w:val="0"/>
              <w:marBottom w:val="0"/>
              <w:divBdr>
                <w:top w:val="none" w:sz="0" w:space="0" w:color="auto"/>
                <w:left w:val="none" w:sz="0" w:space="0" w:color="auto"/>
                <w:bottom w:val="none" w:sz="0" w:space="0" w:color="auto"/>
                <w:right w:val="none" w:sz="0" w:space="0" w:color="auto"/>
              </w:divBdr>
            </w:div>
            <w:div w:id="2063402972">
              <w:marLeft w:val="0"/>
              <w:marRight w:val="0"/>
              <w:marTop w:val="0"/>
              <w:marBottom w:val="0"/>
              <w:divBdr>
                <w:top w:val="none" w:sz="0" w:space="0" w:color="auto"/>
                <w:left w:val="none" w:sz="0" w:space="0" w:color="auto"/>
                <w:bottom w:val="none" w:sz="0" w:space="0" w:color="auto"/>
                <w:right w:val="none" w:sz="0" w:space="0" w:color="auto"/>
              </w:divBdr>
            </w:div>
            <w:div w:id="71004296">
              <w:marLeft w:val="0"/>
              <w:marRight w:val="0"/>
              <w:marTop w:val="0"/>
              <w:marBottom w:val="0"/>
              <w:divBdr>
                <w:top w:val="none" w:sz="0" w:space="0" w:color="auto"/>
                <w:left w:val="none" w:sz="0" w:space="0" w:color="auto"/>
                <w:bottom w:val="none" w:sz="0" w:space="0" w:color="auto"/>
                <w:right w:val="none" w:sz="0" w:space="0" w:color="auto"/>
              </w:divBdr>
            </w:div>
            <w:div w:id="1048263808">
              <w:marLeft w:val="0"/>
              <w:marRight w:val="0"/>
              <w:marTop w:val="0"/>
              <w:marBottom w:val="0"/>
              <w:divBdr>
                <w:top w:val="none" w:sz="0" w:space="0" w:color="auto"/>
                <w:left w:val="none" w:sz="0" w:space="0" w:color="auto"/>
                <w:bottom w:val="none" w:sz="0" w:space="0" w:color="auto"/>
                <w:right w:val="none" w:sz="0" w:space="0" w:color="auto"/>
              </w:divBdr>
            </w:div>
            <w:div w:id="108476070">
              <w:marLeft w:val="0"/>
              <w:marRight w:val="0"/>
              <w:marTop w:val="0"/>
              <w:marBottom w:val="0"/>
              <w:divBdr>
                <w:top w:val="none" w:sz="0" w:space="0" w:color="auto"/>
                <w:left w:val="none" w:sz="0" w:space="0" w:color="auto"/>
                <w:bottom w:val="none" w:sz="0" w:space="0" w:color="auto"/>
                <w:right w:val="none" w:sz="0" w:space="0" w:color="auto"/>
              </w:divBdr>
            </w:div>
            <w:div w:id="544754465">
              <w:marLeft w:val="0"/>
              <w:marRight w:val="0"/>
              <w:marTop w:val="0"/>
              <w:marBottom w:val="0"/>
              <w:divBdr>
                <w:top w:val="none" w:sz="0" w:space="0" w:color="auto"/>
                <w:left w:val="none" w:sz="0" w:space="0" w:color="auto"/>
                <w:bottom w:val="none" w:sz="0" w:space="0" w:color="auto"/>
                <w:right w:val="none" w:sz="0" w:space="0" w:color="auto"/>
              </w:divBdr>
            </w:div>
            <w:div w:id="1455127610">
              <w:marLeft w:val="0"/>
              <w:marRight w:val="0"/>
              <w:marTop w:val="0"/>
              <w:marBottom w:val="0"/>
              <w:divBdr>
                <w:top w:val="none" w:sz="0" w:space="0" w:color="auto"/>
                <w:left w:val="none" w:sz="0" w:space="0" w:color="auto"/>
                <w:bottom w:val="none" w:sz="0" w:space="0" w:color="auto"/>
                <w:right w:val="none" w:sz="0" w:space="0" w:color="auto"/>
              </w:divBdr>
            </w:div>
            <w:div w:id="1879315443">
              <w:marLeft w:val="0"/>
              <w:marRight w:val="0"/>
              <w:marTop w:val="0"/>
              <w:marBottom w:val="0"/>
              <w:divBdr>
                <w:top w:val="none" w:sz="0" w:space="0" w:color="auto"/>
                <w:left w:val="none" w:sz="0" w:space="0" w:color="auto"/>
                <w:bottom w:val="none" w:sz="0" w:space="0" w:color="auto"/>
                <w:right w:val="none" w:sz="0" w:space="0" w:color="auto"/>
              </w:divBdr>
            </w:div>
            <w:div w:id="1618217866">
              <w:marLeft w:val="0"/>
              <w:marRight w:val="0"/>
              <w:marTop w:val="0"/>
              <w:marBottom w:val="0"/>
              <w:divBdr>
                <w:top w:val="none" w:sz="0" w:space="0" w:color="auto"/>
                <w:left w:val="none" w:sz="0" w:space="0" w:color="auto"/>
                <w:bottom w:val="none" w:sz="0" w:space="0" w:color="auto"/>
                <w:right w:val="none" w:sz="0" w:space="0" w:color="auto"/>
              </w:divBdr>
            </w:div>
            <w:div w:id="1245409221">
              <w:marLeft w:val="0"/>
              <w:marRight w:val="0"/>
              <w:marTop w:val="0"/>
              <w:marBottom w:val="0"/>
              <w:divBdr>
                <w:top w:val="none" w:sz="0" w:space="0" w:color="auto"/>
                <w:left w:val="none" w:sz="0" w:space="0" w:color="auto"/>
                <w:bottom w:val="none" w:sz="0" w:space="0" w:color="auto"/>
                <w:right w:val="none" w:sz="0" w:space="0" w:color="auto"/>
              </w:divBdr>
            </w:div>
            <w:div w:id="2077236628">
              <w:marLeft w:val="0"/>
              <w:marRight w:val="0"/>
              <w:marTop w:val="0"/>
              <w:marBottom w:val="0"/>
              <w:divBdr>
                <w:top w:val="none" w:sz="0" w:space="0" w:color="auto"/>
                <w:left w:val="none" w:sz="0" w:space="0" w:color="auto"/>
                <w:bottom w:val="none" w:sz="0" w:space="0" w:color="auto"/>
                <w:right w:val="none" w:sz="0" w:space="0" w:color="auto"/>
              </w:divBdr>
            </w:div>
            <w:div w:id="1164706338">
              <w:marLeft w:val="0"/>
              <w:marRight w:val="0"/>
              <w:marTop w:val="0"/>
              <w:marBottom w:val="0"/>
              <w:divBdr>
                <w:top w:val="none" w:sz="0" w:space="0" w:color="auto"/>
                <w:left w:val="none" w:sz="0" w:space="0" w:color="auto"/>
                <w:bottom w:val="none" w:sz="0" w:space="0" w:color="auto"/>
                <w:right w:val="none" w:sz="0" w:space="0" w:color="auto"/>
              </w:divBdr>
            </w:div>
            <w:div w:id="1480342939">
              <w:marLeft w:val="0"/>
              <w:marRight w:val="0"/>
              <w:marTop w:val="0"/>
              <w:marBottom w:val="0"/>
              <w:divBdr>
                <w:top w:val="none" w:sz="0" w:space="0" w:color="auto"/>
                <w:left w:val="none" w:sz="0" w:space="0" w:color="auto"/>
                <w:bottom w:val="none" w:sz="0" w:space="0" w:color="auto"/>
                <w:right w:val="none" w:sz="0" w:space="0" w:color="auto"/>
              </w:divBdr>
            </w:div>
            <w:div w:id="1809590736">
              <w:marLeft w:val="0"/>
              <w:marRight w:val="0"/>
              <w:marTop w:val="0"/>
              <w:marBottom w:val="0"/>
              <w:divBdr>
                <w:top w:val="none" w:sz="0" w:space="0" w:color="auto"/>
                <w:left w:val="none" w:sz="0" w:space="0" w:color="auto"/>
                <w:bottom w:val="none" w:sz="0" w:space="0" w:color="auto"/>
                <w:right w:val="none" w:sz="0" w:space="0" w:color="auto"/>
              </w:divBdr>
            </w:div>
            <w:div w:id="435292482">
              <w:marLeft w:val="0"/>
              <w:marRight w:val="0"/>
              <w:marTop w:val="0"/>
              <w:marBottom w:val="0"/>
              <w:divBdr>
                <w:top w:val="none" w:sz="0" w:space="0" w:color="auto"/>
                <w:left w:val="none" w:sz="0" w:space="0" w:color="auto"/>
                <w:bottom w:val="none" w:sz="0" w:space="0" w:color="auto"/>
                <w:right w:val="none" w:sz="0" w:space="0" w:color="auto"/>
              </w:divBdr>
            </w:div>
            <w:div w:id="550314109">
              <w:marLeft w:val="0"/>
              <w:marRight w:val="0"/>
              <w:marTop w:val="0"/>
              <w:marBottom w:val="0"/>
              <w:divBdr>
                <w:top w:val="none" w:sz="0" w:space="0" w:color="auto"/>
                <w:left w:val="none" w:sz="0" w:space="0" w:color="auto"/>
                <w:bottom w:val="none" w:sz="0" w:space="0" w:color="auto"/>
                <w:right w:val="none" w:sz="0" w:space="0" w:color="auto"/>
              </w:divBdr>
            </w:div>
            <w:div w:id="2061784448">
              <w:marLeft w:val="0"/>
              <w:marRight w:val="0"/>
              <w:marTop w:val="0"/>
              <w:marBottom w:val="0"/>
              <w:divBdr>
                <w:top w:val="none" w:sz="0" w:space="0" w:color="auto"/>
                <w:left w:val="none" w:sz="0" w:space="0" w:color="auto"/>
                <w:bottom w:val="none" w:sz="0" w:space="0" w:color="auto"/>
                <w:right w:val="none" w:sz="0" w:space="0" w:color="auto"/>
              </w:divBdr>
            </w:div>
            <w:div w:id="592713729">
              <w:marLeft w:val="0"/>
              <w:marRight w:val="0"/>
              <w:marTop w:val="0"/>
              <w:marBottom w:val="0"/>
              <w:divBdr>
                <w:top w:val="none" w:sz="0" w:space="0" w:color="auto"/>
                <w:left w:val="none" w:sz="0" w:space="0" w:color="auto"/>
                <w:bottom w:val="none" w:sz="0" w:space="0" w:color="auto"/>
                <w:right w:val="none" w:sz="0" w:space="0" w:color="auto"/>
              </w:divBdr>
            </w:div>
            <w:div w:id="1936547527">
              <w:marLeft w:val="0"/>
              <w:marRight w:val="0"/>
              <w:marTop w:val="0"/>
              <w:marBottom w:val="0"/>
              <w:divBdr>
                <w:top w:val="none" w:sz="0" w:space="0" w:color="auto"/>
                <w:left w:val="none" w:sz="0" w:space="0" w:color="auto"/>
                <w:bottom w:val="none" w:sz="0" w:space="0" w:color="auto"/>
                <w:right w:val="none" w:sz="0" w:space="0" w:color="auto"/>
              </w:divBdr>
            </w:div>
            <w:div w:id="680547245">
              <w:marLeft w:val="0"/>
              <w:marRight w:val="0"/>
              <w:marTop w:val="0"/>
              <w:marBottom w:val="0"/>
              <w:divBdr>
                <w:top w:val="none" w:sz="0" w:space="0" w:color="auto"/>
                <w:left w:val="none" w:sz="0" w:space="0" w:color="auto"/>
                <w:bottom w:val="none" w:sz="0" w:space="0" w:color="auto"/>
                <w:right w:val="none" w:sz="0" w:space="0" w:color="auto"/>
              </w:divBdr>
            </w:div>
            <w:div w:id="936408153">
              <w:marLeft w:val="0"/>
              <w:marRight w:val="0"/>
              <w:marTop w:val="0"/>
              <w:marBottom w:val="0"/>
              <w:divBdr>
                <w:top w:val="none" w:sz="0" w:space="0" w:color="auto"/>
                <w:left w:val="none" w:sz="0" w:space="0" w:color="auto"/>
                <w:bottom w:val="none" w:sz="0" w:space="0" w:color="auto"/>
                <w:right w:val="none" w:sz="0" w:space="0" w:color="auto"/>
              </w:divBdr>
            </w:div>
            <w:div w:id="911502701">
              <w:marLeft w:val="0"/>
              <w:marRight w:val="0"/>
              <w:marTop w:val="0"/>
              <w:marBottom w:val="0"/>
              <w:divBdr>
                <w:top w:val="none" w:sz="0" w:space="0" w:color="auto"/>
                <w:left w:val="none" w:sz="0" w:space="0" w:color="auto"/>
                <w:bottom w:val="none" w:sz="0" w:space="0" w:color="auto"/>
                <w:right w:val="none" w:sz="0" w:space="0" w:color="auto"/>
              </w:divBdr>
            </w:div>
            <w:div w:id="306857015">
              <w:marLeft w:val="0"/>
              <w:marRight w:val="0"/>
              <w:marTop w:val="0"/>
              <w:marBottom w:val="0"/>
              <w:divBdr>
                <w:top w:val="none" w:sz="0" w:space="0" w:color="auto"/>
                <w:left w:val="none" w:sz="0" w:space="0" w:color="auto"/>
                <w:bottom w:val="none" w:sz="0" w:space="0" w:color="auto"/>
                <w:right w:val="none" w:sz="0" w:space="0" w:color="auto"/>
              </w:divBdr>
            </w:div>
            <w:div w:id="517352886">
              <w:marLeft w:val="0"/>
              <w:marRight w:val="0"/>
              <w:marTop w:val="0"/>
              <w:marBottom w:val="0"/>
              <w:divBdr>
                <w:top w:val="none" w:sz="0" w:space="0" w:color="auto"/>
                <w:left w:val="none" w:sz="0" w:space="0" w:color="auto"/>
                <w:bottom w:val="none" w:sz="0" w:space="0" w:color="auto"/>
                <w:right w:val="none" w:sz="0" w:space="0" w:color="auto"/>
              </w:divBdr>
            </w:div>
            <w:div w:id="937367891">
              <w:marLeft w:val="0"/>
              <w:marRight w:val="0"/>
              <w:marTop w:val="0"/>
              <w:marBottom w:val="0"/>
              <w:divBdr>
                <w:top w:val="none" w:sz="0" w:space="0" w:color="auto"/>
                <w:left w:val="none" w:sz="0" w:space="0" w:color="auto"/>
                <w:bottom w:val="none" w:sz="0" w:space="0" w:color="auto"/>
                <w:right w:val="none" w:sz="0" w:space="0" w:color="auto"/>
              </w:divBdr>
            </w:div>
            <w:div w:id="399712634">
              <w:marLeft w:val="0"/>
              <w:marRight w:val="0"/>
              <w:marTop w:val="0"/>
              <w:marBottom w:val="0"/>
              <w:divBdr>
                <w:top w:val="none" w:sz="0" w:space="0" w:color="auto"/>
                <w:left w:val="none" w:sz="0" w:space="0" w:color="auto"/>
                <w:bottom w:val="none" w:sz="0" w:space="0" w:color="auto"/>
                <w:right w:val="none" w:sz="0" w:space="0" w:color="auto"/>
              </w:divBdr>
            </w:div>
            <w:div w:id="1245603922">
              <w:marLeft w:val="0"/>
              <w:marRight w:val="0"/>
              <w:marTop w:val="0"/>
              <w:marBottom w:val="0"/>
              <w:divBdr>
                <w:top w:val="none" w:sz="0" w:space="0" w:color="auto"/>
                <w:left w:val="none" w:sz="0" w:space="0" w:color="auto"/>
                <w:bottom w:val="none" w:sz="0" w:space="0" w:color="auto"/>
                <w:right w:val="none" w:sz="0" w:space="0" w:color="auto"/>
              </w:divBdr>
            </w:div>
            <w:div w:id="1252933701">
              <w:marLeft w:val="0"/>
              <w:marRight w:val="0"/>
              <w:marTop w:val="0"/>
              <w:marBottom w:val="0"/>
              <w:divBdr>
                <w:top w:val="none" w:sz="0" w:space="0" w:color="auto"/>
                <w:left w:val="none" w:sz="0" w:space="0" w:color="auto"/>
                <w:bottom w:val="none" w:sz="0" w:space="0" w:color="auto"/>
                <w:right w:val="none" w:sz="0" w:space="0" w:color="auto"/>
              </w:divBdr>
            </w:div>
            <w:div w:id="969357029">
              <w:marLeft w:val="0"/>
              <w:marRight w:val="0"/>
              <w:marTop w:val="0"/>
              <w:marBottom w:val="0"/>
              <w:divBdr>
                <w:top w:val="none" w:sz="0" w:space="0" w:color="auto"/>
                <w:left w:val="none" w:sz="0" w:space="0" w:color="auto"/>
                <w:bottom w:val="none" w:sz="0" w:space="0" w:color="auto"/>
                <w:right w:val="none" w:sz="0" w:space="0" w:color="auto"/>
              </w:divBdr>
            </w:div>
            <w:div w:id="420494243">
              <w:marLeft w:val="0"/>
              <w:marRight w:val="0"/>
              <w:marTop w:val="0"/>
              <w:marBottom w:val="0"/>
              <w:divBdr>
                <w:top w:val="none" w:sz="0" w:space="0" w:color="auto"/>
                <w:left w:val="none" w:sz="0" w:space="0" w:color="auto"/>
                <w:bottom w:val="none" w:sz="0" w:space="0" w:color="auto"/>
                <w:right w:val="none" w:sz="0" w:space="0" w:color="auto"/>
              </w:divBdr>
            </w:div>
            <w:div w:id="1751344491">
              <w:marLeft w:val="0"/>
              <w:marRight w:val="0"/>
              <w:marTop w:val="0"/>
              <w:marBottom w:val="0"/>
              <w:divBdr>
                <w:top w:val="none" w:sz="0" w:space="0" w:color="auto"/>
                <w:left w:val="none" w:sz="0" w:space="0" w:color="auto"/>
                <w:bottom w:val="none" w:sz="0" w:space="0" w:color="auto"/>
                <w:right w:val="none" w:sz="0" w:space="0" w:color="auto"/>
              </w:divBdr>
            </w:div>
            <w:div w:id="1300040511">
              <w:marLeft w:val="0"/>
              <w:marRight w:val="0"/>
              <w:marTop w:val="0"/>
              <w:marBottom w:val="0"/>
              <w:divBdr>
                <w:top w:val="none" w:sz="0" w:space="0" w:color="auto"/>
                <w:left w:val="none" w:sz="0" w:space="0" w:color="auto"/>
                <w:bottom w:val="none" w:sz="0" w:space="0" w:color="auto"/>
                <w:right w:val="none" w:sz="0" w:space="0" w:color="auto"/>
              </w:divBdr>
            </w:div>
            <w:div w:id="1762798902">
              <w:marLeft w:val="0"/>
              <w:marRight w:val="0"/>
              <w:marTop w:val="0"/>
              <w:marBottom w:val="0"/>
              <w:divBdr>
                <w:top w:val="none" w:sz="0" w:space="0" w:color="auto"/>
                <w:left w:val="none" w:sz="0" w:space="0" w:color="auto"/>
                <w:bottom w:val="none" w:sz="0" w:space="0" w:color="auto"/>
                <w:right w:val="none" w:sz="0" w:space="0" w:color="auto"/>
              </w:divBdr>
            </w:div>
            <w:div w:id="21904935">
              <w:marLeft w:val="0"/>
              <w:marRight w:val="0"/>
              <w:marTop w:val="0"/>
              <w:marBottom w:val="0"/>
              <w:divBdr>
                <w:top w:val="none" w:sz="0" w:space="0" w:color="auto"/>
                <w:left w:val="none" w:sz="0" w:space="0" w:color="auto"/>
                <w:bottom w:val="none" w:sz="0" w:space="0" w:color="auto"/>
                <w:right w:val="none" w:sz="0" w:space="0" w:color="auto"/>
              </w:divBdr>
            </w:div>
            <w:div w:id="1920551505">
              <w:marLeft w:val="0"/>
              <w:marRight w:val="0"/>
              <w:marTop w:val="0"/>
              <w:marBottom w:val="0"/>
              <w:divBdr>
                <w:top w:val="none" w:sz="0" w:space="0" w:color="auto"/>
                <w:left w:val="none" w:sz="0" w:space="0" w:color="auto"/>
                <w:bottom w:val="none" w:sz="0" w:space="0" w:color="auto"/>
                <w:right w:val="none" w:sz="0" w:space="0" w:color="auto"/>
              </w:divBdr>
            </w:div>
            <w:div w:id="376244298">
              <w:marLeft w:val="0"/>
              <w:marRight w:val="0"/>
              <w:marTop w:val="0"/>
              <w:marBottom w:val="0"/>
              <w:divBdr>
                <w:top w:val="none" w:sz="0" w:space="0" w:color="auto"/>
                <w:left w:val="none" w:sz="0" w:space="0" w:color="auto"/>
                <w:bottom w:val="none" w:sz="0" w:space="0" w:color="auto"/>
                <w:right w:val="none" w:sz="0" w:space="0" w:color="auto"/>
              </w:divBdr>
            </w:div>
            <w:div w:id="78066419">
              <w:marLeft w:val="0"/>
              <w:marRight w:val="0"/>
              <w:marTop w:val="0"/>
              <w:marBottom w:val="0"/>
              <w:divBdr>
                <w:top w:val="none" w:sz="0" w:space="0" w:color="auto"/>
                <w:left w:val="none" w:sz="0" w:space="0" w:color="auto"/>
                <w:bottom w:val="none" w:sz="0" w:space="0" w:color="auto"/>
                <w:right w:val="none" w:sz="0" w:space="0" w:color="auto"/>
              </w:divBdr>
            </w:div>
            <w:div w:id="967932114">
              <w:marLeft w:val="0"/>
              <w:marRight w:val="0"/>
              <w:marTop w:val="0"/>
              <w:marBottom w:val="0"/>
              <w:divBdr>
                <w:top w:val="none" w:sz="0" w:space="0" w:color="auto"/>
                <w:left w:val="none" w:sz="0" w:space="0" w:color="auto"/>
                <w:bottom w:val="none" w:sz="0" w:space="0" w:color="auto"/>
                <w:right w:val="none" w:sz="0" w:space="0" w:color="auto"/>
              </w:divBdr>
            </w:div>
            <w:div w:id="1046637425">
              <w:marLeft w:val="0"/>
              <w:marRight w:val="0"/>
              <w:marTop w:val="0"/>
              <w:marBottom w:val="0"/>
              <w:divBdr>
                <w:top w:val="none" w:sz="0" w:space="0" w:color="auto"/>
                <w:left w:val="none" w:sz="0" w:space="0" w:color="auto"/>
                <w:bottom w:val="none" w:sz="0" w:space="0" w:color="auto"/>
                <w:right w:val="none" w:sz="0" w:space="0" w:color="auto"/>
              </w:divBdr>
            </w:div>
            <w:div w:id="2040397912">
              <w:marLeft w:val="0"/>
              <w:marRight w:val="0"/>
              <w:marTop w:val="0"/>
              <w:marBottom w:val="0"/>
              <w:divBdr>
                <w:top w:val="none" w:sz="0" w:space="0" w:color="auto"/>
                <w:left w:val="none" w:sz="0" w:space="0" w:color="auto"/>
                <w:bottom w:val="none" w:sz="0" w:space="0" w:color="auto"/>
                <w:right w:val="none" w:sz="0" w:space="0" w:color="auto"/>
              </w:divBdr>
            </w:div>
            <w:div w:id="917523733">
              <w:marLeft w:val="0"/>
              <w:marRight w:val="0"/>
              <w:marTop w:val="0"/>
              <w:marBottom w:val="0"/>
              <w:divBdr>
                <w:top w:val="none" w:sz="0" w:space="0" w:color="auto"/>
                <w:left w:val="none" w:sz="0" w:space="0" w:color="auto"/>
                <w:bottom w:val="none" w:sz="0" w:space="0" w:color="auto"/>
                <w:right w:val="none" w:sz="0" w:space="0" w:color="auto"/>
              </w:divBdr>
            </w:div>
            <w:div w:id="1015770392">
              <w:marLeft w:val="0"/>
              <w:marRight w:val="0"/>
              <w:marTop w:val="0"/>
              <w:marBottom w:val="0"/>
              <w:divBdr>
                <w:top w:val="none" w:sz="0" w:space="0" w:color="auto"/>
                <w:left w:val="none" w:sz="0" w:space="0" w:color="auto"/>
                <w:bottom w:val="none" w:sz="0" w:space="0" w:color="auto"/>
                <w:right w:val="none" w:sz="0" w:space="0" w:color="auto"/>
              </w:divBdr>
            </w:div>
            <w:div w:id="1274484556">
              <w:marLeft w:val="0"/>
              <w:marRight w:val="0"/>
              <w:marTop w:val="0"/>
              <w:marBottom w:val="0"/>
              <w:divBdr>
                <w:top w:val="none" w:sz="0" w:space="0" w:color="auto"/>
                <w:left w:val="none" w:sz="0" w:space="0" w:color="auto"/>
                <w:bottom w:val="none" w:sz="0" w:space="0" w:color="auto"/>
                <w:right w:val="none" w:sz="0" w:space="0" w:color="auto"/>
              </w:divBdr>
            </w:div>
            <w:div w:id="1556040112">
              <w:marLeft w:val="0"/>
              <w:marRight w:val="0"/>
              <w:marTop w:val="0"/>
              <w:marBottom w:val="0"/>
              <w:divBdr>
                <w:top w:val="none" w:sz="0" w:space="0" w:color="auto"/>
                <w:left w:val="none" w:sz="0" w:space="0" w:color="auto"/>
                <w:bottom w:val="none" w:sz="0" w:space="0" w:color="auto"/>
                <w:right w:val="none" w:sz="0" w:space="0" w:color="auto"/>
              </w:divBdr>
            </w:div>
            <w:div w:id="74210372">
              <w:marLeft w:val="0"/>
              <w:marRight w:val="0"/>
              <w:marTop w:val="0"/>
              <w:marBottom w:val="0"/>
              <w:divBdr>
                <w:top w:val="none" w:sz="0" w:space="0" w:color="auto"/>
                <w:left w:val="none" w:sz="0" w:space="0" w:color="auto"/>
                <w:bottom w:val="none" w:sz="0" w:space="0" w:color="auto"/>
                <w:right w:val="none" w:sz="0" w:space="0" w:color="auto"/>
              </w:divBdr>
            </w:div>
            <w:div w:id="1343584051">
              <w:marLeft w:val="0"/>
              <w:marRight w:val="0"/>
              <w:marTop w:val="0"/>
              <w:marBottom w:val="0"/>
              <w:divBdr>
                <w:top w:val="none" w:sz="0" w:space="0" w:color="auto"/>
                <w:left w:val="none" w:sz="0" w:space="0" w:color="auto"/>
                <w:bottom w:val="none" w:sz="0" w:space="0" w:color="auto"/>
                <w:right w:val="none" w:sz="0" w:space="0" w:color="auto"/>
              </w:divBdr>
            </w:div>
            <w:div w:id="234634249">
              <w:marLeft w:val="0"/>
              <w:marRight w:val="0"/>
              <w:marTop w:val="0"/>
              <w:marBottom w:val="0"/>
              <w:divBdr>
                <w:top w:val="none" w:sz="0" w:space="0" w:color="auto"/>
                <w:left w:val="none" w:sz="0" w:space="0" w:color="auto"/>
                <w:bottom w:val="none" w:sz="0" w:space="0" w:color="auto"/>
                <w:right w:val="none" w:sz="0" w:space="0" w:color="auto"/>
              </w:divBdr>
            </w:div>
            <w:div w:id="1145857646">
              <w:marLeft w:val="0"/>
              <w:marRight w:val="0"/>
              <w:marTop w:val="0"/>
              <w:marBottom w:val="0"/>
              <w:divBdr>
                <w:top w:val="none" w:sz="0" w:space="0" w:color="auto"/>
                <w:left w:val="none" w:sz="0" w:space="0" w:color="auto"/>
                <w:bottom w:val="none" w:sz="0" w:space="0" w:color="auto"/>
                <w:right w:val="none" w:sz="0" w:space="0" w:color="auto"/>
              </w:divBdr>
            </w:div>
            <w:div w:id="521480848">
              <w:marLeft w:val="0"/>
              <w:marRight w:val="0"/>
              <w:marTop w:val="0"/>
              <w:marBottom w:val="0"/>
              <w:divBdr>
                <w:top w:val="none" w:sz="0" w:space="0" w:color="auto"/>
                <w:left w:val="none" w:sz="0" w:space="0" w:color="auto"/>
                <w:bottom w:val="none" w:sz="0" w:space="0" w:color="auto"/>
                <w:right w:val="none" w:sz="0" w:space="0" w:color="auto"/>
              </w:divBdr>
            </w:div>
            <w:div w:id="2094542175">
              <w:marLeft w:val="0"/>
              <w:marRight w:val="0"/>
              <w:marTop w:val="0"/>
              <w:marBottom w:val="0"/>
              <w:divBdr>
                <w:top w:val="none" w:sz="0" w:space="0" w:color="auto"/>
                <w:left w:val="none" w:sz="0" w:space="0" w:color="auto"/>
                <w:bottom w:val="none" w:sz="0" w:space="0" w:color="auto"/>
                <w:right w:val="none" w:sz="0" w:space="0" w:color="auto"/>
              </w:divBdr>
            </w:div>
            <w:div w:id="972174352">
              <w:marLeft w:val="0"/>
              <w:marRight w:val="0"/>
              <w:marTop w:val="0"/>
              <w:marBottom w:val="0"/>
              <w:divBdr>
                <w:top w:val="none" w:sz="0" w:space="0" w:color="auto"/>
                <w:left w:val="none" w:sz="0" w:space="0" w:color="auto"/>
                <w:bottom w:val="none" w:sz="0" w:space="0" w:color="auto"/>
                <w:right w:val="none" w:sz="0" w:space="0" w:color="auto"/>
              </w:divBdr>
            </w:div>
            <w:div w:id="1742365958">
              <w:marLeft w:val="0"/>
              <w:marRight w:val="0"/>
              <w:marTop w:val="0"/>
              <w:marBottom w:val="0"/>
              <w:divBdr>
                <w:top w:val="none" w:sz="0" w:space="0" w:color="auto"/>
                <w:left w:val="none" w:sz="0" w:space="0" w:color="auto"/>
                <w:bottom w:val="none" w:sz="0" w:space="0" w:color="auto"/>
                <w:right w:val="none" w:sz="0" w:space="0" w:color="auto"/>
              </w:divBdr>
            </w:div>
            <w:div w:id="10981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31">
      <w:bodyDiv w:val="1"/>
      <w:marLeft w:val="0"/>
      <w:marRight w:val="0"/>
      <w:marTop w:val="0"/>
      <w:marBottom w:val="0"/>
      <w:divBdr>
        <w:top w:val="none" w:sz="0" w:space="0" w:color="auto"/>
        <w:left w:val="none" w:sz="0" w:space="0" w:color="auto"/>
        <w:bottom w:val="none" w:sz="0" w:space="0" w:color="auto"/>
        <w:right w:val="none" w:sz="0" w:space="0" w:color="auto"/>
      </w:divBdr>
    </w:div>
    <w:div w:id="1427531391">
      <w:bodyDiv w:val="1"/>
      <w:marLeft w:val="0"/>
      <w:marRight w:val="0"/>
      <w:marTop w:val="0"/>
      <w:marBottom w:val="0"/>
      <w:divBdr>
        <w:top w:val="none" w:sz="0" w:space="0" w:color="auto"/>
        <w:left w:val="none" w:sz="0" w:space="0" w:color="auto"/>
        <w:bottom w:val="none" w:sz="0" w:space="0" w:color="auto"/>
        <w:right w:val="none" w:sz="0" w:space="0" w:color="auto"/>
      </w:divBdr>
    </w:div>
    <w:div w:id="1449734432">
      <w:bodyDiv w:val="1"/>
      <w:marLeft w:val="0"/>
      <w:marRight w:val="0"/>
      <w:marTop w:val="0"/>
      <w:marBottom w:val="0"/>
      <w:divBdr>
        <w:top w:val="none" w:sz="0" w:space="0" w:color="auto"/>
        <w:left w:val="none" w:sz="0" w:space="0" w:color="auto"/>
        <w:bottom w:val="none" w:sz="0" w:space="0" w:color="auto"/>
        <w:right w:val="none" w:sz="0" w:space="0" w:color="auto"/>
      </w:divBdr>
    </w:div>
    <w:div w:id="1506941190">
      <w:bodyDiv w:val="1"/>
      <w:marLeft w:val="0"/>
      <w:marRight w:val="0"/>
      <w:marTop w:val="0"/>
      <w:marBottom w:val="0"/>
      <w:divBdr>
        <w:top w:val="none" w:sz="0" w:space="0" w:color="auto"/>
        <w:left w:val="none" w:sz="0" w:space="0" w:color="auto"/>
        <w:bottom w:val="none" w:sz="0" w:space="0" w:color="auto"/>
        <w:right w:val="none" w:sz="0" w:space="0" w:color="auto"/>
      </w:divBdr>
    </w:div>
    <w:div w:id="1512837625">
      <w:bodyDiv w:val="1"/>
      <w:marLeft w:val="0"/>
      <w:marRight w:val="0"/>
      <w:marTop w:val="0"/>
      <w:marBottom w:val="0"/>
      <w:divBdr>
        <w:top w:val="none" w:sz="0" w:space="0" w:color="auto"/>
        <w:left w:val="none" w:sz="0" w:space="0" w:color="auto"/>
        <w:bottom w:val="none" w:sz="0" w:space="0" w:color="auto"/>
        <w:right w:val="none" w:sz="0" w:space="0" w:color="auto"/>
      </w:divBdr>
      <w:divsChild>
        <w:div w:id="1634601246">
          <w:marLeft w:val="0"/>
          <w:marRight w:val="0"/>
          <w:marTop w:val="0"/>
          <w:marBottom w:val="0"/>
          <w:divBdr>
            <w:top w:val="single" w:sz="2" w:space="0" w:color="D9D9E3"/>
            <w:left w:val="single" w:sz="2" w:space="0" w:color="D9D9E3"/>
            <w:bottom w:val="single" w:sz="2" w:space="0" w:color="D9D9E3"/>
            <w:right w:val="single" w:sz="2" w:space="0" w:color="D9D9E3"/>
          </w:divBdr>
          <w:divsChild>
            <w:div w:id="1907915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2454864">
      <w:bodyDiv w:val="1"/>
      <w:marLeft w:val="0"/>
      <w:marRight w:val="0"/>
      <w:marTop w:val="0"/>
      <w:marBottom w:val="0"/>
      <w:divBdr>
        <w:top w:val="none" w:sz="0" w:space="0" w:color="auto"/>
        <w:left w:val="none" w:sz="0" w:space="0" w:color="auto"/>
        <w:bottom w:val="none" w:sz="0" w:space="0" w:color="auto"/>
        <w:right w:val="none" w:sz="0" w:space="0" w:color="auto"/>
      </w:divBdr>
    </w:div>
    <w:div w:id="1532722809">
      <w:bodyDiv w:val="1"/>
      <w:marLeft w:val="0"/>
      <w:marRight w:val="0"/>
      <w:marTop w:val="0"/>
      <w:marBottom w:val="0"/>
      <w:divBdr>
        <w:top w:val="none" w:sz="0" w:space="0" w:color="auto"/>
        <w:left w:val="none" w:sz="0" w:space="0" w:color="auto"/>
        <w:bottom w:val="none" w:sz="0" w:space="0" w:color="auto"/>
        <w:right w:val="none" w:sz="0" w:space="0" w:color="auto"/>
      </w:divBdr>
    </w:div>
    <w:div w:id="1540364013">
      <w:bodyDiv w:val="1"/>
      <w:marLeft w:val="0"/>
      <w:marRight w:val="0"/>
      <w:marTop w:val="0"/>
      <w:marBottom w:val="0"/>
      <w:divBdr>
        <w:top w:val="none" w:sz="0" w:space="0" w:color="auto"/>
        <w:left w:val="none" w:sz="0" w:space="0" w:color="auto"/>
        <w:bottom w:val="none" w:sz="0" w:space="0" w:color="auto"/>
        <w:right w:val="none" w:sz="0" w:space="0" w:color="auto"/>
      </w:divBdr>
      <w:divsChild>
        <w:div w:id="143283389">
          <w:marLeft w:val="0"/>
          <w:marRight w:val="0"/>
          <w:marTop w:val="120"/>
          <w:marBottom w:val="0"/>
          <w:divBdr>
            <w:top w:val="single" w:sz="6" w:space="12" w:color="C8C8C8"/>
            <w:left w:val="single" w:sz="6" w:space="12" w:color="C8C8C8"/>
            <w:bottom w:val="single" w:sz="6" w:space="12" w:color="C8C8C8"/>
            <w:right w:val="single" w:sz="6" w:space="12" w:color="C8C8C8"/>
          </w:divBdr>
          <w:divsChild>
            <w:div w:id="477764872">
              <w:marLeft w:val="0"/>
              <w:marRight w:val="0"/>
              <w:marTop w:val="0"/>
              <w:marBottom w:val="0"/>
              <w:divBdr>
                <w:top w:val="none" w:sz="0" w:space="0" w:color="auto"/>
                <w:left w:val="none" w:sz="0" w:space="0" w:color="auto"/>
                <w:bottom w:val="none" w:sz="0" w:space="0" w:color="auto"/>
                <w:right w:val="none" w:sz="0" w:space="0" w:color="auto"/>
              </w:divBdr>
              <w:divsChild>
                <w:div w:id="1074278844">
                  <w:marLeft w:val="0"/>
                  <w:marRight w:val="0"/>
                  <w:marTop w:val="0"/>
                  <w:marBottom w:val="0"/>
                  <w:divBdr>
                    <w:top w:val="none" w:sz="0" w:space="0" w:color="auto"/>
                    <w:left w:val="none" w:sz="0" w:space="0" w:color="auto"/>
                    <w:bottom w:val="none" w:sz="0" w:space="0" w:color="auto"/>
                    <w:right w:val="none" w:sz="0" w:space="0" w:color="auto"/>
                  </w:divBdr>
                </w:div>
              </w:divsChild>
            </w:div>
            <w:div w:id="1757896547">
              <w:marLeft w:val="0"/>
              <w:marRight w:val="0"/>
              <w:marTop w:val="0"/>
              <w:marBottom w:val="0"/>
              <w:divBdr>
                <w:top w:val="none" w:sz="0" w:space="0" w:color="auto"/>
                <w:left w:val="none" w:sz="0" w:space="0" w:color="auto"/>
                <w:bottom w:val="none" w:sz="0" w:space="0" w:color="auto"/>
                <w:right w:val="none" w:sz="0" w:space="0" w:color="auto"/>
              </w:divBdr>
              <w:divsChild>
                <w:div w:id="1727417062">
                  <w:marLeft w:val="0"/>
                  <w:marRight w:val="0"/>
                  <w:marTop w:val="0"/>
                  <w:marBottom w:val="0"/>
                  <w:divBdr>
                    <w:top w:val="none" w:sz="0" w:space="0" w:color="auto"/>
                    <w:left w:val="none" w:sz="0" w:space="0" w:color="auto"/>
                    <w:bottom w:val="none" w:sz="0" w:space="0" w:color="auto"/>
                    <w:right w:val="none" w:sz="0" w:space="0" w:color="auto"/>
                  </w:divBdr>
                  <w:divsChild>
                    <w:div w:id="1943687522">
                      <w:marLeft w:val="0"/>
                      <w:marRight w:val="0"/>
                      <w:marTop w:val="0"/>
                      <w:marBottom w:val="0"/>
                      <w:divBdr>
                        <w:top w:val="none" w:sz="0" w:space="0" w:color="auto"/>
                        <w:left w:val="none" w:sz="0" w:space="0" w:color="auto"/>
                        <w:bottom w:val="none" w:sz="0" w:space="0" w:color="auto"/>
                        <w:right w:val="none" w:sz="0" w:space="0" w:color="auto"/>
                      </w:divBdr>
                      <w:divsChild>
                        <w:div w:id="1025791968">
                          <w:marLeft w:val="0"/>
                          <w:marRight w:val="0"/>
                          <w:marTop w:val="330"/>
                          <w:marBottom w:val="0"/>
                          <w:divBdr>
                            <w:top w:val="none" w:sz="0" w:space="0" w:color="auto"/>
                            <w:left w:val="none" w:sz="0" w:space="0" w:color="auto"/>
                            <w:bottom w:val="none" w:sz="0" w:space="0" w:color="auto"/>
                            <w:right w:val="none" w:sz="0" w:space="0" w:color="auto"/>
                          </w:divBdr>
                        </w:div>
                        <w:div w:id="1245261890">
                          <w:marLeft w:val="0"/>
                          <w:marRight w:val="0"/>
                          <w:marTop w:val="150"/>
                          <w:marBottom w:val="0"/>
                          <w:divBdr>
                            <w:top w:val="none" w:sz="0" w:space="0" w:color="auto"/>
                            <w:left w:val="none" w:sz="0" w:space="0" w:color="auto"/>
                            <w:bottom w:val="none" w:sz="0" w:space="0" w:color="auto"/>
                            <w:right w:val="none" w:sz="0" w:space="0" w:color="auto"/>
                          </w:divBdr>
                          <w:divsChild>
                            <w:div w:id="15121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32465">
                      <w:marLeft w:val="0"/>
                      <w:marRight w:val="0"/>
                      <w:marTop w:val="0"/>
                      <w:marBottom w:val="0"/>
                      <w:divBdr>
                        <w:top w:val="none" w:sz="0" w:space="0" w:color="auto"/>
                        <w:left w:val="none" w:sz="0" w:space="0" w:color="auto"/>
                        <w:bottom w:val="none" w:sz="0" w:space="0" w:color="auto"/>
                        <w:right w:val="none" w:sz="0" w:space="0" w:color="auto"/>
                      </w:divBdr>
                      <w:divsChild>
                        <w:div w:id="977495496">
                          <w:marLeft w:val="0"/>
                          <w:marRight w:val="0"/>
                          <w:marTop w:val="330"/>
                          <w:marBottom w:val="0"/>
                          <w:divBdr>
                            <w:top w:val="none" w:sz="0" w:space="0" w:color="auto"/>
                            <w:left w:val="none" w:sz="0" w:space="0" w:color="auto"/>
                            <w:bottom w:val="none" w:sz="0" w:space="0" w:color="auto"/>
                            <w:right w:val="none" w:sz="0" w:space="0" w:color="auto"/>
                          </w:divBdr>
                        </w:div>
                        <w:div w:id="440999772">
                          <w:marLeft w:val="0"/>
                          <w:marRight w:val="0"/>
                          <w:marTop w:val="150"/>
                          <w:marBottom w:val="0"/>
                          <w:divBdr>
                            <w:top w:val="none" w:sz="0" w:space="0" w:color="auto"/>
                            <w:left w:val="none" w:sz="0" w:space="0" w:color="auto"/>
                            <w:bottom w:val="none" w:sz="0" w:space="0" w:color="auto"/>
                            <w:right w:val="none" w:sz="0" w:space="0" w:color="auto"/>
                          </w:divBdr>
                          <w:divsChild>
                            <w:div w:id="13526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634646">
          <w:marLeft w:val="0"/>
          <w:marRight w:val="0"/>
          <w:marTop w:val="120"/>
          <w:marBottom w:val="0"/>
          <w:divBdr>
            <w:top w:val="single" w:sz="6" w:space="12" w:color="C8C8C8"/>
            <w:left w:val="single" w:sz="6" w:space="12" w:color="C8C8C8"/>
            <w:bottom w:val="single" w:sz="6" w:space="12" w:color="C8C8C8"/>
            <w:right w:val="single" w:sz="6" w:space="12" w:color="C8C8C8"/>
          </w:divBdr>
          <w:divsChild>
            <w:div w:id="1485707701">
              <w:marLeft w:val="0"/>
              <w:marRight w:val="0"/>
              <w:marTop w:val="0"/>
              <w:marBottom w:val="0"/>
              <w:divBdr>
                <w:top w:val="none" w:sz="0" w:space="0" w:color="auto"/>
                <w:left w:val="none" w:sz="0" w:space="0" w:color="auto"/>
                <w:bottom w:val="none" w:sz="0" w:space="0" w:color="auto"/>
                <w:right w:val="none" w:sz="0" w:space="0" w:color="auto"/>
              </w:divBdr>
              <w:divsChild>
                <w:div w:id="1832913846">
                  <w:marLeft w:val="0"/>
                  <w:marRight w:val="0"/>
                  <w:marTop w:val="0"/>
                  <w:marBottom w:val="0"/>
                  <w:divBdr>
                    <w:top w:val="none" w:sz="0" w:space="0" w:color="auto"/>
                    <w:left w:val="none" w:sz="0" w:space="0" w:color="auto"/>
                    <w:bottom w:val="none" w:sz="0" w:space="0" w:color="auto"/>
                    <w:right w:val="none" w:sz="0" w:space="0" w:color="auto"/>
                  </w:divBdr>
                </w:div>
              </w:divsChild>
            </w:div>
            <w:div w:id="1351026073">
              <w:marLeft w:val="0"/>
              <w:marRight w:val="0"/>
              <w:marTop w:val="0"/>
              <w:marBottom w:val="0"/>
              <w:divBdr>
                <w:top w:val="none" w:sz="0" w:space="0" w:color="auto"/>
                <w:left w:val="none" w:sz="0" w:space="0" w:color="auto"/>
                <w:bottom w:val="none" w:sz="0" w:space="0" w:color="auto"/>
                <w:right w:val="none" w:sz="0" w:space="0" w:color="auto"/>
              </w:divBdr>
              <w:divsChild>
                <w:div w:id="1991713243">
                  <w:marLeft w:val="0"/>
                  <w:marRight w:val="0"/>
                  <w:marTop w:val="0"/>
                  <w:marBottom w:val="0"/>
                  <w:divBdr>
                    <w:top w:val="none" w:sz="0" w:space="0" w:color="auto"/>
                    <w:left w:val="none" w:sz="0" w:space="0" w:color="auto"/>
                    <w:bottom w:val="none" w:sz="0" w:space="0" w:color="auto"/>
                    <w:right w:val="none" w:sz="0" w:space="0" w:color="auto"/>
                  </w:divBdr>
                  <w:divsChild>
                    <w:div w:id="1237397832">
                      <w:marLeft w:val="0"/>
                      <w:marRight w:val="0"/>
                      <w:marTop w:val="0"/>
                      <w:marBottom w:val="0"/>
                      <w:divBdr>
                        <w:top w:val="none" w:sz="0" w:space="0" w:color="auto"/>
                        <w:left w:val="none" w:sz="0" w:space="0" w:color="auto"/>
                        <w:bottom w:val="none" w:sz="0" w:space="0" w:color="auto"/>
                        <w:right w:val="none" w:sz="0" w:space="0" w:color="auto"/>
                      </w:divBdr>
                      <w:divsChild>
                        <w:div w:id="849878371">
                          <w:marLeft w:val="0"/>
                          <w:marRight w:val="0"/>
                          <w:marTop w:val="330"/>
                          <w:marBottom w:val="0"/>
                          <w:divBdr>
                            <w:top w:val="none" w:sz="0" w:space="0" w:color="auto"/>
                            <w:left w:val="none" w:sz="0" w:space="0" w:color="auto"/>
                            <w:bottom w:val="none" w:sz="0" w:space="0" w:color="auto"/>
                            <w:right w:val="none" w:sz="0" w:space="0" w:color="auto"/>
                          </w:divBdr>
                        </w:div>
                        <w:div w:id="1931498727">
                          <w:marLeft w:val="0"/>
                          <w:marRight w:val="0"/>
                          <w:marTop w:val="150"/>
                          <w:marBottom w:val="0"/>
                          <w:divBdr>
                            <w:top w:val="none" w:sz="0" w:space="0" w:color="auto"/>
                            <w:left w:val="none" w:sz="0" w:space="0" w:color="auto"/>
                            <w:bottom w:val="none" w:sz="0" w:space="0" w:color="auto"/>
                            <w:right w:val="none" w:sz="0" w:space="0" w:color="auto"/>
                          </w:divBdr>
                          <w:divsChild>
                            <w:div w:id="159115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7508">
                      <w:marLeft w:val="0"/>
                      <w:marRight w:val="0"/>
                      <w:marTop w:val="0"/>
                      <w:marBottom w:val="0"/>
                      <w:divBdr>
                        <w:top w:val="none" w:sz="0" w:space="0" w:color="auto"/>
                        <w:left w:val="none" w:sz="0" w:space="0" w:color="auto"/>
                        <w:bottom w:val="none" w:sz="0" w:space="0" w:color="auto"/>
                        <w:right w:val="none" w:sz="0" w:space="0" w:color="auto"/>
                      </w:divBdr>
                      <w:divsChild>
                        <w:div w:id="1009793611">
                          <w:marLeft w:val="0"/>
                          <w:marRight w:val="0"/>
                          <w:marTop w:val="330"/>
                          <w:marBottom w:val="0"/>
                          <w:divBdr>
                            <w:top w:val="none" w:sz="0" w:space="0" w:color="auto"/>
                            <w:left w:val="none" w:sz="0" w:space="0" w:color="auto"/>
                            <w:bottom w:val="none" w:sz="0" w:space="0" w:color="auto"/>
                            <w:right w:val="none" w:sz="0" w:space="0" w:color="auto"/>
                          </w:divBdr>
                        </w:div>
                        <w:div w:id="302463836">
                          <w:marLeft w:val="0"/>
                          <w:marRight w:val="0"/>
                          <w:marTop w:val="150"/>
                          <w:marBottom w:val="0"/>
                          <w:divBdr>
                            <w:top w:val="none" w:sz="0" w:space="0" w:color="auto"/>
                            <w:left w:val="none" w:sz="0" w:space="0" w:color="auto"/>
                            <w:bottom w:val="none" w:sz="0" w:space="0" w:color="auto"/>
                            <w:right w:val="none" w:sz="0" w:space="0" w:color="auto"/>
                          </w:divBdr>
                          <w:divsChild>
                            <w:div w:id="20561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972644">
      <w:bodyDiv w:val="1"/>
      <w:marLeft w:val="0"/>
      <w:marRight w:val="0"/>
      <w:marTop w:val="0"/>
      <w:marBottom w:val="0"/>
      <w:divBdr>
        <w:top w:val="none" w:sz="0" w:space="0" w:color="auto"/>
        <w:left w:val="none" w:sz="0" w:space="0" w:color="auto"/>
        <w:bottom w:val="none" w:sz="0" w:space="0" w:color="auto"/>
        <w:right w:val="none" w:sz="0" w:space="0" w:color="auto"/>
      </w:divBdr>
    </w:div>
    <w:div w:id="1600600328">
      <w:bodyDiv w:val="1"/>
      <w:marLeft w:val="0"/>
      <w:marRight w:val="0"/>
      <w:marTop w:val="0"/>
      <w:marBottom w:val="0"/>
      <w:divBdr>
        <w:top w:val="none" w:sz="0" w:space="0" w:color="auto"/>
        <w:left w:val="none" w:sz="0" w:space="0" w:color="auto"/>
        <w:bottom w:val="none" w:sz="0" w:space="0" w:color="auto"/>
        <w:right w:val="none" w:sz="0" w:space="0" w:color="auto"/>
      </w:divBdr>
    </w:div>
    <w:div w:id="1627002444">
      <w:bodyDiv w:val="1"/>
      <w:marLeft w:val="0"/>
      <w:marRight w:val="0"/>
      <w:marTop w:val="0"/>
      <w:marBottom w:val="0"/>
      <w:divBdr>
        <w:top w:val="none" w:sz="0" w:space="0" w:color="auto"/>
        <w:left w:val="none" w:sz="0" w:space="0" w:color="auto"/>
        <w:bottom w:val="none" w:sz="0" w:space="0" w:color="auto"/>
        <w:right w:val="none" w:sz="0" w:space="0" w:color="auto"/>
      </w:divBdr>
    </w:div>
    <w:div w:id="1646158196">
      <w:bodyDiv w:val="1"/>
      <w:marLeft w:val="0"/>
      <w:marRight w:val="0"/>
      <w:marTop w:val="0"/>
      <w:marBottom w:val="0"/>
      <w:divBdr>
        <w:top w:val="none" w:sz="0" w:space="0" w:color="auto"/>
        <w:left w:val="none" w:sz="0" w:space="0" w:color="auto"/>
        <w:bottom w:val="none" w:sz="0" w:space="0" w:color="auto"/>
        <w:right w:val="none" w:sz="0" w:space="0" w:color="auto"/>
      </w:divBdr>
    </w:div>
    <w:div w:id="1650938524">
      <w:bodyDiv w:val="1"/>
      <w:marLeft w:val="0"/>
      <w:marRight w:val="0"/>
      <w:marTop w:val="0"/>
      <w:marBottom w:val="0"/>
      <w:divBdr>
        <w:top w:val="none" w:sz="0" w:space="0" w:color="auto"/>
        <w:left w:val="none" w:sz="0" w:space="0" w:color="auto"/>
        <w:bottom w:val="none" w:sz="0" w:space="0" w:color="auto"/>
        <w:right w:val="none" w:sz="0" w:space="0" w:color="auto"/>
      </w:divBdr>
    </w:div>
    <w:div w:id="1661424350">
      <w:bodyDiv w:val="1"/>
      <w:marLeft w:val="0"/>
      <w:marRight w:val="0"/>
      <w:marTop w:val="0"/>
      <w:marBottom w:val="0"/>
      <w:divBdr>
        <w:top w:val="none" w:sz="0" w:space="0" w:color="auto"/>
        <w:left w:val="none" w:sz="0" w:space="0" w:color="auto"/>
        <w:bottom w:val="none" w:sz="0" w:space="0" w:color="auto"/>
        <w:right w:val="none" w:sz="0" w:space="0" w:color="auto"/>
      </w:divBdr>
    </w:div>
    <w:div w:id="1665934393">
      <w:bodyDiv w:val="1"/>
      <w:marLeft w:val="0"/>
      <w:marRight w:val="0"/>
      <w:marTop w:val="0"/>
      <w:marBottom w:val="0"/>
      <w:divBdr>
        <w:top w:val="none" w:sz="0" w:space="0" w:color="auto"/>
        <w:left w:val="none" w:sz="0" w:space="0" w:color="auto"/>
        <w:bottom w:val="none" w:sz="0" w:space="0" w:color="auto"/>
        <w:right w:val="none" w:sz="0" w:space="0" w:color="auto"/>
      </w:divBdr>
    </w:div>
    <w:div w:id="1696269588">
      <w:bodyDiv w:val="1"/>
      <w:marLeft w:val="0"/>
      <w:marRight w:val="0"/>
      <w:marTop w:val="0"/>
      <w:marBottom w:val="0"/>
      <w:divBdr>
        <w:top w:val="none" w:sz="0" w:space="0" w:color="auto"/>
        <w:left w:val="none" w:sz="0" w:space="0" w:color="auto"/>
        <w:bottom w:val="none" w:sz="0" w:space="0" w:color="auto"/>
        <w:right w:val="none" w:sz="0" w:space="0" w:color="auto"/>
      </w:divBdr>
    </w:div>
    <w:div w:id="1702702971">
      <w:bodyDiv w:val="1"/>
      <w:marLeft w:val="0"/>
      <w:marRight w:val="0"/>
      <w:marTop w:val="0"/>
      <w:marBottom w:val="0"/>
      <w:divBdr>
        <w:top w:val="none" w:sz="0" w:space="0" w:color="auto"/>
        <w:left w:val="none" w:sz="0" w:space="0" w:color="auto"/>
        <w:bottom w:val="none" w:sz="0" w:space="0" w:color="auto"/>
        <w:right w:val="none" w:sz="0" w:space="0" w:color="auto"/>
      </w:divBdr>
    </w:div>
    <w:div w:id="1716461250">
      <w:bodyDiv w:val="1"/>
      <w:marLeft w:val="0"/>
      <w:marRight w:val="0"/>
      <w:marTop w:val="0"/>
      <w:marBottom w:val="0"/>
      <w:divBdr>
        <w:top w:val="none" w:sz="0" w:space="0" w:color="auto"/>
        <w:left w:val="none" w:sz="0" w:space="0" w:color="auto"/>
        <w:bottom w:val="none" w:sz="0" w:space="0" w:color="auto"/>
        <w:right w:val="none" w:sz="0" w:space="0" w:color="auto"/>
      </w:divBdr>
    </w:div>
    <w:div w:id="1719208643">
      <w:bodyDiv w:val="1"/>
      <w:marLeft w:val="0"/>
      <w:marRight w:val="0"/>
      <w:marTop w:val="0"/>
      <w:marBottom w:val="0"/>
      <w:divBdr>
        <w:top w:val="none" w:sz="0" w:space="0" w:color="auto"/>
        <w:left w:val="none" w:sz="0" w:space="0" w:color="auto"/>
        <w:bottom w:val="none" w:sz="0" w:space="0" w:color="auto"/>
        <w:right w:val="none" w:sz="0" w:space="0" w:color="auto"/>
      </w:divBdr>
    </w:div>
    <w:div w:id="1781030082">
      <w:bodyDiv w:val="1"/>
      <w:marLeft w:val="0"/>
      <w:marRight w:val="0"/>
      <w:marTop w:val="0"/>
      <w:marBottom w:val="0"/>
      <w:divBdr>
        <w:top w:val="none" w:sz="0" w:space="0" w:color="auto"/>
        <w:left w:val="none" w:sz="0" w:space="0" w:color="auto"/>
        <w:bottom w:val="none" w:sz="0" w:space="0" w:color="auto"/>
        <w:right w:val="none" w:sz="0" w:space="0" w:color="auto"/>
      </w:divBdr>
    </w:div>
    <w:div w:id="1783769732">
      <w:bodyDiv w:val="1"/>
      <w:marLeft w:val="0"/>
      <w:marRight w:val="0"/>
      <w:marTop w:val="0"/>
      <w:marBottom w:val="0"/>
      <w:divBdr>
        <w:top w:val="none" w:sz="0" w:space="0" w:color="auto"/>
        <w:left w:val="none" w:sz="0" w:space="0" w:color="auto"/>
        <w:bottom w:val="none" w:sz="0" w:space="0" w:color="auto"/>
        <w:right w:val="none" w:sz="0" w:space="0" w:color="auto"/>
      </w:divBdr>
    </w:div>
    <w:div w:id="1791973243">
      <w:bodyDiv w:val="1"/>
      <w:marLeft w:val="0"/>
      <w:marRight w:val="0"/>
      <w:marTop w:val="0"/>
      <w:marBottom w:val="0"/>
      <w:divBdr>
        <w:top w:val="none" w:sz="0" w:space="0" w:color="auto"/>
        <w:left w:val="none" w:sz="0" w:space="0" w:color="auto"/>
        <w:bottom w:val="none" w:sz="0" w:space="0" w:color="auto"/>
        <w:right w:val="none" w:sz="0" w:space="0" w:color="auto"/>
      </w:divBdr>
    </w:div>
    <w:div w:id="1794981083">
      <w:bodyDiv w:val="1"/>
      <w:marLeft w:val="0"/>
      <w:marRight w:val="0"/>
      <w:marTop w:val="0"/>
      <w:marBottom w:val="0"/>
      <w:divBdr>
        <w:top w:val="none" w:sz="0" w:space="0" w:color="auto"/>
        <w:left w:val="none" w:sz="0" w:space="0" w:color="auto"/>
        <w:bottom w:val="none" w:sz="0" w:space="0" w:color="auto"/>
        <w:right w:val="none" w:sz="0" w:space="0" w:color="auto"/>
      </w:divBdr>
    </w:div>
    <w:div w:id="1824463507">
      <w:bodyDiv w:val="1"/>
      <w:marLeft w:val="0"/>
      <w:marRight w:val="0"/>
      <w:marTop w:val="0"/>
      <w:marBottom w:val="0"/>
      <w:divBdr>
        <w:top w:val="none" w:sz="0" w:space="0" w:color="auto"/>
        <w:left w:val="none" w:sz="0" w:space="0" w:color="auto"/>
        <w:bottom w:val="none" w:sz="0" w:space="0" w:color="auto"/>
        <w:right w:val="none" w:sz="0" w:space="0" w:color="auto"/>
      </w:divBdr>
    </w:div>
    <w:div w:id="1843811568">
      <w:bodyDiv w:val="1"/>
      <w:marLeft w:val="0"/>
      <w:marRight w:val="0"/>
      <w:marTop w:val="0"/>
      <w:marBottom w:val="0"/>
      <w:divBdr>
        <w:top w:val="none" w:sz="0" w:space="0" w:color="auto"/>
        <w:left w:val="none" w:sz="0" w:space="0" w:color="auto"/>
        <w:bottom w:val="none" w:sz="0" w:space="0" w:color="auto"/>
        <w:right w:val="none" w:sz="0" w:space="0" w:color="auto"/>
      </w:divBdr>
    </w:div>
    <w:div w:id="1878275843">
      <w:bodyDiv w:val="1"/>
      <w:marLeft w:val="0"/>
      <w:marRight w:val="0"/>
      <w:marTop w:val="0"/>
      <w:marBottom w:val="0"/>
      <w:divBdr>
        <w:top w:val="none" w:sz="0" w:space="0" w:color="auto"/>
        <w:left w:val="none" w:sz="0" w:space="0" w:color="auto"/>
        <w:bottom w:val="none" w:sz="0" w:space="0" w:color="auto"/>
        <w:right w:val="none" w:sz="0" w:space="0" w:color="auto"/>
      </w:divBdr>
    </w:div>
    <w:div w:id="1882550330">
      <w:bodyDiv w:val="1"/>
      <w:marLeft w:val="0"/>
      <w:marRight w:val="0"/>
      <w:marTop w:val="0"/>
      <w:marBottom w:val="0"/>
      <w:divBdr>
        <w:top w:val="none" w:sz="0" w:space="0" w:color="auto"/>
        <w:left w:val="none" w:sz="0" w:space="0" w:color="auto"/>
        <w:bottom w:val="none" w:sz="0" w:space="0" w:color="auto"/>
        <w:right w:val="none" w:sz="0" w:space="0" w:color="auto"/>
      </w:divBdr>
      <w:divsChild>
        <w:div w:id="1468275460">
          <w:marLeft w:val="0"/>
          <w:marRight w:val="0"/>
          <w:marTop w:val="0"/>
          <w:marBottom w:val="0"/>
          <w:divBdr>
            <w:top w:val="none" w:sz="0" w:space="0" w:color="auto"/>
            <w:left w:val="none" w:sz="0" w:space="0" w:color="auto"/>
            <w:bottom w:val="none" w:sz="0" w:space="0" w:color="auto"/>
            <w:right w:val="none" w:sz="0" w:space="0" w:color="auto"/>
          </w:divBdr>
          <w:divsChild>
            <w:div w:id="217514408">
              <w:marLeft w:val="0"/>
              <w:marRight w:val="0"/>
              <w:marTop w:val="0"/>
              <w:marBottom w:val="0"/>
              <w:divBdr>
                <w:top w:val="none" w:sz="0" w:space="0" w:color="auto"/>
                <w:left w:val="none" w:sz="0" w:space="0" w:color="auto"/>
                <w:bottom w:val="none" w:sz="0" w:space="0" w:color="auto"/>
                <w:right w:val="none" w:sz="0" w:space="0" w:color="auto"/>
              </w:divBdr>
            </w:div>
            <w:div w:id="221796212">
              <w:marLeft w:val="0"/>
              <w:marRight w:val="0"/>
              <w:marTop w:val="0"/>
              <w:marBottom w:val="0"/>
              <w:divBdr>
                <w:top w:val="none" w:sz="0" w:space="0" w:color="auto"/>
                <w:left w:val="none" w:sz="0" w:space="0" w:color="auto"/>
                <w:bottom w:val="none" w:sz="0" w:space="0" w:color="auto"/>
                <w:right w:val="none" w:sz="0" w:space="0" w:color="auto"/>
              </w:divBdr>
            </w:div>
            <w:div w:id="612395674">
              <w:marLeft w:val="0"/>
              <w:marRight w:val="0"/>
              <w:marTop w:val="0"/>
              <w:marBottom w:val="0"/>
              <w:divBdr>
                <w:top w:val="none" w:sz="0" w:space="0" w:color="auto"/>
                <w:left w:val="none" w:sz="0" w:space="0" w:color="auto"/>
                <w:bottom w:val="none" w:sz="0" w:space="0" w:color="auto"/>
                <w:right w:val="none" w:sz="0" w:space="0" w:color="auto"/>
              </w:divBdr>
            </w:div>
            <w:div w:id="1129011722">
              <w:marLeft w:val="0"/>
              <w:marRight w:val="0"/>
              <w:marTop w:val="0"/>
              <w:marBottom w:val="0"/>
              <w:divBdr>
                <w:top w:val="none" w:sz="0" w:space="0" w:color="auto"/>
                <w:left w:val="none" w:sz="0" w:space="0" w:color="auto"/>
                <w:bottom w:val="none" w:sz="0" w:space="0" w:color="auto"/>
                <w:right w:val="none" w:sz="0" w:space="0" w:color="auto"/>
              </w:divBdr>
            </w:div>
            <w:div w:id="1368721745">
              <w:marLeft w:val="0"/>
              <w:marRight w:val="0"/>
              <w:marTop w:val="0"/>
              <w:marBottom w:val="0"/>
              <w:divBdr>
                <w:top w:val="none" w:sz="0" w:space="0" w:color="auto"/>
                <w:left w:val="none" w:sz="0" w:space="0" w:color="auto"/>
                <w:bottom w:val="none" w:sz="0" w:space="0" w:color="auto"/>
                <w:right w:val="none" w:sz="0" w:space="0" w:color="auto"/>
              </w:divBdr>
            </w:div>
            <w:div w:id="15886241">
              <w:marLeft w:val="0"/>
              <w:marRight w:val="0"/>
              <w:marTop w:val="0"/>
              <w:marBottom w:val="0"/>
              <w:divBdr>
                <w:top w:val="none" w:sz="0" w:space="0" w:color="auto"/>
                <w:left w:val="none" w:sz="0" w:space="0" w:color="auto"/>
                <w:bottom w:val="none" w:sz="0" w:space="0" w:color="auto"/>
                <w:right w:val="none" w:sz="0" w:space="0" w:color="auto"/>
              </w:divBdr>
            </w:div>
            <w:div w:id="754672101">
              <w:marLeft w:val="0"/>
              <w:marRight w:val="0"/>
              <w:marTop w:val="0"/>
              <w:marBottom w:val="0"/>
              <w:divBdr>
                <w:top w:val="none" w:sz="0" w:space="0" w:color="auto"/>
                <w:left w:val="none" w:sz="0" w:space="0" w:color="auto"/>
                <w:bottom w:val="none" w:sz="0" w:space="0" w:color="auto"/>
                <w:right w:val="none" w:sz="0" w:space="0" w:color="auto"/>
              </w:divBdr>
            </w:div>
            <w:div w:id="1134059601">
              <w:marLeft w:val="0"/>
              <w:marRight w:val="0"/>
              <w:marTop w:val="0"/>
              <w:marBottom w:val="0"/>
              <w:divBdr>
                <w:top w:val="none" w:sz="0" w:space="0" w:color="auto"/>
                <w:left w:val="none" w:sz="0" w:space="0" w:color="auto"/>
                <w:bottom w:val="none" w:sz="0" w:space="0" w:color="auto"/>
                <w:right w:val="none" w:sz="0" w:space="0" w:color="auto"/>
              </w:divBdr>
            </w:div>
            <w:div w:id="940335729">
              <w:marLeft w:val="0"/>
              <w:marRight w:val="0"/>
              <w:marTop w:val="0"/>
              <w:marBottom w:val="0"/>
              <w:divBdr>
                <w:top w:val="none" w:sz="0" w:space="0" w:color="auto"/>
                <w:left w:val="none" w:sz="0" w:space="0" w:color="auto"/>
                <w:bottom w:val="none" w:sz="0" w:space="0" w:color="auto"/>
                <w:right w:val="none" w:sz="0" w:space="0" w:color="auto"/>
              </w:divBdr>
            </w:div>
            <w:div w:id="474683142">
              <w:marLeft w:val="0"/>
              <w:marRight w:val="0"/>
              <w:marTop w:val="0"/>
              <w:marBottom w:val="0"/>
              <w:divBdr>
                <w:top w:val="none" w:sz="0" w:space="0" w:color="auto"/>
                <w:left w:val="none" w:sz="0" w:space="0" w:color="auto"/>
                <w:bottom w:val="none" w:sz="0" w:space="0" w:color="auto"/>
                <w:right w:val="none" w:sz="0" w:space="0" w:color="auto"/>
              </w:divBdr>
            </w:div>
            <w:div w:id="1489400484">
              <w:marLeft w:val="0"/>
              <w:marRight w:val="0"/>
              <w:marTop w:val="0"/>
              <w:marBottom w:val="0"/>
              <w:divBdr>
                <w:top w:val="none" w:sz="0" w:space="0" w:color="auto"/>
                <w:left w:val="none" w:sz="0" w:space="0" w:color="auto"/>
                <w:bottom w:val="none" w:sz="0" w:space="0" w:color="auto"/>
                <w:right w:val="none" w:sz="0" w:space="0" w:color="auto"/>
              </w:divBdr>
            </w:div>
            <w:div w:id="683164507">
              <w:marLeft w:val="0"/>
              <w:marRight w:val="0"/>
              <w:marTop w:val="0"/>
              <w:marBottom w:val="0"/>
              <w:divBdr>
                <w:top w:val="none" w:sz="0" w:space="0" w:color="auto"/>
                <w:left w:val="none" w:sz="0" w:space="0" w:color="auto"/>
                <w:bottom w:val="none" w:sz="0" w:space="0" w:color="auto"/>
                <w:right w:val="none" w:sz="0" w:space="0" w:color="auto"/>
              </w:divBdr>
            </w:div>
            <w:div w:id="359010658">
              <w:marLeft w:val="0"/>
              <w:marRight w:val="0"/>
              <w:marTop w:val="0"/>
              <w:marBottom w:val="0"/>
              <w:divBdr>
                <w:top w:val="none" w:sz="0" w:space="0" w:color="auto"/>
                <w:left w:val="none" w:sz="0" w:space="0" w:color="auto"/>
                <w:bottom w:val="none" w:sz="0" w:space="0" w:color="auto"/>
                <w:right w:val="none" w:sz="0" w:space="0" w:color="auto"/>
              </w:divBdr>
            </w:div>
            <w:div w:id="1661076657">
              <w:marLeft w:val="0"/>
              <w:marRight w:val="0"/>
              <w:marTop w:val="0"/>
              <w:marBottom w:val="0"/>
              <w:divBdr>
                <w:top w:val="none" w:sz="0" w:space="0" w:color="auto"/>
                <w:left w:val="none" w:sz="0" w:space="0" w:color="auto"/>
                <w:bottom w:val="none" w:sz="0" w:space="0" w:color="auto"/>
                <w:right w:val="none" w:sz="0" w:space="0" w:color="auto"/>
              </w:divBdr>
            </w:div>
            <w:div w:id="144129499">
              <w:marLeft w:val="0"/>
              <w:marRight w:val="0"/>
              <w:marTop w:val="0"/>
              <w:marBottom w:val="0"/>
              <w:divBdr>
                <w:top w:val="none" w:sz="0" w:space="0" w:color="auto"/>
                <w:left w:val="none" w:sz="0" w:space="0" w:color="auto"/>
                <w:bottom w:val="none" w:sz="0" w:space="0" w:color="auto"/>
                <w:right w:val="none" w:sz="0" w:space="0" w:color="auto"/>
              </w:divBdr>
            </w:div>
            <w:div w:id="296302683">
              <w:marLeft w:val="0"/>
              <w:marRight w:val="0"/>
              <w:marTop w:val="0"/>
              <w:marBottom w:val="0"/>
              <w:divBdr>
                <w:top w:val="none" w:sz="0" w:space="0" w:color="auto"/>
                <w:left w:val="none" w:sz="0" w:space="0" w:color="auto"/>
                <w:bottom w:val="none" w:sz="0" w:space="0" w:color="auto"/>
                <w:right w:val="none" w:sz="0" w:space="0" w:color="auto"/>
              </w:divBdr>
            </w:div>
            <w:div w:id="157578023">
              <w:marLeft w:val="0"/>
              <w:marRight w:val="0"/>
              <w:marTop w:val="0"/>
              <w:marBottom w:val="0"/>
              <w:divBdr>
                <w:top w:val="none" w:sz="0" w:space="0" w:color="auto"/>
                <w:left w:val="none" w:sz="0" w:space="0" w:color="auto"/>
                <w:bottom w:val="none" w:sz="0" w:space="0" w:color="auto"/>
                <w:right w:val="none" w:sz="0" w:space="0" w:color="auto"/>
              </w:divBdr>
            </w:div>
            <w:div w:id="1333221178">
              <w:marLeft w:val="0"/>
              <w:marRight w:val="0"/>
              <w:marTop w:val="0"/>
              <w:marBottom w:val="0"/>
              <w:divBdr>
                <w:top w:val="none" w:sz="0" w:space="0" w:color="auto"/>
                <w:left w:val="none" w:sz="0" w:space="0" w:color="auto"/>
                <w:bottom w:val="none" w:sz="0" w:space="0" w:color="auto"/>
                <w:right w:val="none" w:sz="0" w:space="0" w:color="auto"/>
              </w:divBdr>
            </w:div>
            <w:div w:id="2027516558">
              <w:marLeft w:val="0"/>
              <w:marRight w:val="0"/>
              <w:marTop w:val="0"/>
              <w:marBottom w:val="0"/>
              <w:divBdr>
                <w:top w:val="none" w:sz="0" w:space="0" w:color="auto"/>
                <w:left w:val="none" w:sz="0" w:space="0" w:color="auto"/>
                <w:bottom w:val="none" w:sz="0" w:space="0" w:color="auto"/>
                <w:right w:val="none" w:sz="0" w:space="0" w:color="auto"/>
              </w:divBdr>
            </w:div>
            <w:div w:id="1305963806">
              <w:marLeft w:val="0"/>
              <w:marRight w:val="0"/>
              <w:marTop w:val="0"/>
              <w:marBottom w:val="0"/>
              <w:divBdr>
                <w:top w:val="none" w:sz="0" w:space="0" w:color="auto"/>
                <w:left w:val="none" w:sz="0" w:space="0" w:color="auto"/>
                <w:bottom w:val="none" w:sz="0" w:space="0" w:color="auto"/>
                <w:right w:val="none" w:sz="0" w:space="0" w:color="auto"/>
              </w:divBdr>
            </w:div>
            <w:div w:id="1352607800">
              <w:marLeft w:val="0"/>
              <w:marRight w:val="0"/>
              <w:marTop w:val="0"/>
              <w:marBottom w:val="0"/>
              <w:divBdr>
                <w:top w:val="none" w:sz="0" w:space="0" w:color="auto"/>
                <w:left w:val="none" w:sz="0" w:space="0" w:color="auto"/>
                <w:bottom w:val="none" w:sz="0" w:space="0" w:color="auto"/>
                <w:right w:val="none" w:sz="0" w:space="0" w:color="auto"/>
              </w:divBdr>
            </w:div>
            <w:div w:id="1926916422">
              <w:marLeft w:val="0"/>
              <w:marRight w:val="0"/>
              <w:marTop w:val="0"/>
              <w:marBottom w:val="0"/>
              <w:divBdr>
                <w:top w:val="none" w:sz="0" w:space="0" w:color="auto"/>
                <w:left w:val="none" w:sz="0" w:space="0" w:color="auto"/>
                <w:bottom w:val="none" w:sz="0" w:space="0" w:color="auto"/>
                <w:right w:val="none" w:sz="0" w:space="0" w:color="auto"/>
              </w:divBdr>
            </w:div>
            <w:div w:id="1148279463">
              <w:marLeft w:val="0"/>
              <w:marRight w:val="0"/>
              <w:marTop w:val="0"/>
              <w:marBottom w:val="0"/>
              <w:divBdr>
                <w:top w:val="none" w:sz="0" w:space="0" w:color="auto"/>
                <w:left w:val="none" w:sz="0" w:space="0" w:color="auto"/>
                <w:bottom w:val="none" w:sz="0" w:space="0" w:color="auto"/>
                <w:right w:val="none" w:sz="0" w:space="0" w:color="auto"/>
              </w:divBdr>
            </w:div>
            <w:div w:id="1632783134">
              <w:marLeft w:val="0"/>
              <w:marRight w:val="0"/>
              <w:marTop w:val="0"/>
              <w:marBottom w:val="0"/>
              <w:divBdr>
                <w:top w:val="none" w:sz="0" w:space="0" w:color="auto"/>
                <w:left w:val="none" w:sz="0" w:space="0" w:color="auto"/>
                <w:bottom w:val="none" w:sz="0" w:space="0" w:color="auto"/>
                <w:right w:val="none" w:sz="0" w:space="0" w:color="auto"/>
              </w:divBdr>
            </w:div>
            <w:div w:id="1711108543">
              <w:marLeft w:val="0"/>
              <w:marRight w:val="0"/>
              <w:marTop w:val="0"/>
              <w:marBottom w:val="0"/>
              <w:divBdr>
                <w:top w:val="none" w:sz="0" w:space="0" w:color="auto"/>
                <w:left w:val="none" w:sz="0" w:space="0" w:color="auto"/>
                <w:bottom w:val="none" w:sz="0" w:space="0" w:color="auto"/>
                <w:right w:val="none" w:sz="0" w:space="0" w:color="auto"/>
              </w:divBdr>
            </w:div>
            <w:div w:id="1713731466">
              <w:marLeft w:val="0"/>
              <w:marRight w:val="0"/>
              <w:marTop w:val="0"/>
              <w:marBottom w:val="0"/>
              <w:divBdr>
                <w:top w:val="none" w:sz="0" w:space="0" w:color="auto"/>
                <w:left w:val="none" w:sz="0" w:space="0" w:color="auto"/>
                <w:bottom w:val="none" w:sz="0" w:space="0" w:color="auto"/>
                <w:right w:val="none" w:sz="0" w:space="0" w:color="auto"/>
              </w:divBdr>
            </w:div>
            <w:div w:id="422462003">
              <w:marLeft w:val="0"/>
              <w:marRight w:val="0"/>
              <w:marTop w:val="0"/>
              <w:marBottom w:val="0"/>
              <w:divBdr>
                <w:top w:val="none" w:sz="0" w:space="0" w:color="auto"/>
                <w:left w:val="none" w:sz="0" w:space="0" w:color="auto"/>
                <w:bottom w:val="none" w:sz="0" w:space="0" w:color="auto"/>
                <w:right w:val="none" w:sz="0" w:space="0" w:color="auto"/>
              </w:divBdr>
            </w:div>
            <w:div w:id="1268002599">
              <w:marLeft w:val="0"/>
              <w:marRight w:val="0"/>
              <w:marTop w:val="0"/>
              <w:marBottom w:val="0"/>
              <w:divBdr>
                <w:top w:val="none" w:sz="0" w:space="0" w:color="auto"/>
                <w:left w:val="none" w:sz="0" w:space="0" w:color="auto"/>
                <w:bottom w:val="none" w:sz="0" w:space="0" w:color="auto"/>
                <w:right w:val="none" w:sz="0" w:space="0" w:color="auto"/>
              </w:divBdr>
            </w:div>
            <w:div w:id="156921337">
              <w:marLeft w:val="0"/>
              <w:marRight w:val="0"/>
              <w:marTop w:val="0"/>
              <w:marBottom w:val="0"/>
              <w:divBdr>
                <w:top w:val="none" w:sz="0" w:space="0" w:color="auto"/>
                <w:left w:val="none" w:sz="0" w:space="0" w:color="auto"/>
                <w:bottom w:val="none" w:sz="0" w:space="0" w:color="auto"/>
                <w:right w:val="none" w:sz="0" w:space="0" w:color="auto"/>
              </w:divBdr>
            </w:div>
            <w:div w:id="52852829">
              <w:marLeft w:val="0"/>
              <w:marRight w:val="0"/>
              <w:marTop w:val="0"/>
              <w:marBottom w:val="0"/>
              <w:divBdr>
                <w:top w:val="none" w:sz="0" w:space="0" w:color="auto"/>
                <w:left w:val="none" w:sz="0" w:space="0" w:color="auto"/>
                <w:bottom w:val="none" w:sz="0" w:space="0" w:color="auto"/>
                <w:right w:val="none" w:sz="0" w:space="0" w:color="auto"/>
              </w:divBdr>
            </w:div>
            <w:div w:id="881795175">
              <w:marLeft w:val="0"/>
              <w:marRight w:val="0"/>
              <w:marTop w:val="0"/>
              <w:marBottom w:val="0"/>
              <w:divBdr>
                <w:top w:val="none" w:sz="0" w:space="0" w:color="auto"/>
                <w:left w:val="none" w:sz="0" w:space="0" w:color="auto"/>
                <w:bottom w:val="none" w:sz="0" w:space="0" w:color="auto"/>
                <w:right w:val="none" w:sz="0" w:space="0" w:color="auto"/>
              </w:divBdr>
            </w:div>
            <w:div w:id="824860909">
              <w:marLeft w:val="0"/>
              <w:marRight w:val="0"/>
              <w:marTop w:val="0"/>
              <w:marBottom w:val="0"/>
              <w:divBdr>
                <w:top w:val="none" w:sz="0" w:space="0" w:color="auto"/>
                <w:left w:val="none" w:sz="0" w:space="0" w:color="auto"/>
                <w:bottom w:val="none" w:sz="0" w:space="0" w:color="auto"/>
                <w:right w:val="none" w:sz="0" w:space="0" w:color="auto"/>
              </w:divBdr>
            </w:div>
            <w:div w:id="36898093">
              <w:marLeft w:val="0"/>
              <w:marRight w:val="0"/>
              <w:marTop w:val="0"/>
              <w:marBottom w:val="0"/>
              <w:divBdr>
                <w:top w:val="none" w:sz="0" w:space="0" w:color="auto"/>
                <w:left w:val="none" w:sz="0" w:space="0" w:color="auto"/>
                <w:bottom w:val="none" w:sz="0" w:space="0" w:color="auto"/>
                <w:right w:val="none" w:sz="0" w:space="0" w:color="auto"/>
              </w:divBdr>
            </w:div>
            <w:div w:id="527136096">
              <w:marLeft w:val="0"/>
              <w:marRight w:val="0"/>
              <w:marTop w:val="0"/>
              <w:marBottom w:val="0"/>
              <w:divBdr>
                <w:top w:val="none" w:sz="0" w:space="0" w:color="auto"/>
                <w:left w:val="none" w:sz="0" w:space="0" w:color="auto"/>
                <w:bottom w:val="none" w:sz="0" w:space="0" w:color="auto"/>
                <w:right w:val="none" w:sz="0" w:space="0" w:color="auto"/>
              </w:divBdr>
            </w:div>
            <w:div w:id="110830586">
              <w:marLeft w:val="0"/>
              <w:marRight w:val="0"/>
              <w:marTop w:val="0"/>
              <w:marBottom w:val="0"/>
              <w:divBdr>
                <w:top w:val="none" w:sz="0" w:space="0" w:color="auto"/>
                <w:left w:val="none" w:sz="0" w:space="0" w:color="auto"/>
                <w:bottom w:val="none" w:sz="0" w:space="0" w:color="auto"/>
                <w:right w:val="none" w:sz="0" w:space="0" w:color="auto"/>
              </w:divBdr>
            </w:div>
            <w:div w:id="1239439371">
              <w:marLeft w:val="0"/>
              <w:marRight w:val="0"/>
              <w:marTop w:val="0"/>
              <w:marBottom w:val="0"/>
              <w:divBdr>
                <w:top w:val="none" w:sz="0" w:space="0" w:color="auto"/>
                <w:left w:val="none" w:sz="0" w:space="0" w:color="auto"/>
                <w:bottom w:val="none" w:sz="0" w:space="0" w:color="auto"/>
                <w:right w:val="none" w:sz="0" w:space="0" w:color="auto"/>
              </w:divBdr>
            </w:div>
            <w:div w:id="1227106697">
              <w:marLeft w:val="0"/>
              <w:marRight w:val="0"/>
              <w:marTop w:val="0"/>
              <w:marBottom w:val="0"/>
              <w:divBdr>
                <w:top w:val="none" w:sz="0" w:space="0" w:color="auto"/>
                <w:left w:val="none" w:sz="0" w:space="0" w:color="auto"/>
                <w:bottom w:val="none" w:sz="0" w:space="0" w:color="auto"/>
                <w:right w:val="none" w:sz="0" w:space="0" w:color="auto"/>
              </w:divBdr>
            </w:div>
            <w:div w:id="2117214999">
              <w:marLeft w:val="0"/>
              <w:marRight w:val="0"/>
              <w:marTop w:val="0"/>
              <w:marBottom w:val="0"/>
              <w:divBdr>
                <w:top w:val="none" w:sz="0" w:space="0" w:color="auto"/>
                <w:left w:val="none" w:sz="0" w:space="0" w:color="auto"/>
                <w:bottom w:val="none" w:sz="0" w:space="0" w:color="auto"/>
                <w:right w:val="none" w:sz="0" w:space="0" w:color="auto"/>
              </w:divBdr>
            </w:div>
            <w:div w:id="1171144910">
              <w:marLeft w:val="0"/>
              <w:marRight w:val="0"/>
              <w:marTop w:val="0"/>
              <w:marBottom w:val="0"/>
              <w:divBdr>
                <w:top w:val="none" w:sz="0" w:space="0" w:color="auto"/>
                <w:left w:val="none" w:sz="0" w:space="0" w:color="auto"/>
                <w:bottom w:val="none" w:sz="0" w:space="0" w:color="auto"/>
                <w:right w:val="none" w:sz="0" w:space="0" w:color="auto"/>
              </w:divBdr>
            </w:div>
            <w:div w:id="669210946">
              <w:marLeft w:val="0"/>
              <w:marRight w:val="0"/>
              <w:marTop w:val="0"/>
              <w:marBottom w:val="0"/>
              <w:divBdr>
                <w:top w:val="none" w:sz="0" w:space="0" w:color="auto"/>
                <w:left w:val="none" w:sz="0" w:space="0" w:color="auto"/>
                <w:bottom w:val="none" w:sz="0" w:space="0" w:color="auto"/>
                <w:right w:val="none" w:sz="0" w:space="0" w:color="auto"/>
              </w:divBdr>
            </w:div>
            <w:div w:id="1625893093">
              <w:marLeft w:val="0"/>
              <w:marRight w:val="0"/>
              <w:marTop w:val="0"/>
              <w:marBottom w:val="0"/>
              <w:divBdr>
                <w:top w:val="none" w:sz="0" w:space="0" w:color="auto"/>
                <w:left w:val="none" w:sz="0" w:space="0" w:color="auto"/>
                <w:bottom w:val="none" w:sz="0" w:space="0" w:color="auto"/>
                <w:right w:val="none" w:sz="0" w:space="0" w:color="auto"/>
              </w:divBdr>
            </w:div>
            <w:div w:id="1954632781">
              <w:marLeft w:val="0"/>
              <w:marRight w:val="0"/>
              <w:marTop w:val="0"/>
              <w:marBottom w:val="0"/>
              <w:divBdr>
                <w:top w:val="none" w:sz="0" w:space="0" w:color="auto"/>
                <w:left w:val="none" w:sz="0" w:space="0" w:color="auto"/>
                <w:bottom w:val="none" w:sz="0" w:space="0" w:color="auto"/>
                <w:right w:val="none" w:sz="0" w:space="0" w:color="auto"/>
              </w:divBdr>
            </w:div>
            <w:div w:id="1057824134">
              <w:marLeft w:val="0"/>
              <w:marRight w:val="0"/>
              <w:marTop w:val="0"/>
              <w:marBottom w:val="0"/>
              <w:divBdr>
                <w:top w:val="none" w:sz="0" w:space="0" w:color="auto"/>
                <w:left w:val="none" w:sz="0" w:space="0" w:color="auto"/>
                <w:bottom w:val="none" w:sz="0" w:space="0" w:color="auto"/>
                <w:right w:val="none" w:sz="0" w:space="0" w:color="auto"/>
              </w:divBdr>
            </w:div>
            <w:div w:id="766387038">
              <w:marLeft w:val="0"/>
              <w:marRight w:val="0"/>
              <w:marTop w:val="0"/>
              <w:marBottom w:val="0"/>
              <w:divBdr>
                <w:top w:val="none" w:sz="0" w:space="0" w:color="auto"/>
                <w:left w:val="none" w:sz="0" w:space="0" w:color="auto"/>
                <w:bottom w:val="none" w:sz="0" w:space="0" w:color="auto"/>
                <w:right w:val="none" w:sz="0" w:space="0" w:color="auto"/>
              </w:divBdr>
            </w:div>
            <w:div w:id="1708949424">
              <w:marLeft w:val="0"/>
              <w:marRight w:val="0"/>
              <w:marTop w:val="0"/>
              <w:marBottom w:val="0"/>
              <w:divBdr>
                <w:top w:val="none" w:sz="0" w:space="0" w:color="auto"/>
                <w:left w:val="none" w:sz="0" w:space="0" w:color="auto"/>
                <w:bottom w:val="none" w:sz="0" w:space="0" w:color="auto"/>
                <w:right w:val="none" w:sz="0" w:space="0" w:color="auto"/>
              </w:divBdr>
            </w:div>
            <w:div w:id="694503060">
              <w:marLeft w:val="0"/>
              <w:marRight w:val="0"/>
              <w:marTop w:val="0"/>
              <w:marBottom w:val="0"/>
              <w:divBdr>
                <w:top w:val="none" w:sz="0" w:space="0" w:color="auto"/>
                <w:left w:val="none" w:sz="0" w:space="0" w:color="auto"/>
                <w:bottom w:val="none" w:sz="0" w:space="0" w:color="auto"/>
                <w:right w:val="none" w:sz="0" w:space="0" w:color="auto"/>
              </w:divBdr>
            </w:div>
            <w:div w:id="1141314726">
              <w:marLeft w:val="0"/>
              <w:marRight w:val="0"/>
              <w:marTop w:val="0"/>
              <w:marBottom w:val="0"/>
              <w:divBdr>
                <w:top w:val="none" w:sz="0" w:space="0" w:color="auto"/>
                <w:left w:val="none" w:sz="0" w:space="0" w:color="auto"/>
                <w:bottom w:val="none" w:sz="0" w:space="0" w:color="auto"/>
                <w:right w:val="none" w:sz="0" w:space="0" w:color="auto"/>
              </w:divBdr>
            </w:div>
            <w:div w:id="1130321569">
              <w:marLeft w:val="0"/>
              <w:marRight w:val="0"/>
              <w:marTop w:val="0"/>
              <w:marBottom w:val="0"/>
              <w:divBdr>
                <w:top w:val="none" w:sz="0" w:space="0" w:color="auto"/>
                <w:left w:val="none" w:sz="0" w:space="0" w:color="auto"/>
                <w:bottom w:val="none" w:sz="0" w:space="0" w:color="auto"/>
                <w:right w:val="none" w:sz="0" w:space="0" w:color="auto"/>
              </w:divBdr>
            </w:div>
            <w:div w:id="285502454">
              <w:marLeft w:val="0"/>
              <w:marRight w:val="0"/>
              <w:marTop w:val="0"/>
              <w:marBottom w:val="0"/>
              <w:divBdr>
                <w:top w:val="none" w:sz="0" w:space="0" w:color="auto"/>
                <w:left w:val="none" w:sz="0" w:space="0" w:color="auto"/>
                <w:bottom w:val="none" w:sz="0" w:space="0" w:color="auto"/>
                <w:right w:val="none" w:sz="0" w:space="0" w:color="auto"/>
              </w:divBdr>
            </w:div>
            <w:div w:id="1972057181">
              <w:marLeft w:val="0"/>
              <w:marRight w:val="0"/>
              <w:marTop w:val="0"/>
              <w:marBottom w:val="0"/>
              <w:divBdr>
                <w:top w:val="none" w:sz="0" w:space="0" w:color="auto"/>
                <w:left w:val="none" w:sz="0" w:space="0" w:color="auto"/>
                <w:bottom w:val="none" w:sz="0" w:space="0" w:color="auto"/>
                <w:right w:val="none" w:sz="0" w:space="0" w:color="auto"/>
              </w:divBdr>
            </w:div>
            <w:div w:id="2059893660">
              <w:marLeft w:val="0"/>
              <w:marRight w:val="0"/>
              <w:marTop w:val="0"/>
              <w:marBottom w:val="0"/>
              <w:divBdr>
                <w:top w:val="none" w:sz="0" w:space="0" w:color="auto"/>
                <w:left w:val="none" w:sz="0" w:space="0" w:color="auto"/>
                <w:bottom w:val="none" w:sz="0" w:space="0" w:color="auto"/>
                <w:right w:val="none" w:sz="0" w:space="0" w:color="auto"/>
              </w:divBdr>
            </w:div>
            <w:div w:id="1060246936">
              <w:marLeft w:val="0"/>
              <w:marRight w:val="0"/>
              <w:marTop w:val="0"/>
              <w:marBottom w:val="0"/>
              <w:divBdr>
                <w:top w:val="none" w:sz="0" w:space="0" w:color="auto"/>
                <w:left w:val="none" w:sz="0" w:space="0" w:color="auto"/>
                <w:bottom w:val="none" w:sz="0" w:space="0" w:color="auto"/>
                <w:right w:val="none" w:sz="0" w:space="0" w:color="auto"/>
              </w:divBdr>
            </w:div>
            <w:div w:id="74059543">
              <w:marLeft w:val="0"/>
              <w:marRight w:val="0"/>
              <w:marTop w:val="0"/>
              <w:marBottom w:val="0"/>
              <w:divBdr>
                <w:top w:val="none" w:sz="0" w:space="0" w:color="auto"/>
                <w:left w:val="none" w:sz="0" w:space="0" w:color="auto"/>
                <w:bottom w:val="none" w:sz="0" w:space="0" w:color="auto"/>
                <w:right w:val="none" w:sz="0" w:space="0" w:color="auto"/>
              </w:divBdr>
            </w:div>
            <w:div w:id="1634675103">
              <w:marLeft w:val="0"/>
              <w:marRight w:val="0"/>
              <w:marTop w:val="0"/>
              <w:marBottom w:val="0"/>
              <w:divBdr>
                <w:top w:val="none" w:sz="0" w:space="0" w:color="auto"/>
                <w:left w:val="none" w:sz="0" w:space="0" w:color="auto"/>
                <w:bottom w:val="none" w:sz="0" w:space="0" w:color="auto"/>
                <w:right w:val="none" w:sz="0" w:space="0" w:color="auto"/>
              </w:divBdr>
            </w:div>
            <w:div w:id="1585652875">
              <w:marLeft w:val="0"/>
              <w:marRight w:val="0"/>
              <w:marTop w:val="0"/>
              <w:marBottom w:val="0"/>
              <w:divBdr>
                <w:top w:val="none" w:sz="0" w:space="0" w:color="auto"/>
                <w:left w:val="none" w:sz="0" w:space="0" w:color="auto"/>
                <w:bottom w:val="none" w:sz="0" w:space="0" w:color="auto"/>
                <w:right w:val="none" w:sz="0" w:space="0" w:color="auto"/>
              </w:divBdr>
            </w:div>
            <w:div w:id="2343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87257">
      <w:bodyDiv w:val="1"/>
      <w:marLeft w:val="0"/>
      <w:marRight w:val="0"/>
      <w:marTop w:val="0"/>
      <w:marBottom w:val="0"/>
      <w:divBdr>
        <w:top w:val="none" w:sz="0" w:space="0" w:color="auto"/>
        <w:left w:val="none" w:sz="0" w:space="0" w:color="auto"/>
        <w:bottom w:val="none" w:sz="0" w:space="0" w:color="auto"/>
        <w:right w:val="none" w:sz="0" w:space="0" w:color="auto"/>
      </w:divBdr>
    </w:div>
    <w:div w:id="1912423851">
      <w:bodyDiv w:val="1"/>
      <w:marLeft w:val="0"/>
      <w:marRight w:val="0"/>
      <w:marTop w:val="0"/>
      <w:marBottom w:val="0"/>
      <w:divBdr>
        <w:top w:val="none" w:sz="0" w:space="0" w:color="auto"/>
        <w:left w:val="none" w:sz="0" w:space="0" w:color="auto"/>
        <w:bottom w:val="none" w:sz="0" w:space="0" w:color="auto"/>
        <w:right w:val="none" w:sz="0" w:space="0" w:color="auto"/>
      </w:divBdr>
    </w:div>
    <w:div w:id="1935744323">
      <w:bodyDiv w:val="1"/>
      <w:marLeft w:val="0"/>
      <w:marRight w:val="0"/>
      <w:marTop w:val="0"/>
      <w:marBottom w:val="0"/>
      <w:divBdr>
        <w:top w:val="none" w:sz="0" w:space="0" w:color="auto"/>
        <w:left w:val="none" w:sz="0" w:space="0" w:color="auto"/>
        <w:bottom w:val="none" w:sz="0" w:space="0" w:color="auto"/>
        <w:right w:val="none" w:sz="0" w:space="0" w:color="auto"/>
      </w:divBdr>
    </w:div>
    <w:div w:id="2004309554">
      <w:bodyDiv w:val="1"/>
      <w:marLeft w:val="0"/>
      <w:marRight w:val="0"/>
      <w:marTop w:val="0"/>
      <w:marBottom w:val="0"/>
      <w:divBdr>
        <w:top w:val="none" w:sz="0" w:space="0" w:color="auto"/>
        <w:left w:val="none" w:sz="0" w:space="0" w:color="auto"/>
        <w:bottom w:val="none" w:sz="0" w:space="0" w:color="auto"/>
        <w:right w:val="none" w:sz="0" w:space="0" w:color="auto"/>
      </w:divBdr>
      <w:divsChild>
        <w:div w:id="1714576964">
          <w:marLeft w:val="0"/>
          <w:marRight w:val="0"/>
          <w:marTop w:val="0"/>
          <w:marBottom w:val="0"/>
          <w:divBdr>
            <w:top w:val="none" w:sz="0" w:space="0" w:color="auto"/>
            <w:left w:val="none" w:sz="0" w:space="0" w:color="auto"/>
            <w:bottom w:val="none" w:sz="0" w:space="0" w:color="auto"/>
            <w:right w:val="none" w:sz="0" w:space="0" w:color="auto"/>
          </w:divBdr>
        </w:div>
      </w:divsChild>
    </w:div>
    <w:div w:id="2005010667">
      <w:bodyDiv w:val="1"/>
      <w:marLeft w:val="0"/>
      <w:marRight w:val="0"/>
      <w:marTop w:val="0"/>
      <w:marBottom w:val="0"/>
      <w:divBdr>
        <w:top w:val="none" w:sz="0" w:space="0" w:color="auto"/>
        <w:left w:val="none" w:sz="0" w:space="0" w:color="auto"/>
        <w:bottom w:val="none" w:sz="0" w:space="0" w:color="auto"/>
        <w:right w:val="none" w:sz="0" w:space="0" w:color="auto"/>
      </w:divBdr>
    </w:div>
    <w:div w:id="2024159628">
      <w:bodyDiv w:val="1"/>
      <w:marLeft w:val="0"/>
      <w:marRight w:val="0"/>
      <w:marTop w:val="0"/>
      <w:marBottom w:val="0"/>
      <w:divBdr>
        <w:top w:val="none" w:sz="0" w:space="0" w:color="auto"/>
        <w:left w:val="none" w:sz="0" w:space="0" w:color="auto"/>
        <w:bottom w:val="none" w:sz="0" w:space="0" w:color="auto"/>
        <w:right w:val="none" w:sz="0" w:space="0" w:color="auto"/>
      </w:divBdr>
      <w:divsChild>
        <w:div w:id="729618830">
          <w:marLeft w:val="0"/>
          <w:marRight w:val="0"/>
          <w:marTop w:val="0"/>
          <w:marBottom w:val="0"/>
          <w:divBdr>
            <w:top w:val="none" w:sz="0" w:space="0" w:color="auto"/>
            <w:left w:val="none" w:sz="0" w:space="0" w:color="auto"/>
            <w:bottom w:val="none" w:sz="0" w:space="0" w:color="auto"/>
            <w:right w:val="none" w:sz="0" w:space="0" w:color="auto"/>
          </w:divBdr>
        </w:div>
      </w:divsChild>
    </w:div>
    <w:div w:id="2029480359">
      <w:bodyDiv w:val="1"/>
      <w:marLeft w:val="0"/>
      <w:marRight w:val="0"/>
      <w:marTop w:val="0"/>
      <w:marBottom w:val="0"/>
      <w:divBdr>
        <w:top w:val="none" w:sz="0" w:space="0" w:color="auto"/>
        <w:left w:val="none" w:sz="0" w:space="0" w:color="auto"/>
        <w:bottom w:val="none" w:sz="0" w:space="0" w:color="auto"/>
        <w:right w:val="none" w:sz="0" w:space="0" w:color="auto"/>
      </w:divBdr>
    </w:div>
    <w:div w:id="209446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The24</b:Tag>
    <b:SourceType>Report</b:SourceType>
    <b:Guid>{35CC8C46-0CB6-410A-B4FC-3401A5983ABE}</b:Guid>
    <b:Author>
      <b:Author>
        <b:Corporate>The World Bank</b:Corporate>
      </b:Author>
    </b:Author>
    <b:Title>DIGITAL ECONOMY</b:Title>
    <b:Year>2024</b:Year>
    <b:City>Washington DC</b:City>
    <b:Publisher>Digital Economy for Latin America and the Caribbean</b:Publisher>
    <b:JournalName>Digital Economy for Latin America and the Caribbean</b:JournalName>
    <b:RefOrder>1</b:RefOrder>
  </b:Source>
  <b:Source>
    <b:Tag>Jaz24</b:Tag>
    <b:SourceType>Book</b:SourceType>
    <b:Guid>{38E724DE-D0CF-4B20-BBA3-D303A37E059E}</b:Guid>
    <b:Author>
      <b:Author>
        <b:NameList>
          <b:Person>
            <b:Last>Yambay</b:Last>
            <b:First>Jazmín</b:First>
          </b:Person>
          <b:Person>
            <b:Last>Avilés</b:Last>
            <b:First>Carmen</b:First>
          </b:Person>
        </b:NameList>
      </b:Author>
    </b:Author>
    <b:Title>Reporte chequeo digital 2022-2023</b:Title>
    <b:Year>2024</b:Year>
    <b:Publisher> Dirección de Comunicación Social Mintel</b:Publisher>
    <b:RefOrder>2</b:RefOrder>
  </b:Source>
  <b:Source>
    <b:Tag>Col24</b:Tag>
    <b:SourceType>InternetSite</b:SourceType>
    <b:Guid>{7DAE9FFF-E72B-4DAB-B364-1FA9D4926FB1}</b:Guid>
    <b:Author>
      <b:Author>
        <b:NameList>
          <b:Person>
            <b:Last>Rodgers</b:Last>
            <b:First>Colin</b:First>
          </b:Person>
        </b:NameList>
      </b:Author>
    </b:Author>
    <b:Title>alimentosecuador.com</b:Title>
    <b:Year>2024</b:Year>
    <b:InternetSiteTitle>Transformación Sostenible en la Industria de Bebidas: Hacia un Futuro Ambientalmente Responsable</b:InternetSiteTitle>
    <b:Month>enero</b:Month>
    <b:Day>29</b:Day>
    <b:URL>https://alimentosecuador.com/2024/01/29/transformacion-sostenible-en-la-industria-de-bebidas-hacia-un-futuro-ambientalmente-responsable/</b:URL>
    <b:RefOrder>3</b:RefOrder>
  </b:Source>
</b:Sources>
</file>

<file path=customXml/itemProps1.xml><?xml version="1.0" encoding="utf-8"?>
<ds:datastoreItem xmlns:ds="http://schemas.openxmlformats.org/officeDocument/2006/customXml" ds:itemID="{E7AC0BA0-2341-4719-B243-ADC12FA2A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8</Pages>
  <Words>2573</Words>
  <Characters>14154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incremental y cronograma de sprints</dc:title>
  <dc:subject>Zhud Alelí</dc:subject>
  <dc:creator>Franklin Acero</dc:creator>
  <cp:lastModifiedBy>Franklin Acero Camas</cp:lastModifiedBy>
  <cp:revision>14</cp:revision>
  <cp:lastPrinted>2026-01-24T00:31:00Z</cp:lastPrinted>
  <dcterms:created xsi:type="dcterms:W3CDTF">2023-12-15T15:33:00Z</dcterms:created>
  <dcterms:modified xsi:type="dcterms:W3CDTF">2026-10-13T15:51:00Z</dcterms:modified>
</cp:coreProperties>
</file>