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CB08" w14:textId="77777777" w:rsidR="00872B37" w:rsidRDefault="00872B37">
      <w:pPr>
        <w:spacing w:after="100" w:line="259" w:lineRule="auto"/>
        <w:jc w:val="center"/>
      </w:pPr>
    </w:p>
    <w:p w14:paraId="310BEE83" w14:textId="77777777" w:rsidR="00A32810" w:rsidRPr="00A32810" w:rsidRDefault="00A32810" w:rsidP="00A32810">
      <w:pPr>
        <w:spacing w:after="100" w:line="259" w:lineRule="auto"/>
        <w:rPr>
          <w:lang w:val="es-EC"/>
        </w:rPr>
      </w:pP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  <w:r>
        <w:rPr>
          <w:rFonts w:ascii="Arial" w:eastAsia="Arial" w:hAnsi="Arial"/>
          <w:color w:val="292929"/>
          <w:lang w:val="es-EC"/>
        </w:rPr>
        <w:br/>
      </w:r>
    </w:p>
    <w:p w14:paraId="31C9F421" w14:textId="77777777" w:rsidR="000C0955" w:rsidRDefault="00000000" w:rsidP="00141B6A">
      <w:pPr>
        <w:spacing w:before="160" w:after="100" w:line="259" w:lineRule="auto"/>
        <w:jc w:val="right"/>
      </w:pPr>
      <w:r>
        <w:rPr>
          <w:noProof/>
        </w:rPr>
        <w:drawing>
          <wp:inline distT="0" distB="0" distL="0" distR="0" wp14:anchorId="28F401B7" wp14:editId="23B5BFA5">
            <wp:extent cx="3927713" cy="1309370"/>
            <wp:effectExtent l="0" t="0" r="0" b="0"/>
            <wp:docPr id="4096909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733" cy="131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55FB" w14:textId="77777777" w:rsidR="00872B37" w:rsidRPr="00A32810" w:rsidRDefault="00000000" w:rsidP="00141B6A">
      <w:pPr>
        <w:pStyle w:val="Ttulo"/>
        <w:keepNext/>
        <w:spacing w:before="100" w:after="100"/>
        <w:jc w:val="right"/>
        <w:rPr>
          <w:lang w:val="es-EC"/>
        </w:rPr>
      </w:pPr>
      <w:r>
        <w:rPr>
          <w:rFonts w:ascii="Georgia" w:eastAsia="Georgia" w:hAnsi="Georgia"/>
          <w:b/>
          <w:color w:val="4C5B4A"/>
          <w:sz w:val="44"/>
        </w:rPr>
        <w:t>Casos de uso detallados del módulo de Planificación</w:t>
      </w:r>
    </w:p>
    <w:p w14:paraId="4D9A364E" w14:textId="77777777" w:rsidR="00A56C50" w:rsidRPr="00A56C50" w:rsidRDefault="00A32810" w:rsidP="00A32810">
      <w:pPr>
        <w:spacing w:after="100" w:line="259" w:lineRule="auto"/>
        <w:jc w:val="center"/>
        <w:rPr>
          <w:color w:val="642138"/>
          <w:lang w:val="es-EC"/>
        </w:rPr>
      </w:pPr>
      <w:r>
        <w:rPr>
          <w:rFonts w:ascii="Arial" w:eastAsia="Arial" w:hAnsi="Arial"/>
          <w:color w:val="292929"/>
        </w:rPr>
        <w:t>Versión 1.1 · 13 de octubre de 2026 · Propuesta interna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72"/>
      </w:tblGrid>
      <w:tr w:rsidR="00872B37" w14:paraId="77C2A878" w14:textId="77777777" w:rsidTr="00A32810">
        <w:trPr>
          <w:cantSplit/>
          <w:tblHeader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222A0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Control documental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B3F4CA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Valor</w:t>
            </w:r>
          </w:p>
        </w:tc>
      </w:tr>
      <w:tr w:rsidR="00872B37" w14:paraId="50119B33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C6018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Código del documento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4363EB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ZA-CU-004</w:t>
            </w:r>
          </w:p>
        </w:tc>
      </w:tr>
      <w:tr w:rsidR="00872B37" w:rsidRPr="00A56C50" w14:paraId="1635457A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7BC965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Módulo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EA07AC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Planificación de actividades</w:t>
            </w:r>
          </w:p>
        </w:tc>
      </w:tr>
      <w:tr w:rsidR="00872B37" w14:paraId="678242FC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B713B1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Fase / entregable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7B33E2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Fase 2 — Especificación de casos de uso</w:t>
            </w:r>
          </w:p>
        </w:tc>
      </w:tr>
      <w:tr w:rsidR="00872B37" w14:paraId="7BA0A941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50AE3E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Versión / fecha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393B32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v1.1 / 13 de octubre de 2026</w:t>
            </w:r>
          </w:p>
        </w:tc>
      </w:tr>
      <w:tr w:rsidR="00872B37" w:rsidRPr="00A56C50" w14:paraId="504765FE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8A1660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Autor / analista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895325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Franklin Acero (tesista) / Codex (asistencia de redacción)</w:t>
            </w:r>
          </w:p>
        </w:tc>
      </w:tr>
      <w:tr w:rsidR="00872B37" w:rsidRPr="00A56C50" w14:paraId="372F2165" w14:textId="77777777">
        <w:trPr>
          <w:cantSplit/>
          <w:jc w:val="center"/>
        </w:trPr>
        <w:tc>
          <w:tcPr>
            <w:tcW w:w="259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2099E9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Estado</w:t>
            </w:r>
          </w:p>
        </w:tc>
        <w:tc>
          <w:tcPr>
            <w:tcW w:w="7272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BD7B47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Propuesta interna para revisión; no aprobada ni publicada</w:t>
            </w:r>
          </w:p>
        </w:tc>
      </w:tr>
    </w:tbl>
    <w:p w14:paraId="2620E7ED" w14:textId="77777777" w:rsidR="00872B37" w:rsidRPr="00A56C50" w:rsidRDefault="00872B37">
      <w:pPr>
        <w:spacing w:after="100" w:line="259" w:lineRule="auto"/>
        <w:rPr>
          <w:lang w:val="es-EC"/>
        </w:rPr>
      </w:pPr>
    </w:p>
    <w:p w14:paraId="576E2678" w14:textId="77777777" w:rsidR="00872B37" w:rsidRDefault="00000000">
      <w:pPr>
        <w:pStyle w:val="Ttulo2"/>
        <w:pBdr>
          <w:bottom w:val="single" w:sz="5" w:space="3" w:color="AC6E40"/>
        </w:pBdr>
        <w:spacing w:before="160" w:after="80"/>
      </w:pPr>
      <w:r>
        <w:rPr>
          <w:rFonts w:ascii="Georgia" w:eastAsia="Georgia" w:hAnsi="Georgia"/>
          <w:color w:val="4C5B4A"/>
        </w:rPr>
        <w:t>Historial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4320"/>
        <w:gridCol w:w="2664"/>
      </w:tblGrid>
      <w:tr w:rsidR="00872B37" w14:paraId="3765823B" w14:textId="77777777" w:rsidTr="00A32810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C6AC5A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Versión</w:t>
            </w:r>
          </w:p>
        </w:tc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CEBB9B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Fecha</w:t>
            </w:r>
          </w:p>
        </w:tc>
        <w:tc>
          <w:tcPr>
            <w:tcW w:w="432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000B04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Descripción</w:t>
            </w:r>
          </w:p>
        </w:tc>
        <w:tc>
          <w:tcPr>
            <w:tcW w:w="2664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B36CE7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b/>
                <w:color w:val="F0EAC8"/>
                <w:sz w:val="17"/>
              </w:rPr>
              <w:t>Responsable</w:t>
            </w:r>
          </w:p>
        </w:tc>
      </w:tr>
      <w:tr w:rsidR="00872B37" w:rsidRPr="00A56C50" w14:paraId="56571673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41E0A2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v1.0</w:t>
            </w:r>
          </w:p>
        </w:tc>
        <w:tc>
          <w:tcPr>
            <w:tcW w:w="144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538078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13-10-2026</w:t>
            </w:r>
          </w:p>
        </w:tc>
        <w:tc>
          <w:tcPr>
            <w:tcW w:w="4320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74385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Primera propuesta de cinco casos detallados, un diagrama general y cinco diagramas de flujo para Planificación.</w:t>
            </w:r>
          </w:p>
        </w:tc>
        <w:tc>
          <w:tcPr>
            <w:tcW w:w="2664" w:type="dxa"/>
            <w:tcBorders>
              <w:top w:val="single" w:sz="6" w:space="0" w:color="AC6E40"/>
              <w:left w:val="single" w:sz="6" w:space="0" w:color="AC6E40"/>
              <w:bottom w:val="single" w:sz="6" w:space="0" w:color="AC6E40"/>
              <w:right w:val="single" w:sz="6" w:space="0" w:color="AC6E40"/>
            </w:tcBorders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A3072D" w14:textId="77777777" w:rsidR="000C0955" w:rsidRDefault="00000000">
            <w:pPr>
              <w:spacing w:after="0" w:line="240" w:lineRule="auto"/>
            </w:pPr>
            <w:r>
              <w:rPr>
                <w:rFonts w:ascii="Arial" w:eastAsia="Arial" w:hAnsi="Arial"/>
                <w:color w:val="292929"/>
                <w:sz w:val="17"/>
              </w:rPr>
              <w:t>Franklin Acero; redacción asistida por Codex</w:t>
            </w:r>
          </w:p>
        </w:tc>
      </w:tr>
      <w:tr>
        <w:tc>
          <w:tcPr>
            <w:tcW w:type="dxa" w:w="1440"/>
          </w:tcPr>
          <w:p>
            <w:r>
              <w:t>v1.1</w:t>
            </w:r>
          </w:p>
        </w:tc>
        <w:tc>
          <w:tcPr>
            <w:tcW w:type="dxa" w:w="1440"/>
          </w:tcPr>
          <w:p>
            <w:r>
              <w:t>2026-10-13</w:t>
            </w:r>
          </w:p>
        </w:tc>
        <w:tc>
          <w:tcPr>
            <w:tcW w:type="dxa" w:w="4320"/>
          </w:tcPr>
          <w:p>
            <w:r>
              <w:t>Se alinea el caso con el alcance v1.1 y S3; se corrigen referencias y código del catálogo general.</w:t>
            </w:r>
          </w:p>
        </w:tc>
        <w:tc>
          <w:tcPr>
            <w:tcW w:type="dxa" w:w="2664"/>
          </w:tcPr>
          <w:p>
            <w:r>
              <w:t>Franklin Acero; redacción asistida por Codex</w:t>
            </w:r>
          </w:p>
        </w:tc>
      </w:tr>
    </w:tbl>
    <w:p w14:paraId="66051018" w14:textId="77777777" w:rsidR="000C0955" w:rsidRDefault="00000000">
      <w:pPr>
        <w:spacing w:after="100" w:line="259" w:lineRule="auto"/>
      </w:pPr>
      <w:r>
        <w:rPr>
          <w:rFonts w:ascii="Arial" w:eastAsia="Arial" w:hAnsi="Arial"/>
          <w:color w:val="292929"/>
        </w:rPr>
        <w:t>Identidad visual Zhud Alelí: Verde Bosque #4C5B4A; borgoña #642138; terracota #AC6E40; crema #F0EAC8.</w:t>
      </w:r>
    </w:p>
    <w:p w14:paraId="6B474C25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1. Propósito y límites</w:t>
      </w:r>
    </w:p>
    <w:p w14:paraId="29412912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Este documento especifica cinco recorridos verificables de Planificación: registrar actividades, asignar personas, gestionar encargos temporales, consultar pendientes y preparar el plan semanal. La prioridad procede de la priorización v1.3; la complejidad es estimación inicial. Las reglas RN-CU-PLA-* son propuestas derivadas y no cierran decisiones abiertas.</w:t>
      </w:r>
    </w:p>
    <w:p w14:paraId="43D1544E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Se prepara como propuesta interna para revisión. Su elaboración no aprueba reglas organizacionales, permisos por operación ni decisiones pendientes.</w:t>
      </w:r>
    </w:p>
    <w:p w14:paraId="509C1A16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2. Actores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0C0955" w14:paraId="2BC97AB8" w14:textId="77777777">
        <w:trPr>
          <w:cantSplit/>
          <w:tblHeader/>
        </w:trPr>
        <w:tc>
          <w:tcPr>
            <w:tcW w:w="237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A1B176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Actor</w:t>
            </w:r>
          </w:p>
        </w:tc>
        <w:tc>
          <w:tcPr>
            <w:tcW w:w="748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21ABD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Participación en estos casos</w:t>
            </w:r>
          </w:p>
        </w:tc>
      </w:tr>
      <w:tr w:rsidR="000C0955" w14:paraId="01D95347" w14:textId="77777777">
        <w:trPr>
          <w:cantSplit/>
        </w:trPr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75C01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persona con permiso para la operación</w:t>
            </w:r>
          </w:p>
        </w:tc>
        <w:tc>
          <w:tcPr>
            <w:tcW w:w="74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57AEC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actividades, asignaciones, encargos y planes, dentro de la autorización vigente para cada operación. La matriz por cargo sigue pendiente de definición funcional.</w:t>
            </w:r>
          </w:p>
        </w:tc>
      </w:tr>
      <w:tr w:rsidR="000C0955" w14:paraId="3E3B5F6F" w14:textId="77777777">
        <w:trPr>
          <w:cantSplit/>
        </w:trPr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5C80B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Socia operaria asignada</w:t>
            </w:r>
          </w:p>
        </w:tc>
        <w:tc>
          <w:tcPr>
            <w:tcW w:w="74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3CA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sus actividades y pendientes; confirma la aceptación del encargo y registra su cierre con evidencia cuando corresponda.</w:t>
            </w:r>
          </w:p>
        </w:tc>
      </w:tr>
      <w:tr w:rsidR="000C0955" w14:paraId="1C8C6350" w14:textId="77777777">
        <w:trPr>
          <w:cantSplit/>
        </w:trPr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C90DE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 de Acceso</w:t>
            </w:r>
          </w:p>
        </w:tc>
        <w:tc>
          <w:tcPr>
            <w:tcW w:w="74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28067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Proporciona identidad, estado de la cuenta y decisión de autorización por operación mediante contrato; no es actor humano ni dueño de los datos de planificación.</w:t>
            </w:r>
          </w:p>
        </w:tc>
      </w:tr>
      <w:tr w:rsidR="000C0955" w14:paraId="10108376" w14:textId="77777777">
        <w:trPr>
          <w:cantSplit/>
        </w:trPr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CABF5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Módulos consumidores</w:t>
            </w:r>
          </w:p>
        </w:tc>
        <w:tc>
          <w:tcPr>
            <w:tcW w:w="74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1C41A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Asistencia, Producción/Trazabilidad, Inventario y Notificaciones consultan datos autorizados de actividades, participantes, encargos o planes. No escriben directamente las tablas de Planificación.</w:t>
            </w:r>
          </w:p>
        </w:tc>
      </w:tr>
    </w:tbl>
    <w:p w14:paraId="648FF1C6" w14:textId="77777777" w:rsidR="000C0955" w:rsidRDefault="000C0955">
      <w:pPr>
        <w:spacing w:after="100" w:line="259" w:lineRule="auto"/>
      </w:pPr>
    </w:p>
    <w:p w14:paraId="013B23B5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Los módulos consumidores consultan datos mediante lecturas autorizadas; no escriben directamente en Planificación. La integración sigue los contratos de cada módulo.</w:t>
      </w:r>
    </w:p>
    <w:p w14:paraId="54D58402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3. Resumen y orden de importancia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483"/>
        <w:gridCol w:w="2376"/>
        <w:gridCol w:w="1584"/>
        <w:gridCol w:w="1584"/>
        <w:gridCol w:w="2837"/>
      </w:tblGrid>
      <w:tr w:rsidR="000C0955" w14:paraId="580DC297" w14:textId="77777777">
        <w:trPr>
          <w:cantSplit/>
          <w:tblHeader/>
        </w:trPr>
        <w:tc>
          <w:tcPr>
            <w:tcW w:w="1483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3635D8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Caso</w:t>
            </w:r>
          </w:p>
        </w:tc>
        <w:tc>
          <w:tcPr>
            <w:tcW w:w="237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BC5AB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Objetivo</w:t>
            </w:r>
          </w:p>
        </w:tc>
        <w:tc>
          <w:tcPr>
            <w:tcW w:w="1584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F1D22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Importancia confirmada</w:t>
            </w:r>
          </w:p>
        </w:tc>
        <w:tc>
          <w:tcPr>
            <w:tcW w:w="1584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175B8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Complejidad inicial</w:t>
            </w:r>
          </w:p>
        </w:tc>
        <w:tc>
          <w:tcPr>
            <w:tcW w:w="283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1E7F7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Requisitos principales</w:t>
            </w:r>
          </w:p>
        </w:tc>
      </w:tr>
      <w:tr w:rsidR="000C0955" w14:paraId="7D4D9BCF" w14:textId="77777777">
        <w:trPr>
          <w:cantSplit/>
        </w:trPr>
        <w:tc>
          <w:tcPr>
            <w:tcW w:w="1483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EEEF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</w:t>
            </w:r>
          </w:p>
        </w:tc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68C0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una jornada o evento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4710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D93D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Media (estimación inicial)</w:t>
            </w:r>
          </w:p>
        </w:tc>
        <w:tc>
          <w:tcPr>
            <w:tcW w:w="283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FE99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RF-PLA-001; RNF-UX-001/002/003; RNF-DAT-001; RNF-AUD-001</w:t>
            </w:r>
          </w:p>
        </w:tc>
      </w:tr>
      <w:tr w:rsidR="000C0955" w14:paraId="02C6AE6F" w14:textId="77777777">
        <w:trPr>
          <w:cantSplit/>
        </w:trPr>
        <w:tc>
          <w:tcPr>
            <w:tcW w:w="148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5F421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ZA-CU-PLA-002</w:t>
            </w:r>
          </w:p>
        </w:tc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7864B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Asignar responsables y participantes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BCCF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6952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Media (estimación inicial)</w:t>
            </w:r>
          </w:p>
        </w:tc>
        <w:tc>
          <w:tcPr>
            <w:tcW w:w="283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7CB2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RF-PLA-002; RF-ACC-002/003; RNF-SEC-001; RNF-PRV-001</w:t>
            </w:r>
          </w:p>
        </w:tc>
      </w:tr>
      <w:tr w:rsidR="000C0955" w14:paraId="2175EE01" w14:textId="77777777">
        <w:trPr>
          <w:cantSplit/>
        </w:trPr>
        <w:tc>
          <w:tcPr>
            <w:tcW w:w="1483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1E7D6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ZA-CU-PLA-003</w:t>
            </w:r>
          </w:p>
        </w:tc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BE21F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Gestionar un encargo temporal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2A55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2B6FF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(estimación inicial)</w:t>
            </w:r>
          </w:p>
        </w:tc>
        <w:tc>
          <w:tcPr>
            <w:tcW w:w="283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7361A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RNF-AUD-001; RNF-DAT-001</w:t>
            </w:r>
          </w:p>
        </w:tc>
      </w:tr>
      <w:tr w:rsidR="000C0955" w14:paraId="4BE7AAAA" w14:textId="77777777">
        <w:trPr>
          <w:cantSplit/>
        </w:trPr>
        <w:tc>
          <w:tcPr>
            <w:tcW w:w="1483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867F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ZA-CU-PLA-005</w:t>
            </w:r>
          </w:p>
        </w:tc>
        <w:tc>
          <w:tcPr>
            <w:tcW w:w="23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F9532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y consultar un plan semanal de producción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F728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</w:t>
            </w:r>
          </w:p>
        </w:tc>
        <w:tc>
          <w:tcPr>
            <w:tcW w:w="158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D8A41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Media (estimación inicial)</w:t>
            </w:r>
          </w:p>
        </w:tc>
        <w:tc>
          <w:tcPr>
            <w:tcW w:w="283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1BE33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RF-PLA-005; RF-CAT-001; RNF-AUD-001; RNF-DAT-001</w:t>
            </w:r>
          </w:p>
        </w:tc>
      </w:tr>
      <w:tr w:rsidR="000C0955" w14:paraId="16DC046F" w14:textId="77777777">
        <w:trPr>
          <w:cantSplit/>
        </w:trPr>
        <w:tc>
          <w:tcPr>
            <w:tcW w:w="1483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8B09C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ZA-CU-PLA-004</w:t>
            </w:r>
          </w:p>
        </w:tc>
        <w:tc>
          <w:tcPr>
            <w:tcW w:w="23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0234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Consultar actividades y pendientes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AC1C4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Complementaria</w:t>
            </w:r>
          </w:p>
        </w:tc>
        <w:tc>
          <w:tcPr>
            <w:tcW w:w="158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C5AF8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Baja (estimación inicial)</w:t>
            </w:r>
          </w:p>
        </w:tc>
        <w:tc>
          <w:tcPr>
            <w:tcW w:w="283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8EC934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RF-PLA-004; RF-ACC-004; RNF-UX-001/002/003; RNF-PRV-001</w:t>
            </w:r>
          </w:p>
        </w:tc>
      </w:tr>
    </w:tbl>
    <w:p w14:paraId="11A2DBC9" w14:textId="77777777" w:rsidR="000C0955" w:rsidRDefault="000C0955">
      <w:pPr>
        <w:spacing w:after="100" w:line="259" w:lineRule="auto"/>
      </w:pPr>
    </w:p>
    <w:p w14:paraId="2FD6701C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Los cuatro casos de prioridad alta preceden al complementario. Complejidad e importancia son dimensiones distintas; la tabla no fija el orden de implementación dentro del Sprint 3.</w:t>
      </w:r>
    </w:p>
    <w:p w14:paraId="50979D97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lastRenderedPageBreak/>
        <w:t>4. Diagramas generales de casos de uso</w:t>
      </w:r>
    </w:p>
    <w:p w14:paraId="63858544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362FB73D" wp14:editId="5F95758D">
            <wp:extent cx="5669280" cy="45801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dg-02-planificacion-de-actividades-y-encarg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72A0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general de actores y casos de uso de Planificación.</w:t>
      </w:r>
    </w:p>
    <w:p w14:paraId="53780D56" w14:textId="77777777" w:rsidR="000C0955" w:rsidRDefault="00000000">
      <w:pPr>
        <w:spacing w:after="100" w:line="259" w:lineRule="auto"/>
      </w:pPr>
      <w:r>
        <w:rPr>
          <w:rFonts w:ascii="Arial" w:eastAsia="Arial" w:hAnsi="Arial"/>
          <w:color w:val="292929"/>
        </w:rPr>
        <w:t>El diagrama general muestra el límite del módulo y sus interacciones. Los diagramas siguientes detallan los recorridos y alternativas de cada caso.</w:t>
      </w:r>
    </w:p>
    <w:p w14:paraId="3FA47256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5. Diagramas de flujo por caso de uso</w:t>
      </w:r>
    </w:p>
    <w:p w14:paraId="22C31BC5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ZA-CU-PLA-001 — Registrar una jornada o evento</w:t>
      </w:r>
    </w:p>
    <w:p w14:paraId="320D15D5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03CB8CA0" wp14:editId="32DE86E8">
            <wp:extent cx="5760720" cy="4361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1-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47DF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3AD11865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ZA-CU-PLA-002 — Asignar responsables y participantes</w:t>
      </w:r>
    </w:p>
    <w:p w14:paraId="02A1A121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1DEA2F46" wp14:editId="3C2464B9">
            <wp:extent cx="5760720" cy="43616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2-fluj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1894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114E91FB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ZA-CU-PLA-003 — Gestionar un encargo temporal</w:t>
      </w:r>
    </w:p>
    <w:p w14:paraId="0E42F4BF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5B38F44F" wp14:editId="33015224">
            <wp:extent cx="5760720" cy="49994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3-fluj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FD75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490F4293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ZA-CU-PLA-004 — Consultar actividades y pendientes</w:t>
      </w:r>
    </w:p>
    <w:p w14:paraId="6979EFC5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54B907F1" wp14:editId="597292B9">
            <wp:extent cx="5760720" cy="4361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4-fluj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47C4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6DFDCC98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Flujo de ZA-CU-PLA-005 — Registrar y consultar un plan semanal de producción</w:t>
      </w:r>
    </w:p>
    <w:p w14:paraId="3C9ECB5F" w14:textId="77777777" w:rsidR="000C0955" w:rsidRDefault="00000000">
      <w:pPr>
        <w:spacing w:after="100" w:line="259" w:lineRule="auto"/>
        <w:jc w:val="center"/>
      </w:pPr>
      <w:r>
        <w:rPr>
          <w:rFonts w:ascii="Arial" w:eastAsia="Arial" w:hAnsi="Arial"/>
          <w:noProof/>
          <w:color w:val="292929"/>
        </w:rPr>
        <w:drawing>
          <wp:inline distT="0" distB="0" distL="0" distR="0" wp14:anchorId="1B73ABCF" wp14:editId="3F92ED8E">
            <wp:extent cx="5760720" cy="43616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a-cu-pla-005-fluj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C192" w14:textId="77777777" w:rsidR="000C0955" w:rsidRDefault="00000000">
      <w:pPr>
        <w:pStyle w:val="Descripcin"/>
        <w:spacing w:after="160"/>
        <w:jc w:val="center"/>
      </w:pPr>
      <w:r>
        <w:rPr>
          <w:rFonts w:ascii="Arial" w:eastAsia="Arial" w:hAnsi="Arial"/>
          <w:b w:val="0"/>
          <w:i/>
          <w:color w:val="AC6E40"/>
          <w:sz w:val="17"/>
        </w:rPr>
        <w:t>Figura. Diagrama de flujo del caso de uso.</w:t>
      </w:r>
    </w:p>
    <w:p w14:paraId="3FCAD182" w14:textId="77777777" w:rsidR="000C0955" w:rsidRDefault="00000000">
      <w:pPr>
        <w:pStyle w:val="Ttulo1"/>
        <w:pageBreakBefore/>
        <w:spacing w:before="220" w:after="100"/>
      </w:pPr>
      <w:r>
        <w:rPr>
          <w:rFonts w:ascii="Georgia" w:eastAsia="Georgia" w:hAnsi="Georgia"/>
        </w:rPr>
        <w:lastRenderedPageBreak/>
        <w:t>6. Casos de uso detallados</w:t>
      </w:r>
    </w:p>
    <w:p w14:paraId="62D44F67" w14:textId="77777777" w:rsidR="000C0955" w:rsidRDefault="00000000">
      <w:pPr>
        <w:pStyle w:val="Ttulo2"/>
        <w:spacing w:before="160" w:after="80"/>
      </w:pPr>
      <w:r>
        <w:rPr>
          <w:rFonts w:ascii="Georgia" w:eastAsia="Georgia" w:hAnsi="Georgia"/>
          <w:color w:val="4C5B4A"/>
        </w:rPr>
        <w:t>ZA-CU-PLA-001 — Registrar una jornada o evento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23029207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F700D5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E799C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180ABB2F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A8D5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0FDFD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 — Registrar una jornada o evento</w:t>
            </w:r>
          </w:p>
        </w:tc>
      </w:tr>
      <w:tr w:rsidR="000C0955" w14:paraId="2318617D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BBB48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091F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usuaria con permiso de registro para la operación</w:t>
            </w:r>
          </w:p>
        </w:tc>
      </w:tr>
      <w:tr w:rsidR="000C0955" w14:paraId="47D7CB1E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60CA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35610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 de Acceso; módulos consumidores consultan después los datos autorizados</w:t>
            </w:r>
          </w:p>
        </w:tc>
      </w:tr>
      <w:tr w:rsidR="000C0955" w14:paraId="2DA76DA8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9810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C26B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los datos de una jornada o evento para que la organización y sus módulos consumidores trabajen sobre la misma actividad.</w:t>
            </w:r>
          </w:p>
        </w:tc>
      </w:tr>
      <w:tr w:rsidR="000C0955" w14:paraId="691BE6DD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2697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7CCEF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Media (estimación inicial)</w:t>
            </w:r>
          </w:p>
        </w:tc>
      </w:tr>
      <w:tr w:rsidR="000C0955" w14:paraId="76F4E39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749B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6C473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persona autorizada necesita programar una jornada o evento.</w:t>
            </w:r>
          </w:p>
        </w:tc>
      </w:tr>
      <w:tr w:rsidR="000C0955" w14:paraId="663ADBBA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CB22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FDD0A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tiene una sesión vigente y autorización para registrar actividades. Los valores de instancia, tipos y estados disponibles están definidos por configuración aprobada.</w:t>
            </w:r>
          </w:p>
        </w:tc>
      </w:tr>
      <w:tr w:rsidR="000C0955" w14:paraId="3FF1504C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0C63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5EC67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RN-CU-PLA-01; RN-CU-PLA-06</w:t>
            </w:r>
          </w:p>
        </w:tc>
      </w:tr>
      <w:tr w:rsidR="000C0955" w14:paraId="2F79C1F8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A257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11947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RF-PLA-001; RNF-SEC-001; RNF-AUD-001; RNF-DAT-001; RNF-UX-001/002/003</w:t>
            </w:r>
          </w:p>
        </w:tc>
      </w:tr>
    </w:tbl>
    <w:p w14:paraId="6D132307" w14:textId="77777777" w:rsidR="000C0955" w:rsidRDefault="000C0955">
      <w:pPr>
        <w:spacing w:after="100" w:line="259" w:lineRule="auto"/>
      </w:pPr>
    </w:p>
    <w:p w14:paraId="1233BEE1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677AE80D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2E709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A31DB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B6BCE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22B7C847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2522A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AF11A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la opción para registrar una jornada o evento.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45C5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Verifica su identidad y permiso vigente en backend; presenta el formulario disponible.</w:t>
            </w:r>
          </w:p>
        </w:tc>
      </w:tr>
      <w:tr w:rsidR="000C0955" w14:paraId="1BA2D094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8B05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5B812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Ingresa instancia, fecha, hora, lugar, responsable, participantes y estado según los valores disponibles.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75D6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Presenta los campos requeridos y conserva temporalmente los valores ingresados para validar el envío.</w:t>
            </w:r>
          </w:p>
        </w:tc>
      </w:tr>
      <w:tr w:rsidR="000C0955" w14:paraId="6FA2CCC2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28754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28623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Envía el formulario para revisión.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4C92A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presencia y formato de los datos requeridos, existencia de referencias seleccionadas y autorización actual. No aplica reglas de duplicidad o colisión no aprobadas.</w:t>
            </w:r>
          </w:p>
        </w:tc>
      </w:tr>
      <w:tr w:rsidR="000C0955" w14:paraId="38C87D3B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96223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AC706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Revisa el resumen y confirma el registro.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61DF8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Persiste la actividad y los datos relacionados que pertenezcan a Planificación de forma íntegra; registra actor y fecha del cambio.</w:t>
            </w:r>
          </w:p>
        </w:tc>
      </w:tr>
      <w:tr w:rsidR="000C0955" w14:paraId="11973279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7915B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4268F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el resultado.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2A09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el registro o informa errores recuperables; los módulos consumidores acceden mediante las lecturas autorizadas definidas.</w:t>
            </w:r>
          </w:p>
        </w:tc>
      </w:tr>
    </w:tbl>
    <w:p w14:paraId="7078043A" w14:textId="77777777" w:rsidR="000C0955" w:rsidRDefault="000C0955">
      <w:pPr>
        <w:spacing w:after="100" w:line="259" w:lineRule="auto"/>
      </w:pPr>
    </w:p>
    <w:p w14:paraId="47470EB8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08A44D30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0C872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AABD7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342CB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29776E3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31E2B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D3236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2–3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02049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falta un dato obligatorio o su formato no es válido, señala el campo y conserva lo ingresado; no crea la actividad.</w:t>
            </w:r>
          </w:p>
        </w:tc>
      </w:tr>
      <w:tr w:rsidR="000C0955" w14:paraId="450EAA33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CC583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61628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0E2E3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una referencia seleccionada dejó de estar disponible o cambió su autorización, rechaza el envío y solicita revisar los datos.</w:t>
            </w:r>
          </w:p>
        </w:tc>
      </w:tr>
      <w:tr w:rsidR="000C0955" w14:paraId="6C008D02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A43A4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3b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5D52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2AFB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sesión o permiso ya no está vigente, deniega la escritura sin modificar datos.</w:t>
            </w:r>
          </w:p>
        </w:tc>
      </w:tr>
      <w:tr w:rsidR="000C0955" w14:paraId="26E07400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2E888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3968C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74A4B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guardado falla, informa que no se confirmó; no muestra una actividad como creada y permite corregir o reintentar.</w:t>
            </w:r>
          </w:p>
        </w:tc>
      </w:tr>
    </w:tbl>
    <w:p w14:paraId="0BCEE438" w14:textId="77777777" w:rsidR="000C0955" w:rsidRDefault="000C0955">
      <w:pPr>
        <w:spacing w:after="100" w:line="259" w:lineRule="auto"/>
      </w:pPr>
    </w:p>
    <w:p w14:paraId="1B15DF02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7FF35406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191F1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CA037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45CF5557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EB770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42CD6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398B94EC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09D1C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C1C4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47410FE4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DCE5E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6D4D7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3A294822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0B72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42B5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2984984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C11CF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80F6A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1CFFAFB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D39E3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69481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401EBB77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03CD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E4FF3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4BEA3EC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0A94B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F79A6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1CDF28A5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47618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95DA2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49A4A34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26FC0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9ED02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4C183088" w14:textId="77777777" w:rsidR="000C0955" w:rsidRDefault="000C0955">
      <w:pPr>
        <w:spacing w:after="100" w:line="259" w:lineRule="auto"/>
      </w:pPr>
    </w:p>
    <w:p w14:paraId="570AC086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ZA-CU-PLA-002 — Asignar responsables y participantes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20C1C56B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88BCD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C0FD4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0DC11D44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BF62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42FBC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ZA-CU-PLA-002 — Asignar responsables y participantes</w:t>
            </w:r>
          </w:p>
        </w:tc>
      </w:tr>
      <w:tr w:rsidR="000C0955" w14:paraId="0C139B5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8C80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366D7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usuaria con permiso de asignación para la actividad</w:t>
            </w:r>
          </w:p>
        </w:tc>
      </w:tr>
      <w:tr w:rsidR="000C0955" w14:paraId="6F774A13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3B62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435D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Socias asignadas; Módulo de Acceso valida estado y autorización</w:t>
            </w:r>
          </w:p>
        </w:tc>
      </w:tr>
      <w:tr w:rsidR="000C0955" w14:paraId="7C8E4D4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61BA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314E1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Asociar responsables y participantes a una actividad con un alcance visible y entendible para cada persona.</w:t>
            </w:r>
          </w:p>
        </w:tc>
      </w:tr>
      <w:tr w:rsidR="000C0955" w14:paraId="5C709570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36A29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08249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Media (estimación inicial)</w:t>
            </w:r>
          </w:p>
        </w:tc>
      </w:tr>
      <w:tr w:rsidR="000C0955" w14:paraId="31654754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21C8B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1D3AC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actividad requiere identificar quién responde por ella y quién participa.</w:t>
            </w:r>
          </w:p>
        </w:tc>
      </w:tr>
      <w:tr w:rsidR="000C0955" w14:paraId="66872587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6E23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4A4D6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existe y la usuaria puede modificar sus asignaciones en su estado actual. La asignación corresponde a cuentas vigentes.</w:t>
            </w:r>
          </w:p>
        </w:tc>
      </w:tr>
      <w:tr w:rsidR="000C0955" w14:paraId="0A39946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B79B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C57C2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RN-CU-PLA-02; RN-CU-PLA-06</w:t>
            </w:r>
          </w:p>
        </w:tc>
      </w:tr>
      <w:tr w:rsidR="000C0955" w14:paraId="6D3CD5C0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FE126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149FA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RF-PLA-002; RF-ACC-002/003; RNF-SEC-001; RNF-PRV-001; RNF-DAT-001</w:t>
            </w:r>
          </w:p>
        </w:tc>
      </w:tr>
    </w:tbl>
    <w:p w14:paraId="51E1271A" w14:textId="77777777" w:rsidR="000C0955" w:rsidRDefault="000C0955">
      <w:pPr>
        <w:spacing w:after="100" w:line="259" w:lineRule="auto"/>
      </w:pPr>
    </w:p>
    <w:p w14:paraId="45A5F021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08AD9215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F9FA1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FCA8A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DF46D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6FBFB890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C9D9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A1C56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una actividad existente y solicita administrar asignaciones.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1F9C6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permiso para la operación y muestra las asignaciones visibles.</w:t>
            </w:r>
          </w:p>
        </w:tc>
      </w:tr>
      <w:tr w:rsidR="000C0955" w14:paraId="09A260CB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185F7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713AC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personas responsables y participantes.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C21B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en servidor que las cuentas seleccionadas estén activas y que las referencias correspondan a socias elegibles.</w:t>
            </w:r>
          </w:p>
        </w:tc>
      </w:tr>
      <w:tr w:rsidR="000C0955" w14:paraId="1EDB07C5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67F07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80B8D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Describe de forma clara la responsabilidad o participación asignada.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40892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Presenta la asignación y su alcance para revisión; no concede permisos a otros módulos automáticamente.</w:t>
            </w:r>
          </w:p>
        </w:tc>
      </w:tr>
      <w:tr w:rsidR="000C0955" w14:paraId="4DAAA23B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C5DF8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1D9C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el cambio.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FE666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Persiste las asignaciones autorizadas y registra actor, fecha y cambio conforme a auditoría.</w:t>
            </w:r>
          </w:p>
        </w:tc>
      </w:tr>
      <w:tr w:rsidR="000C0955" w14:paraId="24A18E17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E891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7E71D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el resultado.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9E2960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Actualiza la vista de actividad y habilita consultas individuales solo a las personas asignadas, dentro de su permiso.</w:t>
            </w:r>
          </w:p>
        </w:tc>
      </w:tr>
    </w:tbl>
    <w:p w14:paraId="64D4C725" w14:textId="77777777" w:rsidR="000C0955" w:rsidRDefault="000C0955">
      <w:pPr>
        <w:spacing w:after="100" w:line="259" w:lineRule="auto"/>
      </w:pPr>
    </w:p>
    <w:p w14:paraId="51E8B886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6455BC11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FBBD9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A59D61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93634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3F111F78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1CC75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19504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2928D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alguna cuenta está inactiva, el sistema no la asigna, indica el problema sin exponer información innecesaria y conserva las demás selecciones editables.</w:t>
            </w:r>
          </w:p>
        </w:tc>
      </w:tr>
      <w:tr w:rsidR="000C0955" w14:paraId="55AD86D1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F1042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2b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382F0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7196A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usuaria no tiene permiso vigente, el sistema deniega la acción sin guardar cambios.</w:t>
            </w:r>
          </w:p>
        </w:tc>
      </w:tr>
      <w:tr w:rsidR="000C0955" w14:paraId="032C413A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19ED5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B2441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EC31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alcance de una asignación no queda claro o falta información necesaria, el sistema solicita corregirla antes de confirmar.</w:t>
            </w:r>
          </w:p>
        </w:tc>
      </w:tr>
      <w:tr w:rsidR="000C0955" w14:paraId="30168E9E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CEF0E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FD063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E563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falla el guardado, no deja una asignación parcial; informa el resultado y permite reintentar.</w:t>
            </w:r>
          </w:p>
        </w:tc>
      </w:tr>
    </w:tbl>
    <w:p w14:paraId="6C6A1E82" w14:textId="77777777" w:rsidR="000C0955" w:rsidRDefault="000C0955">
      <w:pPr>
        <w:spacing w:after="100" w:line="259" w:lineRule="auto"/>
      </w:pPr>
    </w:p>
    <w:p w14:paraId="3E215CA2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31CE6FAA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EB92F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72A91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259B2503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9E941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A40D3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1474D28B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E7A2A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57D43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66BE7065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BDD77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FEE5B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453E1C7A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EABC6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4B13A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06B760F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D7455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8B1B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5DD0960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0FD27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0A57A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41D4981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768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FE88D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152B08BB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DA96A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D31DC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7E5D91E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FABD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5079C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77B26C9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B2277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A22D5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12FDFFEF" w14:textId="77777777" w:rsidR="000C0955" w:rsidRDefault="000C0955">
      <w:pPr>
        <w:spacing w:after="100" w:line="259" w:lineRule="auto"/>
      </w:pPr>
    </w:p>
    <w:p w14:paraId="35502427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ZA-CU-PLA-003 — Gestionar un encargo temporal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7563FF96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87CC1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ACE1E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1631C827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510A1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FBE94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ZA-CU-PLA-003 — Gestionar un encargo temporal</w:t>
            </w:r>
          </w:p>
        </w:tc>
      </w:tr>
      <w:tr w:rsidR="000C0955" w14:paraId="413788AD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D834D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70108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responsable autorizada para crear o reasignar encargos</w:t>
            </w:r>
          </w:p>
        </w:tc>
      </w:tr>
      <w:tr w:rsidR="000C0955" w14:paraId="66FB1F42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8329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CB514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 operaria encargada</w:t>
            </w:r>
          </w:p>
        </w:tc>
      </w:tr>
      <w:tr w:rsidR="000C0955" w14:paraId="24C1D3F6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EB25D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1723B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Crear un encargo temporal de producción o feria, permitir que la persona confirme su aceptación y cerrar el encargo con evidencia; una responsable autorizada puede reasignarlo si no existe confirmación dentro del plazo acordado.</w:t>
            </w:r>
          </w:p>
        </w:tc>
      </w:tr>
      <w:tr w:rsidR="000C0955" w14:paraId="21E84E47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ED4BD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83A89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Alta (estimación inicial)</w:t>
            </w:r>
          </w:p>
        </w:tc>
      </w:tr>
      <w:tr w:rsidR="000C0955" w14:paraId="6F730FFE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0FB8F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376D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 requiere asignar temporalmente una tarea productiva o de feria relacionada con una actividad.</w:t>
            </w:r>
          </w:p>
        </w:tc>
      </w:tr>
      <w:tr w:rsidR="000C0955" w14:paraId="1F54CF4A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39659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FAC49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una actividad y una persona con cuenta activa; la iniciadora tiene permiso específico. El plazo y las reglas del encargo fueron acordados antes del caso que dependa de ellos.</w:t>
            </w:r>
          </w:p>
        </w:tc>
      </w:tr>
      <w:tr w:rsidR="000C0955" w14:paraId="0AB1FD4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A11C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BF0F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RN-CU-PLA-03; RN-CU-PLA-04; RN-CU-PLA-06</w:t>
            </w:r>
          </w:p>
        </w:tc>
      </w:tr>
      <w:tr w:rsidR="000C0955" w14:paraId="47C53AD1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4E818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CC181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RNF-SEC-001; RNF-AUD-001; RNF-DAT-001; RNF-PRV-001</w:t>
            </w:r>
          </w:p>
        </w:tc>
      </w:tr>
    </w:tbl>
    <w:p w14:paraId="746E458E" w14:textId="77777777" w:rsidR="000C0955" w:rsidRDefault="000C0955">
      <w:pPr>
        <w:spacing w:after="100" w:line="259" w:lineRule="auto"/>
      </w:pPr>
    </w:p>
    <w:p w14:paraId="456F4C6D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4C22E222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D3C48B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27E54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192E9E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427B0869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14A0F2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3580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crear encargo para una actividad de producción o feria.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87D82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permiso y presenta actividad, periodo, alcance y responsable como datos del encargo.</w:t>
            </w:r>
          </w:p>
        </w:tc>
      </w:tr>
      <w:tr w:rsidR="000C0955" w14:paraId="3B85D72A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FE743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BE4F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Completa el periodo, alcance y persona encargada.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EABDF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cuenta activa y datos requeridos; muestra resumen de asignación.</w:t>
            </w:r>
          </w:p>
        </w:tc>
      </w:tr>
      <w:tr w:rsidR="000C0955" w14:paraId="07BB7714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9C2F7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D5AD7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la creación del encargo.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6C81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Guarda el encargo y deja visible a la persona encargada la acción de confirmar aceptación; registra quién creó y cuándo.</w:t>
            </w:r>
          </w:p>
        </w:tc>
      </w:tr>
      <w:tr w:rsidR="000C0955" w14:paraId="0C713188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D3EE3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65A2E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persona encargada consulta y confirma la aceptación.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27F86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su confirmación con actor y fecha; presenta el encargo vigente dentro de su periodo y alcance.</w:t>
            </w:r>
          </w:p>
        </w:tc>
      </w:tr>
      <w:tr w:rsidR="000C0955" w14:paraId="620E5D87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85E5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B027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persona encargada completa la tarea y adjunta o registra la evidencia disponible.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E220B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que se incluya evidencia conforme a los tipos que la organización haya definido y presenta el cierre para confirmación.</w:t>
            </w:r>
          </w:p>
        </w:tc>
      </w:tr>
      <w:tr w:rsidR="000C0955" w14:paraId="1A32D1B8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26FBB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6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9305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Confirma el cierre si tiene autorización para esa acción.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3F3DC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el cierre y la evidencia, con actor y fecha; conserva la historia del encargo.</w:t>
            </w:r>
          </w:p>
        </w:tc>
      </w:tr>
    </w:tbl>
    <w:p w14:paraId="2AA43711" w14:textId="77777777" w:rsidR="000C0955" w:rsidRDefault="000C0955">
      <w:pPr>
        <w:spacing w:after="100" w:line="259" w:lineRule="auto"/>
      </w:pPr>
    </w:p>
    <w:p w14:paraId="78E15BFE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330E0B01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89310C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F7F66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B5230B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3733068D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C8ED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3B9ED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4A372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cuenta seleccionada está inactiva, el sistema impide asignarla y conserva el encargo sin cambios.</w:t>
            </w:r>
          </w:p>
        </w:tc>
      </w:tr>
      <w:tr w:rsidR="000C0955" w14:paraId="4AE0DFAE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8F13D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F9A1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A58B6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actividad, periodo, alcance o persona encargada no están completos, indica los datos faltantes y no crea el encargo.</w:t>
            </w:r>
          </w:p>
        </w:tc>
      </w:tr>
      <w:tr w:rsidR="000C0955" w14:paraId="1548013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F1EF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6D961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233F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no existe confirmación al vencer el plazo previamente acordado, la responsable autorizada puede iniciar una reasignación manual; el sistema conserva el responsable anterior, actor y fecha del cambio. No reasigna automáticamente.</w:t>
            </w:r>
          </w:p>
        </w:tc>
      </w:tr>
      <w:tr w:rsidR="000C0955" w14:paraId="3D91197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63948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45574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5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31478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falta evidencia o no puede almacenarse, el sistema no registra el cierre como completo e informa cómo corregirlo.</w:t>
            </w:r>
          </w:p>
        </w:tc>
      </w:tr>
      <w:tr w:rsidR="000C0955" w14:paraId="230C621C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8B09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6a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EDE0D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6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D7921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quien intenta cerrar no tiene permiso, el sistema deniega el cambio y mantiene evidencia como pendiente de cierre.</w:t>
            </w:r>
          </w:p>
        </w:tc>
      </w:tr>
    </w:tbl>
    <w:p w14:paraId="2D1C9947" w14:textId="77777777" w:rsidR="000C0955" w:rsidRDefault="000C0955">
      <w:pPr>
        <w:spacing w:after="100" w:line="259" w:lineRule="auto"/>
      </w:pPr>
    </w:p>
    <w:p w14:paraId="3D30FFC0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131835AC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BD0431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FAB8BA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227E5325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CFB1F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EB50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3E3D55F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487A1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7FF74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52F6052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1817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591E8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0465EED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31762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B8E7D3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6D3584B6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8945E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4AF8C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15B6EFB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3125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7251C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4346D47C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18205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9CAA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492BF787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5271E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8E8E1D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25279F6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C3BF6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927F3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5307E1E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19EE6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DBDF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7071B334" w14:textId="77777777" w:rsidR="000C0955" w:rsidRDefault="000C0955">
      <w:pPr>
        <w:spacing w:after="100" w:line="259" w:lineRule="auto"/>
      </w:pPr>
    </w:p>
    <w:p w14:paraId="54F4C7C0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ZA-CU-PLA-004 — Consultar actividades y pendientes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340343FB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A0065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1F04A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181DBA42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53B39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1CDB8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ZA-CU-PLA-004 — Consultar actividades y pendientes</w:t>
            </w:r>
          </w:p>
        </w:tc>
      </w:tr>
      <w:tr w:rsidR="000C0955" w14:paraId="3E9C26CA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7F3A0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E15C3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 operaria o integrante de Directiva</w:t>
            </w:r>
          </w:p>
        </w:tc>
      </w:tr>
      <w:tr w:rsidR="000C0955" w14:paraId="6E331B7F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88E7D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327E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Módulo de Acceso determina el alcance autorizado de la consulta</w:t>
            </w:r>
          </w:p>
        </w:tc>
      </w:tr>
      <w:tr w:rsidR="000C0955" w14:paraId="3E509D83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B2D71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F356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Permitir a la Directiva consultar actividades autorizadas y a cada socia consultar las actividades y pendientes que le corresponden mediante filtros comprensibles.</w:t>
            </w:r>
          </w:p>
        </w:tc>
      </w:tr>
      <w:tr w:rsidR="000C0955" w14:paraId="39006BD4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B777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77979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Complementaria / Baja (estimación inicial)</w:t>
            </w:r>
          </w:p>
        </w:tc>
      </w:tr>
      <w:tr w:rsidR="000C0955" w14:paraId="3A5DE8BF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357F4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60A9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necesita conocer sus actividades, responsabilidades o pendientes.</w:t>
            </w:r>
          </w:p>
        </w:tc>
      </w:tr>
      <w:tr w:rsidR="000C0955" w14:paraId="3CBF43F9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B6BCB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7327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sesión vigente; la usuaria tiene permiso de lectura. Los filtros disponibles pertenecen al conjunto configurado para la consulta.</w:t>
            </w:r>
          </w:p>
        </w:tc>
      </w:tr>
      <w:tr w:rsidR="000C0955" w14:paraId="26E7C15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9F859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D3EAE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RN-CU-PLA-05; RN-CU-PLA-06</w:t>
            </w:r>
          </w:p>
        </w:tc>
      </w:tr>
      <w:tr w:rsidR="000C0955" w14:paraId="30675E08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EFFDA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E265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RF-PLA-004; RF-ACC-004; RNF-UX-001/002/003; RNF-SEC-001; RNF-PRV-001</w:t>
            </w:r>
          </w:p>
        </w:tc>
      </w:tr>
    </w:tbl>
    <w:p w14:paraId="088F317A" w14:textId="77777777" w:rsidR="000C0955" w:rsidRDefault="000C0955">
      <w:pPr>
        <w:spacing w:after="100" w:line="259" w:lineRule="auto"/>
      </w:pPr>
    </w:p>
    <w:p w14:paraId="7869BD41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2139C292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8E5FB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FA1DE2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59485B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52499E98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EA2A0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5AA02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la consulta de actividades y pendientes.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BF346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Verifica permiso y presenta los datos visibles para su cuenta.</w:t>
            </w:r>
          </w:p>
        </w:tc>
      </w:tr>
      <w:tr w:rsidR="000C0955" w14:paraId="5419E0E2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5604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8063F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uno o más filtros disponibles.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2CD2BE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el criterio y busca solo dentro del conjunto autorizado.</w:t>
            </w:r>
          </w:p>
        </w:tc>
      </w:tr>
      <w:tr w:rsidR="000C0955" w14:paraId="1451CE84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D51F2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183D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Solicita la consulta.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07FBB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Devuelve actividades y pendientes que coinciden, con estado y datos claros para la usuaria.</w:t>
            </w:r>
          </w:p>
        </w:tc>
      </w:tr>
      <w:tr w:rsidR="000C0955" w14:paraId="67948202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16C68C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FD924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un resultado autorizado.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E1C02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Muestra el detalle permitido y las acciones disponibles según asignación y estado.</w:t>
            </w:r>
          </w:p>
        </w:tc>
      </w:tr>
    </w:tbl>
    <w:p w14:paraId="474C86A1" w14:textId="77777777" w:rsidR="000C0955" w:rsidRDefault="000C0955">
      <w:pPr>
        <w:spacing w:after="100" w:line="259" w:lineRule="auto"/>
      </w:pPr>
    </w:p>
    <w:p w14:paraId="5DD5AAA6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14769BB8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008C2D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0E8D7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A54DB8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5BE454FC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4094D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9BFD3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4ED8E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filtro no es válido, explica cómo corregirlo y conserva el resto de criterios.</w:t>
            </w:r>
          </w:p>
        </w:tc>
      </w:tr>
      <w:tr w:rsidR="000C0955" w14:paraId="5EF2AD98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9D286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24D87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91BC5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no hay coincidencias, muestra un estado vacío comprensible y permite cambiar filtros.</w:t>
            </w:r>
          </w:p>
        </w:tc>
      </w:tr>
      <w:tr w:rsidR="000C0955" w14:paraId="7562F64C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FA7A3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A2F22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1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59496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la cuenta carece de permiso o la sesión expiró, deniega el acceso sin revelar resultados.</w:t>
            </w:r>
          </w:p>
        </w:tc>
      </w:tr>
      <w:tr w:rsidR="000C0955" w14:paraId="230F753F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8FACA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E07E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6C83F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resultado dejó de estar disponible o ya no corresponde a la usuaria, oculta el detalle y actualiza el resultado de consulta.</w:t>
            </w:r>
          </w:p>
        </w:tc>
      </w:tr>
    </w:tbl>
    <w:p w14:paraId="2311B58D" w14:textId="77777777" w:rsidR="000C0955" w:rsidRDefault="000C0955">
      <w:pPr>
        <w:spacing w:after="100" w:line="259" w:lineRule="auto"/>
      </w:pPr>
    </w:p>
    <w:p w14:paraId="796E9685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051D5234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916447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C0CA4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1BC52FCC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E735C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072FE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07722B4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C7632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3391E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688A49E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F432F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5504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308D5C6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413C0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A93C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2685393E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1EF1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31EE0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78EBAA6A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F1C9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DC711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63D4651D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F598A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EDE0C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77ED881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38067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5BEF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5046452B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E8A4B5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7A48C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188A2D6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D864C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9EFE2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07FC006A" w14:textId="77777777" w:rsidR="000C0955" w:rsidRDefault="000C0955">
      <w:pPr>
        <w:spacing w:after="100" w:line="259" w:lineRule="auto"/>
      </w:pPr>
    </w:p>
    <w:p w14:paraId="69A8A6FD" w14:textId="77777777" w:rsidR="000C0955" w:rsidRDefault="00000000">
      <w:pPr>
        <w:pStyle w:val="Ttulo2"/>
        <w:pageBreakBefore/>
        <w:spacing w:before="160" w:after="80"/>
      </w:pPr>
      <w:r>
        <w:rPr>
          <w:rFonts w:ascii="Georgia" w:eastAsia="Georgia" w:hAnsi="Georgia"/>
          <w:color w:val="4C5B4A"/>
        </w:rPr>
        <w:lastRenderedPageBreak/>
        <w:t>ZA-CU-PLA-005 — Registrar y consultar un plan semanal de producción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477"/>
        <w:gridCol w:w="7387"/>
      </w:tblGrid>
      <w:tr w:rsidR="000C0955" w14:paraId="7704278C" w14:textId="77777777">
        <w:trPr>
          <w:cantSplit/>
          <w:tblHeader/>
        </w:trPr>
        <w:tc>
          <w:tcPr>
            <w:tcW w:w="247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1B38D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Campo</w:t>
            </w:r>
          </w:p>
        </w:tc>
        <w:tc>
          <w:tcPr>
            <w:tcW w:w="738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6140E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Especificación</w:t>
            </w:r>
          </w:p>
        </w:tc>
      </w:tr>
      <w:tr w:rsidR="000C0955" w14:paraId="567E90BB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56E1E3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ID y nombre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89333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ZA-CU-PLA-005 — Registrar y consultar un plan semanal de producción</w:t>
            </w:r>
          </w:p>
        </w:tc>
      </w:tr>
      <w:tr w:rsidR="000C0955" w14:paraId="45C57F95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83484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primario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78865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Directiva o persona con permiso para planificar producción</w:t>
            </w:r>
          </w:p>
        </w:tc>
      </w:tr>
      <w:tr w:rsidR="000C0955" w14:paraId="77180DB6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BC4CC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Actor secundario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DA130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Socias asignadas; módulos de Catálogo, Producción e Inventario proveen referencias autorizadas</w:t>
            </w:r>
          </w:p>
        </w:tc>
      </w:tr>
      <w:tr w:rsidR="000C0955" w14:paraId="755A67E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0D305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Descripción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7714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un objetivo semanal por producto, cantidad objetivo, responsables e insumos previstos; hacer visible el plan a las personas asignadas y conservar cambios.</w:t>
            </w:r>
          </w:p>
        </w:tc>
      </w:tr>
      <w:tr w:rsidR="000C0955" w14:paraId="6A02BBA8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85147B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Importancia / complejidad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137F01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Alta / Media (estimación inicial)</w:t>
            </w:r>
          </w:p>
        </w:tc>
      </w:tr>
      <w:tr w:rsidR="000C0955" w14:paraId="77F41451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E60E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Disparador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BF538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organización necesita acordar qué productos espera elaborar durante una semana y quiénes participarán.</w:t>
            </w:r>
          </w:p>
        </w:tc>
      </w:tr>
      <w:tr w:rsidR="000C0955" w14:paraId="22A14BB2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BC630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Precondiciones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31053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permiso de planificación y están disponibles las referencias de producto/unidad que la organización haya aprobado. La definición de semana sigue el calendario acordado en la especificación.</w:t>
            </w:r>
          </w:p>
        </w:tc>
      </w:tr>
      <w:tr w:rsidR="000C0955" w14:paraId="16C0B249" w14:textId="77777777">
        <w:trPr>
          <w:cantSplit/>
        </w:trPr>
        <w:tc>
          <w:tcPr>
            <w:tcW w:w="247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E1C14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Reglas asociadas</w:t>
            </w:r>
          </w:p>
        </w:tc>
        <w:tc>
          <w:tcPr>
            <w:tcW w:w="738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FC1BEC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RN-CU-PLA-07; RN-CU-PLA-08; RN-CU-PLA-06</w:t>
            </w:r>
          </w:p>
        </w:tc>
      </w:tr>
      <w:tr w:rsidR="000C0955" w14:paraId="43B9E6BF" w14:textId="77777777">
        <w:trPr>
          <w:cantSplit/>
        </w:trPr>
        <w:tc>
          <w:tcPr>
            <w:tcW w:w="247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8453C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Requisitos asociados</w:t>
            </w:r>
          </w:p>
        </w:tc>
        <w:tc>
          <w:tcPr>
            <w:tcW w:w="738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48E575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RF-PLA-005; RF-CAT-001; RNF-SEC-001; RNF-AUD-001; RNF-DAT-001</w:t>
            </w:r>
          </w:p>
        </w:tc>
      </w:tr>
    </w:tbl>
    <w:p w14:paraId="4DD5F910" w14:textId="77777777" w:rsidR="000C0955" w:rsidRDefault="000C0955">
      <w:pPr>
        <w:spacing w:after="100" w:line="259" w:lineRule="auto"/>
      </w:pPr>
    </w:p>
    <w:p w14:paraId="24C0C630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 principal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3816"/>
        <w:gridCol w:w="5357"/>
      </w:tblGrid>
      <w:tr w:rsidR="000C0955" w14:paraId="49BBD862" w14:textId="77777777">
        <w:trPr>
          <w:cantSplit/>
          <w:tblHeader/>
        </w:trPr>
        <w:tc>
          <w:tcPr>
            <w:tcW w:w="691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7FDE15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Paso</w:t>
            </w:r>
          </w:p>
        </w:tc>
        <w:tc>
          <w:tcPr>
            <w:tcW w:w="381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77796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del actor</w:t>
            </w:r>
          </w:p>
        </w:tc>
        <w:tc>
          <w:tcPr>
            <w:tcW w:w="535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798A4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Respuesta del sistema</w:t>
            </w:r>
          </w:p>
        </w:tc>
      </w:tr>
      <w:tr w:rsidR="000C0955" w14:paraId="6FA25624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68FFB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1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2700B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Abre la opción para crear el plan de producción semanal.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452981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Verifica autorización y carga referencias de productos disponibles para esa operación.</w:t>
            </w:r>
          </w:p>
        </w:tc>
      </w:tr>
      <w:tr w:rsidR="000C0955" w14:paraId="1B16A172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CF997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3F43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Selecciona la semana y producto, e ingresa cantidad objetivo e insumos previstos.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17B8B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Valida formato y referencias seleccionadas; señala unidades cuyo uso aún no esté definido, sin convertirlas por inferencia.</w:t>
            </w:r>
          </w:p>
        </w:tc>
      </w:tr>
      <w:tr w:rsidR="000C0955" w14:paraId="16564D8A" w14:textId="77777777">
        <w:trPr>
          <w:cantSplit/>
        </w:trPr>
        <w:tc>
          <w:tcPr>
            <w:tcW w:w="691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3C5F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</w:t>
            </w:r>
          </w:p>
        </w:tc>
        <w:tc>
          <w:tcPr>
            <w:tcW w:w="381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1AC1E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 responsables y participantes del plan.</w:t>
            </w:r>
          </w:p>
        </w:tc>
        <w:tc>
          <w:tcPr>
            <w:tcW w:w="535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8E260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Comprueba cuentas activas y que el alcance de cada asignación esté claro.</w:t>
            </w:r>
          </w:p>
        </w:tc>
      </w:tr>
      <w:tr w:rsidR="000C0955" w14:paraId="315796EF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E95CE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9F005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Revisa y confirma el plan.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DCAFF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 la versión vigente, autoría y fecha; no crea lote, movimiento, consumo ni existencia.</w:t>
            </w:r>
          </w:p>
        </w:tc>
      </w:tr>
      <w:tr w:rsidR="000C0955" w14:paraId="63F0B0D1" w14:textId="77777777">
        <w:trPr>
          <w:cantSplit/>
        </w:trPr>
        <w:tc>
          <w:tcPr>
            <w:tcW w:w="691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46208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</w:t>
            </w:r>
          </w:p>
        </w:tc>
        <w:tc>
          <w:tcPr>
            <w:tcW w:w="381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59818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socia asignada consulta el plan.</w:t>
            </w:r>
          </w:p>
        </w:tc>
        <w:tc>
          <w:tcPr>
            <w:tcW w:w="535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CAE64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Muestra el plan y sus cambios a las personas asignadas conforme a sus permisos.</w:t>
            </w:r>
          </w:p>
        </w:tc>
      </w:tr>
    </w:tbl>
    <w:p w14:paraId="23BC3445" w14:textId="77777777" w:rsidR="000C0955" w:rsidRDefault="000C0955">
      <w:pPr>
        <w:spacing w:after="100" w:line="259" w:lineRule="auto"/>
      </w:pPr>
    </w:p>
    <w:p w14:paraId="062DF597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Flujos alternativos y de excepción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296"/>
        <w:gridCol w:w="7560"/>
      </w:tblGrid>
      <w:tr w:rsidR="000C0955" w14:paraId="34BD0FDD" w14:textId="77777777">
        <w:trPr>
          <w:cantSplit/>
          <w:tblHeader/>
        </w:trPr>
        <w:tc>
          <w:tcPr>
            <w:tcW w:w="100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33500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Flujo</w:t>
            </w:r>
          </w:p>
        </w:tc>
        <w:tc>
          <w:tcPr>
            <w:tcW w:w="129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79158B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Referencia</w:t>
            </w:r>
          </w:p>
        </w:tc>
        <w:tc>
          <w:tcPr>
            <w:tcW w:w="756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05EF60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Acción / resultado</w:t>
            </w:r>
          </w:p>
        </w:tc>
      </w:tr>
      <w:tr w:rsidR="000C0955" w14:paraId="47A272FD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1670E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F5D25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93229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falta producto, cantidad objetivo, responsable o referencia necesaria, solicita corregir y no guarda el plan incompleto.</w:t>
            </w:r>
          </w:p>
        </w:tc>
      </w:tr>
      <w:tr w:rsidR="000C0955" w14:paraId="7BCE88D8" w14:textId="77777777">
        <w:trPr>
          <w:cantSplit/>
        </w:trPr>
        <w:tc>
          <w:tcPr>
            <w:tcW w:w="100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222AF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2b</w:t>
            </w:r>
          </w:p>
        </w:tc>
        <w:tc>
          <w:tcPr>
            <w:tcW w:w="129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D7953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2</w:t>
            </w:r>
          </w:p>
        </w:tc>
        <w:tc>
          <w:tcPr>
            <w:tcW w:w="756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83EA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producto/unidad ya no está disponible o sus unidades no pueden interpretarse con reglas aprobadas, impide confirmar esa combinación; no calcula conversiones o mermas no aprobadas.</w:t>
            </w:r>
          </w:p>
        </w:tc>
      </w:tr>
      <w:tr w:rsidR="000C0955" w14:paraId="222503C9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64C7C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3a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E51A45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3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1B7A0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una cuenta está inactiva o una asignación no tiene alcance, la identifica y no guarda el plan hasta corregirla.</w:t>
            </w:r>
          </w:p>
        </w:tc>
      </w:tr>
      <w:tr w:rsidR="000C0955" w14:paraId="3DE48B57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0EF4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4a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B8AC7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4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BC611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el guardado falla, conserva la última versión confirmada y no presenta una meta nueva como vigente.</w:t>
            </w:r>
          </w:p>
        </w:tc>
      </w:tr>
      <w:tr w:rsidR="000C0955" w14:paraId="398A285D" w14:textId="77777777">
        <w:trPr>
          <w:cantSplit/>
        </w:trPr>
        <w:tc>
          <w:tcPr>
            <w:tcW w:w="100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3C24AF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5a</w:t>
            </w:r>
          </w:p>
        </w:tc>
        <w:tc>
          <w:tcPr>
            <w:tcW w:w="129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C3C9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Paso 5</w:t>
            </w:r>
          </w:p>
        </w:tc>
        <w:tc>
          <w:tcPr>
            <w:tcW w:w="756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188A9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Si una socia no tiene asignación autorizada, no revela el plan privado; no altera el plan existente.</w:t>
            </w:r>
          </w:p>
        </w:tc>
      </w:tr>
    </w:tbl>
    <w:p w14:paraId="043B3947" w14:textId="77777777" w:rsidR="000C0955" w:rsidRDefault="000C0955">
      <w:pPr>
        <w:spacing w:after="100" w:line="259" w:lineRule="auto"/>
      </w:pPr>
    </w:p>
    <w:p w14:paraId="6F1102D3" w14:textId="77777777" w:rsidR="000C0955" w:rsidRDefault="00000000">
      <w:pPr>
        <w:pStyle w:val="Ttulo3"/>
        <w:spacing w:before="120" w:after="60"/>
      </w:pPr>
      <w:r>
        <w:rPr>
          <w:rFonts w:ascii="Arial" w:eastAsia="Arial" w:hAnsi="Arial"/>
        </w:rPr>
        <w:t>Postcondiciones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8597"/>
      </w:tblGrid>
      <w:tr w:rsidR="000C0955" w14:paraId="0C67E77A" w14:textId="77777777">
        <w:trPr>
          <w:cantSplit/>
          <w:tblHeader/>
        </w:trPr>
        <w:tc>
          <w:tcPr>
            <w:tcW w:w="126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AA65508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Resultado</w:t>
            </w:r>
          </w:p>
        </w:tc>
        <w:tc>
          <w:tcPr>
            <w:tcW w:w="8597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1901D3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Condición</w:t>
            </w:r>
          </w:p>
        </w:tc>
      </w:tr>
      <w:tr w:rsidR="000C0955" w14:paraId="296407BA" w14:textId="77777777">
        <w:trPr>
          <w:cantSplit/>
        </w:trPr>
        <w:tc>
          <w:tcPr>
            <w:tcW w:w="126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27F56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FE78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actividad conserva los datos confirmados y su autoría; puede consultarse conforme a permisos.</w:t>
            </w:r>
          </w:p>
        </w:tc>
      </w:tr>
      <w:tr w:rsidR="000C0955" w14:paraId="755766C4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D89351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3C7DC3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existe una actividad parcialmente guardada ni se pierden sin aviso los datos que puedan recuperarse en el formulario.</w:t>
            </w:r>
          </w:p>
        </w:tc>
      </w:tr>
      <w:tr w:rsidR="000C0955" w14:paraId="612C7571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0E700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EC9C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personas activas asignadas pueden ver la actividad que les corresponde; los cambios quedan trazables.</w:t>
            </w:r>
          </w:p>
        </w:tc>
      </w:tr>
      <w:tr w:rsidR="000C0955" w14:paraId="4BFC72C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1A2698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EB68AE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asignaciones previas permanecen intactas; cuentas inactivas o cambios no autorizados no quedan registrados.</w:t>
            </w:r>
          </w:p>
        </w:tc>
      </w:tr>
      <w:tr w:rsidR="000C0955" w14:paraId="6C7D60D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CB0E1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EE82F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queda un encargo delimitado por actividad, periodo y alcance, con aceptación, cierre/evidencia y cambios de responsable trazables según el recorrido ejecutado.</w:t>
            </w:r>
          </w:p>
        </w:tc>
      </w:tr>
      <w:tr w:rsidR="000C0955" w14:paraId="1DF86830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FA2FB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055E1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el sistema conserva el último estado confirmado, no aplica una reasignación automática y no marca como cerrado un encargo sin evidencia requerida.</w:t>
            </w:r>
          </w:p>
        </w:tc>
      </w:tr>
      <w:tr w:rsidR="000C0955" w14:paraId="00181043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DC1B14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ABA172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usuaria conoce actividades y pendientes dentro de su alcance autorizado.</w:t>
            </w:r>
          </w:p>
        </w:tc>
      </w:tr>
      <w:tr w:rsidR="000C0955" w14:paraId="3CDC17D9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3497E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AB56B2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revelan datos de otras socias ni se modifica la planificación.</w:t>
            </w:r>
          </w:p>
        </w:tc>
      </w:tr>
      <w:tr w:rsidR="000C0955" w14:paraId="1F6508C5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28BBC8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Éxito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CC083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existe un plan semanal consultable por sus personas asignadas y con historia de cambios.</w:t>
            </w:r>
          </w:p>
        </w:tc>
      </w:tr>
      <w:tr w:rsidR="000C0955" w14:paraId="532717AF" w14:textId="77777777">
        <w:trPr>
          <w:cantSplit/>
        </w:trPr>
        <w:tc>
          <w:tcPr>
            <w:tcW w:w="126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20E23A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Fallo</w:t>
            </w:r>
          </w:p>
        </w:tc>
        <w:tc>
          <w:tcPr>
            <w:tcW w:w="8597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7B10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última versión confirmada permanece vigente; un intento fallido no crea lote ni altera existencias.</w:t>
            </w:r>
          </w:p>
        </w:tc>
      </w:tr>
    </w:tbl>
    <w:p w14:paraId="1DC486FE" w14:textId="77777777" w:rsidR="000C0955" w:rsidRDefault="000C0955">
      <w:pPr>
        <w:spacing w:after="100" w:line="259" w:lineRule="auto"/>
      </w:pPr>
    </w:p>
    <w:p w14:paraId="177B7FC3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7. Reglas de negocio locales propuestas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5976"/>
        <w:gridCol w:w="2520"/>
      </w:tblGrid>
      <w:tr w:rsidR="000C0955" w14:paraId="665DBE73" w14:textId="77777777">
        <w:trPr>
          <w:cantSplit/>
          <w:tblHeader/>
        </w:trPr>
        <w:tc>
          <w:tcPr>
            <w:tcW w:w="136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7E12C3C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ID propuesto</w:t>
            </w:r>
          </w:p>
        </w:tc>
        <w:tc>
          <w:tcPr>
            <w:tcW w:w="597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6AF62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Regla derivada para estos casos</w:t>
            </w:r>
          </w:p>
        </w:tc>
        <w:tc>
          <w:tcPr>
            <w:tcW w:w="252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730A4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Fuente base</w:t>
            </w:r>
          </w:p>
        </w:tc>
      </w:tr>
      <w:tr w:rsidR="000C0955" w14:paraId="72432A5E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60234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RN-CU-PLA-01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3580E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actividad se confirma solo después de validar sus datos requeridos y la autorización de quien la registra.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39E12C6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RF-PLA-001; RNF-SEC-001; RNF-DAT-001</w:t>
            </w:r>
          </w:p>
        </w:tc>
      </w:tr>
      <w:tr w:rsidR="000C0955" w14:paraId="56DD836A" w14:textId="77777777">
        <w:trPr>
          <w:cantSplit/>
        </w:trPr>
        <w:tc>
          <w:tcPr>
            <w:tcW w:w="136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BD3C5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RN-CU-PLA-02</w:t>
            </w:r>
          </w:p>
        </w:tc>
        <w:tc>
          <w:tcPr>
            <w:tcW w:w="59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C036D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Una asignación requiere cuenta activa y un alcance que la persona asignada pueda consultar.</w:t>
            </w:r>
          </w:p>
        </w:tc>
        <w:tc>
          <w:tcPr>
            <w:tcW w:w="25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038A4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RF-PLA-002; RF-ACC-002; RF-ACC-004</w:t>
            </w:r>
          </w:p>
        </w:tc>
      </w:tr>
      <w:tr w:rsidR="000C0955" w14:paraId="79EA51B3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B07526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RN-CU-PLA-03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EFF0B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 encargo conserva actividad, periodo, alcance, responsable, confirmación de aceptación, cierre y evidencia de los eventos ejecutados.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F1522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RNF-AUD-001; RNF-DAT-001</w:t>
            </w:r>
          </w:p>
        </w:tc>
      </w:tr>
      <w:tr w:rsidR="000C0955" w14:paraId="7E83867C" w14:textId="77777777">
        <w:trPr>
          <w:cantSplit/>
        </w:trPr>
        <w:tc>
          <w:tcPr>
            <w:tcW w:w="136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D4D399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RN-CU-PLA-04</w:t>
            </w:r>
          </w:p>
        </w:tc>
        <w:tc>
          <w:tcPr>
            <w:tcW w:w="59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6A614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reasignación por falta de confirmación es una acción manual de persona autorizada, después del plazo acordado; registra responsable previo, nuevo, actor y fecha.</w:t>
            </w:r>
          </w:p>
        </w:tc>
        <w:tc>
          <w:tcPr>
            <w:tcW w:w="25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7779A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RF-PLA-003; decisiones abiertas del CAT-REQ-001 v1.2</w:t>
            </w:r>
          </w:p>
        </w:tc>
      </w:tr>
      <w:tr w:rsidR="000C0955" w14:paraId="564F0966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CB3C6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RN-CU-PLA-05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DDA2BB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 consulta filtra solo el conjunto de actividades y pendientes autorizado para la usuaria.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CAF61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RF-PLA-004; RNF-SEC-001; RNF-PRV-001</w:t>
            </w:r>
          </w:p>
        </w:tc>
      </w:tr>
      <w:tr w:rsidR="000C0955" w14:paraId="23CAF9CE" w14:textId="77777777">
        <w:trPr>
          <w:cantSplit/>
        </w:trPr>
        <w:tc>
          <w:tcPr>
            <w:tcW w:w="136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28675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RN-CU-PLA-06</w:t>
            </w:r>
          </w:p>
        </w:tc>
        <w:tc>
          <w:tcPr>
            <w:tcW w:w="597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126EC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Toda operación protegida se autoriza en servidor, y los cambios persistidos conservan auditoría e integridad requeridas.</w:t>
            </w:r>
          </w:p>
        </w:tc>
        <w:tc>
          <w:tcPr>
            <w:tcW w:w="25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304B7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RF-ACC-003; RNF-SEC-001; RNF-AUD-001; RNF-DAT-001</w:t>
            </w:r>
          </w:p>
        </w:tc>
      </w:tr>
      <w:tr w:rsidR="000C0955" w14:paraId="79A45277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DE1FD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RN-CU-PLA-07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774F7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Un plan registra una meta prevista; por sí mismo no registra producción, lote, consumo de insumos ni existencias.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2F9CE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</w:t>
            </w:r>
          </w:p>
        </w:tc>
      </w:tr>
      <w:tr w:rsidR="000C0955" w14:paraId="270112EB" w14:textId="77777777">
        <w:trPr>
          <w:cantSplit/>
        </w:trPr>
        <w:tc>
          <w:tcPr>
            <w:tcW w:w="136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FC90C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RN-CU-PLA-08</w:t>
            </w:r>
          </w:p>
        </w:tc>
        <w:tc>
          <w:tcPr>
            <w:tcW w:w="597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749D06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cantidades y productos del plan se conservan con referencias y unidades aprobadas; el módulo no inventa conversiones.</w:t>
            </w:r>
          </w:p>
        </w:tc>
        <w:tc>
          <w:tcPr>
            <w:tcW w:w="25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5CD7B5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RF-PLA-005; RF-CAT-001; P-04</w:t>
            </w:r>
          </w:p>
        </w:tc>
      </w:tr>
    </w:tbl>
    <w:p w14:paraId="6F3F8D32" w14:textId="77777777" w:rsidR="000C0955" w:rsidRDefault="000C0955">
      <w:pPr>
        <w:spacing w:after="100" w:line="259" w:lineRule="auto"/>
      </w:pPr>
    </w:p>
    <w:p w14:paraId="7418B078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Los identificadores RN-CU-PLA-* son auxiliares de esta propuesta y no sustituyen requisitos ni reglas confirmadas del catálogo.</w:t>
      </w:r>
    </w:p>
    <w:p w14:paraId="7236EECA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8. Matriz de trazabilidad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088"/>
        <w:gridCol w:w="6264"/>
      </w:tblGrid>
      <w:tr w:rsidR="000C0955" w14:paraId="723E4518" w14:textId="77777777">
        <w:trPr>
          <w:cantSplit/>
          <w:tblHeader/>
        </w:trPr>
        <w:tc>
          <w:tcPr>
            <w:tcW w:w="1512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073BDAF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Requisito confirmado</w:t>
            </w:r>
          </w:p>
        </w:tc>
        <w:tc>
          <w:tcPr>
            <w:tcW w:w="208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340B79E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Caso(s)</w:t>
            </w:r>
          </w:p>
        </w:tc>
        <w:tc>
          <w:tcPr>
            <w:tcW w:w="6264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4D10875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Cobertura</w:t>
            </w:r>
          </w:p>
        </w:tc>
      </w:tr>
      <w:tr w:rsidR="000C0955" w14:paraId="5C1D84B6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EDACB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RF-PLA-001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E06EFA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ZA-CU-PLA-001; precondición de ZA-CU-PLA-002/003/004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23812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Registrar y exponer actividad con instancia, fecha, hora, lugar, responsable, participantes y estado.</w:t>
            </w:r>
          </w:p>
        </w:tc>
      </w:tr>
      <w:tr w:rsidR="000C0955" w14:paraId="2D25CFCB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3791D0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RF-PLA-002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5B4008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ZA-CU-PLA-002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FB4261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Asignar personas con cuenta activa y alcance consultable.</w:t>
            </w:r>
          </w:p>
        </w:tc>
      </w:tr>
      <w:tr w:rsidR="000C0955" w14:paraId="2A566A1B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A1624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0434AB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ZA-CU-PLA-003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95B53B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Periodo, alcance, responsable, aceptación, evidencia de cierre y reasignación manual tras falta de confirmación.</w:t>
            </w:r>
          </w:p>
        </w:tc>
      </w:tr>
      <w:tr w:rsidR="000C0955" w14:paraId="222610A1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031673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RF-PLA-004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250DDC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ZA-CU-PLA-004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800D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Consulta autorizada de actividades y pendientes con filtros y estado vacío comprensible.</w:t>
            </w:r>
          </w:p>
        </w:tc>
      </w:tr>
      <w:tr w:rsidR="000C0955" w14:paraId="539BDA7C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58AB0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A5403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ZA-CU-PLA-005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39E868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Plan semanal con productos, cantidad objetivo, responsables, insumos previstos, visibilidad e historia, sin movimientos de stock.</w:t>
            </w:r>
          </w:p>
        </w:tc>
      </w:tr>
      <w:tr w:rsidR="000C0955" w14:paraId="33105884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D19A10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lastRenderedPageBreak/>
              <w:t>RNF-SEC-001; RNF-PRV-001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43B5E0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 a 005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FA549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Autorización por operación, lecturas restringidas y denegación sin cambios.</w:t>
            </w:r>
          </w:p>
        </w:tc>
      </w:tr>
      <w:tr w:rsidR="000C0955" w14:paraId="123CEE73" w14:textId="77777777">
        <w:trPr>
          <w:cantSplit/>
        </w:trPr>
        <w:tc>
          <w:tcPr>
            <w:tcW w:w="1512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208BB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RNF-AUD-001; RNF-DAT-001</w:t>
            </w:r>
          </w:p>
        </w:tc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9C6AB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ZA-CU-PLA-001/002/003/005</w:t>
            </w:r>
          </w:p>
        </w:tc>
        <w:tc>
          <w:tcPr>
            <w:tcW w:w="6264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B768D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Trazabilidad de cambios e integridad de registros y asignaciones.</w:t>
            </w:r>
          </w:p>
        </w:tc>
      </w:tr>
      <w:tr w:rsidR="000C0955" w14:paraId="6E0F7283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94610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RNF-UX-001/002/003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55C478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ZA-CU-PLA-001/004/005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030E00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Formularios claros, uso móvil, filtros entendibles y errores recuperables.</w:t>
            </w:r>
          </w:p>
        </w:tc>
      </w:tr>
      <w:tr w:rsidR="000C0955" w14:paraId="30838BF1" w14:textId="77777777">
        <w:trPr>
          <w:cantSplit/>
        </w:trPr>
        <w:tc>
          <w:tcPr>
            <w:tcW w:w="1512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1A9031A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RF-NOT-001</w:t>
            </w:r>
          </w:p>
        </w:tc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E8D9E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Integración posterior a ZA-CU-PLA-001/004</w:t>
            </w:r>
          </w:p>
        </w:tc>
        <w:tc>
          <w:tcPr>
            <w:tcW w:w="6264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EFB79F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Los datos de actividad y destinatarios alimentan recordatorios; su envío y reglas son propiedad de Notificaciones.</w:t>
            </w:r>
          </w:p>
        </w:tc>
      </w:tr>
    </w:tbl>
    <w:p w14:paraId="419C7CC2" w14:textId="77777777" w:rsidR="000C0955" w:rsidRDefault="000C0955">
      <w:pPr>
        <w:spacing w:after="100" w:line="259" w:lineRule="auto"/>
      </w:pPr>
    </w:p>
    <w:p w14:paraId="2B6B0102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9. Decisiones de detalle que permanecen abiertas</w:t>
      </w:r>
    </w:p>
    <w:tbl>
      <w:tblPr>
        <w:tblStyle w:val="Tablaconcuadrcula"/>
        <w:tblW w:w="0" w:type="auto"/>
        <w:tblBorders>
          <w:top w:val="single" w:sz="5" w:space="0" w:color="AC6E40"/>
          <w:left w:val="single" w:sz="5" w:space="0" w:color="AC6E40"/>
          <w:bottom w:val="single" w:sz="5" w:space="0" w:color="AC6E40"/>
          <w:right w:val="single" w:sz="5" w:space="0" w:color="AC6E40"/>
          <w:insideH w:val="single" w:sz="5" w:space="0" w:color="AC6E40"/>
          <w:insideV w:val="single" w:sz="5" w:space="0" w:color="AC6E4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4320"/>
        <w:gridCol w:w="3456"/>
      </w:tblGrid>
      <w:tr w:rsidR="000C0955" w14:paraId="681336A1" w14:textId="77777777">
        <w:trPr>
          <w:cantSplit/>
          <w:tblHeader/>
        </w:trPr>
        <w:tc>
          <w:tcPr>
            <w:tcW w:w="2088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127E19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Tema</w:t>
            </w:r>
          </w:p>
        </w:tc>
        <w:tc>
          <w:tcPr>
            <w:tcW w:w="4320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77C4CCA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Límite de esta propuesta</w:t>
            </w:r>
          </w:p>
        </w:tc>
        <w:tc>
          <w:tcPr>
            <w:tcW w:w="3456" w:type="dxa"/>
            <w:shd w:val="clear" w:color="auto" w:fill="64213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9AB4B4" w14:textId="77777777" w:rsidR="000C0955" w:rsidRDefault="00000000">
            <w:r>
              <w:rPr>
                <w:rFonts w:ascii="Arial" w:eastAsia="Arial" w:hAnsi="Arial"/>
                <w:b/>
                <w:color w:val="F0EAC8"/>
                <w:sz w:val="16"/>
              </w:rPr>
              <w:t>Cuándo resolver</w:t>
            </w:r>
          </w:p>
        </w:tc>
      </w:tr>
      <w:tr w:rsidR="000C0955" w14:paraId="2B1667EA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423A52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Permisos por operación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6832A1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P-01 cierra acceso básico, no la matriz detallada para crear/cambiar actividades, asignaciones, encargos y planes.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F1E62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 la especificación propietaria de Planificación, con decisión organizacional.</w:t>
            </w:r>
          </w:p>
        </w:tc>
      </w:tr>
      <w:tr w:rsidR="000C0955" w14:paraId="2E561A26" w14:textId="77777777">
        <w:trPr>
          <w:cantSplit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9D536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Tipos, instancias y estados de actividad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945BC5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No se inventa una lista de categorías ni transiciones.</w:t>
            </w:r>
          </w:p>
        </w:tc>
        <w:tc>
          <w:tcPr>
            <w:tcW w:w="345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99182DD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Antes de cerrar los formularios, reglas de edición y flujos alternativos.</w:t>
            </w:r>
          </w:p>
        </w:tc>
      </w:tr>
      <w:tr w:rsidR="000C0955" w14:paraId="2DD0E4BF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35F0A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RF-PLA-003: aceptación/reasignación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5F2AF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Plazo, autoridad de aceptación/reasignación, tipos de evidencia y validador del cierre no están fijados.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00F557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Antes de aprobar los escenarios que dependen de esos detalles o implementar el ciclo.</w:t>
            </w:r>
          </w:p>
        </w:tc>
      </w:tr>
      <w:tr w:rsidR="000C0955" w14:paraId="258C0B3F" w14:textId="77777777">
        <w:trPr>
          <w:cantSplit/>
        </w:trPr>
        <w:tc>
          <w:tcPr>
            <w:tcW w:w="2088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1E43A92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RF-PLA-005: semana, unidades e insumos</w:t>
            </w:r>
          </w:p>
        </w:tc>
        <w:tc>
          <w:tcPr>
            <w:tcW w:w="4320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BA7BBF1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Frontera de semana, catálogo de productos, unidades, cantidades, conversiones y lista de insumos dependen de decisiones de campo/catálogo.</w:t>
            </w:r>
          </w:p>
        </w:tc>
        <w:tc>
          <w:tcPr>
            <w:tcW w:w="3456" w:type="dxa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CE202A4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Antes de validar cálculos o interoperar con Producción e Inventario.</w:t>
            </w:r>
          </w:p>
        </w:tc>
      </w:tr>
      <w:tr w:rsidR="000C0955" w14:paraId="1A403750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898362C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Avisos de actividad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262F7F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RF-NOT-001 permite recordatorios uno o dos días antes; destinatarios y excepciones están pendientes.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D0CC73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 la especificación de Notificaciones antes de habilitar envíos.</w:t>
            </w:r>
          </w:p>
        </w:tc>
      </w:tr>
      <w:tr w:rsidR="000C0955" w14:paraId="2D3352BC" w14:textId="77777777">
        <w:trPr>
          <w:cantSplit/>
        </w:trPr>
        <w:tc>
          <w:tcPr>
            <w:tcW w:w="2088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96C23E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Cambios offline</w:t>
            </w:r>
          </w:p>
        </w:tc>
        <w:tc>
          <w:tcPr>
            <w:tcW w:w="4320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EA6979F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Las reglas PWA rigen aceptación local y sincronización; este caso no declara modificaciones remotas confirmadas si no las acepta el servidor.</w:t>
            </w:r>
          </w:p>
        </w:tc>
        <w:tc>
          <w:tcPr>
            <w:tcW w:w="3456" w:type="dxa"/>
            <w:shd w:val="clear" w:color="auto" w:fill="F0EAC8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137319" w14:textId="77777777" w:rsidR="000C0955" w:rsidRDefault="00000000">
            <w:r>
              <w:rPr>
                <w:rFonts w:ascii="Arial" w:eastAsia="Arial" w:hAnsi="Arial"/>
                <w:color w:val="292929"/>
                <w:sz w:val="16"/>
              </w:rPr>
              <w:t>En las specs offline y criterios de sincronización correspondientes.</w:t>
            </w:r>
          </w:p>
        </w:tc>
      </w:tr>
    </w:tbl>
    <w:p w14:paraId="24F9C92B" w14:textId="77777777" w:rsidR="000C0955" w:rsidRDefault="000C0955">
      <w:pPr>
        <w:spacing w:after="100" w:line="259" w:lineRule="auto"/>
      </w:pPr>
    </w:p>
    <w:p w14:paraId="1DA74C6B" w14:textId="77777777" w:rsidR="000C0955" w:rsidRDefault="00000000">
      <w:pPr>
        <w:pStyle w:val="Ttulo1"/>
        <w:spacing w:before="220" w:after="100"/>
      </w:pPr>
      <w:r>
        <w:rPr>
          <w:rFonts w:ascii="Georgia" w:eastAsia="Georgia" w:hAnsi="Georgia"/>
        </w:rPr>
        <w:t>Fuentes y estado</w:t>
      </w:r>
    </w:p>
    <w:p w14:paraId="362B5786" w14:textId="77777777" w:rsidR="000C0955" w:rsidRDefault="00000000">
      <w:pPr>
        <w:pStyle w:val="Listaconvietas"/>
        <w:spacing w:after="40"/>
      </w:pPr>
      <w:r>
        <w:t>CAT-REQ-001 v1.2, requisitos confirmados y decisiones de detalle abiertas.</w:t>
      </w:r>
    </w:p>
    <w:p w14:paraId="37C9816D" w14:textId="77777777" w:rsidR="000C0955" w:rsidRDefault="00000000">
      <w:pPr>
        <w:pStyle w:val="Listaconvietas"/>
        <w:spacing w:after="40"/>
      </w:pPr>
      <w:r>
        <w:t>Requisitos generales v2.0 y priorización v1.3, definiciones e importancia de RF-PLA-001 a RF-PLA-005.</w:t>
      </w:r>
    </w:p>
    <w:p w14:paraId="487712F5" w14:textId="77777777" w:rsidR="000C0955" w:rsidRDefault="00000000">
      <w:pPr>
        <w:pStyle w:val="Listaconvietas"/>
        <w:spacing w:after="40"/>
      </w:pPr>
      <w:r>
        <w:t>ZA-ALC-003 v1.1, propuesta interna de alcance del módulo de Planificación.</w:t>
      </w:r>
    </w:p>
    <w:p w14:paraId="1B1F0B1C" w14:textId="77777777" w:rsidR="000C0955" w:rsidRDefault="00000000">
      <w:pPr>
        <w:pStyle w:val="Listaconvietas"/>
        <w:spacing w:after="40"/>
      </w:pPr>
      <w:r>
        <w:t>ZA-DG-001, diagramas generales por proceso, referencia de actores y límite de Planificación.</w:t>
      </w:r>
    </w:p>
    <w:p w14:paraId="10F9FD4D" w14:textId="77777777" w:rsidR="000C0955" w:rsidRDefault="00000000">
      <w:pPr>
        <w:pStyle w:val="Listaconvietas"/>
        <w:spacing w:after="40"/>
      </w:pPr>
      <w:r>
        <w:t>Constitución 0.2.0 y ADR-0006, propiedad modular, autorización backend y contratos de colaboración.</w:t>
      </w:r>
    </w:p>
    <w:p w14:paraId="61773B6D" w14:textId="77777777" w:rsidR="000C0955" w:rsidRDefault="00000000">
      <w:pPr>
        <w:keepLines/>
        <w:spacing w:after="100" w:line="259" w:lineRule="auto"/>
      </w:pPr>
      <w:r>
        <w:rPr>
          <w:rFonts w:ascii="Arial" w:eastAsia="Arial" w:hAnsi="Arial"/>
          <w:color w:val="292929"/>
        </w:rPr>
        <w:t>Estado: propuesta interna para revisión del tesista. Los cinco RF se trazan sin cambiar su importancia; las reglas son derivadas y las decisiones abiertas permanecen pendientes. No implica validación académica, implementación ni prueba.</w:t>
      </w:r>
    </w:p>
    <w:sectPr w:rsidR="000C0955" w:rsidSect="00034616">
      <w:headerReference w:type="default" r:id="rId15"/>
      <w:footerReference w:type="default" r:id="rId16"/>
      <w:pgSz w:w="11909" w:h="16834"/>
      <w:pgMar w:top="936" w:right="1008" w:bottom="864" w:left="1008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965F" w14:textId="77777777" w:rsidR="007C547C" w:rsidRDefault="007C547C">
      <w:pPr>
        <w:spacing w:after="0" w:line="240" w:lineRule="auto"/>
      </w:pPr>
      <w:r>
        <w:separator/>
      </w:r>
    </w:p>
  </w:endnote>
  <w:endnote w:type="continuationSeparator" w:id="0">
    <w:p w14:paraId="1A2357FD" w14:textId="77777777" w:rsidR="007C547C" w:rsidRDefault="007C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ebo Light">
    <w:charset w:val="B1"/>
    <w:family w:val="auto"/>
    <w:pitch w:val="variable"/>
    <w:sig w:usb0="A00008E7" w:usb1="40000043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E8F7" w14:textId="77777777" w:rsidR="00872B37" w:rsidRPr="00A56C50" w:rsidRDefault="00A56C50" w:rsidP="00A56C50">
    <w:pPr>
      <w:pStyle w:val="Piedepgina"/>
      <w:pBdr>
        <w:top w:val="single" w:sz="8" w:space="4" w:color="AC6E40"/>
      </w:pBdr>
      <w:tabs>
        <w:tab w:val="left" w:pos="5465"/>
        <w:tab w:val="right" w:pos="9893"/>
      </w:tabs>
      <w:spacing w:before="80"/>
      <w:rPr>
        <w:lang w:val="es-EC"/>
      </w:rPr>
    </w:pPr>
    <w:r>
      <w:rPr>
        <w:color w:val="642138"/>
        <w:sz w:val="16"/>
      </w:rPr>
      <w:tab/>
    </w:r>
    <w:r>
      <w:rPr>
        <w:b/>
        <w:color w:val="4C5B4A"/>
        <w:sz w:val="16"/>
        <w:lang w:val="es-EC"/>
      </w:rPr>
      <w:t>Comité de mujeres indígenas “Transito Amaguaña” de la parroquia Zhud</w:t>
    </w:r>
    <w:r w:rsidRPr="00A56C50">
      <w:rPr>
        <w:color w:val="642138"/>
        <w:sz w:val="16"/>
        <w:lang w:val="es-EC"/>
      </w:rPr>
      <w:tab/>
      <w:t xml:space="preserve">Página </w:t>
    </w:r>
    <w:r>
      <w:fldChar w:fldCharType="begin"/>
    </w:r>
    <w:r w:rsidRPr="00A56C50">
      <w:rPr>
        <w:lang w:val="es-EC"/>
      </w:rPr>
      <w:instrText>PAGE</w:instrText>
    </w:r>
    <w:r>
      <w:fldChar w:fldCharType="separate"/>
    </w:r>
    <w:r w:rsidR="00DE1D4A" w:rsidRPr="00A56C50">
      <w:rPr>
        <w:noProof/>
        <w:lang w:val="es-EC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C46F" w14:textId="77777777" w:rsidR="007C547C" w:rsidRDefault="007C547C">
      <w:pPr>
        <w:spacing w:after="0" w:line="240" w:lineRule="auto"/>
      </w:pPr>
      <w:r>
        <w:separator/>
      </w:r>
    </w:p>
  </w:footnote>
  <w:footnote w:type="continuationSeparator" w:id="0">
    <w:p w14:paraId="247AFC61" w14:textId="77777777" w:rsidR="007C547C" w:rsidRDefault="007C5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2D1" w14:textId="77777777" w:rsidR="00872B37" w:rsidRDefault="00872B37">
    <w:pPr>
      <w:pStyle w:val="Encabezado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1296"/>
      <w:gridCol w:w="8597"/>
    </w:tblGrid>
    <w:tr w:rsidR="00872B37" w:rsidRPr="00A56C50" w14:paraId="30305C12" w14:textId="77777777" w:rsidTr="00A32810">
      <w:tc>
        <w:tcPr>
          <w:tcW w:w="1296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  <w:vAlign w:val="center"/>
        </w:tcPr>
        <w:p w14:paraId="3334B22A" w14:textId="77777777" w:rsidR="00872B37" w:rsidRDefault="00A32810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CA6E020" wp14:editId="4655E8B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23900" cy="723900"/>
                <wp:effectExtent l="0" t="0" r="0" b="0"/>
                <wp:wrapThrough wrapText="bothSides">
                  <wp:wrapPolygon edited="0">
                    <wp:start x="9095" y="0"/>
                    <wp:lineTo x="0" y="9095"/>
                    <wp:lineTo x="0" y="11937"/>
                    <wp:lineTo x="8526" y="21032"/>
                    <wp:lineTo x="9095" y="21032"/>
                    <wp:lineTo x="11937" y="21032"/>
                    <wp:lineTo x="12505" y="21032"/>
                    <wp:lineTo x="21032" y="11368"/>
                    <wp:lineTo x="21032" y="9095"/>
                    <wp:lineTo x="11937" y="0"/>
                    <wp:lineTo x="9095" y="0"/>
                  </wp:wrapPolygon>
                </wp:wrapThrough>
                <wp:docPr id="2115954620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597" w:type="dxa"/>
          <w:tcBorders>
            <w:top w:val="single" w:sz="0" w:space="0" w:color="F0EAC8"/>
            <w:left w:val="single" w:sz="0" w:space="0" w:color="F0EAC8"/>
            <w:bottom w:val="single" w:sz="0" w:space="0" w:color="F0EAC8"/>
            <w:right w:val="single" w:sz="0" w:space="0" w:color="F0EAC8"/>
          </w:tcBorders>
          <w:tcMar>
            <w:top w:w="20" w:type="dxa"/>
            <w:left w:w="20" w:type="dxa"/>
            <w:bottom w:w="45" w:type="dxa"/>
            <w:right w:w="20" w:type="dxa"/>
          </w:tcMar>
        </w:tcPr>
        <w:p w14:paraId="07A3C104" w14:textId="77777777" w:rsidR="00872B37" w:rsidRPr="00A56C50" w:rsidRDefault="00000000">
          <w:pPr>
            <w:spacing w:after="0"/>
            <w:jc w:val="right"/>
            <w:rPr>
              <w:lang w:val="es-EC"/>
            </w:rPr>
          </w:pPr>
          <w:r w:rsidRPr="00A56C50">
            <w:rPr>
              <w:b/>
              <w:color w:val="4C5B4A"/>
              <w:sz w:val="16"/>
              <w:lang w:val="es-EC"/>
            </w:rPr>
            <w:t>ZHUD ALELÍ  |  ZA-ALC-001  |  ALCANCE DEL MÓDULO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3884">
    <w:abstractNumId w:val="8"/>
  </w:num>
  <w:num w:numId="2" w16cid:durableId="1397586179">
    <w:abstractNumId w:val="6"/>
  </w:num>
  <w:num w:numId="3" w16cid:durableId="141511066">
    <w:abstractNumId w:val="5"/>
  </w:num>
  <w:num w:numId="4" w16cid:durableId="1209075834">
    <w:abstractNumId w:val="4"/>
  </w:num>
  <w:num w:numId="5" w16cid:durableId="776292030">
    <w:abstractNumId w:val="7"/>
  </w:num>
  <w:num w:numId="6" w16cid:durableId="1849557611">
    <w:abstractNumId w:val="3"/>
  </w:num>
  <w:num w:numId="7" w16cid:durableId="1583367723">
    <w:abstractNumId w:val="2"/>
  </w:num>
  <w:num w:numId="8" w16cid:durableId="1979525533">
    <w:abstractNumId w:val="1"/>
  </w:num>
  <w:num w:numId="9" w16cid:durableId="208714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955"/>
    <w:rsid w:val="00141B6A"/>
    <w:rsid w:val="0015074B"/>
    <w:rsid w:val="0029639D"/>
    <w:rsid w:val="002D2803"/>
    <w:rsid w:val="00326F90"/>
    <w:rsid w:val="003B2A60"/>
    <w:rsid w:val="007C547C"/>
    <w:rsid w:val="00872B37"/>
    <w:rsid w:val="00A32810"/>
    <w:rsid w:val="00A56C50"/>
    <w:rsid w:val="00AA1D8D"/>
    <w:rsid w:val="00B47730"/>
    <w:rsid w:val="00CB0664"/>
    <w:rsid w:val="00DE1D4A"/>
    <w:rsid w:val="00F47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7A2295"/>
  <w14:defaultImageDpi w14:val="300"/>
  <w15:docId w15:val="{C07A0781-5843-4CB4-8495-7640FB21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eebo Light" w:eastAsia="Heebo Light" w:hAnsi="Heebo Light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4213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42138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42138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4213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4171</Words>
  <Characters>22942</Characters>
  <Application>Microsoft Office Word</Application>
  <DocSecurity>0</DocSecurity>
  <Lines>191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ZA-ALC-001 Alcance del módulo de acceso de usuarias y roles</vt:lpstr>
      <vt:lpstr/>
    </vt:vector>
  </TitlesOfParts>
  <Manager/>
  <Company/>
  <LinksUpToDate>false</LinksUpToDate>
  <CharactersWithSpaces>27059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detallados del módulo de Planificación</dc:title>
  <dc:subject>ZA-CU-004 · Propuesta interna · Sprint 2</dc:subject>
  <dc:creator>Franklin Acero; asistencia de redacción Codex</dc:creator>
  <cp:keywords>Zhud Alelí, requisitos, acceso, roles, alcance</cp:keywords>
  <dc:description>generated by python-docx</dc:description>
  <cp:lastModifiedBy>Franklin Acero Camas</cp:lastModifiedBy>
  <cp:revision>5</cp:revision>
  <dcterms:created xsi:type="dcterms:W3CDTF">2026-10-13T22:15:00Z</dcterms:created>
  <dcterms:modified xsi:type="dcterms:W3CDTF">2026-10-14T03:30:00Z</dcterms:modified>
  <cp:category/>
</cp:coreProperties>
</file>