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D1F" w:rsidRDefault="00F1797B" w:rsidP="00D10D1F">
      <w:pPr>
        <w:pStyle w:val="Ttulo1"/>
        <w:numPr>
          <w:ilvl w:val="0"/>
          <w:numId w:val="0"/>
        </w:numPr>
        <w:jc w:val="center"/>
        <w:rPr>
          <w:rFonts w:ascii="Times New Roman" w:hAnsi="Times New Roman" w:cs="Times New Roman"/>
          <w:sz w:val="28"/>
          <w:szCs w:val="28"/>
          <w:lang w:val="es-ES_tradnl"/>
        </w:rPr>
      </w:pPr>
      <w:proofErr w:type="gramStart"/>
      <w:r>
        <w:rPr>
          <w:rFonts w:ascii="Times New Roman" w:hAnsi="Times New Roman" w:cs="Times New Roman"/>
          <w:sz w:val="28"/>
          <w:szCs w:val="28"/>
          <w:lang w:val="es-ES_tradnl"/>
        </w:rPr>
        <w:t>AÑO  2020</w:t>
      </w:r>
      <w:proofErr w:type="gramEnd"/>
    </w:p>
    <w:p w:rsidR="00D10D1F" w:rsidRDefault="00D10D1F" w:rsidP="00D10D1F">
      <w:pPr>
        <w:pStyle w:val="Ttulo1"/>
        <w:numPr>
          <w:ilvl w:val="0"/>
          <w:numId w:val="0"/>
        </w:numPr>
        <w:jc w:val="center"/>
        <w:rPr>
          <w:rFonts w:ascii="Times New Roman" w:hAnsi="Times New Roman" w:cs="Times New Roman"/>
          <w:sz w:val="28"/>
          <w:szCs w:val="28"/>
          <w:lang w:val="es-ES_tradnl"/>
        </w:rPr>
      </w:pPr>
      <w:r>
        <w:rPr>
          <w:rFonts w:ascii="Times New Roman" w:hAnsi="Times New Roman" w:cs="Times New Roman"/>
          <w:sz w:val="28"/>
          <w:szCs w:val="28"/>
          <w:lang w:val="es-ES_tradnl"/>
        </w:rPr>
        <w:t>SITUACIÓN PROBLEMÁTICA</w:t>
      </w:r>
    </w:p>
    <w:p w:rsidR="006E7648" w:rsidRDefault="006E7648" w:rsidP="005F2CF2">
      <w:pPr>
        <w:jc w:val="both"/>
        <w:rPr>
          <w:rFonts w:ascii="Arial Narrow" w:hAnsi="Arial Narrow"/>
        </w:rPr>
      </w:pPr>
    </w:p>
    <w:p w:rsidR="005F2CF2" w:rsidRDefault="005F2CF2" w:rsidP="005F2CF2">
      <w:pPr>
        <w:jc w:val="both"/>
        <w:rPr>
          <w:rFonts w:ascii="Arial Narrow" w:hAnsi="Arial Narrow"/>
        </w:rPr>
      </w:pPr>
      <w:r>
        <w:rPr>
          <w:rFonts w:ascii="Arial Narrow" w:hAnsi="Arial Narrow"/>
        </w:rPr>
        <w:t xml:space="preserve">Una empresa </w:t>
      </w:r>
      <w:r w:rsidRPr="00872A08">
        <w:rPr>
          <w:rFonts w:ascii="Arial Narrow" w:hAnsi="Arial Narrow"/>
        </w:rPr>
        <w:t xml:space="preserve">se dedica a la producción </w:t>
      </w:r>
      <w:r>
        <w:rPr>
          <w:rFonts w:ascii="Arial Narrow" w:hAnsi="Arial Narrow"/>
        </w:rPr>
        <w:t>de ruedas para distintos modelos de automóviles. El proceso productivo recibe por separado las cubiertas, las llantas y los picos. Su propósito es devolver las ruedas armadas y balanceadas. Las actividades elementales son las siguientes:</w:t>
      </w:r>
    </w:p>
    <w:p w:rsidR="005F2CF2" w:rsidRDefault="005F2CF2" w:rsidP="005F2CF2">
      <w:pPr>
        <w:pStyle w:val="Prrafodelista"/>
        <w:numPr>
          <w:ilvl w:val="0"/>
          <w:numId w:val="5"/>
        </w:numPr>
        <w:spacing w:after="200" w:line="276" w:lineRule="auto"/>
        <w:jc w:val="both"/>
        <w:rPr>
          <w:rFonts w:ascii="Arial Narrow" w:hAnsi="Arial Narrow"/>
        </w:rPr>
      </w:pPr>
      <w:r>
        <w:rPr>
          <w:rFonts w:ascii="Arial Narrow" w:hAnsi="Arial Narrow"/>
        </w:rPr>
        <w:t>Colocación del pico inflador en la llanta</w:t>
      </w:r>
    </w:p>
    <w:p w:rsidR="005F2CF2" w:rsidRDefault="005F2CF2" w:rsidP="005F2CF2">
      <w:pPr>
        <w:pStyle w:val="Prrafodelista"/>
        <w:numPr>
          <w:ilvl w:val="0"/>
          <w:numId w:val="5"/>
        </w:numPr>
        <w:spacing w:after="200" w:line="276" w:lineRule="auto"/>
        <w:jc w:val="both"/>
        <w:rPr>
          <w:rFonts w:ascii="Arial Narrow" w:hAnsi="Arial Narrow"/>
        </w:rPr>
      </w:pPr>
      <w:r>
        <w:rPr>
          <w:rFonts w:ascii="Arial Narrow" w:hAnsi="Arial Narrow"/>
        </w:rPr>
        <w:t>Presentación de llanta y cubierta</w:t>
      </w:r>
    </w:p>
    <w:p w:rsidR="005F2CF2" w:rsidRDefault="005F2CF2" w:rsidP="005F2CF2">
      <w:pPr>
        <w:pStyle w:val="Prrafodelista"/>
        <w:numPr>
          <w:ilvl w:val="0"/>
          <w:numId w:val="5"/>
        </w:numPr>
        <w:spacing w:after="200" w:line="276" w:lineRule="auto"/>
        <w:jc w:val="both"/>
        <w:rPr>
          <w:rFonts w:ascii="Arial Narrow" w:hAnsi="Arial Narrow"/>
        </w:rPr>
      </w:pPr>
      <w:r>
        <w:rPr>
          <w:rFonts w:ascii="Arial Narrow" w:hAnsi="Arial Narrow"/>
        </w:rPr>
        <w:t>Colocación de goma en la cubierta e inflado de la rueda</w:t>
      </w:r>
    </w:p>
    <w:p w:rsidR="005F2CF2" w:rsidRDefault="005F2CF2" w:rsidP="005F2CF2">
      <w:pPr>
        <w:pStyle w:val="Prrafodelista"/>
        <w:numPr>
          <w:ilvl w:val="0"/>
          <w:numId w:val="5"/>
        </w:numPr>
        <w:spacing w:after="200" w:line="276" w:lineRule="auto"/>
        <w:jc w:val="both"/>
        <w:rPr>
          <w:rFonts w:ascii="Arial Narrow" w:hAnsi="Arial Narrow"/>
        </w:rPr>
      </w:pPr>
      <w:r>
        <w:rPr>
          <w:rFonts w:ascii="Arial Narrow" w:hAnsi="Arial Narrow"/>
        </w:rPr>
        <w:t>Prueba para detectar pérdidas de aire</w:t>
      </w:r>
    </w:p>
    <w:p w:rsidR="006E7648" w:rsidRDefault="005F2CF2" w:rsidP="006E7648">
      <w:pPr>
        <w:pStyle w:val="Prrafodelista"/>
        <w:numPr>
          <w:ilvl w:val="0"/>
          <w:numId w:val="5"/>
        </w:numPr>
        <w:spacing w:after="200" w:line="276" w:lineRule="auto"/>
        <w:jc w:val="both"/>
        <w:rPr>
          <w:rFonts w:ascii="Arial Narrow" w:hAnsi="Arial Narrow"/>
        </w:rPr>
      </w:pPr>
      <w:r>
        <w:rPr>
          <w:rFonts w:ascii="Arial Narrow" w:hAnsi="Arial Narrow"/>
        </w:rPr>
        <w:t>Balanceo de la rueda</w:t>
      </w:r>
    </w:p>
    <w:p w:rsidR="005F2CF2" w:rsidRPr="006E7648" w:rsidRDefault="005F2CF2" w:rsidP="006E7648">
      <w:pPr>
        <w:pStyle w:val="Prrafodelista"/>
        <w:spacing w:after="200" w:line="276" w:lineRule="auto"/>
        <w:jc w:val="both"/>
        <w:rPr>
          <w:rFonts w:ascii="Arial Narrow" w:hAnsi="Arial Narrow"/>
        </w:rPr>
      </w:pPr>
      <w:r w:rsidRPr="006E7648">
        <w:rPr>
          <w:rFonts w:ascii="Arial Narrow" w:hAnsi="Arial Narrow"/>
        </w:rPr>
        <w:t>Para mejorar el proceso, hemos comenzado a tomar datos de distintas variables, como se describe a continuación.</w:t>
      </w:r>
    </w:p>
    <w:p w:rsidR="005F2CF2" w:rsidRPr="00DF521B" w:rsidRDefault="005F2CF2" w:rsidP="005F2CF2">
      <w:pPr>
        <w:jc w:val="both"/>
        <w:rPr>
          <w:rFonts w:ascii="Arial Narrow" w:hAnsi="Arial Narrow"/>
          <w:b/>
        </w:rPr>
      </w:pPr>
      <w:r>
        <w:rPr>
          <w:rFonts w:ascii="Arial Narrow" w:hAnsi="Arial Narrow"/>
          <w:b/>
        </w:rPr>
        <w:t xml:space="preserve">a. </w:t>
      </w:r>
      <w:r w:rsidRPr="00DF521B">
        <w:rPr>
          <w:rFonts w:ascii="Arial Narrow" w:hAnsi="Arial Narrow"/>
          <w:b/>
        </w:rPr>
        <w:t>Reclamos de los clientes</w:t>
      </w:r>
    </w:p>
    <w:p w:rsidR="005F2CF2" w:rsidRPr="000217DF" w:rsidRDefault="005F2CF2" w:rsidP="005F2CF2">
      <w:pPr>
        <w:jc w:val="both"/>
        <w:rPr>
          <w:rFonts w:ascii="Arial Narrow" w:hAnsi="Arial Narrow"/>
          <w:u w:val="single"/>
        </w:rPr>
      </w:pPr>
      <w:r>
        <w:rPr>
          <w:rFonts w:ascii="Arial Narrow" w:hAnsi="Arial Narrow"/>
          <w:u w:val="single"/>
        </w:rPr>
        <w:t>Datos de</w:t>
      </w:r>
      <w:r w:rsidRPr="000217DF">
        <w:rPr>
          <w:rFonts w:ascii="Arial Narrow" w:hAnsi="Arial Narrow"/>
          <w:u w:val="single"/>
        </w:rPr>
        <w:t xml:space="preserve"> motivo</w:t>
      </w:r>
      <w:r>
        <w:rPr>
          <w:rFonts w:ascii="Arial Narrow" w:hAnsi="Arial Narrow"/>
          <w:u w:val="single"/>
        </w:rPr>
        <w:t>s</w:t>
      </w:r>
      <w:r w:rsidRPr="000217DF">
        <w:rPr>
          <w:rFonts w:ascii="Arial Narrow" w:hAnsi="Arial Narrow"/>
          <w:u w:val="single"/>
        </w:rPr>
        <w:t xml:space="preserve"> de reclamos</w:t>
      </w:r>
    </w:p>
    <w:p w:rsidR="005F2CF2" w:rsidRDefault="005F2CF2" w:rsidP="005F2CF2">
      <w:pPr>
        <w:jc w:val="both"/>
        <w:rPr>
          <w:rFonts w:ascii="Arial Narrow" w:hAnsi="Arial Narrow"/>
        </w:rPr>
      </w:pPr>
      <w:r>
        <w:rPr>
          <w:rFonts w:ascii="Arial Narrow" w:hAnsi="Arial Narrow"/>
        </w:rPr>
        <w:t>Nuestros clientes presentan reclamos por diferentes razones. Para sistematizar la información, los hemos agrupado en siete categorías que se describen en la Tabla siguiente.</w:t>
      </w:r>
    </w:p>
    <w:tbl>
      <w:tblPr>
        <w:tblW w:w="5920" w:type="dxa"/>
        <w:jc w:val="center"/>
        <w:tblCellMar>
          <w:left w:w="70" w:type="dxa"/>
          <w:right w:w="70" w:type="dxa"/>
        </w:tblCellMar>
        <w:tblLook w:val="04A0" w:firstRow="1" w:lastRow="0" w:firstColumn="1" w:lastColumn="0" w:noHBand="0" w:noVBand="1"/>
      </w:tblPr>
      <w:tblGrid>
        <w:gridCol w:w="1200"/>
        <w:gridCol w:w="4720"/>
      </w:tblGrid>
      <w:tr w:rsidR="005F2CF2" w:rsidRPr="000217DF" w:rsidTr="00A33D4D">
        <w:trPr>
          <w:trHeight w:val="33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b/>
                <w:bCs/>
                <w:color w:val="000000"/>
                <w:lang w:eastAsia="es-AR"/>
              </w:rPr>
            </w:pPr>
            <w:r w:rsidRPr="000217DF">
              <w:rPr>
                <w:rFonts w:ascii="Arial Narrow" w:hAnsi="Arial Narrow"/>
                <w:b/>
                <w:bCs/>
                <w:color w:val="000000"/>
                <w:lang w:eastAsia="es-AR"/>
              </w:rPr>
              <w:t>Código</w:t>
            </w:r>
          </w:p>
        </w:tc>
        <w:tc>
          <w:tcPr>
            <w:tcW w:w="4720" w:type="dxa"/>
            <w:tcBorders>
              <w:top w:val="single" w:sz="4" w:space="0" w:color="auto"/>
              <w:left w:val="nil"/>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b/>
                <w:bCs/>
                <w:color w:val="000000"/>
                <w:lang w:eastAsia="es-AR"/>
              </w:rPr>
            </w:pPr>
            <w:r w:rsidRPr="000217DF">
              <w:rPr>
                <w:rFonts w:ascii="Arial Narrow" w:hAnsi="Arial Narrow"/>
                <w:b/>
                <w:bCs/>
                <w:color w:val="000000"/>
                <w:lang w:eastAsia="es-AR"/>
              </w:rPr>
              <w:t>Denominación del motivo</w:t>
            </w:r>
          </w:p>
        </w:tc>
      </w:tr>
      <w:tr w:rsidR="005F2CF2" w:rsidRPr="000217DF" w:rsidTr="00A33D4D">
        <w:trPr>
          <w:trHeight w:val="33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1</w:t>
            </w:r>
          </w:p>
        </w:tc>
        <w:tc>
          <w:tcPr>
            <w:tcW w:w="4720" w:type="dxa"/>
            <w:tcBorders>
              <w:top w:val="nil"/>
              <w:left w:val="nil"/>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Suciedad en la rueda</w:t>
            </w:r>
          </w:p>
        </w:tc>
      </w:tr>
      <w:tr w:rsidR="005F2CF2" w:rsidRPr="000217DF" w:rsidTr="00A33D4D">
        <w:trPr>
          <w:trHeight w:val="33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2</w:t>
            </w:r>
          </w:p>
        </w:tc>
        <w:tc>
          <w:tcPr>
            <w:tcW w:w="4720" w:type="dxa"/>
            <w:tcBorders>
              <w:top w:val="nil"/>
              <w:left w:val="nil"/>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Golpes o marcas en el neumático</w:t>
            </w:r>
          </w:p>
        </w:tc>
      </w:tr>
      <w:tr w:rsidR="005F2CF2" w:rsidRPr="000217DF" w:rsidTr="00A33D4D">
        <w:trPr>
          <w:trHeight w:val="33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3</w:t>
            </w:r>
          </w:p>
        </w:tc>
        <w:tc>
          <w:tcPr>
            <w:tcW w:w="4720" w:type="dxa"/>
            <w:tcBorders>
              <w:top w:val="nil"/>
              <w:left w:val="nil"/>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Golpes en la llanta</w:t>
            </w:r>
          </w:p>
        </w:tc>
      </w:tr>
      <w:tr w:rsidR="005F2CF2" w:rsidRPr="000217DF" w:rsidTr="00A33D4D">
        <w:trPr>
          <w:trHeight w:val="33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4</w:t>
            </w:r>
          </w:p>
        </w:tc>
        <w:tc>
          <w:tcPr>
            <w:tcW w:w="4720" w:type="dxa"/>
            <w:tcBorders>
              <w:top w:val="nil"/>
              <w:left w:val="nil"/>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Presión de inflado, diferente a la requerida</w:t>
            </w:r>
          </w:p>
        </w:tc>
      </w:tr>
      <w:tr w:rsidR="005F2CF2" w:rsidRPr="000217DF" w:rsidTr="00A33D4D">
        <w:trPr>
          <w:trHeight w:val="33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5</w:t>
            </w:r>
          </w:p>
        </w:tc>
        <w:tc>
          <w:tcPr>
            <w:tcW w:w="4720" w:type="dxa"/>
            <w:tcBorders>
              <w:top w:val="nil"/>
              <w:left w:val="nil"/>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Rueda mal balanceada</w:t>
            </w:r>
          </w:p>
        </w:tc>
      </w:tr>
      <w:tr w:rsidR="005F2CF2" w:rsidRPr="000217DF" w:rsidTr="00A33D4D">
        <w:trPr>
          <w:trHeight w:val="33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6</w:t>
            </w:r>
          </w:p>
        </w:tc>
        <w:tc>
          <w:tcPr>
            <w:tcW w:w="4720" w:type="dxa"/>
            <w:tcBorders>
              <w:top w:val="nil"/>
              <w:left w:val="nil"/>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Desperfectos en el contenedor usado para el transporte</w:t>
            </w:r>
          </w:p>
        </w:tc>
      </w:tr>
      <w:tr w:rsidR="005F2CF2" w:rsidRPr="000217DF" w:rsidTr="00A33D4D">
        <w:trPr>
          <w:trHeight w:val="33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7</w:t>
            </w:r>
          </w:p>
        </w:tc>
        <w:tc>
          <w:tcPr>
            <w:tcW w:w="4720" w:type="dxa"/>
            <w:tcBorders>
              <w:top w:val="nil"/>
              <w:left w:val="nil"/>
              <w:bottom w:val="single" w:sz="4" w:space="0" w:color="auto"/>
              <w:right w:val="single" w:sz="4" w:space="0" w:color="auto"/>
            </w:tcBorders>
            <w:shd w:val="clear" w:color="auto" w:fill="auto"/>
            <w:noWrap/>
            <w:vAlign w:val="bottom"/>
            <w:hideMark/>
          </w:tcPr>
          <w:p w:rsidR="005F2CF2" w:rsidRPr="000217DF" w:rsidRDefault="005F2CF2" w:rsidP="00A33D4D">
            <w:pPr>
              <w:jc w:val="center"/>
              <w:rPr>
                <w:rFonts w:ascii="Arial Narrow" w:hAnsi="Arial Narrow"/>
                <w:color w:val="000000"/>
                <w:lang w:eastAsia="es-AR"/>
              </w:rPr>
            </w:pPr>
            <w:r w:rsidRPr="000217DF">
              <w:rPr>
                <w:rFonts w:ascii="Arial Narrow" w:hAnsi="Arial Narrow"/>
                <w:color w:val="000000"/>
                <w:lang w:eastAsia="es-AR"/>
              </w:rPr>
              <w:t>Dimensiones del neumático diferentes a las requeridas</w:t>
            </w:r>
          </w:p>
        </w:tc>
      </w:tr>
    </w:tbl>
    <w:p w:rsidR="005F2CF2" w:rsidRDefault="005F2CF2" w:rsidP="005F2CF2">
      <w:pPr>
        <w:ind w:left="360"/>
        <w:jc w:val="both"/>
        <w:rPr>
          <w:rFonts w:ascii="Arial Narrow" w:hAnsi="Arial Narrow"/>
        </w:rPr>
      </w:pPr>
    </w:p>
    <w:p w:rsidR="005F2CF2" w:rsidRDefault="005F2CF2" w:rsidP="005F2CF2">
      <w:pPr>
        <w:jc w:val="both"/>
        <w:rPr>
          <w:rFonts w:ascii="Arial Narrow" w:hAnsi="Arial Narrow"/>
        </w:rPr>
      </w:pPr>
      <w:r>
        <w:rPr>
          <w:rFonts w:ascii="Arial Narrow" w:hAnsi="Arial Narrow"/>
        </w:rPr>
        <w:t>Empleando los códigos anteriores, hemos registrado los motivos de los últimos ochenta reclamos. Los datos obtenidos se presentan a continuación.</w:t>
      </w:r>
    </w:p>
    <w:tbl>
      <w:tblPr>
        <w:tblW w:w="5600" w:type="dxa"/>
        <w:jc w:val="center"/>
        <w:tblCellMar>
          <w:left w:w="70" w:type="dxa"/>
          <w:right w:w="70" w:type="dxa"/>
        </w:tblCellMar>
        <w:tblLook w:val="04A0" w:firstRow="1" w:lastRow="0" w:firstColumn="1" w:lastColumn="0" w:noHBand="0" w:noVBand="1"/>
      </w:tblPr>
      <w:tblGrid>
        <w:gridCol w:w="700"/>
        <w:gridCol w:w="700"/>
        <w:gridCol w:w="700"/>
        <w:gridCol w:w="700"/>
        <w:gridCol w:w="700"/>
        <w:gridCol w:w="700"/>
        <w:gridCol w:w="700"/>
        <w:gridCol w:w="700"/>
      </w:tblGrid>
      <w:tr w:rsidR="005F2CF2" w:rsidRPr="003A5A9B" w:rsidTr="00A33D4D">
        <w:trPr>
          <w:trHeight w:val="330"/>
          <w:jc w:val="center"/>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4</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1</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r>
      <w:tr w:rsidR="005F2CF2" w:rsidRPr="003A5A9B"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2</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2</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1</w:t>
            </w:r>
          </w:p>
        </w:tc>
      </w:tr>
      <w:tr w:rsidR="005F2CF2" w:rsidRPr="003A5A9B"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4</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r>
      <w:tr w:rsidR="005F2CF2" w:rsidRPr="003A5A9B"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7</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7</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2</w:t>
            </w:r>
          </w:p>
        </w:tc>
      </w:tr>
      <w:tr w:rsidR="005F2CF2" w:rsidRPr="003A5A9B"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7</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r>
      <w:tr w:rsidR="005F2CF2" w:rsidRPr="003A5A9B"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2</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2</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4</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4</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7</w:t>
            </w:r>
          </w:p>
        </w:tc>
      </w:tr>
      <w:tr w:rsidR="005F2CF2" w:rsidRPr="003A5A9B"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2</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1</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r>
      <w:tr w:rsidR="005F2CF2" w:rsidRPr="003A5A9B"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2</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5</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r>
      <w:tr w:rsidR="005F2CF2" w:rsidRPr="003A5A9B"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4</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4</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7</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4</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r>
      <w:tr w:rsidR="005F2CF2" w:rsidRPr="003A5A9B"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2</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3A5A9B" w:rsidRDefault="005F2CF2" w:rsidP="00A33D4D">
            <w:pPr>
              <w:jc w:val="center"/>
              <w:rPr>
                <w:rFonts w:ascii="Arial Narrow" w:hAnsi="Arial Narrow"/>
                <w:color w:val="000000"/>
                <w:lang w:eastAsia="es-AR"/>
              </w:rPr>
            </w:pPr>
            <w:r w:rsidRPr="003A5A9B">
              <w:rPr>
                <w:rFonts w:ascii="Arial Narrow" w:hAnsi="Arial Narrow"/>
                <w:color w:val="000000"/>
                <w:lang w:eastAsia="es-AR"/>
              </w:rPr>
              <w:t>6</w:t>
            </w:r>
          </w:p>
        </w:tc>
      </w:tr>
    </w:tbl>
    <w:p w:rsidR="005F2CF2" w:rsidRDefault="005F2CF2" w:rsidP="005F2CF2">
      <w:pPr>
        <w:jc w:val="both"/>
        <w:rPr>
          <w:rFonts w:ascii="Arial Narrow" w:hAnsi="Arial Narrow"/>
        </w:rPr>
      </w:pPr>
      <w:r>
        <w:rPr>
          <w:rFonts w:ascii="Arial Narrow" w:hAnsi="Arial Narrow"/>
        </w:rPr>
        <w:lastRenderedPageBreak/>
        <w:t>Ahora debemos determinar cómo se distribuyen las frecuencias de estos reclamos. Además necesitamos identificar los motivos de reclamos más frecuentes y proponer acciones de mejora para reducir dichas frecuencias.</w:t>
      </w:r>
    </w:p>
    <w:p w:rsidR="006E7648" w:rsidRDefault="006E7648" w:rsidP="005F2CF2">
      <w:pPr>
        <w:jc w:val="both"/>
        <w:rPr>
          <w:rFonts w:ascii="Arial Narrow" w:hAnsi="Arial Narrow"/>
        </w:rPr>
      </w:pPr>
    </w:p>
    <w:p w:rsidR="005F2CF2" w:rsidRPr="008F38F6" w:rsidRDefault="005F2CF2" w:rsidP="005F2CF2">
      <w:pPr>
        <w:jc w:val="both"/>
        <w:rPr>
          <w:rFonts w:ascii="Arial Narrow" w:hAnsi="Arial Narrow"/>
          <w:b/>
        </w:rPr>
      </w:pPr>
      <w:r w:rsidRPr="008F38F6">
        <w:rPr>
          <w:rFonts w:ascii="Arial Narrow" w:hAnsi="Arial Narrow"/>
          <w:b/>
        </w:rPr>
        <w:t>b. Roturas de la máquina de balanceo de ruedas</w:t>
      </w:r>
    </w:p>
    <w:p w:rsidR="005F2CF2" w:rsidRDefault="005F2CF2" w:rsidP="005F2CF2">
      <w:pPr>
        <w:jc w:val="both"/>
        <w:rPr>
          <w:rFonts w:ascii="Arial Narrow" w:hAnsi="Arial Narrow"/>
        </w:rPr>
      </w:pPr>
      <w:r>
        <w:rPr>
          <w:rFonts w:ascii="Arial Narrow" w:hAnsi="Arial Narrow"/>
        </w:rPr>
        <w:t>Con cierta periodicidad, la máquina balanceadora sufre desperfectos y necesita reparaciones. Tenemos una máquina alternativa que nos permite continuar el proceso hasta que la balanceadora se pone de nuevo en funciones, pero sabemos que tiene niveles de errores más elevados. Por lo tanto, necesitamos estudiar las frecuencias de roturas de este equipo y mejorar el programa de reparaciones. Para posibilitar el análisis, realizamos las siguientes observaciones.</w:t>
      </w:r>
    </w:p>
    <w:p w:rsidR="006E7648" w:rsidRDefault="006E7648" w:rsidP="005F2CF2">
      <w:pPr>
        <w:jc w:val="both"/>
        <w:rPr>
          <w:rFonts w:ascii="Arial Narrow" w:hAnsi="Arial Narrow"/>
        </w:rPr>
      </w:pPr>
    </w:p>
    <w:p w:rsidR="005F2CF2" w:rsidRDefault="005F2CF2" w:rsidP="005F2CF2">
      <w:pPr>
        <w:jc w:val="both"/>
        <w:rPr>
          <w:rFonts w:ascii="Arial Narrow" w:hAnsi="Arial Narrow"/>
          <w:u w:val="single"/>
        </w:rPr>
      </w:pPr>
      <w:r w:rsidRPr="001F1E2C">
        <w:rPr>
          <w:rFonts w:ascii="Arial Narrow" w:hAnsi="Arial Narrow"/>
          <w:u w:val="single"/>
        </w:rPr>
        <w:t xml:space="preserve">Datos de </w:t>
      </w:r>
      <w:r>
        <w:rPr>
          <w:rFonts w:ascii="Arial Narrow" w:hAnsi="Arial Narrow"/>
          <w:u w:val="single"/>
        </w:rPr>
        <w:t>tiempo entre roturas de la balanceadora</w:t>
      </w:r>
    </w:p>
    <w:p w:rsidR="005F2CF2" w:rsidRDefault="005F2CF2" w:rsidP="005F2CF2">
      <w:pPr>
        <w:jc w:val="both"/>
        <w:rPr>
          <w:rFonts w:ascii="Arial Narrow" w:hAnsi="Arial Narrow"/>
        </w:rPr>
      </w:pPr>
      <w:r>
        <w:rPr>
          <w:rFonts w:ascii="Arial Narrow" w:hAnsi="Arial Narrow"/>
        </w:rPr>
        <w:t>Esta información se expresa como horas de trabajo que pasan entre dos roturas consecutivas del equipo.</w:t>
      </w:r>
    </w:p>
    <w:tbl>
      <w:tblPr>
        <w:tblW w:w="7000" w:type="dxa"/>
        <w:jc w:val="center"/>
        <w:tblCellMar>
          <w:left w:w="70" w:type="dxa"/>
          <w:right w:w="70" w:type="dxa"/>
        </w:tblCellMar>
        <w:tblLook w:val="04A0" w:firstRow="1" w:lastRow="0" w:firstColumn="1" w:lastColumn="0" w:noHBand="0" w:noVBand="1"/>
      </w:tblPr>
      <w:tblGrid>
        <w:gridCol w:w="700"/>
        <w:gridCol w:w="700"/>
        <w:gridCol w:w="700"/>
        <w:gridCol w:w="700"/>
        <w:gridCol w:w="700"/>
        <w:gridCol w:w="700"/>
        <w:gridCol w:w="700"/>
        <w:gridCol w:w="700"/>
        <w:gridCol w:w="700"/>
        <w:gridCol w:w="700"/>
      </w:tblGrid>
      <w:tr w:rsidR="005F2CF2" w:rsidRPr="008F38F6" w:rsidTr="00A33D4D">
        <w:trPr>
          <w:trHeight w:val="330"/>
          <w:jc w:val="center"/>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48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244</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1105</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285</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189</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179</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321</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82</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23</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1426</w:t>
            </w:r>
          </w:p>
        </w:tc>
      </w:tr>
      <w:tr w:rsidR="005F2CF2" w:rsidRPr="008F38F6"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537</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96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695</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427</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137</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371</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328</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710</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1219</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1064</w:t>
            </w:r>
          </w:p>
        </w:tc>
      </w:tr>
    </w:tbl>
    <w:p w:rsidR="005F2CF2" w:rsidRDefault="005F2CF2" w:rsidP="005F2CF2">
      <w:pPr>
        <w:jc w:val="both"/>
        <w:rPr>
          <w:rFonts w:ascii="Arial Narrow" w:hAnsi="Arial Narrow"/>
        </w:rPr>
      </w:pPr>
    </w:p>
    <w:p w:rsidR="005F2CF2" w:rsidRDefault="005F2CF2" w:rsidP="005F2CF2">
      <w:pPr>
        <w:jc w:val="both"/>
        <w:rPr>
          <w:rFonts w:ascii="Arial Narrow" w:hAnsi="Arial Narrow"/>
          <w:u w:val="single"/>
        </w:rPr>
      </w:pPr>
      <w:r w:rsidRPr="001F1E2C">
        <w:rPr>
          <w:rFonts w:ascii="Arial Narrow" w:hAnsi="Arial Narrow"/>
          <w:u w:val="single"/>
        </w:rPr>
        <w:t xml:space="preserve">Datos de </w:t>
      </w:r>
      <w:r>
        <w:rPr>
          <w:rFonts w:ascii="Arial Narrow" w:hAnsi="Arial Narrow"/>
          <w:u w:val="single"/>
        </w:rPr>
        <w:t>tiempos de reparación</w:t>
      </w:r>
    </w:p>
    <w:p w:rsidR="005F2CF2" w:rsidRDefault="005F2CF2" w:rsidP="005F2CF2">
      <w:pPr>
        <w:jc w:val="both"/>
        <w:rPr>
          <w:rFonts w:ascii="Arial Narrow" w:hAnsi="Arial Narrow"/>
        </w:rPr>
      </w:pPr>
      <w:r>
        <w:rPr>
          <w:rFonts w:ascii="Arial Narrow" w:hAnsi="Arial Narrow"/>
        </w:rPr>
        <w:t>También registramos el tiempo necesario para reparar la balanceadora. Para ello medimos la cantidad de minutos que pasan desde que la máquina se rompe, hasta que entra de nuevo en el proceso productivo. Los datos en minutos, son los siguientes.</w:t>
      </w:r>
    </w:p>
    <w:tbl>
      <w:tblPr>
        <w:tblW w:w="3500" w:type="dxa"/>
        <w:jc w:val="center"/>
        <w:tblCellMar>
          <w:left w:w="70" w:type="dxa"/>
          <w:right w:w="70" w:type="dxa"/>
        </w:tblCellMar>
        <w:tblLook w:val="04A0" w:firstRow="1" w:lastRow="0" w:firstColumn="1" w:lastColumn="0" w:noHBand="0" w:noVBand="1"/>
      </w:tblPr>
      <w:tblGrid>
        <w:gridCol w:w="700"/>
        <w:gridCol w:w="700"/>
        <w:gridCol w:w="700"/>
        <w:gridCol w:w="700"/>
        <w:gridCol w:w="700"/>
      </w:tblGrid>
      <w:tr w:rsidR="005F2CF2" w:rsidRPr="008F38F6" w:rsidTr="00A33D4D">
        <w:trPr>
          <w:trHeight w:val="330"/>
          <w:jc w:val="center"/>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387</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399</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350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400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372</w:t>
            </w:r>
          </w:p>
        </w:tc>
      </w:tr>
      <w:tr w:rsidR="005F2CF2" w:rsidRPr="008F38F6"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380</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444</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390</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385</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345</w:t>
            </w:r>
          </w:p>
        </w:tc>
      </w:tr>
      <w:tr w:rsidR="005F2CF2" w:rsidRPr="008F38F6"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395</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422</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347</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465</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343</w:t>
            </w:r>
          </w:p>
        </w:tc>
      </w:tr>
      <w:tr w:rsidR="005F2CF2" w:rsidRPr="008F38F6"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382</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377</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443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423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364</w:t>
            </w:r>
          </w:p>
        </w:tc>
      </w:tr>
      <w:tr w:rsidR="005F2CF2" w:rsidRPr="008F38F6" w:rsidTr="00A33D4D">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301</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465</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363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427</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8F38F6" w:rsidRDefault="005F2CF2" w:rsidP="00A33D4D">
            <w:pPr>
              <w:jc w:val="center"/>
              <w:rPr>
                <w:rFonts w:ascii="Arial Narrow" w:hAnsi="Arial Narrow"/>
                <w:color w:val="000000"/>
                <w:lang w:eastAsia="es-AR"/>
              </w:rPr>
            </w:pPr>
            <w:r w:rsidRPr="008F38F6">
              <w:rPr>
                <w:rFonts w:ascii="Arial Narrow" w:hAnsi="Arial Narrow"/>
                <w:color w:val="000000"/>
                <w:lang w:eastAsia="es-AR"/>
              </w:rPr>
              <w:t>377</w:t>
            </w:r>
          </w:p>
        </w:tc>
      </w:tr>
    </w:tbl>
    <w:p w:rsidR="005F2CF2" w:rsidRDefault="005F2CF2" w:rsidP="005F2CF2">
      <w:pPr>
        <w:jc w:val="both"/>
        <w:rPr>
          <w:rFonts w:ascii="Arial Narrow" w:hAnsi="Arial Narrow"/>
        </w:rPr>
      </w:pPr>
    </w:p>
    <w:p w:rsidR="005F2CF2" w:rsidRDefault="005F2CF2" w:rsidP="005F2CF2">
      <w:pPr>
        <w:jc w:val="both"/>
        <w:rPr>
          <w:rFonts w:ascii="Arial Narrow" w:hAnsi="Arial Narrow"/>
        </w:rPr>
      </w:pPr>
      <w:r>
        <w:rPr>
          <w:rFonts w:ascii="Arial Narrow" w:hAnsi="Arial Narrow"/>
        </w:rPr>
        <w:t>A partir del análisis de estos dos conjuntos de datos, caractericemos su comportamiento estadístico.</w:t>
      </w:r>
    </w:p>
    <w:p w:rsidR="005F2CF2" w:rsidRDefault="005F2CF2" w:rsidP="005F2CF2">
      <w:pPr>
        <w:jc w:val="both"/>
        <w:rPr>
          <w:rFonts w:ascii="Arial Narrow" w:hAnsi="Arial Narrow"/>
        </w:rPr>
      </w:pPr>
    </w:p>
    <w:p w:rsidR="005F2CF2" w:rsidRPr="000330E3" w:rsidRDefault="005F2CF2" w:rsidP="005F2CF2">
      <w:pPr>
        <w:jc w:val="both"/>
        <w:rPr>
          <w:rFonts w:ascii="Arial Narrow" w:hAnsi="Arial Narrow"/>
          <w:b/>
        </w:rPr>
      </w:pPr>
      <w:r w:rsidRPr="000330E3">
        <w:rPr>
          <w:rFonts w:ascii="Arial Narrow" w:hAnsi="Arial Narrow"/>
          <w:b/>
        </w:rPr>
        <w:t>c. Estudio de la cantidad de ruedas rechazadas por pérdidas de aire</w:t>
      </w:r>
    </w:p>
    <w:p w:rsidR="005F2CF2" w:rsidRDefault="005F2CF2" w:rsidP="005F2CF2">
      <w:pPr>
        <w:jc w:val="both"/>
        <w:rPr>
          <w:rFonts w:ascii="Arial Narrow" w:hAnsi="Arial Narrow"/>
        </w:rPr>
      </w:pPr>
      <w:r>
        <w:rPr>
          <w:rFonts w:ascii="Arial Narrow" w:hAnsi="Arial Narrow"/>
        </w:rPr>
        <w:t xml:space="preserve">Las ruedas con pérdidas de aire se someten a re-trabajo. Es necesario desarmar el conjunto, secar y limpiar con cuidado tanto la cubierta como la llanta, retirar el pico y luego repetir todo el proceso de armado. Por ese motivo, registramos el resultado de todas las ruedas revisadas. Además, cada </w:t>
      </w:r>
      <w:r w:rsidRPr="00F1797B">
        <w:rPr>
          <w:rFonts w:ascii="Arial Narrow" w:hAnsi="Arial Narrow"/>
        </w:rPr>
        <w:t>veinte</w:t>
      </w:r>
      <w:r>
        <w:rPr>
          <w:rFonts w:ascii="Arial Narrow" w:hAnsi="Arial Narrow"/>
        </w:rPr>
        <w:t xml:space="preserve"> ruedas, contamos la cantidad de unidades rechazadas. Con esos datos, se construyó la siguiente muestra:</w:t>
      </w:r>
    </w:p>
    <w:p w:rsidR="005F2CF2" w:rsidRDefault="005F2CF2" w:rsidP="005F2CF2">
      <w:pPr>
        <w:jc w:val="both"/>
        <w:rPr>
          <w:rFonts w:ascii="Arial Narrow" w:hAnsi="Arial Narrow"/>
        </w:rPr>
      </w:pPr>
    </w:p>
    <w:tbl>
      <w:tblPr>
        <w:tblW w:w="8200" w:type="dxa"/>
        <w:jc w:val="center"/>
        <w:tblCellMar>
          <w:left w:w="70" w:type="dxa"/>
          <w:right w:w="70" w:type="dxa"/>
        </w:tblCellMar>
        <w:tblLook w:val="04A0" w:firstRow="1" w:lastRow="0" w:firstColumn="1" w:lastColumn="0" w:noHBand="0" w:noVBand="1"/>
      </w:tblPr>
      <w:tblGrid>
        <w:gridCol w:w="820"/>
        <w:gridCol w:w="820"/>
        <w:gridCol w:w="820"/>
        <w:gridCol w:w="820"/>
        <w:gridCol w:w="820"/>
        <w:gridCol w:w="820"/>
        <w:gridCol w:w="820"/>
        <w:gridCol w:w="820"/>
        <w:gridCol w:w="820"/>
        <w:gridCol w:w="820"/>
      </w:tblGrid>
      <w:tr w:rsidR="005F2CF2" w:rsidRPr="00404ACB" w:rsidTr="00A33D4D">
        <w:trPr>
          <w:trHeight w:val="330"/>
          <w:jc w:val="cent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5</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3</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5</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7</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4</w:t>
            </w:r>
          </w:p>
        </w:tc>
      </w:tr>
      <w:tr w:rsidR="005F2CF2" w:rsidRPr="00404ACB" w:rsidTr="00A33D4D">
        <w:trPr>
          <w:trHeight w:val="33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1</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3</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3</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4</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1</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0</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4</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6</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6</w:t>
            </w:r>
          </w:p>
        </w:tc>
      </w:tr>
      <w:tr w:rsidR="005F2CF2" w:rsidRPr="00404ACB" w:rsidTr="00A33D4D">
        <w:trPr>
          <w:trHeight w:val="33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3</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4</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6</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0</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3</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5</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3</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1</w:t>
            </w:r>
          </w:p>
        </w:tc>
      </w:tr>
      <w:tr w:rsidR="005F2CF2" w:rsidRPr="00404ACB" w:rsidTr="00A33D4D">
        <w:trPr>
          <w:trHeight w:val="33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3</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1</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7</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5</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3</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r>
      <w:tr w:rsidR="005F2CF2" w:rsidRPr="00404ACB" w:rsidTr="00A33D4D">
        <w:trPr>
          <w:trHeight w:val="33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3</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3</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4</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3</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0</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1</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4</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r>
      <w:tr w:rsidR="005F2CF2" w:rsidRPr="00404ACB" w:rsidTr="00A33D4D">
        <w:trPr>
          <w:trHeight w:val="33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2</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1</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1</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3</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4</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1</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4</w:t>
            </w:r>
          </w:p>
        </w:tc>
        <w:tc>
          <w:tcPr>
            <w:tcW w:w="820" w:type="dxa"/>
            <w:tcBorders>
              <w:top w:val="nil"/>
              <w:left w:val="nil"/>
              <w:bottom w:val="single" w:sz="4" w:space="0" w:color="auto"/>
              <w:right w:val="single" w:sz="4" w:space="0" w:color="auto"/>
            </w:tcBorders>
            <w:shd w:val="clear" w:color="auto" w:fill="auto"/>
            <w:noWrap/>
            <w:vAlign w:val="bottom"/>
            <w:hideMark/>
          </w:tcPr>
          <w:p w:rsidR="005F2CF2" w:rsidRPr="00404ACB" w:rsidRDefault="005F2CF2" w:rsidP="00A33D4D">
            <w:pPr>
              <w:jc w:val="center"/>
              <w:rPr>
                <w:rFonts w:ascii="Calibri" w:hAnsi="Calibri"/>
                <w:color w:val="000000"/>
                <w:lang w:eastAsia="es-AR"/>
              </w:rPr>
            </w:pPr>
            <w:r w:rsidRPr="00404ACB">
              <w:rPr>
                <w:rFonts w:ascii="Calibri" w:hAnsi="Calibri"/>
                <w:color w:val="000000"/>
                <w:lang w:eastAsia="es-AR"/>
              </w:rPr>
              <w:t>3</w:t>
            </w:r>
          </w:p>
        </w:tc>
      </w:tr>
    </w:tbl>
    <w:p w:rsidR="005F2CF2" w:rsidRDefault="005F2CF2" w:rsidP="005F2CF2">
      <w:pPr>
        <w:jc w:val="both"/>
        <w:rPr>
          <w:rFonts w:ascii="Arial Narrow" w:hAnsi="Arial Narrow"/>
        </w:rPr>
      </w:pPr>
    </w:p>
    <w:p w:rsidR="005F2CF2" w:rsidRDefault="005F2CF2" w:rsidP="005F2CF2">
      <w:pPr>
        <w:jc w:val="both"/>
        <w:rPr>
          <w:rFonts w:ascii="Arial Narrow" w:hAnsi="Arial Narrow"/>
        </w:rPr>
      </w:pPr>
      <w:r>
        <w:rPr>
          <w:rFonts w:ascii="Arial Narrow" w:hAnsi="Arial Narrow"/>
        </w:rPr>
        <w:t xml:space="preserve">Como meta, nos hemos propuesto que la cantidad de ruedas con rechazos, cada </w:t>
      </w:r>
      <w:r w:rsidRPr="00F1797B">
        <w:rPr>
          <w:rFonts w:ascii="Arial Narrow" w:hAnsi="Arial Narrow"/>
        </w:rPr>
        <w:t>veinte</w:t>
      </w:r>
      <w:r>
        <w:rPr>
          <w:rFonts w:ascii="Arial Narrow" w:hAnsi="Arial Narrow"/>
        </w:rPr>
        <w:t xml:space="preserve"> unidades, debe ser menor a </w:t>
      </w:r>
      <w:bookmarkStart w:id="0" w:name="_GoBack"/>
      <w:r w:rsidRPr="00F1797B">
        <w:rPr>
          <w:rFonts w:ascii="Arial Narrow" w:hAnsi="Arial Narrow"/>
        </w:rPr>
        <w:t>seis</w:t>
      </w:r>
      <w:bookmarkEnd w:id="0"/>
      <w:r>
        <w:rPr>
          <w:rFonts w:ascii="Arial Narrow" w:hAnsi="Arial Narrow"/>
        </w:rPr>
        <w:t>. ¿Podemos considerar que la meta se cumple?</w:t>
      </w:r>
    </w:p>
    <w:p w:rsidR="006E7648" w:rsidRDefault="006E7648" w:rsidP="005F2CF2">
      <w:pPr>
        <w:jc w:val="both"/>
        <w:rPr>
          <w:rFonts w:ascii="Arial Narrow" w:hAnsi="Arial Narrow"/>
        </w:rPr>
      </w:pPr>
    </w:p>
    <w:p w:rsidR="006E7648" w:rsidRDefault="006E7648" w:rsidP="005F2CF2">
      <w:pPr>
        <w:jc w:val="both"/>
        <w:rPr>
          <w:rFonts w:ascii="Arial Narrow" w:hAnsi="Arial Narrow"/>
        </w:rPr>
      </w:pPr>
    </w:p>
    <w:p w:rsidR="005F2CF2" w:rsidRPr="00407CFD" w:rsidRDefault="006E7648" w:rsidP="005F2CF2">
      <w:pPr>
        <w:jc w:val="both"/>
        <w:rPr>
          <w:rFonts w:ascii="Arial Narrow" w:hAnsi="Arial Narrow"/>
          <w:b/>
        </w:rPr>
      </w:pPr>
      <w:r>
        <w:rPr>
          <w:rFonts w:ascii="Arial Narrow" w:hAnsi="Arial Narrow"/>
          <w:b/>
        </w:rPr>
        <w:lastRenderedPageBreak/>
        <w:t>d</w:t>
      </w:r>
      <w:r w:rsidR="005F2CF2" w:rsidRPr="00407CFD">
        <w:rPr>
          <w:rFonts w:ascii="Arial Narrow" w:hAnsi="Arial Narrow"/>
          <w:b/>
        </w:rPr>
        <w:t>. Análisis de la operación para colocar el pico</w:t>
      </w:r>
    </w:p>
    <w:p w:rsidR="005F2CF2" w:rsidRDefault="005F2CF2" w:rsidP="005F2CF2">
      <w:pPr>
        <w:jc w:val="both"/>
        <w:rPr>
          <w:rFonts w:ascii="Arial Narrow" w:hAnsi="Arial Narrow"/>
        </w:rPr>
      </w:pPr>
      <w:r>
        <w:rPr>
          <w:rFonts w:ascii="Arial Narrow" w:hAnsi="Arial Narrow"/>
        </w:rPr>
        <w:t>La colocación del pico se puede hacer de dos maneras diferentes, a las que denominamos como A y B. Para comparar estas alternativas, se midieron los tiempos de colocación con</w:t>
      </w:r>
      <w:r w:rsidR="00B23A37">
        <w:rPr>
          <w:rFonts w:ascii="Arial Narrow" w:hAnsi="Arial Narrow"/>
        </w:rPr>
        <w:t xml:space="preserve"> las dos modalidades de trabajo</w:t>
      </w:r>
      <w:r>
        <w:rPr>
          <w:rFonts w:ascii="Arial Narrow" w:hAnsi="Arial Narrow"/>
        </w:rPr>
        <w:t>. Los datos de veinte ruedas con cada modalidad, son los siguientes:</w:t>
      </w:r>
    </w:p>
    <w:p w:rsidR="005F2CF2" w:rsidRPr="00117B12" w:rsidRDefault="005F2CF2" w:rsidP="005F2CF2">
      <w:pPr>
        <w:jc w:val="both"/>
        <w:rPr>
          <w:rFonts w:ascii="Arial Narrow" w:hAnsi="Arial Narrow"/>
          <w:b/>
        </w:rPr>
      </w:pPr>
      <w:r w:rsidRPr="00117B12">
        <w:rPr>
          <w:rFonts w:ascii="Arial Narrow" w:hAnsi="Arial Narrow"/>
          <w:b/>
        </w:rPr>
        <w:t>Modo de colocación A                                             Modo de colocación B</w:t>
      </w:r>
    </w:p>
    <w:tbl>
      <w:tblPr>
        <w:tblW w:w="7700" w:type="dxa"/>
        <w:tblInd w:w="55" w:type="dxa"/>
        <w:tblCellMar>
          <w:left w:w="70" w:type="dxa"/>
          <w:right w:w="70" w:type="dxa"/>
        </w:tblCellMar>
        <w:tblLook w:val="04A0" w:firstRow="1" w:lastRow="0" w:firstColumn="1" w:lastColumn="0" w:noHBand="0" w:noVBand="1"/>
      </w:tblPr>
      <w:tblGrid>
        <w:gridCol w:w="700"/>
        <w:gridCol w:w="700"/>
        <w:gridCol w:w="700"/>
        <w:gridCol w:w="700"/>
        <w:gridCol w:w="700"/>
        <w:gridCol w:w="700"/>
        <w:gridCol w:w="700"/>
        <w:gridCol w:w="700"/>
        <w:gridCol w:w="700"/>
        <w:gridCol w:w="700"/>
        <w:gridCol w:w="700"/>
      </w:tblGrid>
      <w:tr w:rsidR="005F2CF2" w:rsidRPr="00117B12" w:rsidTr="00A33D4D">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79,6</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83,5</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90,9</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74,6</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83,7</w:t>
            </w:r>
          </w:p>
        </w:tc>
        <w:tc>
          <w:tcPr>
            <w:tcW w:w="700" w:type="dxa"/>
            <w:tcBorders>
              <w:top w:val="nil"/>
              <w:left w:val="nil"/>
              <w:bottom w:val="nil"/>
              <w:right w:val="nil"/>
            </w:tcBorders>
            <w:shd w:val="clear" w:color="auto" w:fill="auto"/>
            <w:noWrap/>
            <w:vAlign w:val="bottom"/>
            <w:hideMark/>
          </w:tcPr>
          <w:p w:rsidR="005F2CF2" w:rsidRPr="00117B12" w:rsidRDefault="005F2CF2" w:rsidP="00A33D4D">
            <w:pPr>
              <w:rPr>
                <w:rFonts w:ascii="Arial Narrow" w:hAnsi="Arial Narrow"/>
                <w:color w:val="000000"/>
                <w:lang w:eastAsia="es-AR"/>
              </w:rPr>
            </w:pP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109,7</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83,7</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65,1</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73,9</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51,4</w:t>
            </w:r>
          </w:p>
        </w:tc>
      </w:tr>
      <w:tr w:rsidR="005F2CF2" w:rsidRPr="00117B12" w:rsidTr="00A33D4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73,9</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59,4</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77,3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76,9</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86,3</w:t>
            </w:r>
          </w:p>
        </w:tc>
        <w:tc>
          <w:tcPr>
            <w:tcW w:w="700" w:type="dxa"/>
            <w:tcBorders>
              <w:top w:val="nil"/>
              <w:left w:val="nil"/>
              <w:bottom w:val="nil"/>
              <w:right w:val="nil"/>
            </w:tcBorders>
            <w:shd w:val="clear" w:color="auto" w:fill="auto"/>
            <w:noWrap/>
            <w:vAlign w:val="bottom"/>
            <w:hideMark/>
          </w:tcPr>
          <w:p w:rsidR="005F2CF2" w:rsidRPr="00117B12" w:rsidRDefault="005F2CF2" w:rsidP="00A33D4D">
            <w:pPr>
              <w:rPr>
                <w:rFonts w:ascii="Arial Narrow" w:hAnsi="Arial Narrow"/>
                <w:color w:val="000000"/>
                <w:lang w:eastAsia="es-AR"/>
              </w:rPr>
            </w:pP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66,5</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68,6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80,9</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123,4</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82,6</w:t>
            </w:r>
          </w:p>
        </w:tc>
      </w:tr>
      <w:tr w:rsidR="005F2CF2" w:rsidRPr="00117B12" w:rsidTr="00A33D4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75</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77,3</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64,6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89,2</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69,3</w:t>
            </w:r>
          </w:p>
        </w:tc>
        <w:tc>
          <w:tcPr>
            <w:tcW w:w="700" w:type="dxa"/>
            <w:tcBorders>
              <w:top w:val="nil"/>
              <w:left w:val="nil"/>
              <w:bottom w:val="nil"/>
              <w:right w:val="nil"/>
            </w:tcBorders>
            <w:shd w:val="clear" w:color="auto" w:fill="auto"/>
            <w:noWrap/>
            <w:vAlign w:val="bottom"/>
            <w:hideMark/>
          </w:tcPr>
          <w:p w:rsidR="005F2CF2" w:rsidRPr="00117B12" w:rsidRDefault="005F2CF2" w:rsidP="00A33D4D">
            <w:pPr>
              <w:rPr>
                <w:rFonts w:ascii="Arial Narrow" w:hAnsi="Arial Narrow"/>
                <w:color w:val="000000"/>
                <w:lang w:eastAsia="es-AR"/>
              </w:rPr>
            </w:pP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90,6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67,6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123,8</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110</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42,4</w:t>
            </w:r>
          </w:p>
        </w:tc>
      </w:tr>
      <w:tr w:rsidR="005F2CF2" w:rsidRPr="00117B12" w:rsidTr="00A33D4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71,4</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64,2</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85,5</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82,8</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68,3</w:t>
            </w:r>
          </w:p>
        </w:tc>
        <w:tc>
          <w:tcPr>
            <w:tcW w:w="700" w:type="dxa"/>
            <w:tcBorders>
              <w:top w:val="nil"/>
              <w:left w:val="nil"/>
              <w:bottom w:val="nil"/>
              <w:right w:val="nil"/>
            </w:tcBorders>
            <w:shd w:val="clear" w:color="auto" w:fill="auto"/>
            <w:noWrap/>
            <w:vAlign w:val="bottom"/>
            <w:hideMark/>
          </w:tcPr>
          <w:p w:rsidR="005F2CF2" w:rsidRPr="00117B12" w:rsidRDefault="005F2CF2" w:rsidP="00A33D4D">
            <w:pPr>
              <w:rPr>
                <w:rFonts w:ascii="Arial Narrow" w:hAnsi="Arial Narrow"/>
                <w:color w:val="000000"/>
                <w:lang w:eastAsia="es-AR"/>
              </w:rPr>
            </w:pP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73,5</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36,6</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110,8</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75,1</w:t>
            </w:r>
          </w:p>
        </w:tc>
        <w:tc>
          <w:tcPr>
            <w:tcW w:w="700" w:type="dxa"/>
            <w:tcBorders>
              <w:top w:val="nil"/>
              <w:left w:val="nil"/>
              <w:bottom w:val="single" w:sz="4" w:space="0" w:color="auto"/>
              <w:right w:val="single" w:sz="4" w:space="0" w:color="auto"/>
            </w:tcBorders>
            <w:shd w:val="clear" w:color="auto" w:fill="auto"/>
            <w:noWrap/>
            <w:vAlign w:val="bottom"/>
            <w:hideMark/>
          </w:tcPr>
          <w:p w:rsidR="005F2CF2" w:rsidRPr="00117B12" w:rsidRDefault="005F2CF2" w:rsidP="00A33D4D">
            <w:pPr>
              <w:jc w:val="center"/>
              <w:rPr>
                <w:rFonts w:ascii="Arial Narrow" w:hAnsi="Arial Narrow"/>
                <w:color w:val="000000"/>
                <w:lang w:eastAsia="es-AR"/>
              </w:rPr>
            </w:pPr>
            <w:r w:rsidRPr="00117B12">
              <w:rPr>
                <w:rFonts w:ascii="Arial Narrow" w:hAnsi="Arial Narrow"/>
                <w:color w:val="000000"/>
                <w:lang w:eastAsia="es-AR"/>
              </w:rPr>
              <w:t>102,8</w:t>
            </w:r>
          </w:p>
        </w:tc>
      </w:tr>
    </w:tbl>
    <w:p w:rsidR="005F2CF2" w:rsidRDefault="005F2CF2" w:rsidP="005F2CF2">
      <w:pPr>
        <w:jc w:val="both"/>
        <w:rPr>
          <w:rFonts w:ascii="Arial Narrow" w:hAnsi="Arial Narrow"/>
        </w:rPr>
      </w:pPr>
    </w:p>
    <w:p w:rsidR="005F2CF2" w:rsidRDefault="005F2CF2" w:rsidP="005F2CF2">
      <w:pPr>
        <w:jc w:val="both"/>
        <w:rPr>
          <w:rFonts w:ascii="Arial Narrow" w:hAnsi="Arial Narrow"/>
        </w:rPr>
      </w:pPr>
      <w:r>
        <w:rPr>
          <w:rFonts w:ascii="Arial Narrow" w:hAnsi="Arial Narrow"/>
        </w:rPr>
        <w:t>Determinemos cuál es el modo de colocación del pico, que parece más conveniente.</w:t>
      </w:r>
    </w:p>
    <w:p w:rsidR="002E68CA" w:rsidRDefault="002E68CA" w:rsidP="005F2CF2">
      <w:pPr>
        <w:jc w:val="both"/>
        <w:rPr>
          <w:rFonts w:ascii="Arial Narrow" w:hAnsi="Arial Narrow"/>
        </w:rPr>
      </w:pPr>
    </w:p>
    <w:p w:rsidR="00B23A37" w:rsidRDefault="00B23A37" w:rsidP="00B23A37">
      <w:pPr>
        <w:jc w:val="both"/>
        <w:rPr>
          <w:rFonts w:ascii="Arial Narrow" w:hAnsi="Arial Narrow"/>
        </w:rPr>
      </w:pPr>
      <w:r w:rsidRPr="00872A08">
        <w:rPr>
          <w:rFonts w:ascii="Arial Narrow" w:hAnsi="Arial Narrow"/>
        </w:rPr>
        <w:t xml:space="preserve">Trabajamos en una empresa que se dedica a la producción </w:t>
      </w:r>
      <w:r>
        <w:rPr>
          <w:rFonts w:ascii="Arial Narrow" w:hAnsi="Arial Narrow"/>
        </w:rPr>
        <w:t>de ruedas para distintos modelos de automóviles. El proceso productivo recibe por separado las cubiertas, las llantas y los picos. Su propósito es devolver las ruedas armadas y balanceadas. Las actividades elementales son las siguientes:</w:t>
      </w:r>
    </w:p>
    <w:p w:rsidR="00B23A37" w:rsidRDefault="00B23A37" w:rsidP="00B23A37">
      <w:pPr>
        <w:pStyle w:val="Prrafodelista"/>
        <w:numPr>
          <w:ilvl w:val="0"/>
          <w:numId w:val="5"/>
        </w:numPr>
        <w:spacing w:after="200" w:line="276" w:lineRule="auto"/>
        <w:jc w:val="both"/>
        <w:rPr>
          <w:rFonts w:ascii="Arial Narrow" w:hAnsi="Arial Narrow"/>
        </w:rPr>
      </w:pPr>
      <w:r>
        <w:rPr>
          <w:rFonts w:ascii="Arial Narrow" w:hAnsi="Arial Narrow"/>
        </w:rPr>
        <w:t>Colocación del pico inflador en la llanta</w:t>
      </w:r>
    </w:p>
    <w:p w:rsidR="00B23A37" w:rsidRDefault="00B23A37" w:rsidP="00B23A37">
      <w:pPr>
        <w:pStyle w:val="Prrafodelista"/>
        <w:numPr>
          <w:ilvl w:val="0"/>
          <w:numId w:val="5"/>
        </w:numPr>
        <w:spacing w:after="200" w:line="276" w:lineRule="auto"/>
        <w:jc w:val="both"/>
        <w:rPr>
          <w:rFonts w:ascii="Arial Narrow" w:hAnsi="Arial Narrow"/>
        </w:rPr>
      </w:pPr>
      <w:r>
        <w:rPr>
          <w:rFonts w:ascii="Arial Narrow" w:hAnsi="Arial Narrow"/>
        </w:rPr>
        <w:t>Presentación de llanta y cubierta</w:t>
      </w:r>
    </w:p>
    <w:p w:rsidR="00B23A37" w:rsidRDefault="00B23A37" w:rsidP="00B23A37">
      <w:pPr>
        <w:pStyle w:val="Prrafodelista"/>
        <w:numPr>
          <w:ilvl w:val="0"/>
          <w:numId w:val="5"/>
        </w:numPr>
        <w:spacing w:after="200" w:line="276" w:lineRule="auto"/>
        <w:jc w:val="both"/>
        <w:rPr>
          <w:rFonts w:ascii="Arial Narrow" w:hAnsi="Arial Narrow"/>
        </w:rPr>
      </w:pPr>
      <w:r>
        <w:rPr>
          <w:rFonts w:ascii="Arial Narrow" w:hAnsi="Arial Narrow"/>
        </w:rPr>
        <w:t>Colocación de goma en la cubierta e inflado de la rueda</w:t>
      </w:r>
    </w:p>
    <w:p w:rsidR="00B23A37" w:rsidRDefault="00B23A37" w:rsidP="00B23A37">
      <w:pPr>
        <w:pStyle w:val="Prrafodelista"/>
        <w:numPr>
          <w:ilvl w:val="0"/>
          <w:numId w:val="5"/>
        </w:numPr>
        <w:spacing w:after="200" w:line="276" w:lineRule="auto"/>
        <w:jc w:val="both"/>
        <w:rPr>
          <w:rFonts w:ascii="Arial Narrow" w:hAnsi="Arial Narrow"/>
        </w:rPr>
      </w:pPr>
      <w:r>
        <w:rPr>
          <w:rFonts w:ascii="Arial Narrow" w:hAnsi="Arial Narrow"/>
        </w:rPr>
        <w:t>Prueba para detectar pérdidas de aire</w:t>
      </w:r>
    </w:p>
    <w:p w:rsidR="00B23A37" w:rsidRDefault="00B23A37" w:rsidP="00B23A37">
      <w:pPr>
        <w:pStyle w:val="Prrafodelista"/>
        <w:numPr>
          <w:ilvl w:val="0"/>
          <w:numId w:val="5"/>
        </w:numPr>
        <w:spacing w:after="200" w:line="276" w:lineRule="auto"/>
        <w:jc w:val="both"/>
        <w:rPr>
          <w:rFonts w:ascii="Arial Narrow" w:hAnsi="Arial Narrow"/>
        </w:rPr>
      </w:pPr>
      <w:r>
        <w:rPr>
          <w:rFonts w:ascii="Arial Narrow" w:hAnsi="Arial Narrow"/>
        </w:rPr>
        <w:t>Balanceo de la rueda</w:t>
      </w:r>
    </w:p>
    <w:p w:rsidR="00B23A37" w:rsidRPr="00B23A37" w:rsidRDefault="00B23A37" w:rsidP="00B23A37">
      <w:pPr>
        <w:jc w:val="both"/>
        <w:rPr>
          <w:rFonts w:ascii="Arial Narrow" w:hAnsi="Arial Narrow"/>
          <w:b/>
        </w:rPr>
      </w:pPr>
      <w:r>
        <w:rPr>
          <w:rFonts w:ascii="Arial Narrow" w:hAnsi="Arial Narrow"/>
          <w:b/>
        </w:rPr>
        <w:t>e</w:t>
      </w:r>
      <w:r w:rsidRPr="00B23A37">
        <w:rPr>
          <w:rFonts w:ascii="Arial Narrow" w:hAnsi="Arial Narrow"/>
          <w:b/>
        </w:rPr>
        <w:t xml:space="preserve">. Análisis de </w:t>
      </w:r>
      <w:r>
        <w:rPr>
          <w:rFonts w:ascii="Arial Narrow" w:hAnsi="Arial Narrow"/>
          <w:b/>
        </w:rPr>
        <w:t>los reclamos por motivo y edad del cliente</w:t>
      </w:r>
    </w:p>
    <w:p w:rsidR="00B23A37" w:rsidRPr="00B00CC2" w:rsidRDefault="00B23A37" w:rsidP="00B23A37">
      <w:pPr>
        <w:jc w:val="both"/>
        <w:rPr>
          <w:rFonts w:ascii="Arial Narrow" w:hAnsi="Arial Narrow"/>
          <w:i/>
        </w:rPr>
      </w:pPr>
      <w:r>
        <w:rPr>
          <w:rFonts w:ascii="Arial Narrow" w:hAnsi="Arial Narrow"/>
        </w:rPr>
        <w:t>Nuestros clientes presentan reclamos por diferentes razones. Algunas de estas razones se vinculan directamente con la rueda (golpes en neumático, golpes en llanta o presión de inflado). Clasificamos</w:t>
      </w:r>
      <w:r w:rsidRPr="00283C14">
        <w:rPr>
          <w:rFonts w:ascii="Arial Narrow" w:hAnsi="Arial Narrow"/>
        </w:rPr>
        <w:t xml:space="preserve"> los reclamos vinculados con la </w:t>
      </w:r>
      <w:r>
        <w:rPr>
          <w:rFonts w:ascii="Arial Narrow" w:hAnsi="Arial Narrow"/>
        </w:rPr>
        <w:t>Rueda</w:t>
      </w:r>
      <w:r w:rsidRPr="00283C14">
        <w:rPr>
          <w:rFonts w:ascii="Arial Narrow" w:hAnsi="Arial Narrow"/>
        </w:rPr>
        <w:t xml:space="preserve"> según el tipo y según </w:t>
      </w:r>
      <w:r>
        <w:rPr>
          <w:rFonts w:ascii="Arial Narrow" w:hAnsi="Arial Narrow"/>
        </w:rPr>
        <w:t xml:space="preserve">la edad </w:t>
      </w:r>
      <w:r w:rsidRPr="00283C14">
        <w:rPr>
          <w:rFonts w:ascii="Arial Narrow" w:hAnsi="Arial Narrow"/>
        </w:rPr>
        <w:t>del cliente que reclama. La Tabla resultante es la siguiente:</w:t>
      </w:r>
    </w:p>
    <w:tbl>
      <w:tblPr>
        <w:tblW w:w="7160" w:type="dxa"/>
        <w:jc w:val="center"/>
        <w:tblCellMar>
          <w:left w:w="70" w:type="dxa"/>
          <w:right w:w="70" w:type="dxa"/>
        </w:tblCellMar>
        <w:tblLook w:val="04A0" w:firstRow="1" w:lastRow="0" w:firstColumn="1" w:lastColumn="0" w:noHBand="0" w:noVBand="1"/>
      </w:tblPr>
      <w:tblGrid>
        <w:gridCol w:w="3840"/>
        <w:gridCol w:w="1660"/>
        <w:gridCol w:w="1660"/>
      </w:tblGrid>
      <w:tr w:rsidR="00B23A37" w:rsidRPr="00283C14" w:rsidTr="004C4274">
        <w:trPr>
          <w:trHeight w:val="33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3A37" w:rsidRPr="00283C14" w:rsidRDefault="00B23A37" w:rsidP="004C4274">
            <w:pPr>
              <w:jc w:val="center"/>
              <w:rPr>
                <w:rFonts w:ascii="Arial Narrow" w:hAnsi="Arial Narrow" w:cs="Calibri"/>
                <w:b/>
                <w:bCs/>
                <w:color w:val="000000"/>
                <w:lang w:eastAsia="es-AR"/>
              </w:rPr>
            </w:pPr>
            <w:r w:rsidRPr="00283C14">
              <w:rPr>
                <w:rFonts w:ascii="Arial Narrow" w:hAnsi="Arial Narrow" w:cs="Calibri"/>
                <w:b/>
                <w:bCs/>
                <w:color w:val="000000"/>
                <w:lang w:eastAsia="es-AR"/>
              </w:rPr>
              <w:t>Denominación del motivo</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B23A37" w:rsidRPr="00283C14" w:rsidRDefault="00B23A37" w:rsidP="004C4274">
            <w:pPr>
              <w:jc w:val="center"/>
              <w:rPr>
                <w:rFonts w:ascii="Arial Narrow" w:hAnsi="Arial Narrow" w:cs="Calibri"/>
                <w:b/>
                <w:bCs/>
                <w:color w:val="000000"/>
                <w:lang w:eastAsia="es-AR"/>
              </w:rPr>
            </w:pPr>
            <w:r>
              <w:rPr>
                <w:rFonts w:ascii="Arial Narrow" w:hAnsi="Arial Narrow" w:cs="Calibri"/>
                <w:b/>
                <w:bCs/>
                <w:color w:val="000000"/>
                <w:lang w:eastAsia="es-AR"/>
              </w:rPr>
              <w:t>Hasta 30 años</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B23A37" w:rsidRPr="00283C14" w:rsidRDefault="00B23A37" w:rsidP="004C4274">
            <w:pPr>
              <w:jc w:val="center"/>
              <w:rPr>
                <w:rFonts w:ascii="Arial Narrow" w:hAnsi="Arial Narrow" w:cs="Calibri"/>
                <w:b/>
                <w:bCs/>
                <w:color w:val="000000"/>
                <w:lang w:eastAsia="es-AR"/>
              </w:rPr>
            </w:pPr>
            <w:r>
              <w:rPr>
                <w:rFonts w:ascii="Arial Narrow" w:hAnsi="Arial Narrow" w:cs="Calibri"/>
                <w:b/>
                <w:bCs/>
                <w:color w:val="000000"/>
                <w:lang w:eastAsia="es-AR"/>
              </w:rPr>
              <w:t>Más de 30 años</w:t>
            </w:r>
          </w:p>
        </w:tc>
      </w:tr>
      <w:tr w:rsidR="00B23A37" w:rsidRPr="00283C14" w:rsidTr="004C4274">
        <w:trPr>
          <w:trHeight w:val="330"/>
          <w:jc w:val="center"/>
        </w:trPr>
        <w:tc>
          <w:tcPr>
            <w:tcW w:w="3840" w:type="dxa"/>
            <w:tcBorders>
              <w:top w:val="nil"/>
              <w:left w:val="single" w:sz="4" w:space="0" w:color="auto"/>
              <w:bottom w:val="single" w:sz="4" w:space="0" w:color="auto"/>
              <w:right w:val="single" w:sz="4" w:space="0" w:color="auto"/>
            </w:tcBorders>
            <w:shd w:val="clear" w:color="auto" w:fill="auto"/>
            <w:noWrap/>
            <w:vAlign w:val="center"/>
            <w:hideMark/>
          </w:tcPr>
          <w:p w:rsidR="00B23A37" w:rsidRPr="00283C14" w:rsidRDefault="00B23A37" w:rsidP="004C4274">
            <w:pPr>
              <w:jc w:val="center"/>
              <w:rPr>
                <w:rFonts w:ascii="Arial Narrow" w:hAnsi="Arial Narrow" w:cs="Calibri"/>
                <w:color w:val="000000"/>
                <w:lang w:eastAsia="es-AR"/>
              </w:rPr>
            </w:pPr>
            <w:r w:rsidRPr="00283C14">
              <w:rPr>
                <w:rFonts w:ascii="Arial Narrow" w:hAnsi="Arial Narrow" w:cs="Calibri"/>
                <w:color w:val="000000"/>
                <w:lang w:eastAsia="es-AR"/>
              </w:rPr>
              <w:t>Golpes o marcas en el neumático</w:t>
            </w:r>
          </w:p>
        </w:tc>
        <w:tc>
          <w:tcPr>
            <w:tcW w:w="1660" w:type="dxa"/>
            <w:tcBorders>
              <w:top w:val="nil"/>
              <w:left w:val="nil"/>
              <w:bottom w:val="single" w:sz="4" w:space="0" w:color="auto"/>
              <w:right w:val="single" w:sz="4" w:space="0" w:color="auto"/>
            </w:tcBorders>
            <w:shd w:val="clear" w:color="auto" w:fill="auto"/>
            <w:noWrap/>
            <w:vAlign w:val="center"/>
            <w:hideMark/>
          </w:tcPr>
          <w:p w:rsidR="00B23A37" w:rsidRPr="00283C14" w:rsidRDefault="00B23A37" w:rsidP="004C4274">
            <w:pPr>
              <w:jc w:val="center"/>
              <w:rPr>
                <w:rFonts w:ascii="Arial Narrow" w:hAnsi="Arial Narrow" w:cs="Calibri"/>
                <w:color w:val="000000"/>
                <w:lang w:eastAsia="es-AR"/>
              </w:rPr>
            </w:pPr>
            <w:r w:rsidRPr="00283C14">
              <w:rPr>
                <w:rFonts w:ascii="Arial Narrow" w:hAnsi="Arial Narrow" w:cs="Calibri"/>
                <w:color w:val="000000"/>
                <w:lang w:eastAsia="es-AR"/>
              </w:rPr>
              <w:t>0,06</w:t>
            </w:r>
          </w:p>
        </w:tc>
        <w:tc>
          <w:tcPr>
            <w:tcW w:w="1660" w:type="dxa"/>
            <w:tcBorders>
              <w:top w:val="nil"/>
              <w:left w:val="nil"/>
              <w:bottom w:val="single" w:sz="4" w:space="0" w:color="auto"/>
              <w:right w:val="single" w:sz="4" w:space="0" w:color="auto"/>
            </w:tcBorders>
            <w:shd w:val="clear" w:color="auto" w:fill="auto"/>
            <w:noWrap/>
            <w:vAlign w:val="center"/>
            <w:hideMark/>
          </w:tcPr>
          <w:p w:rsidR="00B23A37" w:rsidRPr="00283C14" w:rsidRDefault="00B23A37" w:rsidP="004C4274">
            <w:pPr>
              <w:jc w:val="center"/>
              <w:rPr>
                <w:rFonts w:ascii="Arial Narrow" w:hAnsi="Arial Narrow" w:cs="Calibri"/>
                <w:color w:val="000000"/>
                <w:lang w:eastAsia="es-AR"/>
              </w:rPr>
            </w:pPr>
            <w:r w:rsidRPr="00283C14">
              <w:rPr>
                <w:rFonts w:ascii="Arial Narrow" w:hAnsi="Arial Narrow" w:cs="Calibri"/>
                <w:color w:val="000000"/>
                <w:lang w:eastAsia="es-AR"/>
              </w:rPr>
              <w:t>0,14</w:t>
            </w:r>
          </w:p>
        </w:tc>
      </w:tr>
      <w:tr w:rsidR="00B23A37" w:rsidRPr="00283C14" w:rsidTr="004C4274">
        <w:trPr>
          <w:trHeight w:val="330"/>
          <w:jc w:val="center"/>
        </w:trPr>
        <w:tc>
          <w:tcPr>
            <w:tcW w:w="3840" w:type="dxa"/>
            <w:tcBorders>
              <w:top w:val="nil"/>
              <w:left w:val="single" w:sz="4" w:space="0" w:color="auto"/>
              <w:bottom w:val="single" w:sz="4" w:space="0" w:color="auto"/>
              <w:right w:val="single" w:sz="4" w:space="0" w:color="auto"/>
            </w:tcBorders>
            <w:shd w:val="clear" w:color="auto" w:fill="auto"/>
            <w:noWrap/>
            <w:vAlign w:val="center"/>
            <w:hideMark/>
          </w:tcPr>
          <w:p w:rsidR="00B23A37" w:rsidRPr="00283C14" w:rsidRDefault="00B23A37" w:rsidP="004C4274">
            <w:pPr>
              <w:jc w:val="center"/>
              <w:rPr>
                <w:rFonts w:ascii="Arial Narrow" w:hAnsi="Arial Narrow" w:cs="Calibri"/>
                <w:color w:val="000000"/>
                <w:lang w:eastAsia="es-AR"/>
              </w:rPr>
            </w:pPr>
            <w:r w:rsidRPr="00283C14">
              <w:rPr>
                <w:rFonts w:ascii="Arial Narrow" w:hAnsi="Arial Narrow" w:cs="Calibri"/>
                <w:color w:val="000000"/>
                <w:lang w:eastAsia="es-AR"/>
              </w:rPr>
              <w:t>Golpes en la llanta</w:t>
            </w:r>
          </w:p>
        </w:tc>
        <w:tc>
          <w:tcPr>
            <w:tcW w:w="1660" w:type="dxa"/>
            <w:tcBorders>
              <w:top w:val="nil"/>
              <w:left w:val="nil"/>
              <w:bottom w:val="single" w:sz="4" w:space="0" w:color="auto"/>
              <w:right w:val="single" w:sz="4" w:space="0" w:color="auto"/>
            </w:tcBorders>
            <w:shd w:val="clear" w:color="auto" w:fill="auto"/>
            <w:noWrap/>
            <w:vAlign w:val="center"/>
            <w:hideMark/>
          </w:tcPr>
          <w:p w:rsidR="00B23A37" w:rsidRPr="00283C14" w:rsidRDefault="00B23A37" w:rsidP="004C4274">
            <w:pPr>
              <w:jc w:val="center"/>
              <w:rPr>
                <w:rFonts w:ascii="Arial Narrow" w:hAnsi="Arial Narrow" w:cs="Calibri"/>
                <w:color w:val="000000"/>
                <w:lang w:eastAsia="es-AR"/>
              </w:rPr>
            </w:pPr>
            <w:r w:rsidRPr="00283C14">
              <w:rPr>
                <w:rFonts w:ascii="Arial Narrow" w:hAnsi="Arial Narrow" w:cs="Calibri"/>
                <w:color w:val="000000"/>
                <w:lang w:eastAsia="es-AR"/>
              </w:rPr>
              <w:t>0,18</w:t>
            </w:r>
          </w:p>
        </w:tc>
        <w:tc>
          <w:tcPr>
            <w:tcW w:w="1660" w:type="dxa"/>
            <w:tcBorders>
              <w:top w:val="nil"/>
              <w:left w:val="nil"/>
              <w:bottom w:val="single" w:sz="4" w:space="0" w:color="auto"/>
              <w:right w:val="single" w:sz="4" w:space="0" w:color="auto"/>
            </w:tcBorders>
            <w:shd w:val="clear" w:color="auto" w:fill="auto"/>
            <w:noWrap/>
            <w:vAlign w:val="center"/>
            <w:hideMark/>
          </w:tcPr>
          <w:p w:rsidR="00B23A37" w:rsidRPr="00283C14" w:rsidRDefault="00B23A37" w:rsidP="004C4274">
            <w:pPr>
              <w:jc w:val="center"/>
              <w:rPr>
                <w:rFonts w:ascii="Arial Narrow" w:hAnsi="Arial Narrow" w:cs="Calibri"/>
                <w:color w:val="000000"/>
                <w:lang w:eastAsia="es-AR"/>
              </w:rPr>
            </w:pPr>
            <w:r w:rsidRPr="00283C14">
              <w:rPr>
                <w:rFonts w:ascii="Arial Narrow" w:hAnsi="Arial Narrow" w:cs="Calibri"/>
                <w:color w:val="000000"/>
                <w:lang w:eastAsia="es-AR"/>
              </w:rPr>
              <w:t>0,42</w:t>
            </w:r>
          </w:p>
        </w:tc>
      </w:tr>
      <w:tr w:rsidR="00B23A37" w:rsidRPr="00283C14" w:rsidTr="004C4274">
        <w:trPr>
          <w:trHeight w:val="330"/>
          <w:jc w:val="center"/>
        </w:trPr>
        <w:tc>
          <w:tcPr>
            <w:tcW w:w="3840" w:type="dxa"/>
            <w:tcBorders>
              <w:top w:val="nil"/>
              <w:left w:val="single" w:sz="4" w:space="0" w:color="auto"/>
              <w:bottom w:val="single" w:sz="4" w:space="0" w:color="auto"/>
              <w:right w:val="single" w:sz="4" w:space="0" w:color="auto"/>
            </w:tcBorders>
            <w:shd w:val="clear" w:color="auto" w:fill="auto"/>
            <w:noWrap/>
            <w:vAlign w:val="center"/>
            <w:hideMark/>
          </w:tcPr>
          <w:p w:rsidR="00B23A37" w:rsidRPr="00283C14" w:rsidRDefault="00B23A37" w:rsidP="004C4274">
            <w:pPr>
              <w:jc w:val="center"/>
              <w:rPr>
                <w:rFonts w:ascii="Arial Narrow" w:hAnsi="Arial Narrow" w:cs="Calibri"/>
                <w:color w:val="000000"/>
                <w:lang w:eastAsia="es-AR"/>
              </w:rPr>
            </w:pPr>
            <w:r w:rsidRPr="00283C14">
              <w:rPr>
                <w:rFonts w:ascii="Arial Narrow" w:hAnsi="Arial Narrow" w:cs="Calibri"/>
                <w:color w:val="000000"/>
                <w:lang w:eastAsia="es-AR"/>
              </w:rPr>
              <w:t>Presión de inflado, diferente a la requerida</w:t>
            </w:r>
          </w:p>
        </w:tc>
        <w:tc>
          <w:tcPr>
            <w:tcW w:w="1660" w:type="dxa"/>
            <w:tcBorders>
              <w:top w:val="nil"/>
              <w:left w:val="nil"/>
              <w:bottom w:val="single" w:sz="4" w:space="0" w:color="auto"/>
              <w:right w:val="single" w:sz="4" w:space="0" w:color="auto"/>
            </w:tcBorders>
            <w:shd w:val="clear" w:color="auto" w:fill="auto"/>
            <w:noWrap/>
            <w:vAlign w:val="center"/>
            <w:hideMark/>
          </w:tcPr>
          <w:p w:rsidR="00B23A37" w:rsidRPr="00283C14" w:rsidRDefault="00B23A37" w:rsidP="004C4274">
            <w:pPr>
              <w:jc w:val="center"/>
              <w:rPr>
                <w:rFonts w:ascii="Arial Narrow" w:hAnsi="Arial Narrow" w:cs="Calibri"/>
                <w:color w:val="000000"/>
                <w:lang w:eastAsia="es-AR"/>
              </w:rPr>
            </w:pPr>
            <w:r w:rsidRPr="00283C14">
              <w:rPr>
                <w:rFonts w:ascii="Arial Narrow" w:hAnsi="Arial Narrow" w:cs="Calibri"/>
                <w:color w:val="000000"/>
                <w:lang w:eastAsia="es-AR"/>
              </w:rPr>
              <w:t>0,06</w:t>
            </w:r>
          </w:p>
        </w:tc>
        <w:tc>
          <w:tcPr>
            <w:tcW w:w="1660" w:type="dxa"/>
            <w:tcBorders>
              <w:top w:val="nil"/>
              <w:left w:val="nil"/>
              <w:bottom w:val="single" w:sz="4" w:space="0" w:color="auto"/>
              <w:right w:val="single" w:sz="4" w:space="0" w:color="auto"/>
            </w:tcBorders>
            <w:shd w:val="clear" w:color="auto" w:fill="auto"/>
            <w:noWrap/>
            <w:vAlign w:val="center"/>
            <w:hideMark/>
          </w:tcPr>
          <w:p w:rsidR="00B23A37" w:rsidRPr="00283C14" w:rsidRDefault="00B23A37" w:rsidP="004C4274">
            <w:pPr>
              <w:jc w:val="center"/>
              <w:rPr>
                <w:rFonts w:ascii="Arial Narrow" w:hAnsi="Arial Narrow" w:cs="Calibri"/>
                <w:color w:val="000000"/>
                <w:lang w:eastAsia="es-AR"/>
              </w:rPr>
            </w:pPr>
            <w:r w:rsidRPr="00283C14">
              <w:rPr>
                <w:rFonts w:ascii="Arial Narrow" w:hAnsi="Arial Narrow" w:cs="Calibri"/>
                <w:color w:val="000000"/>
                <w:lang w:eastAsia="es-AR"/>
              </w:rPr>
              <w:t>0,14</w:t>
            </w:r>
          </w:p>
        </w:tc>
      </w:tr>
    </w:tbl>
    <w:p w:rsidR="00B23A37" w:rsidRDefault="00B23A37" w:rsidP="00B23A37">
      <w:pPr>
        <w:jc w:val="both"/>
        <w:rPr>
          <w:rFonts w:ascii="Arial Narrow" w:hAnsi="Arial Narrow"/>
        </w:rPr>
      </w:pPr>
    </w:p>
    <w:p w:rsidR="00B23A37" w:rsidRDefault="00B23A37" w:rsidP="00B23A37">
      <w:pPr>
        <w:jc w:val="both"/>
        <w:rPr>
          <w:rFonts w:ascii="Arial Narrow" w:hAnsi="Arial Narrow"/>
        </w:rPr>
      </w:pPr>
      <w:r>
        <w:rPr>
          <w:rFonts w:ascii="Arial Narrow" w:hAnsi="Arial Narrow"/>
        </w:rPr>
        <w:t>Con los datos de esta tabla, analicemos si puede suponerse que el tipo de reclamo es independiente de la edad del comprador.</w:t>
      </w:r>
    </w:p>
    <w:p w:rsidR="00B23A37" w:rsidRDefault="00B23A37" w:rsidP="00B23A37">
      <w:pPr>
        <w:jc w:val="both"/>
        <w:rPr>
          <w:rFonts w:ascii="Arial Narrow" w:hAnsi="Arial Narrow"/>
        </w:rPr>
      </w:pPr>
    </w:p>
    <w:p w:rsidR="00B23A37" w:rsidRPr="00407CFD" w:rsidRDefault="00B23A37" w:rsidP="00B23A37">
      <w:pPr>
        <w:jc w:val="both"/>
        <w:rPr>
          <w:rFonts w:ascii="Arial Narrow" w:hAnsi="Arial Narrow"/>
          <w:b/>
        </w:rPr>
      </w:pPr>
      <w:r>
        <w:rPr>
          <w:rFonts w:ascii="Arial Narrow" w:hAnsi="Arial Narrow"/>
          <w:b/>
        </w:rPr>
        <w:t>f</w:t>
      </w:r>
      <w:r w:rsidRPr="00407CFD">
        <w:rPr>
          <w:rFonts w:ascii="Arial Narrow" w:hAnsi="Arial Narrow"/>
          <w:b/>
        </w:rPr>
        <w:t xml:space="preserve">. Análisis de </w:t>
      </w:r>
      <w:r>
        <w:rPr>
          <w:rFonts w:ascii="Arial Narrow" w:hAnsi="Arial Narrow"/>
          <w:b/>
        </w:rPr>
        <w:t>los tiempos entre roturas y tiempo de reparación</w:t>
      </w:r>
    </w:p>
    <w:p w:rsidR="00B23A37" w:rsidRDefault="00B23A37" w:rsidP="00B23A37">
      <w:pPr>
        <w:jc w:val="both"/>
        <w:rPr>
          <w:rFonts w:ascii="Arial Narrow" w:hAnsi="Arial Narrow"/>
        </w:rPr>
      </w:pPr>
      <w:r>
        <w:rPr>
          <w:rFonts w:ascii="Arial Narrow" w:hAnsi="Arial Narrow"/>
        </w:rPr>
        <w:t xml:space="preserve">En el estudio de las fallas de la máquina balanceadora, hemos supuesto que la variable Tiempo entre roturas consecutivas de la máquina, tiene distribución exponencial con media 450 </w:t>
      </w:r>
      <w:proofErr w:type="spellStart"/>
      <w:r>
        <w:rPr>
          <w:rFonts w:ascii="Arial Narrow" w:hAnsi="Arial Narrow"/>
        </w:rPr>
        <w:t>hs</w:t>
      </w:r>
      <w:proofErr w:type="spellEnd"/>
      <w:r>
        <w:rPr>
          <w:rFonts w:ascii="Arial Narrow" w:hAnsi="Arial Narrow"/>
        </w:rPr>
        <w:t>. Por otro lado, determinamos que el Tiempo necesario para la reparación, tiene distribución aproximadamente Normal con media 400 minutos y con desvío 50 minutos. Con esa información determinemos:</w:t>
      </w:r>
    </w:p>
    <w:p w:rsidR="00B23A37" w:rsidRPr="001C1A9E" w:rsidRDefault="00B23A37" w:rsidP="00B23A37">
      <w:pPr>
        <w:pStyle w:val="Prrafodelista"/>
        <w:numPr>
          <w:ilvl w:val="0"/>
          <w:numId w:val="8"/>
        </w:numPr>
        <w:spacing w:after="200" w:line="276" w:lineRule="auto"/>
        <w:jc w:val="both"/>
        <w:rPr>
          <w:rFonts w:ascii="Arial Narrow" w:hAnsi="Arial Narrow"/>
        </w:rPr>
      </w:pPr>
      <w:r w:rsidRPr="001C1A9E">
        <w:rPr>
          <w:rFonts w:ascii="Arial Narrow" w:hAnsi="Arial Narrow"/>
        </w:rPr>
        <w:t>Probabilidad que entre dos roturas consecutivas pasen más de 600 horas.</w:t>
      </w:r>
    </w:p>
    <w:p w:rsidR="00B23A37" w:rsidRPr="001C1A9E" w:rsidRDefault="00B23A37" w:rsidP="00B23A37">
      <w:pPr>
        <w:pStyle w:val="Prrafodelista"/>
        <w:numPr>
          <w:ilvl w:val="0"/>
          <w:numId w:val="8"/>
        </w:numPr>
        <w:spacing w:after="200" w:line="276" w:lineRule="auto"/>
        <w:jc w:val="both"/>
        <w:rPr>
          <w:rFonts w:ascii="Arial Narrow" w:hAnsi="Arial Narrow"/>
        </w:rPr>
      </w:pPr>
      <w:r w:rsidRPr="001C1A9E">
        <w:rPr>
          <w:rFonts w:ascii="Arial Narrow" w:hAnsi="Arial Narrow"/>
        </w:rPr>
        <w:t>Probabilidad que en una reparación sea necesario trabajar más de 320 minutos.</w:t>
      </w:r>
    </w:p>
    <w:p w:rsidR="00B23A37" w:rsidRPr="001C1A9E" w:rsidRDefault="00B23A37" w:rsidP="00B23A37">
      <w:pPr>
        <w:pStyle w:val="Prrafodelista"/>
        <w:numPr>
          <w:ilvl w:val="0"/>
          <w:numId w:val="8"/>
        </w:numPr>
        <w:spacing w:after="200" w:line="276" w:lineRule="auto"/>
        <w:jc w:val="both"/>
        <w:rPr>
          <w:rFonts w:ascii="Arial Narrow" w:hAnsi="Arial Narrow"/>
        </w:rPr>
      </w:pPr>
      <w:r w:rsidRPr="001C1A9E">
        <w:rPr>
          <w:rFonts w:ascii="Arial Narrow" w:hAnsi="Arial Narrow"/>
        </w:rPr>
        <w:t xml:space="preserve">Probabilidad </w:t>
      </w:r>
      <w:proofErr w:type="gramStart"/>
      <w:r w:rsidRPr="001C1A9E">
        <w:rPr>
          <w:rFonts w:ascii="Arial Narrow" w:hAnsi="Arial Narrow"/>
        </w:rPr>
        <w:t>que</w:t>
      </w:r>
      <w:proofErr w:type="gramEnd"/>
      <w:r w:rsidRPr="001C1A9E">
        <w:rPr>
          <w:rFonts w:ascii="Arial Narrow" w:hAnsi="Arial Narrow"/>
        </w:rPr>
        <w:t xml:space="preserve"> en una falla cualquiera, el tiempo transcurrido desde el desperfecto anterior sea más de 600 horas y que el tiempo de reparación sea mayor a 320 minutos.</w:t>
      </w:r>
    </w:p>
    <w:p w:rsidR="00B23A37" w:rsidRDefault="00B23A37" w:rsidP="00B23A37">
      <w:pPr>
        <w:pStyle w:val="Prrafodelista"/>
        <w:ind w:left="1080"/>
        <w:jc w:val="both"/>
        <w:rPr>
          <w:rFonts w:ascii="Arial Narrow" w:hAnsi="Arial Narrow"/>
        </w:rPr>
      </w:pPr>
    </w:p>
    <w:p w:rsidR="00B23A37" w:rsidRPr="00407CFD" w:rsidRDefault="00B23A37" w:rsidP="00B23A37">
      <w:pPr>
        <w:jc w:val="both"/>
        <w:rPr>
          <w:rFonts w:ascii="Arial Narrow" w:hAnsi="Arial Narrow"/>
          <w:b/>
        </w:rPr>
      </w:pPr>
      <w:r>
        <w:rPr>
          <w:rFonts w:ascii="Arial Narrow" w:hAnsi="Arial Narrow"/>
          <w:b/>
        </w:rPr>
        <w:lastRenderedPageBreak/>
        <w:t>g</w:t>
      </w:r>
      <w:r w:rsidRPr="00407CFD">
        <w:rPr>
          <w:rFonts w:ascii="Arial Narrow" w:hAnsi="Arial Narrow"/>
          <w:b/>
        </w:rPr>
        <w:t xml:space="preserve">. Análisis de </w:t>
      </w:r>
      <w:r>
        <w:rPr>
          <w:rFonts w:ascii="Arial Narrow" w:hAnsi="Arial Narrow"/>
          <w:b/>
        </w:rPr>
        <w:t>los rechazos por pérdida de aire</w:t>
      </w:r>
    </w:p>
    <w:p w:rsidR="00D10D1F" w:rsidRPr="00B23A37" w:rsidRDefault="00B23A37" w:rsidP="00B23A37">
      <w:pPr>
        <w:jc w:val="both"/>
        <w:rPr>
          <w:rFonts w:ascii="Arial Narrow" w:hAnsi="Arial Narrow"/>
        </w:rPr>
      </w:pPr>
      <w:r w:rsidRPr="0039201E">
        <w:rPr>
          <w:rFonts w:ascii="Arial Narrow" w:hAnsi="Arial Narrow"/>
        </w:rPr>
        <w:t xml:space="preserve">En base a una gran cantidad de observaciones, hemos determinado que cuando el proceso productivo funciona con normalidad, en la prueba de pérdida de aire la proporción de ruedas rechazadas es de 0,15. Por otro lado, acostumbramos registrar la cantidad de rechazos cada veinte ruedas probadas. Determinemos un valor crítico de cantidad de rechazos, tal </w:t>
      </w:r>
      <w:proofErr w:type="gramStart"/>
      <w:r w:rsidRPr="0039201E">
        <w:rPr>
          <w:rFonts w:ascii="Arial Narrow" w:hAnsi="Arial Narrow"/>
        </w:rPr>
        <w:t>que</w:t>
      </w:r>
      <w:proofErr w:type="gramEnd"/>
      <w:r w:rsidRPr="0039201E">
        <w:rPr>
          <w:rFonts w:ascii="Arial Narrow" w:hAnsi="Arial Narrow"/>
        </w:rPr>
        <w:t xml:space="preserve"> si en veinte ruedas aparece una cantidad mayor a ese valor crítico, corresponde suponer que el proceso no funciona normalmente y que tiene algún tipo de deterioro.</w:t>
      </w:r>
    </w:p>
    <w:sectPr w:rsidR="00D10D1F" w:rsidRPr="00B23A37" w:rsidSect="00D10D1F">
      <w:headerReference w:type="default" r:id="rId7"/>
      <w:pgSz w:w="12240" w:h="15840"/>
      <w:pgMar w:top="1418" w:right="992"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B0F" w:rsidRDefault="004A4B0F" w:rsidP="00D10D1F">
      <w:r>
        <w:separator/>
      </w:r>
    </w:p>
  </w:endnote>
  <w:endnote w:type="continuationSeparator" w:id="0">
    <w:p w:rsidR="004A4B0F" w:rsidRDefault="004A4B0F" w:rsidP="00D10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B0F" w:rsidRDefault="004A4B0F" w:rsidP="00D10D1F">
      <w:r>
        <w:separator/>
      </w:r>
    </w:p>
  </w:footnote>
  <w:footnote w:type="continuationSeparator" w:id="0">
    <w:p w:rsidR="004A4B0F" w:rsidRDefault="004A4B0F" w:rsidP="00D10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75B" w:rsidRPr="00D10D1F" w:rsidRDefault="0089275B" w:rsidP="00D10D1F">
    <w:pPr>
      <w:pStyle w:val="Encabezado"/>
      <w:ind w:right="360" w:firstLine="360"/>
      <w:rPr>
        <w:sz w:val="28"/>
        <w:szCs w:val="28"/>
      </w:rPr>
    </w:pPr>
    <w:r>
      <w:rPr>
        <w:noProof/>
        <w:lang w:val="es-AR" w:eastAsia="es-AR"/>
      </w:rPr>
      <mc:AlternateContent>
        <mc:Choice Requires="wps">
          <w:drawing>
            <wp:anchor distT="0" distB="0" distL="114300" distR="114300" simplePos="0" relativeHeight="251659264" behindDoc="0" locked="1" layoutInCell="1" allowOverlap="1" wp14:anchorId="5F832845" wp14:editId="45ACCF9C">
              <wp:simplePos x="0" y="0"/>
              <wp:positionH relativeFrom="column">
                <wp:posOffset>3166745</wp:posOffset>
              </wp:positionH>
              <wp:positionV relativeFrom="paragraph">
                <wp:posOffset>121285</wp:posOffset>
              </wp:positionV>
              <wp:extent cx="2514600" cy="0"/>
              <wp:effectExtent l="27305" t="27940" r="20320" b="1968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1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A20C0" id="Conector recto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9.55pt" to="447.3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" strokeweight="3pt">
              <v:stroke linestyle="thinThin"/>
              <w10:anchorlock/>
            </v:line>
          </w:pict>
        </mc:Fallback>
      </mc:AlternateContent>
    </w:r>
    <w:r>
      <w:rPr>
        <w:b/>
        <w:bCs/>
        <w:sz w:val="28"/>
        <w:szCs w:val="28"/>
      </w:rPr>
      <w:t xml:space="preserve"> PROBABILIDAD Y ESTADÍSTICA</w:t>
    </w:r>
    <w:r>
      <w:rPr>
        <w:b/>
        <w:bCs/>
        <w:sz w:val="28"/>
        <w:szCs w:val="28"/>
        <w:u w:val="single"/>
        <w:bdr w:val="single" w:sz="4" w:space="0" w:color="auto"/>
      </w:rPr>
      <w:t xml:space="preserve">                                                                  </w:t>
    </w:r>
    <w:r>
      <w:rP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5BD"/>
    <w:multiLevelType w:val="hybridMultilevel"/>
    <w:tmpl w:val="E5DA980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7A6FD5"/>
    <w:multiLevelType w:val="hybridMultilevel"/>
    <w:tmpl w:val="04883868"/>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DED398F"/>
    <w:multiLevelType w:val="hybridMultilevel"/>
    <w:tmpl w:val="A134B8A8"/>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208A7530"/>
    <w:multiLevelType w:val="hybridMultilevel"/>
    <w:tmpl w:val="0BA88FB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DA97445"/>
    <w:multiLevelType w:val="hybridMultilevel"/>
    <w:tmpl w:val="B90C860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C97F03"/>
    <w:multiLevelType w:val="multilevel"/>
    <w:tmpl w:val="FC7CAC64"/>
    <w:lvl w:ilvl="0">
      <w:start w:val="1"/>
      <w:numFmt w:val="upperRoman"/>
      <w:pStyle w:val="Ttulo1"/>
      <w:lvlText w:val="%1"/>
      <w:lvlJc w:val="left"/>
      <w:pPr>
        <w:tabs>
          <w:tab w:val="num" w:pos="1260"/>
        </w:tabs>
        <w:ind w:left="972" w:hanging="432"/>
      </w:pPr>
      <w:rPr>
        <w:rFonts w:cs="Times New Roman" w:hint="default"/>
      </w:rPr>
    </w:lvl>
    <w:lvl w:ilvl="1">
      <w:start w:val="1"/>
      <w:numFmt w:val="decimal"/>
      <w:pStyle w:val="Ttulo2"/>
      <w:lvlText w:val="I.%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6" w15:restartNumberingAfterBreak="0">
    <w:nsid w:val="47BA6857"/>
    <w:multiLevelType w:val="hybridMultilevel"/>
    <w:tmpl w:val="452ABBCE"/>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66D5E77"/>
    <w:multiLevelType w:val="hybridMultilevel"/>
    <w:tmpl w:val="72082A92"/>
    <w:lvl w:ilvl="0" w:tplc="55506038">
      <w:start w:val="1"/>
      <w:numFmt w:val="bullet"/>
      <w:lvlText w:val=""/>
      <w:lvlJc w:val="left"/>
      <w:pPr>
        <w:tabs>
          <w:tab w:val="num" w:pos="357"/>
        </w:tabs>
        <w:ind w:left="357" w:hanging="18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D1F"/>
    <w:rsid w:val="00083C79"/>
    <w:rsid w:val="001243E8"/>
    <w:rsid w:val="001479C3"/>
    <w:rsid w:val="002E68CA"/>
    <w:rsid w:val="003055BE"/>
    <w:rsid w:val="004A4B0F"/>
    <w:rsid w:val="0051797A"/>
    <w:rsid w:val="005F2CF2"/>
    <w:rsid w:val="006D2326"/>
    <w:rsid w:val="006E7648"/>
    <w:rsid w:val="00754F95"/>
    <w:rsid w:val="00826EB4"/>
    <w:rsid w:val="00885403"/>
    <w:rsid w:val="0089275B"/>
    <w:rsid w:val="00B23A37"/>
    <w:rsid w:val="00B418EA"/>
    <w:rsid w:val="00D10D1F"/>
    <w:rsid w:val="00F179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F00EB"/>
  <w15:docId w15:val="{A324798C-061B-4D22-8FD4-5ACC0B8F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D1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D10D1F"/>
    <w:pPr>
      <w:keepNext/>
      <w:numPr>
        <w:numId w:val="1"/>
      </w:numPr>
      <w:tabs>
        <w:tab w:val="clear" w:pos="1260"/>
        <w:tab w:val="num" w:pos="720"/>
      </w:tabs>
      <w:spacing w:before="240" w:after="60"/>
      <w:ind w:left="432"/>
      <w:outlineLvl w:val="0"/>
    </w:pPr>
    <w:rPr>
      <w:rFonts w:ascii="Arial" w:hAnsi="Arial" w:cs="Arial"/>
      <w:b/>
      <w:bCs/>
      <w:kern w:val="32"/>
      <w:sz w:val="32"/>
      <w:szCs w:val="32"/>
    </w:rPr>
  </w:style>
  <w:style w:type="paragraph" w:styleId="Ttulo2">
    <w:name w:val="heading 2"/>
    <w:basedOn w:val="Normal"/>
    <w:next w:val="Normal"/>
    <w:link w:val="Ttulo2Car"/>
    <w:qFormat/>
    <w:rsid w:val="00D10D1F"/>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10D1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qFormat/>
    <w:rsid w:val="00D10D1F"/>
    <w:pPr>
      <w:keepNext/>
      <w:numPr>
        <w:ilvl w:val="3"/>
        <w:numId w:val="1"/>
      </w:numPr>
      <w:spacing w:before="240" w:after="60"/>
      <w:outlineLvl w:val="3"/>
    </w:pPr>
    <w:rPr>
      <w:b/>
      <w:bCs/>
      <w:sz w:val="28"/>
      <w:szCs w:val="28"/>
    </w:rPr>
  </w:style>
  <w:style w:type="paragraph" w:styleId="Ttulo5">
    <w:name w:val="heading 5"/>
    <w:basedOn w:val="Normal"/>
    <w:next w:val="Normal"/>
    <w:link w:val="Ttulo5Car"/>
    <w:qFormat/>
    <w:rsid w:val="00D10D1F"/>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D10D1F"/>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D10D1F"/>
    <w:pPr>
      <w:numPr>
        <w:ilvl w:val="6"/>
        <w:numId w:val="1"/>
      </w:numPr>
      <w:spacing w:before="240" w:after="60"/>
      <w:outlineLvl w:val="6"/>
    </w:pPr>
  </w:style>
  <w:style w:type="paragraph" w:styleId="Ttulo8">
    <w:name w:val="heading 8"/>
    <w:basedOn w:val="Normal"/>
    <w:next w:val="Normal"/>
    <w:link w:val="Ttulo8Car"/>
    <w:qFormat/>
    <w:rsid w:val="00D10D1F"/>
    <w:pPr>
      <w:numPr>
        <w:ilvl w:val="7"/>
        <w:numId w:val="1"/>
      </w:numPr>
      <w:spacing w:before="240" w:after="60"/>
      <w:outlineLvl w:val="7"/>
    </w:pPr>
    <w:rPr>
      <w:i/>
      <w:iCs/>
    </w:rPr>
  </w:style>
  <w:style w:type="paragraph" w:styleId="Ttulo9">
    <w:name w:val="heading 9"/>
    <w:basedOn w:val="Normal"/>
    <w:next w:val="Normal"/>
    <w:link w:val="Ttulo9Car"/>
    <w:qFormat/>
    <w:rsid w:val="00D10D1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10D1F"/>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D10D1F"/>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rsid w:val="00D10D1F"/>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D10D1F"/>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D10D1F"/>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D10D1F"/>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D10D1F"/>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D10D1F"/>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D10D1F"/>
    <w:rPr>
      <w:rFonts w:ascii="Arial" w:eastAsia="Times New Roman" w:hAnsi="Arial" w:cs="Arial"/>
      <w:lang w:val="es-ES" w:eastAsia="es-ES"/>
    </w:rPr>
  </w:style>
  <w:style w:type="paragraph" w:styleId="NormalWeb">
    <w:name w:val="Normal (Web)"/>
    <w:basedOn w:val="Normal"/>
    <w:uiPriority w:val="99"/>
    <w:rsid w:val="00D10D1F"/>
    <w:pPr>
      <w:spacing w:before="100" w:beforeAutospacing="1" w:after="100" w:afterAutospacing="1"/>
    </w:pPr>
  </w:style>
  <w:style w:type="paragraph" w:styleId="Prrafodelista">
    <w:name w:val="List Paragraph"/>
    <w:basedOn w:val="Normal"/>
    <w:uiPriority w:val="34"/>
    <w:qFormat/>
    <w:rsid w:val="00D10D1F"/>
    <w:pPr>
      <w:ind w:left="720"/>
      <w:contextualSpacing/>
    </w:pPr>
  </w:style>
  <w:style w:type="paragraph" w:styleId="Encabezado">
    <w:name w:val="header"/>
    <w:basedOn w:val="Normal"/>
    <w:link w:val="EncabezadoCar"/>
    <w:unhideWhenUsed/>
    <w:rsid w:val="00D10D1F"/>
    <w:pPr>
      <w:tabs>
        <w:tab w:val="center" w:pos="4419"/>
        <w:tab w:val="right" w:pos="8838"/>
      </w:tabs>
    </w:pPr>
  </w:style>
  <w:style w:type="character" w:customStyle="1" w:styleId="EncabezadoCar">
    <w:name w:val="Encabezado Car"/>
    <w:basedOn w:val="Fuentedeprrafopredeter"/>
    <w:link w:val="Encabezado"/>
    <w:uiPriority w:val="99"/>
    <w:rsid w:val="00D10D1F"/>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10D1F"/>
    <w:pPr>
      <w:tabs>
        <w:tab w:val="center" w:pos="4419"/>
        <w:tab w:val="right" w:pos="8838"/>
      </w:tabs>
    </w:pPr>
  </w:style>
  <w:style w:type="character" w:customStyle="1" w:styleId="PiedepginaCar">
    <w:name w:val="Pie de página Car"/>
    <w:basedOn w:val="Fuentedeprrafopredeter"/>
    <w:link w:val="Piedepgina"/>
    <w:uiPriority w:val="99"/>
    <w:rsid w:val="00D10D1F"/>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5F2CF2"/>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CF2"/>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1059</Words>
  <Characters>5829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dc:creator>
  <cp:lastModifiedBy>Ricardito</cp:lastModifiedBy>
  <cp:revision>3</cp:revision>
  <dcterms:created xsi:type="dcterms:W3CDTF">2020-03-23T15:37:00Z</dcterms:created>
  <dcterms:modified xsi:type="dcterms:W3CDTF">2020-03-23T15:39:00Z</dcterms:modified>
</cp:coreProperties>
</file>