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1C5604FC" w14:textId="43470823" w:rsidR="009B5DD5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651" w:history="1">
            <w:r w:rsidR="009B5DD5" w:rsidRPr="00EB6209">
              <w:rPr>
                <w:rStyle w:val="Hyperlink"/>
                <w:b/>
                <w:bCs/>
                <w:noProof/>
              </w:rPr>
              <w:t>Introdução</w:t>
            </w:r>
            <w:r w:rsidR="009B5DD5">
              <w:rPr>
                <w:noProof/>
                <w:webHidden/>
              </w:rPr>
              <w:tab/>
            </w:r>
            <w:r w:rsidR="009B5DD5">
              <w:rPr>
                <w:noProof/>
                <w:webHidden/>
              </w:rPr>
              <w:fldChar w:fldCharType="begin"/>
            </w:r>
            <w:r w:rsidR="009B5DD5">
              <w:rPr>
                <w:noProof/>
                <w:webHidden/>
              </w:rPr>
              <w:instrText xml:space="preserve"> PAGEREF _Toc94082651 \h </w:instrText>
            </w:r>
            <w:r w:rsidR="009B5DD5">
              <w:rPr>
                <w:noProof/>
                <w:webHidden/>
              </w:rPr>
            </w:r>
            <w:r w:rsidR="009B5DD5">
              <w:rPr>
                <w:noProof/>
                <w:webHidden/>
              </w:rPr>
              <w:fldChar w:fldCharType="separate"/>
            </w:r>
            <w:r w:rsidR="009B5DD5">
              <w:rPr>
                <w:noProof/>
                <w:webHidden/>
              </w:rPr>
              <w:t>3</w:t>
            </w:r>
            <w:r w:rsidR="009B5DD5">
              <w:rPr>
                <w:noProof/>
                <w:webHidden/>
              </w:rPr>
              <w:fldChar w:fldCharType="end"/>
            </w:r>
          </w:hyperlink>
        </w:p>
        <w:p w14:paraId="2B0A0BD8" w14:textId="1A9F935E" w:rsidR="009B5DD5" w:rsidRDefault="009B5DD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52" w:history="1">
            <w:r w:rsidRPr="00EB6209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1E35" w14:textId="4E355A55" w:rsidR="009B5DD5" w:rsidRDefault="009B5DD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53" w:history="1">
            <w:r w:rsidRPr="00EB6209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AEB3" w14:textId="0D0A1E90" w:rsidR="009B5DD5" w:rsidRDefault="009B5DD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54" w:history="1">
            <w:r w:rsidRPr="00EB6209">
              <w:rPr>
                <w:rStyle w:val="Hyperlink"/>
                <w:noProof/>
              </w:rPr>
              <w:t>API de informações de dados do produto RD E&amp;O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BB88" w14:textId="3DEB48DC" w:rsidR="009B5DD5" w:rsidRDefault="009B5DD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55" w:history="1">
            <w:r w:rsidRPr="00EB6209">
              <w:rPr>
                <w:rStyle w:val="Hyperlink"/>
                <w:b/>
                <w:bCs/>
                <w:noProof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D1438" w14:textId="7E902687" w:rsidR="009B5DD5" w:rsidRDefault="009B5DD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56" w:history="1">
            <w:r w:rsidRPr="00EB6209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6A95" w14:textId="5F7C0B35" w:rsidR="009B5DD5" w:rsidRDefault="009B5DD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57" w:history="1">
            <w:r w:rsidRPr="00EB6209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9F7B" w14:textId="6073F08C" w:rsidR="009B5DD5" w:rsidRDefault="009B5DD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58" w:history="1">
            <w:r w:rsidRPr="00EB6209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92B37" w14:textId="173D98C0" w:rsidR="009B5DD5" w:rsidRDefault="009B5DD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59" w:history="1">
            <w:r w:rsidRPr="00EB6209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BCEA5" w14:textId="01F6518F" w:rsidR="009B5DD5" w:rsidRDefault="009B5DD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60" w:history="1">
            <w:r w:rsidRPr="00EB6209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7ED6" w14:textId="69D21B5D" w:rsidR="009B5DD5" w:rsidRDefault="009B5DD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61" w:history="1">
            <w:r w:rsidRPr="00EB6209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AAFD" w14:textId="5F919B14" w:rsidR="009B5DD5" w:rsidRDefault="009B5DD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62" w:history="1">
            <w:r w:rsidRPr="00EB6209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7E2F" w14:textId="7F582F82" w:rsidR="009B5DD5" w:rsidRDefault="009B5DD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63" w:history="1">
            <w:r w:rsidRPr="00EB6209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600E957B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651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652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C0FF2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493736">
        <w:t>RD E&amp;O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653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4D781F51" w14:textId="35FFD594" w:rsidR="00B4772D" w:rsidRDefault="006378C4" w:rsidP="00EB138C">
      <w:pPr>
        <w:pStyle w:val="Heading2"/>
      </w:pPr>
      <w:bookmarkStart w:id="3" w:name="_Toc94082654"/>
      <w:r w:rsidRPr="006378C4">
        <w:t>API de informações de dados do produto R</w:t>
      </w:r>
      <w:r w:rsidR="008C7A26">
        <w:t>D</w:t>
      </w:r>
      <w:r w:rsidRPr="006378C4">
        <w:t xml:space="preserve"> E&amp;O</w:t>
      </w:r>
      <w:bookmarkEnd w:id="3"/>
    </w:p>
    <w:p w14:paraId="35B7C65E" w14:textId="77777777" w:rsidR="006378C4" w:rsidRPr="00B4772D" w:rsidRDefault="006378C4" w:rsidP="00B4772D"/>
    <w:p w14:paraId="587CCC37" w14:textId="189E797E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1A4DBF" w:rsidRPr="001A4DBF">
        <w:rPr>
          <w:highlight w:val="lightGray"/>
          <w:lang w:val="en-US"/>
        </w:rPr>
        <w:t>rc-eo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5F1EDCEE" w:rsidR="00A9197D" w:rsidRDefault="00605A3F" w:rsidP="004366E8">
      <w:r w:rsidRPr="00605A3F">
        <w:t xml:space="preserve">Obtém a lista dos produtos </w:t>
      </w:r>
      <w:r w:rsidR="003F08E2">
        <w:t>de E&amp;O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53"/>
        <w:gridCol w:w="1939"/>
        <w:gridCol w:w="1917"/>
        <w:gridCol w:w="2785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9B5DD5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5121673A" w:rsidR="00535815" w:rsidRDefault="009B5DD5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392AB9" w:rsidRPr="00392AB9">
                <w:rPr>
                  <w:rStyle w:val="Hyperlink"/>
                  <w:lang w:val="en-US"/>
                </w:rPr>
                <w:t xml:space="preserve">ResponseFinancialLineEOList 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1417E30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075C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rc-eo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66FD5A9D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075C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rc-eo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1417E30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075C8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rc-eo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66FD5A9D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075C8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rc-eo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21694B4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{</w:t>
      </w:r>
    </w:p>
    <w:p w14:paraId="1753B308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"data"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0107F421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"brand"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292D4EA3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"name"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"ACME Group Seguros"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4A2E82FB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"companies"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7563AC43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{</w:t>
      </w:r>
    </w:p>
    <w:p w14:paraId="0BD47D08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"name"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"ACME Seguros"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71CD4497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"cnpjNumber"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"12345678901234"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6ACD46E5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"products"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6025AAB6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{</w:t>
      </w:r>
    </w:p>
    <w:p w14:paraId="2012FB22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"name"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"Produto de Seguro"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13391A3A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"code"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"01234589-0"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10AFD281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"riskType"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"PESSOAS"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442B5184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"coverages"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4CE306B3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{</w:t>
      </w:r>
    </w:p>
    <w:p w14:paraId="3C84E163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"coverage"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"string"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50C75D11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"coverageDescription"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"descrição cobertura"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0B4A47AB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"coverageAttributes"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3BAC3394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"maxLMGDescription"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"string"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5843810B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"maxLMGOrIS"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30BA5964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"insuredParticipation"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7804155C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 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"FRANQUIA"</w:t>
      </w:r>
    </w:p>
    <w:p w14:paraId="4FB467ED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    ]</w:t>
      </w:r>
    </w:p>
    <w:p w14:paraId="5703D287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  }</w:t>
      </w:r>
    </w:p>
    <w:p w14:paraId="48B0604E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}</w:t>
      </w:r>
    </w:p>
    <w:p w14:paraId="316B7351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],</w:t>
      </w:r>
    </w:p>
    <w:p w14:paraId="0233C23F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"validity"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16AF99DF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"term"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69AEAF37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"ANUAL"</w:t>
      </w:r>
    </w:p>
    <w:p w14:paraId="6D84D274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],</w:t>
      </w:r>
    </w:p>
    <w:p w14:paraId="1B8AA78D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"termOthers"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"string"</w:t>
      </w:r>
    </w:p>
    <w:p w14:paraId="314A85FE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},</w:t>
      </w:r>
    </w:p>
    <w:p w14:paraId="13033CD7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"premiumRates"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7E41B63B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"string"</w:t>
      </w:r>
    </w:p>
    <w:p w14:paraId="39F8E321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        ],</w:t>
      </w:r>
    </w:p>
    <w:p w14:paraId="1C2E3FD5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"termsAndConditions"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 {</w:t>
      </w:r>
    </w:p>
    <w:p w14:paraId="355395DD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lastRenderedPageBreak/>
        <w:t xml:space="preserve">  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"susepProcessNumber"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"15414622222222222"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62A8FDB3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"definition"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"https://www.seguradora.com.br/produto/tradicional/pdf/condicoes_gerais.pdf"</w:t>
      </w:r>
    </w:p>
    <w:p w14:paraId="0819A1A2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  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},</w:t>
      </w:r>
    </w:p>
    <w:p w14:paraId="5A5A8304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"minimumRequirements"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5D610F03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"contractType"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6F89C8C5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"COLETIVO"</w:t>
      </w:r>
    </w:p>
    <w:p w14:paraId="13E80FE0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],</w:t>
      </w:r>
    </w:p>
    <w:p w14:paraId="48B5C3D7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"targetAudiences"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0026E32E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"PESSOA_NATURAL"</w:t>
      </w:r>
    </w:p>
    <w:p w14:paraId="6EE6078B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]</w:t>
      </w:r>
    </w:p>
    <w:p w14:paraId="09BC434E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        }</w:t>
      </w:r>
    </w:p>
    <w:p w14:paraId="166EC71A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      }</w:t>
      </w:r>
    </w:p>
    <w:p w14:paraId="32D8FA07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    ]</w:t>
      </w:r>
    </w:p>
    <w:p w14:paraId="48FCA041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  }</w:t>
      </w:r>
    </w:p>
    <w:p w14:paraId="1E9CC2EB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]</w:t>
      </w:r>
    </w:p>
    <w:p w14:paraId="7EEE7B06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}</w:t>
      </w:r>
    </w:p>
    <w:p w14:paraId="1DF2843A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},</w:t>
      </w:r>
    </w:p>
    <w:p w14:paraId="7BC76009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"links"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 {</w:t>
      </w:r>
    </w:p>
    <w:p w14:paraId="2ABC379A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"self"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"https://api.organizacao.com.br/open-insurance/products-services/v1"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11ADCC04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"first"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"https://api.organizacao.com.br/open-insurance/products-services/v1"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3786A5A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"prev"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"https://api.organizacao.com.br/open-insurance/products-services/v1"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4D94E1AD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"next"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"https://api.organizacao.com.br/open-insurance/products-services/v1"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63A281A9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"last"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"https://api.organizacao.com.br/open-insurance/products-services/v1"</w:t>
      </w:r>
    </w:p>
    <w:p w14:paraId="6C552C19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},</w:t>
      </w:r>
    </w:p>
    <w:p w14:paraId="1A89B704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"meta"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303ED8B7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"totalRecords"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760CAA29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524B3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"totalPages"</w:t>
      </w: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524B39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</w:p>
    <w:p w14:paraId="5EE8E43F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}</w:t>
      </w:r>
    </w:p>
    <w:p w14:paraId="278940BF" w14:textId="77777777" w:rsidR="00524B39" w:rsidRPr="00524B39" w:rsidRDefault="00524B39" w:rsidP="0052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24B3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14:paraId="48E70690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B01D0C5" w14:textId="150055C4" w:rsidR="00B55FBA" w:rsidRDefault="00B55FBA" w:rsidP="002774D2">
      <w:pPr>
        <w:pStyle w:val="Heading1"/>
        <w:rPr>
          <w:b/>
          <w:bCs/>
        </w:rPr>
      </w:pPr>
      <w:bookmarkStart w:id="6" w:name="_Toc94082655"/>
      <w:r w:rsidRPr="002774D2">
        <w:rPr>
          <w:b/>
          <w:bCs/>
        </w:rPr>
        <w:lastRenderedPageBreak/>
        <w:t>Schemas</w:t>
      </w:r>
      <w:bookmarkEnd w:id="6"/>
    </w:p>
    <w:p w14:paraId="28C4A4E5" w14:textId="1AF6A482" w:rsidR="0014196B" w:rsidRDefault="0014196B" w:rsidP="0014196B"/>
    <w:bookmarkStart w:id="7" w:name="ResponseLifeWelfareList"/>
    <w:p w14:paraId="24B984A0" w14:textId="56EC2957" w:rsidR="004579A7" w:rsidRPr="00425DC1" w:rsidRDefault="00B85072" w:rsidP="00457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B85072">
        <w:rPr>
          <w:rStyle w:val="Hyperlink"/>
          <w:b/>
          <w:bCs/>
          <w:sz w:val="28"/>
          <w:szCs w:val="28"/>
        </w:rPr>
        <w:t>Response</w:t>
      </w:r>
      <w:r w:rsidR="004A69FE" w:rsidRPr="00B85072">
        <w:rPr>
          <w:rStyle w:val="Hyperlink"/>
          <w:b/>
          <w:bCs/>
          <w:sz w:val="28"/>
          <w:szCs w:val="28"/>
        </w:rPr>
        <w:t>Life</w:t>
      </w:r>
      <w:r w:rsidR="00865C59">
        <w:rPr>
          <w:rStyle w:val="Hyperlink"/>
          <w:b/>
          <w:bCs/>
          <w:sz w:val="28"/>
          <w:szCs w:val="28"/>
        </w:rPr>
        <w:t>Pension</w:t>
      </w:r>
      <w:r w:rsidR="004579A7" w:rsidRPr="00B85072">
        <w:rPr>
          <w:rStyle w:val="Hyperlink"/>
          <w:b/>
          <w:bCs/>
          <w:sz w:val="28"/>
          <w:szCs w:val="28"/>
        </w:rPr>
        <w:t>List</w:t>
      </w:r>
      <w:bookmarkEnd w:id="7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EB7BCD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6C7A387B" w:rsidR="00425DC1" w:rsidRPr="00425DC1" w:rsidRDefault="00FF78D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797D5C1B" w:rsidR="00425DC1" w:rsidRPr="00425DC1" w:rsidRDefault="009B5DD5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r w:rsidR="00EB7BCD" w:rsidRPr="00EB7BCD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FinancialLineEOBrand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FF90D58" w:rsidR="00425DC1" w:rsidRPr="00425DC1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7BCD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FF78DD" w:rsidRPr="00425DC1" w14:paraId="4001707D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146D6" w14:textId="5FEF9B4B" w:rsidR="00FF78DD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75E61" w14:textId="07B26206" w:rsidR="00FF78DD" w:rsidRDefault="00B55794" w:rsidP="00425DC1">
            <w:pPr>
              <w:spacing w:after="0" w:line="240" w:lineRule="auto"/>
            </w:pPr>
            <w:r w:rsidRPr="00B55794">
              <w:rPr>
                <w:rStyle w:val="Hyperlink"/>
                <w:rFonts w:ascii="Calibri" w:eastAsia="Times New Roman" w:hAnsi="Calibri" w:cs="Calibri"/>
                <w:lang w:eastAsia="pt-BR"/>
              </w:rPr>
              <w:t>FinancialLineEOCompany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C7286" w14:textId="417C567D" w:rsidR="00FF78DD" w:rsidRPr="00425DC1" w:rsidRDefault="00B5579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>
              <w:rPr>
                <w:color w:val="000000"/>
              </w:rPr>
              <w:t>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25CDE" w14:textId="0C97A640" w:rsidR="00FF78DD" w:rsidRDefault="0015765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765D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5E016A9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 w:rsidR="000D4CA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657FB8F8" w:rsidR="007250B4" w:rsidRDefault="009B5DD5" w:rsidP="00425DC1">
            <w:pPr>
              <w:spacing w:after="0" w:line="240" w:lineRule="auto"/>
            </w:pPr>
            <w:hyperlink w:anchor="LifePensionProduct" w:history="1">
              <w:r w:rsidR="00986ACB" w:rsidRPr="00986ACB">
                <w:rPr>
                  <w:rStyle w:val="Hyperlink"/>
                </w:rPr>
                <w:t>LifePensionProduct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9A7D9C0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B56023" w:rsidRPr="00425DC1" w14:paraId="1D6719C8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2656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2657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2658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2659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2660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2661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2662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2663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6A73C" w14:textId="77777777" w:rsidR="00B228FB" w:rsidRDefault="00B228FB" w:rsidP="00344980">
      <w:pPr>
        <w:spacing w:after="0" w:line="240" w:lineRule="auto"/>
      </w:pPr>
      <w:r>
        <w:separator/>
      </w:r>
    </w:p>
  </w:endnote>
  <w:endnote w:type="continuationSeparator" w:id="0">
    <w:p w14:paraId="77E26E7B" w14:textId="77777777" w:rsidR="00B228FB" w:rsidRDefault="00B228FB" w:rsidP="00344980">
      <w:pPr>
        <w:spacing w:after="0" w:line="240" w:lineRule="auto"/>
      </w:pPr>
      <w:r>
        <w:continuationSeparator/>
      </w:r>
    </w:p>
  </w:endnote>
  <w:endnote w:type="continuationNotice" w:id="1">
    <w:p w14:paraId="7D81CF11" w14:textId="77777777" w:rsidR="00B228FB" w:rsidRDefault="00B228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08BBE" w14:textId="77777777" w:rsidR="00B228FB" w:rsidRDefault="00B228FB" w:rsidP="00344980">
      <w:pPr>
        <w:spacing w:after="0" w:line="240" w:lineRule="auto"/>
      </w:pPr>
      <w:r>
        <w:separator/>
      </w:r>
    </w:p>
  </w:footnote>
  <w:footnote w:type="continuationSeparator" w:id="0">
    <w:p w14:paraId="14592DD4" w14:textId="77777777" w:rsidR="00B228FB" w:rsidRDefault="00B228FB" w:rsidP="00344980">
      <w:pPr>
        <w:spacing w:after="0" w:line="240" w:lineRule="auto"/>
      </w:pPr>
      <w:r>
        <w:continuationSeparator/>
      </w:r>
    </w:p>
  </w:footnote>
  <w:footnote w:type="continuationNotice" w:id="1">
    <w:p w14:paraId="79BEB301" w14:textId="77777777" w:rsidR="00B228FB" w:rsidRDefault="00B228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5C82"/>
    <w:rsid w:val="00076CA0"/>
    <w:rsid w:val="0007768E"/>
    <w:rsid w:val="00077CCD"/>
    <w:rsid w:val="00080A62"/>
    <w:rsid w:val="00082559"/>
    <w:rsid w:val="00082D3F"/>
    <w:rsid w:val="0008550C"/>
    <w:rsid w:val="00091267"/>
    <w:rsid w:val="00091307"/>
    <w:rsid w:val="000916C2"/>
    <w:rsid w:val="000928D5"/>
    <w:rsid w:val="000930ED"/>
    <w:rsid w:val="000939AB"/>
    <w:rsid w:val="000A30A4"/>
    <w:rsid w:val="000A3DFC"/>
    <w:rsid w:val="000A79E4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5765D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4DBF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26C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4E6A"/>
    <w:rsid w:val="00275706"/>
    <w:rsid w:val="00275F47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67D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06ED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2AB9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8E2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736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B3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A3F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8C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1CB0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0FFC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A26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CF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DD5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5CB6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40F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28FB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794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138C"/>
    <w:rsid w:val="00EB22B8"/>
    <w:rsid w:val="00EB4EF1"/>
    <w:rsid w:val="00EB79F3"/>
    <w:rsid w:val="00EB7A77"/>
    <w:rsid w:val="00EB7BCD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104680d-40dd-43e9-8d5a-53ba965800ba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F858C5B-B1A8-46D9-8A05-46D4D565F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17</Pages>
  <Words>3063</Words>
  <Characters>16541</Characters>
  <Application>Microsoft Office Word</Application>
  <DocSecurity>0</DocSecurity>
  <Lines>137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19565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29</cp:revision>
  <cp:lastPrinted>2021-11-17T18:37:00Z</cp:lastPrinted>
  <dcterms:created xsi:type="dcterms:W3CDTF">2021-12-30T12:25:00Z</dcterms:created>
  <dcterms:modified xsi:type="dcterms:W3CDTF">2022-01-26T12:43:00Z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