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17D26AA4" w14:textId="06169B76" w:rsidR="00141396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083163" w:history="1">
            <w:r w:rsidR="00141396" w:rsidRPr="00021D23">
              <w:rPr>
                <w:rStyle w:val="Hyperlink"/>
                <w:b/>
                <w:bCs/>
                <w:noProof/>
              </w:rPr>
              <w:t>Introdução</w:t>
            </w:r>
            <w:r w:rsidR="00141396">
              <w:rPr>
                <w:noProof/>
                <w:webHidden/>
              </w:rPr>
              <w:tab/>
            </w:r>
            <w:r w:rsidR="00141396">
              <w:rPr>
                <w:noProof/>
                <w:webHidden/>
              </w:rPr>
              <w:fldChar w:fldCharType="begin"/>
            </w:r>
            <w:r w:rsidR="00141396">
              <w:rPr>
                <w:noProof/>
                <w:webHidden/>
              </w:rPr>
              <w:instrText xml:space="preserve"> PAGEREF _Toc94083163 \h </w:instrText>
            </w:r>
            <w:r w:rsidR="00141396">
              <w:rPr>
                <w:noProof/>
                <w:webHidden/>
              </w:rPr>
            </w:r>
            <w:r w:rsidR="00141396">
              <w:rPr>
                <w:noProof/>
                <w:webHidden/>
              </w:rPr>
              <w:fldChar w:fldCharType="separate"/>
            </w:r>
            <w:r w:rsidR="00141396">
              <w:rPr>
                <w:noProof/>
                <w:webHidden/>
              </w:rPr>
              <w:t>3</w:t>
            </w:r>
            <w:r w:rsidR="00141396">
              <w:rPr>
                <w:noProof/>
                <w:webHidden/>
              </w:rPr>
              <w:fldChar w:fldCharType="end"/>
            </w:r>
          </w:hyperlink>
        </w:p>
        <w:p w14:paraId="7E51C89A" w14:textId="783C2A89" w:rsidR="00141396" w:rsidRDefault="0014139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64" w:history="1">
            <w:r w:rsidRPr="00021D23">
              <w:rPr>
                <w:rStyle w:val="Hyperlink"/>
                <w:b/>
                <w:b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9B089" w14:textId="513EE4FC" w:rsidR="00141396" w:rsidRDefault="0014139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65" w:history="1">
            <w:r w:rsidRPr="00021D23">
              <w:rPr>
                <w:rStyle w:val="Hyperlink"/>
                <w:b/>
                <w:bCs/>
                <w:noProof/>
              </w:rPr>
              <w:t>APIs Produtos e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64386" w14:textId="3223BA29" w:rsidR="00141396" w:rsidRDefault="00141396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66" w:history="1">
            <w:r w:rsidRPr="00021D23">
              <w:rPr>
                <w:rStyle w:val="Hyperlink"/>
                <w:noProof/>
              </w:rPr>
              <w:t>API para obtenção de dados do produto de risco em Fiança Locatícia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937A7" w14:textId="33BAFF46" w:rsidR="00141396" w:rsidRDefault="0014139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67" w:history="1">
            <w:r w:rsidRPr="00021D23">
              <w:rPr>
                <w:rStyle w:val="Hyperlink"/>
                <w:b/>
                <w:bCs/>
                <w:noProof/>
                <w:lang w:val="en-US"/>
              </w:rPr>
              <w:t>Schemas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908E9" w14:textId="200298CE" w:rsidR="00141396" w:rsidRDefault="0014139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68" w:history="1">
            <w:r w:rsidRPr="00021D23">
              <w:rPr>
                <w:rStyle w:val="Hyperlink"/>
                <w:b/>
                <w:bCs/>
                <w:noProof/>
              </w:rPr>
              <w:t>Cabeçalhos HTTP de Requisição e Resposta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7CD9A" w14:textId="5714C32D" w:rsidR="00141396" w:rsidRDefault="0014139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69" w:history="1">
            <w:r w:rsidRPr="00021D23">
              <w:rPr>
                <w:rStyle w:val="Hyperlink"/>
                <w:b/>
                <w:bCs/>
                <w:noProof/>
              </w:rPr>
              <w:t>Convenções de Nomenclatura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769A2" w14:textId="25A0294C" w:rsidR="00141396" w:rsidRDefault="0014139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70" w:history="1">
            <w:r w:rsidRPr="00021D23">
              <w:rPr>
                <w:rStyle w:val="Hyperlink"/>
                <w:b/>
                <w:bCs/>
                <w:noProof/>
              </w:rPr>
              <w:t>Códigos de Resposta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C39C6" w14:textId="5A83148E" w:rsidR="00141396" w:rsidRDefault="0014139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71" w:history="1">
            <w:r w:rsidRPr="00021D23">
              <w:rPr>
                <w:rStyle w:val="Hyperlink"/>
                <w:b/>
                <w:bCs/>
                <w:noProof/>
              </w:rPr>
              <w:t>Tipos de Dados Comuns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15D89" w14:textId="302DCFCC" w:rsidR="00141396" w:rsidRDefault="0014139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72" w:history="1">
            <w:r w:rsidRPr="00021D23">
              <w:rPr>
                <w:rStyle w:val="Hyperlink"/>
                <w:b/>
                <w:bCs/>
                <w:noProof/>
              </w:rPr>
              <w:t>Paginação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E2D3C" w14:textId="00F163B1" w:rsidR="00141396" w:rsidRDefault="0014139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73" w:history="1">
            <w:r w:rsidRPr="00021D23">
              <w:rPr>
                <w:rStyle w:val="Hyperlink"/>
                <w:b/>
                <w:bCs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A0FD2" w14:textId="04666B3C" w:rsidR="00141396" w:rsidRDefault="0014139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74" w:history="1">
            <w:r w:rsidRPr="00021D23">
              <w:rPr>
                <w:rStyle w:val="Hyperlink"/>
                <w:b/>
                <w:bCs/>
                <w:noProof/>
              </w:rPr>
              <w:t>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DA788" w14:textId="54E30942" w:rsidR="00141396" w:rsidRDefault="00141396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4083175" w:history="1">
            <w:r w:rsidRPr="00021D23">
              <w:rPr>
                <w:rStyle w:val="Hyperlink"/>
                <w:b/>
                <w:bCs/>
                <w:noProof/>
              </w:rPr>
              <w:t>Changelog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_Toc94083175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6B8D1" w14:textId="1D00E7BF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4083163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Insurance é um conceito que visa criar uma arquitetura aberta para que seguradoras venham a trabalhar em conjunto para melhorar os produtos entregues aos seus clientes. Para tal, </w:t>
      </w:r>
      <w:r w:rsidR="00375617">
        <w:t>Open Insurance</w:t>
      </w:r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4083164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2D955C62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>Open Insurance</w:t>
      </w:r>
      <w:r w:rsidRPr="00C222F8">
        <w:t xml:space="preserve">, disponibilizando ao público informações sobre </w:t>
      </w:r>
      <w:r w:rsidR="007A1482">
        <w:t>Fiança Locatícia</w:t>
      </w:r>
      <w:r w:rsidR="0062779B">
        <w:t xml:space="preserve"> </w:t>
      </w:r>
      <w:r w:rsidRPr="00C222F8">
        <w:t>e as características de produtos e serviços que oferecem.</w:t>
      </w:r>
    </w:p>
    <w:p w14:paraId="5AB486BD" w14:textId="07D25610" w:rsidR="004366E8" w:rsidRDefault="004366E8" w:rsidP="004366E8">
      <w:r w:rsidRPr="002E52AC">
        <w:t>*Utilize ALT+left ou ALT+right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4083165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49B2CB87" w:rsidR="00AF1EE0" w:rsidRPr="00AF1EE0" w:rsidRDefault="00FE24C9" w:rsidP="00612D78">
      <w:pPr>
        <w:pStyle w:val="Heading2"/>
      </w:pPr>
      <w:bookmarkStart w:id="3" w:name="_Toc94083166"/>
      <w:r>
        <w:t xml:space="preserve">API </w:t>
      </w:r>
      <w:r w:rsidR="00347D24">
        <w:t xml:space="preserve">para obtenção de dados do produto </w:t>
      </w:r>
      <w:r w:rsidR="00CB0B09">
        <w:t xml:space="preserve">de em </w:t>
      </w:r>
      <w:r w:rsidR="007A1482">
        <w:t>Fiança Locatícia</w:t>
      </w:r>
      <w:bookmarkEnd w:id="3"/>
      <w:r w:rsidR="00347D24">
        <w:t xml:space="preserve"> </w:t>
      </w:r>
    </w:p>
    <w:p w14:paraId="4D781F51" w14:textId="77777777" w:rsidR="00B4772D" w:rsidRPr="00B4772D" w:rsidRDefault="00B4772D" w:rsidP="00B4772D"/>
    <w:p w14:paraId="587CCC37" w14:textId="2BA741FA" w:rsidR="00FE24C9" w:rsidRPr="00B74BBD" w:rsidRDefault="00FE24C9" w:rsidP="006A0EB5">
      <w:pPr>
        <w:rPr>
          <w:highlight w:val="lightGray"/>
          <w:lang w:val="en-US"/>
        </w:rPr>
      </w:pPr>
      <w:r w:rsidRPr="00B74BBD">
        <w:rPr>
          <w:highlight w:val="lightGray"/>
          <w:lang w:val="en-US"/>
        </w:rPr>
        <w:t xml:space="preserve">GET </w:t>
      </w:r>
      <w:bookmarkStart w:id="4" w:name="_Hlk78748241"/>
      <w:r w:rsidR="009F0B69" w:rsidRPr="00B74BBD">
        <w:rPr>
          <w:highlight w:val="lightGray"/>
          <w:lang w:val="en-US"/>
        </w:rPr>
        <w:t>/</w:t>
      </w:r>
      <w:r w:rsidR="00063595" w:rsidRPr="00B74BBD">
        <w:rPr>
          <w:highlight w:val="lightGray"/>
          <w:lang w:val="en-US"/>
        </w:rPr>
        <w:t>products-services/v1</w:t>
      </w:r>
      <w:r w:rsidR="009F0B69" w:rsidRPr="00B74BBD">
        <w:rPr>
          <w:highlight w:val="lightGray"/>
          <w:lang w:val="en-US"/>
        </w:rPr>
        <w:t>/</w:t>
      </w:r>
      <w:bookmarkEnd w:id="4"/>
      <w:r w:rsidR="00347821">
        <w:rPr>
          <w:highlight w:val="lightGray"/>
          <w:lang w:val="en-US"/>
        </w:rPr>
        <w:t>RentalBail</w:t>
      </w:r>
      <w:r w:rsidR="00127D82">
        <w:rPr>
          <w:highlight w:val="lightGray"/>
          <w:lang w:val="en-US"/>
        </w:rPr>
        <w:t xml:space="preserve"> </w:t>
      </w:r>
    </w:p>
    <w:p w14:paraId="6514F104" w14:textId="14565326" w:rsidR="00664032" w:rsidRDefault="00664032" w:rsidP="004366E8">
      <w:pPr>
        <w:rPr>
          <w:lang w:val="en-US"/>
        </w:rPr>
      </w:pPr>
    </w:p>
    <w:p w14:paraId="4EC0A1C9" w14:textId="4A66979B" w:rsidR="00B4772D" w:rsidRPr="001B7371" w:rsidRDefault="00B4772D" w:rsidP="004366E8">
      <w:pPr>
        <w:rPr>
          <w:b/>
          <w:bCs/>
          <w:sz w:val="28"/>
          <w:szCs w:val="28"/>
          <w:lang w:val="en-US"/>
        </w:rPr>
      </w:pPr>
      <w:r w:rsidRPr="001B7371">
        <w:rPr>
          <w:b/>
          <w:bCs/>
          <w:sz w:val="28"/>
          <w:szCs w:val="28"/>
          <w:lang w:val="en-US"/>
        </w:rPr>
        <w:t>Visão Geral</w:t>
      </w:r>
    </w:p>
    <w:p w14:paraId="5CD3027A" w14:textId="4D9E402C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8E43C0">
        <w:t xml:space="preserve">risco em </w:t>
      </w:r>
      <w:r w:rsidR="007A1482">
        <w:t>Fiança Locatícia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2061"/>
        <w:gridCol w:w="2080"/>
        <w:gridCol w:w="2076"/>
        <w:gridCol w:w="2277"/>
      </w:tblGrid>
      <w:tr w:rsidR="00123EFD" w14:paraId="104AD522" w14:textId="77777777" w:rsidTr="00535815">
        <w:tc>
          <w:tcPr>
            <w:tcW w:w="210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111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111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16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123EFD" w14:paraId="11949142" w14:textId="77777777" w:rsidTr="00535815">
        <w:tc>
          <w:tcPr>
            <w:tcW w:w="210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111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111" w:type="dxa"/>
          </w:tcPr>
          <w:p w14:paraId="016CEAE5" w14:textId="77777777" w:rsidR="00535815" w:rsidRPr="00C77A00" w:rsidRDefault="00141396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166" w:type="dxa"/>
          </w:tcPr>
          <w:p w14:paraId="4A7BFC8D" w14:textId="2FF9EB7D" w:rsidR="00535815" w:rsidRDefault="00141396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347821">
                <w:rPr>
                  <w:rStyle w:val="Hyperlink"/>
                  <w:lang w:val="en-US"/>
                </w:rPr>
                <w:t>RentalBail</w:t>
              </w:r>
            </w:hyperlink>
            <w:r w:rsidR="00127D82">
              <w:rPr>
                <w:rStyle w:val="Hyperlink"/>
                <w:lang w:val="en-US"/>
              </w:rPr>
              <w:t>List</w:t>
            </w:r>
          </w:p>
        </w:tc>
      </w:tr>
    </w:tbl>
    <w:p w14:paraId="5C8E2DBE" w14:textId="557DA831" w:rsidR="00B74BBD" w:rsidRDefault="00B74BBD" w:rsidP="00865C59">
      <w:pPr>
        <w:jc w:val="both"/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335D2C6C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products-servuces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347821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RentalBail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35142165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347821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RentalBail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8E43C0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8E43C0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r w:rsidRPr="008E43C0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id="_x0000_t202" coordsize="21600,21600" o:spt="202" path="m,l,21600r21600,l21600,xe" w14:anchorId="0187CDDE">
                <v:stroke joinstyle="miter"/>
                <v:path gradientshapeok="t" o:connecttype="rect"/>
              </v:shapetype>
              <v:shape id="Text Box 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>
                <v:textbox>
                  <w:txbxContent>
                    <w:p w:rsidRPr="001B650D" w:rsidR="00F97196" w:rsidP="00B74BBD" w:rsidRDefault="00F97196" w14:paraId="1171E4FC" w14:textId="335D2C6C">
                      <w:pPr>
                        <w:shd w:val="clear" w:color="auto" w:fill="1E1E1E"/>
                        <w:spacing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hAnsi="Consolas" w:eastAsia="Times New Roman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hAnsi="Consolas" w:eastAsia="Times New Roman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hAnsi="Consolas" w:eastAsia="Times New Roman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products-servuces</w:t>
                      </w:r>
                      <w:r w:rsidRPr="00E4364C">
                        <w:rPr>
                          <w:rFonts w:ascii="Consolas" w:hAnsi="Consolas" w:eastAsia="Times New Roman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347821">
                        <w:rPr>
                          <w:rFonts w:ascii="Consolas" w:hAnsi="Consolas" w:eastAsia="Times New Roman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RentalBail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:rsidRPr="001B650D" w:rsidR="00F97196" w:rsidP="00B74BBD" w:rsidRDefault="00F97196" w14:paraId="596A500B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hAnsi="Consolas" w:eastAsia="Times New Roman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:rsidRPr="001B650D" w:rsidR="00F97196" w:rsidP="00B74BBD" w:rsidRDefault="00F97196" w14:paraId="5E8D8E2F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hAnsi="Consolas" w:eastAsia="Times New Roman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:rsidRPr="001B650D" w:rsidR="00F97196" w:rsidP="00B74BBD" w:rsidRDefault="00F97196" w14:paraId="77949942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:rsidRPr="001B650D" w:rsidR="00F97196" w:rsidP="00B74BBD" w:rsidRDefault="00F97196" w14:paraId="1AC8604E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hAnsi="Consolas" w:eastAsia="Times New Roman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:rsidRPr="001B650D" w:rsidR="00F97196" w:rsidP="00B74BBD" w:rsidRDefault="00F97196" w14:paraId="14235666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hAnsi="Consolas" w:eastAsia="Times New Roman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:rsidRPr="001B650D" w:rsidR="00F97196" w:rsidP="00B74BBD" w:rsidRDefault="00F97196" w14:paraId="2AB6342A" w14:textId="35142165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hAnsi="Consolas" w:eastAsia="Times New Roman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hAnsi="Consolas" w:eastAsia="Times New Roman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347821">
                        <w:rPr>
                          <w:rFonts w:ascii="Consolas" w:hAnsi="Consolas" w:eastAsia="Times New Roman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RentalBail</w:t>
                      </w:r>
                      <w:r w:rsidRPr="00254D72">
                        <w:rPr>
                          <w:rFonts w:ascii="Consolas" w:hAnsi="Consolas" w:eastAsia="Times New Roman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:rsidRPr="008E43C0" w:rsidR="00F97196" w:rsidP="00B74BBD" w:rsidRDefault="00F97196" w14:paraId="2AFBF013" w14:textId="77777777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8E43C0">
                        <w:rPr>
                          <w:rFonts w:ascii="Consolas" w:hAnsi="Consolas" w:eastAsia="Times New Roman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8E43C0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8E43C0">
                        <w:rPr>
                          <w:rFonts w:ascii="Consolas" w:hAnsi="Consolas" w:eastAsia="Times New Roman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r w:rsidRPr="008E43C0">
                        <w:rPr>
                          <w:rFonts w:ascii="Consolas" w:hAnsi="Consolas" w:eastAsia="Times New Roman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:rsidRPr="001B650D" w:rsidR="00F97196" w:rsidP="00B74BBD" w:rsidRDefault="00F97196" w14:paraId="1E35C0F3" w14:textId="7777777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r>
        <w:rPr>
          <w:b/>
          <w:bCs/>
          <w:sz w:val="28"/>
          <w:szCs w:val="28"/>
        </w:rPr>
        <w:t>request: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57FEE55D" w14:textId="77777777" w:rsidR="00E87E4D" w:rsidRPr="00E87E4D" w:rsidRDefault="00E87E4D" w:rsidP="00E8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68B1F4C7" w14:textId="77777777" w:rsidR="00E87E4D" w:rsidRPr="00E87E4D" w:rsidRDefault="00E87E4D" w:rsidP="00E8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E87E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0E0867E3" w14:textId="77777777" w:rsidR="00E87E4D" w:rsidRPr="00E87E4D" w:rsidRDefault="00E87E4D" w:rsidP="00E8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87E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"brand"</w:t>
      </w: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3863106" w14:textId="77777777" w:rsidR="00E87E4D" w:rsidRPr="00E87E4D" w:rsidRDefault="00E87E4D" w:rsidP="00E8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E87E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87E4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Group Seguros"</w:t>
      </w: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E13B0E8" w14:textId="77777777" w:rsidR="00E87E4D" w:rsidRPr="00E87E4D" w:rsidRDefault="00E87E4D" w:rsidP="00E8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E87E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"companies"</w:t>
      </w: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476ACB1" w14:textId="77777777" w:rsidR="00E87E4D" w:rsidRPr="00E87E4D" w:rsidRDefault="00E87E4D" w:rsidP="00E8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67CBD83E" w14:textId="77777777" w:rsidR="00E87E4D" w:rsidRPr="00E87E4D" w:rsidRDefault="00E87E4D" w:rsidP="00E8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E87E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87E4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233A97A" w14:textId="77777777" w:rsidR="00E87E4D" w:rsidRPr="00E87E4D" w:rsidRDefault="00E87E4D" w:rsidP="00E8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E87E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"cnpjNumber"</w:t>
      </w: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87E4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2F976D3" w14:textId="77777777" w:rsidR="00E87E4D" w:rsidRPr="00E87E4D" w:rsidRDefault="00E87E4D" w:rsidP="00E8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E87E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"products"</w:t>
      </w: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7505DC3" w14:textId="77777777" w:rsidR="00E87E4D" w:rsidRPr="00E87E4D" w:rsidRDefault="00E87E4D" w:rsidP="00E8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0129C4E8" w14:textId="77777777" w:rsidR="00E87E4D" w:rsidRPr="00E87E4D" w:rsidRDefault="00E87E4D" w:rsidP="00E8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E87E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"name"</w:t>
      </w: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87E4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A739B33" w14:textId="77777777" w:rsidR="00E87E4D" w:rsidRPr="00E87E4D" w:rsidRDefault="00E87E4D" w:rsidP="00E8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E87E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"code"</w:t>
      </w: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87E4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015BFBC" w14:textId="77777777" w:rsidR="00E87E4D" w:rsidRPr="00E87E4D" w:rsidRDefault="00E87E4D" w:rsidP="00E8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E87E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"coverages"</w:t>
      </w: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D6943D2" w14:textId="77777777" w:rsidR="00E87E4D" w:rsidRPr="00E87E4D" w:rsidRDefault="00E87E4D" w:rsidP="00E8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2A5BB5CB" w14:textId="77777777" w:rsidR="00E87E4D" w:rsidRPr="00E87E4D" w:rsidRDefault="00E87E4D" w:rsidP="00E8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E87E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"basicCoverage"</w:t>
      </w: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87E4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"13_ALUGUEL"</w:t>
      </w: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B5A0072" w14:textId="77777777" w:rsidR="00E87E4D" w:rsidRPr="00E87E4D" w:rsidRDefault="00E87E4D" w:rsidP="00E8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E87E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"basicCoverageDescription"</w:t>
      </w: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87E4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"string"</w:t>
      </w: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6CFC4C4" w14:textId="77777777" w:rsidR="00E87E4D" w:rsidRPr="00E87E4D" w:rsidRDefault="00E87E4D" w:rsidP="00E8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E87E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"allowApartPurchase"</w:t>
      </w: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87E4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BBC8B9D" w14:textId="77777777" w:rsidR="00E87E4D" w:rsidRPr="00E87E4D" w:rsidRDefault="00E87E4D" w:rsidP="00E8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E87E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"coverageAttributes"</w:t>
      </w: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B44DBE8" w14:textId="77777777" w:rsidR="00E87E4D" w:rsidRPr="00E87E4D" w:rsidRDefault="00E87E4D" w:rsidP="00E8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E87E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"insuredParticipation"</w:t>
      </w: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87E4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"FRANQUIA"</w:t>
      </w: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BB50CE7" w14:textId="77777777" w:rsidR="00E87E4D" w:rsidRPr="00E87E4D" w:rsidRDefault="00E87E4D" w:rsidP="00E8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E87E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"maxLMI"</w:t>
      </w: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BBCC78C" w14:textId="77777777" w:rsidR="00E87E4D" w:rsidRPr="00E87E4D" w:rsidRDefault="00E87E4D" w:rsidP="00E8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E87E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"amount"</w:t>
      </w: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87E4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440003C" w14:textId="77777777" w:rsidR="00E87E4D" w:rsidRPr="00E87E4D" w:rsidRDefault="00E87E4D" w:rsidP="00E8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</w:t>
      </w:r>
      <w:r w:rsidRPr="00E87E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"unit"</w:t>
      </w: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26559E05" w14:textId="77777777" w:rsidR="00E87E4D" w:rsidRPr="00E87E4D" w:rsidRDefault="00E87E4D" w:rsidP="00E8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E87E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"code"</w:t>
      </w: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87E4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"R$"</w:t>
      </w: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D9BDD57" w14:textId="77777777" w:rsidR="00E87E4D" w:rsidRPr="00E87E4D" w:rsidRDefault="00E87E4D" w:rsidP="00E8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E87E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"description"</w:t>
      </w: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87E4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"REAL"</w:t>
      </w:r>
    </w:p>
    <w:p w14:paraId="1F871CF0" w14:textId="77777777" w:rsidR="00E87E4D" w:rsidRPr="00E87E4D" w:rsidRDefault="00E87E4D" w:rsidP="00E8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}</w:t>
      </w:r>
    </w:p>
    <w:p w14:paraId="1D6DDDDC" w14:textId="77777777" w:rsidR="00E87E4D" w:rsidRPr="00E87E4D" w:rsidRDefault="00E87E4D" w:rsidP="00E8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}</w:t>
      </w:r>
    </w:p>
    <w:p w14:paraId="1AE4FD04" w14:textId="77777777" w:rsidR="00E87E4D" w:rsidRPr="00E87E4D" w:rsidRDefault="00E87E4D" w:rsidP="00E8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}</w:t>
      </w:r>
    </w:p>
    <w:p w14:paraId="5DCB4FDA" w14:textId="77777777" w:rsidR="00E87E4D" w:rsidRPr="00E87E4D" w:rsidRDefault="00E87E4D" w:rsidP="00E8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14:paraId="5BC35062" w14:textId="77777777" w:rsidR="00E87E4D" w:rsidRPr="00E87E4D" w:rsidRDefault="00E87E4D" w:rsidP="00E8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],</w:t>
      </w:r>
    </w:p>
    <w:p w14:paraId="6EEFB8E8" w14:textId="77777777" w:rsidR="00E87E4D" w:rsidRPr="00E87E4D" w:rsidRDefault="00E87E4D" w:rsidP="00E8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E87E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"riskType"</w:t>
      </w: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87E4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"PESSOAS"</w:t>
      </w: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D959F67" w14:textId="77777777" w:rsidR="00E87E4D" w:rsidRPr="00E87E4D" w:rsidRDefault="00E87E4D" w:rsidP="00E8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E87E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"validity"</w:t>
      </w: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0112DD2" w14:textId="77777777" w:rsidR="00E87E4D" w:rsidRPr="00E87E4D" w:rsidRDefault="00E87E4D" w:rsidP="00E8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87E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"term"</w:t>
      </w: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87E4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"ANUAL"</w:t>
      </w: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E17D7C9" w14:textId="77777777" w:rsidR="00E87E4D" w:rsidRPr="00E87E4D" w:rsidRDefault="00E87E4D" w:rsidP="00E8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87E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"termOthers"</w:t>
      </w: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87E4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"string"</w:t>
      </w:r>
    </w:p>
    <w:p w14:paraId="53BE15A8" w14:textId="77777777" w:rsidR="00E87E4D" w:rsidRPr="00E87E4D" w:rsidRDefault="00E87E4D" w:rsidP="00E8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},</w:t>
      </w:r>
    </w:p>
    <w:p w14:paraId="3E51AD7E" w14:textId="77777777" w:rsidR="00E87E4D" w:rsidRPr="00E87E4D" w:rsidRDefault="00E87E4D" w:rsidP="00E8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E87E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"premiumRates"</w:t>
      </w: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E797DFC" w14:textId="77777777" w:rsidR="00E87E4D" w:rsidRPr="00E87E4D" w:rsidRDefault="00E87E4D" w:rsidP="00E8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87E4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"string"</w:t>
      </w:r>
    </w:p>
    <w:p w14:paraId="75E303C3" w14:textId="77777777" w:rsidR="00E87E4D" w:rsidRPr="00E87E4D" w:rsidRDefault="00E87E4D" w:rsidP="00E8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             ],</w:t>
      </w:r>
    </w:p>
    <w:p w14:paraId="21143A2A" w14:textId="77777777" w:rsidR="00E87E4D" w:rsidRPr="00E87E4D" w:rsidRDefault="00E87E4D" w:rsidP="00E8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E87E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"customerServices"</w:t>
      </w: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20082D82" w14:textId="77777777" w:rsidR="00E87E4D" w:rsidRPr="00E87E4D" w:rsidRDefault="00E87E4D" w:rsidP="00E8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87E4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"LIVRE ESCOLHA"</w:t>
      </w:r>
    </w:p>
    <w:p w14:paraId="74C69C4E" w14:textId="77777777" w:rsidR="00E87E4D" w:rsidRPr="00E87E4D" w:rsidRDefault="00E87E4D" w:rsidP="00E8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],</w:t>
      </w:r>
    </w:p>
    <w:p w14:paraId="02675280" w14:textId="77777777" w:rsidR="00E87E4D" w:rsidRPr="00E87E4D" w:rsidRDefault="00E87E4D" w:rsidP="00E8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E87E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"assistanceServices"</w:t>
      </w: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0D4BD35" w14:textId="77777777" w:rsidR="00E87E4D" w:rsidRPr="00E87E4D" w:rsidRDefault="00E87E4D" w:rsidP="00E8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0C6B89C1" w14:textId="77777777" w:rsidR="00E87E4D" w:rsidRPr="00E87E4D" w:rsidRDefault="00E87E4D" w:rsidP="00E8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E87E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"assistanceServicesPackage"</w:t>
      </w: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87E4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"ATE_10_SERVICOS"</w:t>
      </w: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4906005" w14:textId="77777777" w:rsidR="00E87E4D" w:rsidRPr="00E87E4D" w:rsidRDefault="00E87E4D" w:rsidP="00E8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E87E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"complementaryAssistanceServicesDetail"</w:t>
      </w: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87E4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"reboque pane seca"</w:t>
      </w: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1C06E6C" w14:textId="77777777" w:rsidR="00E87E4D" w:rsidRPr="00E87E4D" w:rsidRDefault="00E87E4D" w:rsidP="00E8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E87E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"chargeTypeSignaling"</w:t>
      </w: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87E4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"GRATUITO"</w:t>
      </w:r>
    </w:p>
    <w:p w14:paraId="4E58C71A" w14:textId="77777777" w:rsidR="00E87E4D" w:rsidRPr="00E87E4D" w:rsidRDefault="00E87E4D" w:rsidP="00E8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}</w:t>
      </w:r>
    </w:p>
    <w:p w14:paraId="3EDB0E2F" w14:textId="77777777" w:rsidR="00E87E4D" w:rsidRPr="00E87E4D" w:rsidRDefault="00E87E4D" w:rsidP="00E8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],</w:t>
      </w:r>
    </w:p>
    <w:p w14:paraId="74BBF477" w14:textId="77777777" w:rsidR="00E87E4D" w:rsidRPr="00E87E4D" w:rsidRDefault="00E87E4D" w:rsidP="00E8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E87E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"termsAndConditions"</w:t>
      </w: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699E7FCD" w14:textId="77777777" w:rsidR="00E87E4D" w:rsidRPr="00E87E4D" w:rsidRDefault="00E87E4D" w:rsidP="00E8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87E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"susepProcessNumber"</w:t>
      </w: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87E4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"15414622222222222"</w:t>
      </w: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099BE02" w14:textId="77777777" w:rsidR="00E87E4D" w:rsidRPr="00E87E4D" w:rsidRDefault="00E87E4D" w:rsidP="00E8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4139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E87E4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87E4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251B00BC" w14:textId="77777777" w:rsidR="00E87E4D" w:rsidRPr="00E87E4D" w:rsidRDefault="00E87E4D" w:rsidP="00E8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17F7F402" w14:textId="77777777" w:rsidR="00E87E4D" w:rsidRPr="00E87E4D" w:rsidRDefault="00E87E4D" w:rsidP="00E8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E87E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"minimumRequirements"</w:t>
      </w: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1E58A930" w14:textId="77777777" w:rsidR="00E87E4D" w:rsidRPr="00E87E4D" w:rsidRDefault="00E87E4D" w:rsidP="00E8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87E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"contractType"</w:t>
      </w: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A5F57F6" w14:textId="77777777" w:rsidR="00E87E4D" w:rsidRPr="00E87E4D" w:rsidRDefault="00E87E4D" w:rsidP="00E8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E87E4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"COLETIVO"</w:t>
      </w:r>
    </w:p>
    <w:p w14:paraId="46BE5F6E" w14:textId="77777777" w:rsidR="00E87E4D" w:rsidRPr="00E87E4D" w:rsidRDefault="00E87E4D" w:rsidP="00E8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],</w:t>
      </w:r>
    </w:p>
    <w:p w14:paraId="105FE611" w14:textId="77777777" w:rsidR="00E87E4D" w:rsidRPr="00E87E4D" w:rsidRDefault="00E87E4D" w:rsidP="00E8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87E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"targetAudiences"</w:t>
      </w: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A09CB41" w14:textId="77777777" w:rsidR="00E87E4D" w:rsidRPr="00E87E4D" w:rsidRDefault="00E87E4D" w:rsidP="00E8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E87E4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74C7557A" w14:textId="77777777" w:rsidR="00E87E4D" w:rsidRPr="00141396" w:rsidRDefault="00E87E4D" w:rsidP="00E8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4139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</w:t>
      </w:r>
    </w:p>
    <w:p w14:paraId="1E27137F" w14:textId="77777777" w:rsidR="00E87E4D" w:rsidRPr="00E87E4D" w:rsidRDefault="00E87E4D" w:rsidP="00E8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41396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5C23B172" w14:textId="77777777" w:rsidR="00E87E4D" w:rsidRPr="00E87E4D" w:rsidRDefault="00E87E4D" w:rsidP="00E8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14:paraId="605B5919" w14:textId="77777777" w:rsidR="00E87E4D" w:rsidRPr="00E87E4D" w:rsidRDefault="00E87E4D" w:rsidP="00E8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]</w:t>
      </w:r>
    </w:p>
    <w:p w14:paraId="2B76097F" w14:textId="77777777" w:rsidR="00E87E4D" w:rsidRPr="00E87E4D" w:rsidRDefault="00E87E4D" w:rsidP="00E8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6A5718D0" w14:textId="77777777" w:rsidR="00E87E4D" w:rsidRPr="00E87E4D" w:rsidRDefault="00E87E4D" w:rsidP="00E8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]</w:t>
      </w:r>
    </w:p>
    <w:p w14:paraId="2A5FCEF0" w14:textId="77777777" w:rsidR="00E87E4D" w:rsidRPr="00E87E4D" w:rsidRDefault="00E87E4D" w:rsidP="00E8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38928BD4" w14:textId="77777777" w:rsidR="00E87E4D" w:rsidRPr="00E87E4D" w:rsidRDefault="00E87E4D" w:rsidP="00E8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690B1828" w14:textId="77777777" w:rsidR="00E87E4D" w:rsidRPr="00E87E4D" w:rsidRDefault="00E87E4D" w:rsidP="00E8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E87E4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9AAB60F" w14:textId="77777777" w:rsidR="00E87E4D" w:rsidRPr="00E87E4D" w:rsidRDefault="00E87E4D" w:rsidP="00E8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E87E4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87E4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5173D22" w14:textId="77777777" w:rsidR="00E87E4D" w:rsidRPr="00E87E4D" w:rsidRDefault="00E87E4D" w:rsidP="00E8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E87E4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87E4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7911977" w14:textId="77777777" w:rsidR="00E87E4D" w:rsidRPr="00E87E4D" w:rsidRDefault="00E87E4D" w:rsidP="00E8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E87E4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87E4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48ADB73" w14:textId="77777777" w:rsidR="00E87E4D" w:rsidRPr="00E87E4D" w:rsidRDefault="00E87E4D" w:rsidP="00E8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E87E4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87E4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E118FF0" w14:textId="77777777" w:rsidR="00E87E4D" w:rsidRPr="00E87E4D" w:rsidRDefault="00E87E4D" w:rsidP="00E8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E87E4D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E87E4D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72CBB6C3" w14:textId="77777777" w:rsidR="00E87E4D" w:rsidRPr="00E87E4D" w:rsidRDefault="00E87E4D" w:rsidP="00E8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0C2F491C" w14:textId="77777777" w:rsidR="00E87E4D" w:rsidRPr="00E87E4D" w:rsidRDefault="00E87E4D" w:rsidP="00E8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E87E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0D146ACD" w14:textId="77777777" w:rsidR="00E87E4D" w:rsidRPr="00E87E4D" w:rsidRDefault="00E87E4D" w:rsidP="00E8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87E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"totalRecords"</w:t>
      </w: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87E4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351F3B7" w14:textId="77777777" w:rsidR="00E87E4D" w:rsidRPr="00E87E4D" w:rsidRDefault="00E87E4D" w:rsidP="00E8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87E4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"totalPages"</w:t>
      </w: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E87E4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59FFAAFD" w14:textId="77777777" w:rsidR="00E87E4D" w:rsidRPr="00E87E4D" w:rsidRDefault="00E87E4D" w:rsidP="00E8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404FA140" w14:textId="77777777" w:rsidR="00E87E4D" w:rsidRPr="00E87E4D" w:rsidRDefault="00E87E4D" w:rsidP="00E87E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87E4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B01D0C5" w14:textId="150055C4" w:rsidR="00B55FBA" w:rsidRPr="00200639" w:rsidRDefault="00B55FBA" w:rsidP="002774D2">
      <w:pPr>
        <w:pStyle w:val="Heading1"/>
        <w:rPr>
          <w:b/>
          <w:bCs/>
          <w:lang w:val="en-US"/>
        </w:rPr>
      </w:pPr>
      <w:bookmarkStart w:id="6" w:name="_Toc94083167"/>
      <w:r w:rsidRPr="00200639">
        <w:rPr>
          <w:b/>
          <w:bCs/>
          <w:lang w:val="en-US"/>
        </w:rPr>
        <w:lastRenderedPageBreak/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42D913D9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347821">
        <w:rPr>
          <w:rStyle w:val="Hyperlink"/>
          <w:b/>
          <w:bCs/>
          <w:sz w:val="28"/>
          <w:szCs w:val="28"/>
          <w:lang w:val="en-US"/>
        </w:rPr>
        <w:t>RentalBail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1D2CB99D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1D2CB99D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6A18258F" w:rsidR="00A61AC0" w:rsidRDefault="00141396" w:rsidP="00A61AC0">
            <w:pPr>
              <w:spacing w:after="0" w:line="240" w:lineRule="auto"/>
            </w:pPr>
            <w:hyperlink w:anchor="LifePensionIdentification" w:history="1">
              <w:r w:rsidR="00347821">
                <w:rPr>
                  <w:rStyle w:val="Hyperlink"/>
                  <w:rFonts w:ascii="Calibri" w:eastAsia="Times New Roman" w:hAnsi="Calibri" w:cs="Calibri"/>
                  <w:lang w:eastAsia="pt-BR"/>
                </w:rPr>
                <w:t>RentalBail</w:t>
              </w:r>
              <w:r w:rsidR="00A61AC0">
                <w:rPr>
                  <w:rStyle w:val="Hyperlink"/>
                </w:rPr>
                <w:t>Brand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1D2CB99D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4A071CB1" w:rsidR="00A61AC0" w:rsidRDefault="00141396" w:rsidP="00A61AC0">
            <w:pPr>
              <w:spacing w:after="0" w:line="240" w:lineRule="auto"/>
            </w:pPr>
            <w:hyperlink w:anchor="LifePensionIdentification" w:history="1">
              <w:r w:rsidR="00347821">
                <w:rPr>
                  <w:rStyle w:val="Hyperlink"/>
                  <w:rFonts w:ascii="Calibri" w:eastAsia="Times New Roman" w:hAnsi="Calibri" w:cs="Calibri"/>
                  <w:lang w:eastAsia="pt-BR"/>
                </w:rPr>
                <w:t>RentalBail</w:t>
              </w:r>
              <w:r w:rsidR="00161872">
                <w:rPr>
                  <w:rStyle w:val="Hyperlink"/>
                </w:rPr>
                <w:t>Company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1D2CB99D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125A2457" w:rsidR="00161872" w:rsidRDefault="00141396" w:rsidP="00161872">
            <w:pPr>
              <w:spacing w:after="0" w:line="240" w:lineRule="auto"/>
            </w:pPr>
            <w:hyperlink w:anchor="LifePensionProduct" w:history="1">
              <w:r w:rsidR="00347821">
                <w:rPr>
                  <w:rStyle w:val="Hyperlink"/>
                </w:rPr>
                <w:t>RentalBail</w:t>
              </w:r>
              <w:r w:rsidR="00161872" w:rsidRPr="00986ACB">
                <w:rPr>
                  <w:rStyle w:val="Hyperlink"/>
                </w:rPr>
                <w:t>Product</w:t>
              </w:r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4A32AB12" w:rsidR="00161872" w:rsidRPr="00444407" w:rsidRDefault="39EED841" w:rsidP="1D2CB99D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1D2CB99D">
              <w:rPr>
                <w:rFonts w:ascii="Calibri" w:eastAsia="Times New Roman" w:hAnsi="Calibri" w:cs="Calibri"/>
                <w:color w:val="000000" w:themeColor="text1"/>
                <w:lang w:eastAsia="pt-BR"/>
              </w:rPr>
              <w:t>Lista de produtos de uma empresa.</w:t>
            </w:r>
          </w:p>
        </w:tc>
      </w:tr>
      <w:tr w:rsidR="00EC6C9D" w:rsidRPr="00425DC1" w14:paraId="1D6719C8" w14:textId="77777777" w:rsidTr="1D2CB99D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EC6C9D" w:rsidRPr="00425DC1" w14:paraId="3AF05134" w14:textId="77777777" w:rsidTr="1D2CB99D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EC6C9D" w:rsidRPr="00425DC1" w:rsidRDefault="00EC6C9D" w:rsidP="00EC6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77777777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2" w:name="_Toc94083168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 payload de requisição, por padrão/default definido como application/json;charset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application/json, a menos que o endpoint explicitamente suporte outro formato. Se for definido um valor não suportado pelo endpoint, será retornado o código HTTP 406. Se não especificado, o padrão será application/json.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os tipos de encoding(geralmente algoritmo de compressão) que são suportados pelo cliente, com previsão de suporte ao gzip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If-Modified-Since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x-fapi-auth-date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Data em que o usuário logou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x-fapi-customer-ip-address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Não obrigatório para APIs publicas.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x-idempotency-key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personalizado. Identificador de solicitação exclusivo para suportar a idempotência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contendo uma assinatura JWS separada do corpo do payload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x-customer-user-agent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user agent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encoding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payload de resposta. Deverá ser application/json a menos que o endpoint requisitado suporte outro formato e este formato tenha sido solicitado através do cabeçalho Accept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tempo (em segundos) que o cliente deverá aguardar para realizar uma nova tentativa de chamada. Este cabeçalho deverá estar presente quando o código HTTP de retorno for 429 Too many requests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Last-Modified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x-jws-signature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contendo uma assinatura JWS separada do corpo do payload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x-fapi-interaction-id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x-rate-limit-remaining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x-rate-limit-time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Código específico do endpoint.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3" w:name="_Toc94083169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>Como padrão é adota padrão Lower Camel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“userEmailAddress”</w:t>
      </w:r>
    </w:p>
    <w:p w14:paraId="45CE62F0" w14:textId="77777777" w:rsidR="0073528C" w:rsidRPr="00046064" w:rsidRDefault="0073528C" w:rsidP="0073528C">
      <w:r>
        <w:t>“userTelephoneNumber”</w:t>
      </w:r>
    </w:p>
    <w:p w14:paraId="4898F2EA" w14:textId="2EABC4AA" w:rsidR="00365E11" w:rsidRDefault="00365E11">
      <w:pPr>
        <w:rPr>
          <w:b/>
          <w:bCs/>
          <w:sz w:val="28"/>
          <w:szCs w:val="28"/>
        </w:rPr>
      </w:pPr>
    </w:p>
    <w:p w14:paraId="0EA47671" w14:textId="566087DE" w:rsidR="00365E11" w:rsidRDefault="00365E11">
      <w:pPr>
        <w:rPr>
          <w:b/>
          <w:bCs/>
          <w:sz w:val="28"/>
          <w:szCs w:val="28"/>
        </w:rPr>
      </w:pPr>
    </w:p>
    <w:p w14:paraId="5049400A" w14:textId="252AAB28" w:rsidR="00365E11" w:rsidRDefault="00365E11">
      <w:pPr>
        <w:rPr>
          <w:b/>
          <w:bCs/>
          <w:sz w:val="28"/>
          <w:szCs w:val="28"/>
        </w:rPr>
      </w:pPr>
    </w:p>
    <w:p w14:paraId="70F4EA1B" w14:textId="7EC60012" w:rsidR="00365E11" w:rsidRDefault="00365E11">
      <w:pPr>
        <w:rPr>
          <w:b/>
          <w:bCs/>
          <w:sz w:val="28"/>
          <w:szCs w:val="28"/>
        </w:rPr>
      </w:pP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4" w:name="_Toc94083170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73"/>
        <w:gridCol w:w="1461"/>
        <w:gridCol w:w="1919"/>
        <w:gridCol w:w="898"/>
        <w:gridCol w:w="877"/>
        <w:gridCol w:w="932"/>
      </w:tblGrid>
      <w:tr w:rsidR="00365E11" w:rsidRPr="00365E11" w14:paraId="37B5640B" w14:textId="77777777" w:rsidTr="00365E11">
        <w:trPr>
          <w:trHeight w:val="290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365E11" w:rsidRPr="00365E11" w14:paraId="721C60BE" w14:textId="77777777" w:rsidTr="00365E11">
        <w:trPr>
          <w:trHeight w:val="112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 caso de POST, retornar 200 apenas quando não acarretar alteração de recurso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201 Created.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204 No Content.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304 Not Modified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365E11">
        <w:trPr>
          <w:trHeight w:val="16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A requisição foi malformada, omitindo atributos obrigatórios, seja no payload ou através de atributos na URL.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400 Bad Request.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401 Unauthorized.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 token tem escopo incorreto ou uma política de segurança foi violada.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403 Forbidden.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falta de permissão para execução.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404 Not Found.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365E11">
        <w:trPr>
          <w:trHeight w:val="80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405 Method Not Allowed.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365E11">
        <w:trPr>
          <w:trHeight w:val="17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continha um cabeçalho Accept diferente dos tipos de mídia permitidos ou um conjunto de caracteres diferente de UTF-8.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406 Not Acceptable.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365E11">
        <w:trPr>
          <w:trHeight w:val="96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porque o payload está em um formato não suportado pelo endpoint.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415 Unsupported Media Type.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365E11">
        <w:trPr>
          <w:trHeight w:val="12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422 Unprocessable Entity.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endpoint, espera-se que esse erro resulte em um payload de erro.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365E11">
        <w:trPr>
          <w:trHeight w:val="1696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429 Too Many Requests.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365E11">
        <w:trPr>
          <w:trHeight w:val="6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Ocorreu um erro no gateway da API ou no microsserviço.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500 Internal Server Error.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365E11">
        <w:trPr>
          <w:trHeight w:val="48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503 Service Unavailable.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365E11">
        <w:trPr>
          <w:trHeight w:val="1440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 servidor não pôde responder em tempo hábil.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Internal Server Error).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088187A7" w14:textId="77777777" w:rsidR="00365E11" w:rsidRPr="00365E11" w:rsidRDefault="00365E11" w:rsidP="00365E11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p w14:paraId="1287A420" w14:textId="0A08F45F" w:rsidR="002F4ABC" w:rsidRDefault="002F4ABC">
      <w:pPr>
        <w:rPr>
          <w:b/>
          <w:bCs/>
          <w:sz w:val="28"/>
          <w:szCs w:val="28"/>
        </w:rPr>
      </w:pPr>
    </w:p>
    <w:p w14:paraId="14939809" w14:textId="104CB292" w:rsidR="00E57D4A" w:rsidRDefault="00E57D4A">
      <w:pPr>
        <w:rPr>
          <w:b/>
          <w:bCs/>
          <w:sz w:val="28"/>
          <w:szCs w:val="28"/>
        </w:rPr>
      </w:pPr>
    </w:p>
    <w:p w14:paraId="696B390B" w14:textId="7425B560" w:rsidR="00E57D4A" w:rsidRDefault="00E57D4A">
      <w:pPr>
        <w:rPr>
          <w:b/>
          <w:bCs/>
          <w:sz w:val="28"/>
          <w:szCs w:val="28"/>
        </w:rPr>
      </w:pPr>
    </w:p>
    <w:p w14:paraId="65AC0A86" w14:textId="731B8EA0" w:rsidR="00E57D4A" w:rsidRDefault="00E57D4A">
      <w:pPr>
        <w:rPr>
          <w:b/>
          <w:bCs/>
          <w:sz w:val="28"/>
          <w:szCs w:val="28"/>
        </w:rPr>
      </w:pPr>
    </w:p>
    <w:p w14:paraId="033B8E9C" w14:textId="08798F95" w:rsidR="00E57D4A" w:rsidRDefault="00E57D4A">
      <w:pPr>
        <w:rPr>
          <w:b/>
          <w:bCs/>
          <w:sz w:val="28"/>
          <w:szCs w:val="28"/>
        </w:rPr>
      </w:pPr>
    </w:p>
    <w:p w14:paraId="3A860E16" w14:textId="51D6AD59" w:rsidR="00E57D4A" w:rsidRDefault="00E57D4A">
      <w:pPr>
        <w:rPr>
          <w:b/>
          <w:bCs/>
          <w:sz w:val="28"/>
          <w:szCs w:val="28"/>
        </w:rPr>
      </w:pPr>
    </w:p>
    <w:p w14:paraId="33C5002E" w14:textId="5BAF3120" w:rsidR="00E57D4A" w:rsidRDefault="00E57D4A">
      <w:pPr>
        <w:rPr>
          <w:b/>
          <w:bCs/>
          <w:sz w:val="28"/>
          <w:szCs w:val="28"/>
        </w:rPr>
      </w:pPr>
    </w:p>
    <w:p w14:paraId="6AFC8B57" w14:textId="599B330F" w:rsidR="00E57D4A" w:rsidRDefault="00E57D4A">
      <w:pPr>
        <w:rPr>
          <w:b/>
          <w:bCs/>
          <w:sz w:val="28"/>
          <w:szCs w:val="28"/>
        </w:rPr>
      </w:pPr>
    </w:p>
    <w:p w14:paraId="3202A516" w14:textId="45863A06" w:rsidR="00E57D4A" w:rsidRDefault="00E57D4A">
      <w:pPr>
        <w:rPr>
          <w:b/>
          <w:bCs/>
          <w:sz w:val="28"/>
          <w:szCs w:val="28"/>
        </w:rPr>
      </w:pPr>
    </w:p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5" w:name="_Toc94083171"/>
      <w:r>
        <w:rPr>
          <w:b/>
          <w:bCs/>
        </w:rPr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CurrencyString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com data e hora conforme especificação RFC-3339, 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formatação adicional. Ex: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string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a hora conforme especificação RFC-3339,sempre com a utilização de timezone UTC(UTC time format).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string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do pais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IbgeCode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 string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6" w:name="_Toc94083172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{uri}?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>422 Unprocessable Entity</w:t>
      </w:r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7" w:name="_Toc94083173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>A disponibilidade é checada no endpoint GET /discovery/status,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timout de 1s. Serão considerados como </w:t>
      </w:r>
      <w:r w:rsidRPr="00A54164">
        <w:rPr>
          <w:i/>
          <w:iCs/>
          <w:u w:val="single"/>
        </w:rPr>
        <w:t>uptime</w:t>
      </w:r>
      <w:r>
        <w:t xml:space="preserve"> se o retorno for “OKAY” e </w:t>
      </w:r>
      <w:r w:rsidRPr="00A54164">
        <w:t>Downtime</w:t>
      </w:r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O contador de downtime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>Cada nova requisição adicionará 30 segundos a mais ao contador de downtime,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>Regras para cálculo do downtime</w:t>
      </w:r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O downtime se refere período de indisponibilidade dentro de 24h, come</w:t>
      </w:r>
      <w:r w:rsidRPr="008D53A2">
        <w:t>ç</w:t>
      </w:r>
      <w:r>
        <w:t>ando e terminando à meia-noite. Sendo contabilizado qualquer endpoint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O downtime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downtime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Erros das família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downtime</w:t>
      </w:r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Erros da família de erro 4xx http não contabilizados, por se normalmente se tratarem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>A desempenho será medido em milisegundos,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(status/outages).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(Channels/Service Products).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baixa prioridade dentro do percentil 95 em no máximo 4000ms. (Admin metrics).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>Para garantir a disponibilidade do das APIs e do sistema Open Insurance,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>Caso as requisições excedam os limites, estas requisições poderão ser enfileiradas ou rejeitadas (Uso do código HTTP 429 Too Many Requests).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8" w:name="_Toc94083174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Conforme os GT de segurança foram requeridos headers para aumentar segurança na chamada das APIs. Segue a identificação dos headers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Cache-Control: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Content-Security-Policy: Campo para proteção contra ataques clickjack do estilo - drag and drop.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Content-Type: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Strict-Transport-Security: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X-Content-Type-Options: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X-Frame-Options: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9" w:name="_Toc94083175"/>
      <w:r>
        <w:rPr>
          <w:b/>
          <w:bCs/>
        </w:rPr>
        <w:t>Changelog</w:t>
      </w:r>
      <w:bookmarkEnd w:id="19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  <w:tr w:rsidR="00F46156" w:rsidRPr="00956E28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77777777" w:rsidR="00F46156" w:rsidRPr="00956E28" w:rsidRDefault="00F4615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</w:tr>
    </w:tbl>
    <w:p w14:paraId="5EDFF76A" w14:textId="77777777" w:rsidR="00F46156" w:rsidRPr="0028696D" w:rsidRDefault="00F46156">
      <w:pPr>
        <w:rPr>
          <w:b/>
          <w:bCs/>
          <w:sz w:val="28"/>
          <w:szCs w:val="28"/>
        </w:rPr>
      </w:pPr>
    </w:p>
    <w:sectPr w:rsidR="00F46156" w:rsidRPr="0028696D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B62700" w14:textId="77777777" w:rsidR="00D1457C" w:rsidRDefault="00D1457C" w:rsidP="00344980">
      <w:pPr>
        <w:spacing w:after="0" w:line="240" w:lineRule="auto"/>
      </w:pPr>
      <w:r>
        <w:separator/>
      </w:r>
    </w:p>
  </w:endnote>
  <w:endnote w:type="continuationSeparator" w:id="0">
    <w:p w14:paraId="382ED3B5" w14:textId="77777777" w:rsidR="00D1457C" w:rsidRDefault="00D1457C" w:rsidP="00344980">
      <w:pPr>
        <w:spacing w:after="0" w:line="240" w:lineRule="auto"/>
      </w:pPr>
      <w:r>
        <w:continuationSeparator/>
      </w:r>
    </w:p>
  </w:endnote>
  <w:endnote w:type="continuationNotice" w:id="1">
    <w:p w14:paraId="01EAA740" w14:textId="77777777" w:rsidR="00D1457C" w:rsidRDefault="00D1457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749541" w14:textId="77777777" w:rsidR="00D1457C" w:rsidRDefault="00D1457C" w:rsidP="00344980">
      <w:pPr>
        <w:spacing w:after="0" w:line="240" w:lineRule="auto"/>
      </w:pPr>
      <w:r>
        <w:separator/>
      </w:r>
    </w:p>
  </w:footnote>
  <w:footnote w:type="continuationSeparator" w:id="0">
    <w:p w14:paraId="249C42F3" w14:textId="77777777" w:rsidR="00D1457C" w:rsidRDefault="00D1457C" w:rsidP="00344980">
      <w:pPr>
        <w:spacing w:after="0" w:line="240" w:lineRule="auto"/>
      </w:pPr>
      <w:r>
        <w:continuationSeparator/>
      </w:r>
    </w:p>
  </w:footnote>
  <w:footnote w:type="continuationNotice" w:id="1">
    <w:p w14:paraId="2314921E" w14:textId="77777777" w:rsidR="00D1457C" w:rsidRDefault="00D1457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25AA"/>
    <w:rsid w:val="00032B62"/>
    <w:rsid w:val="0003358E"/>
    <w:rsid w:val="00034648"/>
    <w:rsid w:val="00035580"/>
    <w:rsid w:val="000357B3"/>
    <w:rsid w:val="000358BD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3EFD"/>
    <w:rsid w:val="001240E8"/>
    <w:rsid w:val="001261E0"/>
    <w:rsid w:val="00127D82"/>
    <w:rsid w:val="001321D9"/>
    <w:rsid w:val="001327ED"/>
    <w:rsid w:val="00133C59"/>
    <w:rsid w:val="001354CC"/>
    <w:rsid w:val="00135E3D"/>
    <w:rsid w:val="00137846"/>
    <w:rsid w:val="0014139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50D"/>
    <w:rsid w:val="001B6C24"/>
    <w:rsid w:val="001B7371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A2F"/>
    <w:rsid w:val="002A4F19"/>
    <w:rsid w:val="002A52B2"/>
    <w:rsid w:val="002A66A7"/>
    <w:rsid w:val="002A66F1"/>
    <w:rsid w:val="002A707D"/>
    <w:rsid w:val="002A7699"/>
    <w:rsid w:val="002B226A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821"/>
    <w:rsid w:val="00347D24"/>
    <w:rsid w:val="00350634"/>
    <w:rsid w:val="0035483A"/>
    <w:rsid w:val="00354C40"/>
    <w:rsid w:val="003576B7"/>
    <w:rsid w:val="003579B8"/>
    <w:rsid w:val="00360759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293B"/>
    <w:rsid w:val="003A3C8F"/>
    <w:rsid w:val="003A471D"/>
    <w:rsid w:val="003A503C"/>
    <w:rsid w:val="003A6B1C"/>
    <w:rsid w:val="003A6E04"/>
    <w:rsid w:val="003A7F8D"/>
    <w:rsid w:val="003B0391"/>
    <w:rsid w:val="003B0FEF"/>
    <w:rsid w:val="003B20B3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E77"/>
    <w:rsid w:val="003D5824"/>
    <w:rsid w:val="003D771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22"/>
    <w:rsid w:val="006355C9"/>
    <w:rsid w:val="00635DA4"/>
    <w:rsid w:val="00637ECA"/>
    <w:rsid w:val="00640B71"/>
    <w:rsid w:val="00641151"/>
    <w:rsid w:val="00646107"/>
    <w:rsid w:val="006466EB"/>
    <w:rsid w:val="00650858"/>
    <w:rsid w:val="00650974"/>
    <w:rsid w:val="00654C1C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F4B"/>
    <w:rsid w:val="00707489"/>
    <w:rsid w:val="00711D87"/>
    <w:rsid w:val="007125C9"/>
    <w:rsid w:val="00712BF3"/>
    <w:rsid w:val="0071316D"/>
    <w:rsid w:val="0071487F"/>
    <w:rsid w:val="00714976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482"/>
    <w:rsid w:val="007A1B57"/>
    <w:rsid w:val="007A35A3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57A4"/>
    <w:rsid w:val="007E1D72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53BA"/>
    <w:rsid w:val="00840AD3"/>
    <w:rsid w:val="008418AF"/>
    <w:rsid w:val="0084279C"/>
    <w:rsid w:val="00842AB1"/>
    <w:rsid w:val="00843E74"/>
    <w:rsid w:val="008469FA"/>
    <w:rsid w:val="0085051B"/>
    <w:rsid w:val="00850796"/>
    <w:rsid w:val="0085150C"/>
    <w:rsid w:val="0085181B"/>
    <w:rsid w:val="00852173"/>
    <w:rsid w:val="008528EA"/>
    <w:rsid w:val="00857A39"/>
    <w:rsid w:val="008620AF"/>
    <w:rsid w:val="00862E51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E07AD"/>
    <w:rsid w:val="008E0E97"/>
    <w:rsid w:val="008E1619"/>
    <w:rsid w:val="008E1E3C"/>
    <w:rsid w:val="008E289E"/>
    <w:rsid w:val="008E344B"/>
    <w:rsid w:val="008E43C0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8EC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A4FB2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C7CE7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A1E"/>
    <w:rsid w:val="00A227E9"/>
    <w:rsid w:val="00A23FAD"/>
    <w:rsid w:val="00A24961"/>
    <w:rsid w:val="00A26D06"/>
    <w:rsid w:val="00A27094"/>
    <w:rsid w:val="00A30ED7"/>
    <w:rsid w:val="00A3152A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44C7"/>
    <w:rsid w:val="00B74BBD"/>
    <w:rsid w:val="00B7778E"/>
    <w:rsid w:val="00B81A92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0B09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693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3C77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C5B"/>
    <w:rsid w:val="00D76F55"/>
    <w:rsid w:val="00D77D15"/>
    <w:rsid w:val="00D8008B"/>
    <w:rsid w:val="00D8038E"/>
    <w:rsid w:val="00D81647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87E4D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D13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70DE6"/>
    <w:rsid w:val="00F72C61"/>
    <w:rsid w:val="00F74CA5"/>
    <w:rsid w:val="00F75EA1"/>
    <w:rsid w:val="00F76B62"/>
    <w:rsid w:val="00F770FC"/>
    <w:rsid w:val="00F7792D"/>
    <w:rsid w:val="00F81B37"/>
    <w:rsid w:val="00F836FE"/>
    <w:rsid w:val="00F918A2"/>
    <w:rsid w:val="00F929D3"/>
    <w:rsid w:val="00F94E25"/>
    <w:rsid w:val="00F95458"/>
    <w:rsid w:val="00F97196"/>
    <w:rsid w:val="00F97587"/>
    <w:rsid w:val="00FA42F2"/>
    <w:rsid w:val="00FA5CC6"/>
    <w:rsid w:val="00FA6FA8"/>
    <w:rsid w:val="00FB2960"/>
    <w:rsid w:val="00FB4703"/>
    <w:rsid w:val="00FB50F8"/>
    <w:rsid w:val="00FC15AA"/>
    <w:rsid w:val="00FC3AB1"/>
    <w:rsid w:val="00FC51F3"/>
    <w:rsid w:val="00FC5B5D"/>
    <w:rsid w:val="00FD3A53"/>
    <w:rsid w:val="00FD5A5C"/>
    <w:rsid w:val="00FD5DF5"/>
    <w:rsid w:val="00FD7264"/>
    <w:rsid w:val="00FD7349"/>
    <w:rsid w:val="00FD7418"/>
    <w:rsid w:val="00FE18EB"/>
    <w:rsid w:val="00FE1FA9"/>
    <w:rsid w:val="00FE209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  <w:rsid w:val="1D2CB99D"/>
    <w:rsid w:val="39EED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purl.org/dc/elements/1.1/"/>
    <ds:schemaRef ds:uri="http://schemas.microsoft.com/office/2006/metadata/properties"/>
    <ds:schemaRef ds:uri="e448694a-d584-4c32-8a73-b25089e2a9e7"/>
    <ds:schemaRef ds:uri="8104680d-40dd-43e9-8d5a-53ba965800ba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833C910-4B56-4952-A2BA-77407AA397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3157</Words>
  <Characters>17050</Characters>
  <Application>Microsoft Office Word</Application>
  <DocSecurity>0</DocSecurity>
  <Lines>142</Lines>
  <Paragraphs>40</Paragraphs>
  <ScaleCrop>false</ScaleCrop>
  <Company/>
  <LinksUpToDate>false</LinksUpToDate>
  <CharactersWithSpaces>20167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Arthur Moura</cp:lastModifiedBy>
  <cp:revision>7</cp:revision>
  <cp:lastPrinted>2021-11-17T18:37:00Z</cp:lastPrinted>
  <dcterms:created xsi:type="dcterms:W3CDTF">2022-01-20T17:52:00Z</dcterms:created>
  <dcterms:modified xsi:type="dcterms:W3CDTF">2022-01-26T12:52:00Z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