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692B534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266312" w14:textId="77777777" w:rsidR="00DD77E9" w:rsidRDefault="00DD77E9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5435CE89" w14:textId="3DAD4D54" w:rsidR="001351F4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291" w:history="1">
            <w:r w:rsidR="001351F4" w:rsidRPr="0094545A">
              <w:rPr>
                <w:rStyle w:val="Hyperlink"/>
                <w:b/>
                <w:bCs/>
                <w:noProof/>
              </w:rPr>
              <w:t>Introdução</w:t>
            </w:r>
            <w:r w:rsidR="001351F4">
              <w:rPr>
                <w:noProof/>
                <w:webHidden/>
              </w:rPr>
              <w:tab/>
            </w:r>
            <w:r w:rsidR="001351F4">
              <w:rPr>
                <w:noProof/>
                <w:webHidden/>
              </w:rPr>
              <w:fldChar w:fldCharType="begin"/>
            </w:r>
            <w:r w:rsidR="001351F4">
              <w:rPr>
                <w:noProof/>
                <w:webHidden/>
              </w:rPr>
              <w:instrText xml:space="preserve"> PAGEREF _Toc94082291 \h </w:instrText>
            </w:r>
            <w:r w:rsidR="001351F4">
              <w:rPr>
                <w:noProof/>
                <w:webHidden/>
              </w:rPr>
            </w:r>
            <w:r w:rsidR="001351F4">
              <w:rPr>
                <w:noProof/>
                <w:webHidden/>
              </w:rPr>
              <w:fldChar w:fldCharType="separate"/>
            </w:r>
            <w:r w:rsidR="001351F4">
              <w:rPr>
                <w:noProof/>
                <w:webHidden/>
              </w:rPr>
              <w:t>3</w:t>
            </w:r>
            <w:r w:rsidR="001351F4">
              <w:rPr>
                <w:noProof/>
                <w:webHidden/>
              </w:rPr>
              <w:fldChar w:fldCharType="end"/>
            </w:r>
          </w:hyperlink>
        </w:p>
        <w:p w14:paraId="2F414E63" w14:textId="007BA1B9" w:rsidR="001351F4" w:rsidRDefault="001351F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292" w:history="1">
            <w:r w:rsidRPr="0094545A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0607" w14:textId="21362855" w:rsidR="001351F4" w:rsidRDefault="001351F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293" w:history="1">
            <w:r w:rsidRPr="0094545A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9211F" w14:textId="4B3E03FB" w:rsidR="001351F4" w:rsidRDefault="001351F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294" w:history="1">
            <w:r w:rsidRPr="0094545A">
              <w:rPr>
                <w:rStyle w:val="Hyperlink"/>
                <w:noProof/>
                <w:lang w:eastAsia="pt-BR"/>
              </w:rPr>
              <w:t>API de informações de dados do produto RC 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86F5D" w14:textId="2ED5D10E" w:rsidR="001351F4" w:rsidRDefault="001351F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295" w:history="1">
            <w:r w:rsidRPr="0094545A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191B" w14:textId="6C98D6EB" w:rsidR="001351F4" w:rsidRDefault="001351F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296" w:history="1">
            <w:r w:rsidRPr="0094545A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DDE0" w14:textId="0821EFA7" w:rsidR="001351F4" w:rsidRDefault="001351F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297" w:history="1">
            <w:r w:rsidRPr="0094545A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CB5A4" w14:textId="70200434" w:rsidR="001351F4" w:rsidRDefault="001351F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298" w:history="1">
            <w:r w:rsidRPr="0094545A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11132" w14:textId="7E251946" w:rsidR="001351F4" w:rsidRDefault="001351F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299" w:history="1">
            <w:r w:rsidRPr="0094545A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82FC" w14:textId="347D95A2" w:rsidR="001351F4" w:rsidRDefault="001351F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300" w:history="1">
            <w:r w:rsidRPr="0094545A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6AC86" w14:textId="4C9E5573" w:rsidR="001351F4" w:rsidRDefault="001351F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301" w:history="1">
            <w:r w:rsidRPr="0094545A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8C9D" w14:textId="3B5C1409" w:rsidR="001351F4" w:rsidRDefault="001351F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302" w:history="1">
            <w:r w:rsidRPr="0094545A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02725" w14:textId="18184E71" w:rsidR="001351F4" w:rsidRDefault="001351F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303" w:history="1">
            <w:r w:rsidRPr="0094545A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546A948D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2291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2292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ACB404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3B24">
        <w:t xml:space="preserve">Planos de </w:t>
      </w:r>
      <w:r w:rsidR="009F6675">
        <w:t>R</w:t>
      </w:r>
      <w:r w:rsidR="00254A9D">
        <w:t>C</w:t>
      </w:r>
      <w:r w:rsidR="009F6675">
        <w:t xml:space="preserve"> Ambiental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2293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BD74DFF" w14:textId="77777777" w:rsidR="0011488A" w:rsidRPr="0011488A" w:rsidRDefault="0011488A" w:rsidP="0011488A">
      <w:pPr>
        <w:pStyle w:val="Heading2"/>
        <w:rPr>
          <w:color w:val="D4D4D4"/>
          <w:lang w:eastAsia="pt-BR"/>
        </w:rPr>
      </w:pPr>
      <w:bookmarkStart w:id="3" w:name="_Toc94082294"/>
      <w:r w:rsidRPr="0011488A">
        <w:rPr>
          <w:lang w:eastAsia="pt-BR"/>
        </w:rPr>
        <w:t>API de informações de dados do produto RC Ambiental</w:t>
      </w:r>
      <w:bookmarkEnd w:id="3"/>
    </w:p>
    <w:p w14:paraId="4D781F51" w14:textId="77777777" w:rsidR="00B4772D" w:rsidRPr="00B4772D" w:rsidRDefault="00B4772D" w:rsidP="00B4772D"/>
    <w:p w14:paraId="587CCC37" w14:textId="3D7FE876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1A27F4" w:rsidRPr="001A27F4">
        <w:rPr>
          <w:highlight w:val="lightGray"/>
          <w:lang w:val="en-US"/>
        </w:rPr>
        <w:t>environmental-</w:t>
      </w:r>
      <w:proofErr w:type="spellStart"/>
      <w:r w:rsidR="001A27F4" w:rsidRPr="001A27F4">
        <w:rPr>
          <w:highlight w:val="lightGray"/>
          <w:lang w:val="en-US"/>
        </w:rPr>
        <w:t>rc</w:t>
      </w:r>
      <w:proofErr w:type="spellEnd"/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140236C7" w14:textId="1093890D" w:rsidR="004512C7" w:rsidRDefault="00C02636" w:rsidP="004366E8">
      <w:r w:rsidRPr="00C02636">
        <w:t>Obtém a lista dos produtos do tipo Environmental-</w:t>
      </w:r>
      <w:proofErr w:type="spellStart"/>
      <w:r w:rsidRPr="00C02636">
        <w:t>rc</w:t>
      </w:r>
      <w:proofErr w:type="spellEnd"/>
      <w:r>
        <w:t>.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89"/>
        <w:gridCol w:w="2031"/>
        <w:gridCol w:w="2021"/>
        <w:gridCol w:w="2453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171483DA" w:rsidR="00535815" w:rsidRPr="00C77A00" w:rsidRDefault="00535815" w:rsidP="00535815">
            <w:r w:rsidRPr="00AD5314">
              <w:t>Sucesso</w:t>
            </w:r>
          </w:p>
        </w:tc>
        <w:tc>
          <w:tcPr>
            <w:tcW w:w="2166" w:type="dxa"/>
          </w:tcPr>
          <w:p w14:paraId="4A7BFC8D" w14:textId="3159B191" w:rsidR="00535815" w:rsidRDefault="004B6381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735CC7" w:rsidRPr="00735CC7">
                <w:rPr>
                  <w:rStyle w:val="Hyperlink"/>
                  <w:lang w:val="en-US"/>
                </w:rPr>
                <w:t>ResponseEnvironmental-rcList</w:t>
              </w:r>
              <w:bookmarkEnd w:id="5"/>
              <w:proofErr w:type="spellEnd"/>
            </w:hyperlink>
          </w:p>
        </w:tc>
      </w:tr>
    </w:tbl>
    <w:p w14:paraId="5C8E2DBE" w14:textId="0D3A3A4A" w:rsidR="00B74BBD" w:rsidRDefault="00B74BBD" w:rsidP="00865C59">
      <w:pPr>
        <w:jc w:val="both"/>
      </w:pPr>
    </w:p>
    <w:p w14:paraId="723F4D5D" w14:textId="3365AB71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5CF575A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5469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environme</w:t>
                            </w:r>
                            <w:r w:rsidR="00C5099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ntal-rc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61FB32EB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C5099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environmental-</w:t>
                            </w:r>
                            <w:proofErr w:type="spellStart"/>
                            <w:r w:rsidR="00C5099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rc</w:t>
                            </w:r>
                            <w:proofErr w:type="spellEnd"/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0187CDDE">
                <v:stroke joinstyle="miter"/>
                <v:path gradientshapeok="t" o:connecttype="rect"/>
              </v:shapetype>
              <v:shape id="Text Box 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>
                <v:textbox>
                  <w:txbxContent>
                    <w:p w:rsidRPr="001B650D" w:rsidR="00371BDB" w:rsidP="00B74BBD" w:rsidRDefault="00371BDB" w14:paraId="1171E4FC" w14:textId="15CF575A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54698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environme</w:t>
                      </w:r>
                      <w:r w:rsidR="00C5099A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ntal-rc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:rsidRPr="001B650D" w:rsidR="00371BDB" w:rsidP="00B74BBD" w:rsidRDefault="00371BDB" w14:paraId="596A500B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:rsidRPr="001B650D" w:rsidR="00371BDB" w:rsidP="00B74BBD" w:rsidRDefault="00371BDB" w14:paraId="5E8D8E2F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:rsidRPr="001B650D" w:rsidR="00371BDB" w:rsidP="00B74BBD" w:rsidRDefault="00371BDB" w14:paraId="77949942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:rsidRPr="001B650D" w:rsidR="00371BDB" w:rsidP="00B74BBD" w:rsidRDefault="00371BDB" w14:paraId="1AC8604E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hAnsi="Consolas" w:eastAsia="Times New Roman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:rsidRPr="001B650D" w:rsidR="00371BDB" w:rsidP="00B74BBD" w:rsidRDefault="00371BDB" w14:paraId="14235666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:rsidRPr="001B650D" w:rsidR="00371BDB" w:rsidP="00B74BBD" w:rsidRDefault="00371BDB" w14:paraId="2AB6342A" w14:textId="61FB32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C5099A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environmental-</w:t>
                      </w:r>
                      <w:proofErr w:type="spellStart"/>
                      <w:r w:rsidR="00C5099A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rc</w:t>
                      </w:r>
                      <w:proofErr w:type="spellEnd"/>
                      <w:r w:rsidRPr="00254D72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:rsidRPr="001B650D" w:rsidR="00371BDB" w:rsidP="00B74BBD" w:rsidRDefault="00371BDB" w14:paraId="2AFBF013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:rsidRPr="001B650D" w:rsidR="00371BDB" w:rsidP="00B74BBD" w:rsidRDefault="00371BDB" w14:paraId="1E35C0F3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1FB0E56B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05DF8F6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024CCF6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ED7B9CE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FFF5C4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A8449A0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50096EC4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EB47C5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2D1FFE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B311B6E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05F621BB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78C372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EED551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riskType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"PESSOAS"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7A434B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"coverages"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F7456EF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1D37DBA1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2F169F0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descrição</w:t>
      </w:r>
      <w:proofErr w:type="spellEnd"/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cobertura</w:t>
      </w:r>
      <w:proofErr w:type="spellEnd"/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279C361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4913A5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2835C47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47802FB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1709C2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DDE489F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94B9E0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2BABB678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7583E93D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6097CC95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3A90610C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FE7D8EF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C7A1EEC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400EBE5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26697D1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64DB0EC8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D2F130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reboque</w:t>
      </w:r>
      <w:proofErr w:type="spellEnd"/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pane </w:t>
      </w:r>
      <w:proofErr w:type="spellStart"/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seca</w:t>
      </w:r>
      <w:proofErr w:type="spellEnd"/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7B92CF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6CBBD6E7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}</w:t>
      </w:r>
    </w:p>
    <w:p w14:paraId="7D305599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250CE2F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102C7CD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B7DE6F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2DD35CB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B65950C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313C134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"LIVRE ESCOLHA"</w:t>
      </w:r>
    </w:p>
    <w:p w14:paraId="57E7CB8B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27883D0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465A71F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AC8FAC0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2B484ADA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F6C6264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075DF6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1AC72B8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FB9DA34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7F4E32A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8BBC024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25C6DE8D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595486E9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AC8819F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19217699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33CF8A26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3BF3A0FB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0C739A79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49F9CCE7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0F36958F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3C14480C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711CB791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75BB3341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9AA2EF0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0D77D71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5F3F9C4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C1CA5D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7D483F" w14:textId="77777777" w:rsidR="00851DF0" w:rsidRPr="00851DF0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51D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1D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5497965" w14:textId="77777777" w:rsidR="00851DF0" w:rsidRPr="00AA24CD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1D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AA24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2EC2EFBC" w14:textId="77777777" w:rsidR="00851DF0" w:rsidRPr="00AA24CD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A24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AA24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AA24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773C330" w14:textId="77777777" w:rsidR="00851DF0" w:rsidRPr="00AA24CD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A24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A24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A24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totalRecords</w:t>
      </w:r>
      <w:proofErr w:type="spellEnd"/>
      <w:r w:rsidRPr="00AA24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A24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A24C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AA24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13AB47" w14:textId="77777777" w:rsidR="00851DF0" w:rsidRPr="00AA24CD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A24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A24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A24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totalPages</w:t>
      </w:r>
      <w:proofErr w:type="spellEnd"/>
      <w:r w:rsidRPr="00AA24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A24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A24C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309EAE64" w14:textId="77777777" w:rsidR="00851DF0" w:rsidRPr="00AA24CD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A24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</w:t>
      </w:r>
    </w:p>
    <w:p w14:paraId="529505DF" w14:textId="77777777" w:rsidR="00851DF0" w:rsidRPr="00AA24CD" w:rsidRDefault="00851DF0" w:rsidP="008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A24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48E70690" w14:textId="50120235" w:rsidR="00527163" w:rsidRPr="00735CC7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735CC7" w:rsidRDefault="00B55FBA" w:rsidP="002774D2">
      <w:pPr>
        <w:pStyle w:val="Heading1"/>
        <w:rPr>
          <w:b/>
          <w:bCs/>
          <w:lang w:val="en-US"/>
        </w:rPr>
      </w:pPr>
      <w:bookmarkStart w:id="6" w:name="_Toc94082295"/>
      <w:r w:rsidRPr="00735CC7">
        <w:rPr>
          <w:b/>
          <w:bCs/>
          <w:lang w:val="en-US"/>
        </w:rPr>
        <w:t>Schemas</w:t>
      </w:r>
      <w:bookmarkEnd w:id="6"/>
    </w:p>
    <w:p w14:paraId="28C4A4E5" w14:textId="1AF6A482" w:rsidR="0014196B" w:rsidRPr="00735CC7" w:rsidRDefault="0014196B" w:rsidP="0014196B">
      <w:pPr>
        <w:rPr>
          <w:lang w:val="en-US"/>
        </w:rPr>
      </w:pPr>
    </w:p>
    <w:bookmarkStart w:id="7" w:name="ResponseLifeWelfareList"/>
    <w:p w14:paraId="24B984A0" w14:textId="3A23CF06" w:rsidR="004579A7" w:rsidRPr="00735CC7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735CC7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735CC7" w:rsidRPr="00735CC7">
        <w:rPr>
          <w:rStyle w:val="Hyperlink"/>
          <w:b/>
          <w:bCs/>
          <w:sz w:val="28"/>
          <w:szCs w:val="28"/>
          <w:lang w:val="en-US"/>
        </w:rPr>
        <w:t>ResponseEnvironmental-rcList</w:t>
      </w:r>
      <w:bookmarkEnd w:id="7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98794B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2DD78B76" w:rsidR="00425DC1" w:rsidRPr="00425DC1" w:rsidRDefault="00561113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00FEDD44" w:rsidR="00425DC1" w:rsidRPr="00425DC1" w:rsidRDefault="004B638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r w:rsidR="00D12DED" w:rsidRPr="00D12DED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Environmental-</w:t>
              </w:r>
              <w:proofErr w:type="spellStart"/>
              <w:r w:rsidR="00D12DED" w:rsidRPr="00D12DED">
                <w:rPr>
                  <w:rStyle w:val="Hyperlink"/>
                  <w:rFonts w:ascii="Calibri" w:eastAsia="Times New Roman" w:hAnsi="Calibri" w:cs="Calibri"/>
                  <w:lang w:eastAsia="pt-BR"/>
                </w:rPr>
                <w:t>rcBrand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3215CF76" w:rsidR="00425DC1" w:rsidRPr="00425DC1" w:rsidRDefault="0098794B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94B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98794B" w:rsidRPr="00425DC1" w14:paraId="7A26881F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3F06E" w14:textId="1E33366B" w:rsidR="0098794B" w:rsidRDefault="00A17D0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>
              <w:rPr>
                <w:color w:val="000000"/>
              </w:rPr>
              <w:t>ompany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B76E3" w14:textId="3703A07B" w:rsidR="0098794B" w:rsidRDefault="00224EFA" w:rsidP="00425DC1">
            <w:pPr>
              <w:spacing w:after="0" w:line="240" w:lineRule="auto"/>
            </w:pPr>
            <w:r w:rsidRPr="00224EFA">
              <w:rPr>
                <w:rStyle w:val="Hyperlink"/>
              </w:rPr>
              <w:t>Environmental-</w:t>
            </w:r>
            <w:proofErr w:type="spellStart"/>
            <w:r w:rsidRPr="00224EFA">
              <w:rPr>
                <w:rStyle w:val="Hyperlink"/>
              </w:rPr>
              <w:t>rcCompany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CD4E2" w14:textId="702A1E19" w:rsidR="0098794B" w:rsidRPr="00425DC1" w:rsidRDefault="00224EFA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FA3A9" w14:textId="08862263" w:rsidR="0098794B" w:rsidRDefault="00A17D0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7D09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7B14468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797D4DAF" w:rsidR="007250B4" w:rsidRDefault="004B6381" w:rsidP="00425DC1">
            <w:pPr>
              <w:spacing w:after="0" w:line="240" w:lineRule="auto"/>
            </w:pPr>
            <w:hyperlink w:anchor="LifePensionProduct" w:history="1">
              <w:r w:rsidR="0054527A" w:rsidRPr="0054527A">
                <w:rPr>
                  <w:rStyle w:val="Hyperlink"/>
                </w:rPr>
                <w:t>Environmental-</w:t>
              </w:r>
              <w:proofErr w:type="spellStart"/>
              <w:r w:rsidR="0054527A" w:rsidRPr="0054527A">
                <w:rPr>
                  <w:rStyle w:val="Hyperlink"/>
                </w:rPr>
                <w:t>rcProduct</w:t>
              </w:r>
              <w:proofErr w:type="spellEnd"/>
              <w:r w:rsidR="0054527A" w:rsidRPr="0054527A"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60F139C9" w:rsidR="007250B4" w:rsidRPr="00425DC1" w:rsidRDefault="009F1C43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 w:rsidR="007250B4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56023" w:rsidRPr="00425DC1" w14:paraId="1D6719C8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2296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2297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2298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2299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2300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2301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2302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2303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DD425" w14:textId="77777777" w:rsidR="004B6381" w:rsidRDefault="004B6381" w:rsidP="00344980">
      <w:pPr>
        <w:spacing w:after="0" w:line="240" w:lineRule="auto"/>
      </w:pPr>
      <w:r>
        <w:separator/>
      </w:r>
    </w:p>
  </w:endnote>
  <w:endnote w:type="continuationSeparator" w:id="0">
    <w:p w14:paraId="373A62A0" w14:textId="77777777" w:rsidR="004B6381" w:rsidRDefault="004B6381" w:rsidP="00344980">
      <w:pPr>
        <w:spacing w:after="0" w:line="240" w:lineRule="auto"/>
      </w:pPr>
      <w:r>
        <w:continuationSeparator/>
      </w:r>
    </w:p>
  </w:endnote>
  <w:endnote w:type="continuationNotice" w:id="1">
    <w:p w14:paraId="002A3B8B" w14:textId="77777777" w:rsidR="004B6381" w:rsidRDefault="004B63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CD6F3" w14:textId="77777777" w:rsidR="004B6381" w:rsidRDefault="004B6381" w:rsidP="00344980">
      <w:pPr>
        <w:spacing w:after="0" w:line="240" w:lineRule="auto"/>
      </w:pPr>
      <w:r>
        <w:separator/>
      </w:r>
    </w:p>
  </w:footnote>
  <w:footnote w:type="continuationSeparator" w:id="0">
    <w:p w14:paraId="2B92ED6F" w14:textId="77777777" w:rsidR="004B6381" w:rsidRDefault="004B6381" w:rsidP="00344980">
      <w:pPr>
        <w:spacing w:after="0" w:line="240" w:lineRule="auto"/>
      </w:pPr>
      <w:r>
        <w:continuationSeparator/>
      </w:r>
    </w:p>
  </w:footnote>
  <w:footnote w:type="continuationNotice" w:id="1">
    <w:p w14:paraId="54CBBD5B" w14:textId="77777777" w:rsidR="004B6381" w:rsidRDefault="004B63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92A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66F02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0D0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488A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1F4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17CF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27F4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4EFA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9D"/>
    <w:rsid w:val="00254ADF"/>
    <w:rsid w:val="00254D72"/>
    <w:rsid w:val="00255041"/>
    <w:rsid w:val="00256F0E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155A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0F92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2766"/>
    <w:rsid w:val="004447EA"/>
    <w:rsid w:val="00444ABA"/>
    <w:rsid w:val="00446039"/>
    <w:rsid w:val="00450864"/>
    <w:rsid w:val="0045110D"/>
    <w:rsid w:val="0045117B"/>
    <w:rsid w:val="004512C7"/>
    <w:rsid w:val="00451B37"/>
    <w:rsid w:val="0045213D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156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381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21DD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948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27A"/>
    <w:rsid w:val="005457EA"/>
    <w:rsid w:val="00546393"/>
    <w:rsid w:val="005472A4"/>
    <w:rsid w:val="00547815"/>
    <w:rsid w:val="00551609"/>
    <w:rsid w:val="00551630"/>
    <w:rsid w:val="00554698"/>
    <w:rsid w:val="00554938"/>
    <w:rsid w:val="00554D4B"/>
    <w:rsid w:val="0055612E"/>
    <w:rsid w:val="00557627"/>
    <w:rsid w:val="0055794D"/>
    <w:rsid w:val="00561113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1CCF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6536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62B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35CC7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0A6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1DF0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978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4F9D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94B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568D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1C43"/>
    <w:rsid w:val="009F2DEF"/>
    <w:rsid w:val="009F39DD"/>
    <w:rsid w:val="009F47F6"/>
    <w:rsid w:val="009F4B8F"/>
    <w:rsid w:val="009F6675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17D09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733"/>
    <w:rsid w:val="00A62167"/>
    <w:rsid w:val="00A62422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24CD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531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174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180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2636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5099A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3D6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555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2DED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26F6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004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7E9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475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7645D"/>
    <w:rsid w:val="00E80EC4"/>
    <w:rsid w:val="00E8186B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B65C1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37E9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762C8199"/>
    <w:rsid w:val="7F12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8E2E1D-B642-4268-9BFD-F5F15C3E3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3143</Words>
  <Characters>16977</Characters>
  <Application>Microsoft Office Word</Application>
  <DocSecurity>0</DocSecurity>
  <Lines>141</Lines>
  <Paragraphs>40</Paragraphs>
  <ScaleCrop>false</ScaleCrop>
  <Company/>
  <LinksUpToDate>false</LinksUpToDate>
  <CharactersWithSpaces>20080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8</cp:revision>
  <cp:lastPrinted>2021-11-17T18:37:00Z</cp:lastPrinted>
  <dcterms:created xsi:type="dcterms:W3CDTF">2022-01-20T16:13:00Z</dcterms:created>
  <dcterms:modified xsi:type="dcterms:W3CDTF">2022-01-26T12:37:00Z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