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4574860" w14:textId="2E86CF38" w:rsidR="00E52DA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59" w:history="1">
            <w:r w:rsidR="00E52DA2" w:rsidRPr="00A03CA5">
              <w:rPr>
                <w:rStyle w:val="Hyperlink"/>
                <w:b/>
                <w:bCs/>
                <w:noProof/>
              </w:rPr>
              <w:t>Introdução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_Toc97207859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538075DF" w14:textId="471C33E6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0" w:history="1">
            <w:r w:rsidR="00E52DA2" w:rsidRPr="00A03CA5">
              <w:rPr>
                <w:rStyle w:val="Hyperlink"/>
                <w:b/>
                <w:bCs/>
                <w:noProof/>
              </w:rPr>
              <w:t>Objetivo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_Toc97207860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236D48A" w14:textId="6554983D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1" w:history="1">
            <w:r w:rsidR="00E52DA2" w:rsidRPr="00A03CA5">
              <w:rPr>
                <w:rStyle w:val="Hyperlink"/>
                <w:b/>
                <w:bCs/>
                <w:noProof/>
              </w:rPr>
              <w:t>APIs Produtos e Serviços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_Toc97207861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C847486" w14:textId="2B9ACFD3" w:rsidR="00E52DA2" w:rsidRDefault="001C6A2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2" w:history="1">
            <w:r w:rsidR="00E52DA2" w:rsidRPr="00A03CA5">
              <w:rPr>
                <w:rStyle w:val="Hyperlink"/>
                <w:noProof/>
              </w:rPr>
              <w:t>API para obtenção de dados do produto Transportes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_Toc97207862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5076E99C" w14:textId="5570633E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3" w:history="1">
            <w:r w:rsidR="00E52DA2" w:rsidRPr="00A03CA5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_Toc97207863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5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7CECE797" w14:textId="2F814E6F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4" w:history="1">
            <w:r w:rsidR="00E52DA2" w:rsidRPr="00A03CA5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_Toc97207864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7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277D8C49" w14:textId="465DD533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5" w:history="1">
            <w:r w:rsidR="00E52DA2" w:rsidRPr="00A03CA5">
              <w:rPr>
                <w:rStyle w:val="Hyperlink"/>
                <w:b/>
                <w:bCs/>
                <w:noProof/>
              </w:rPr>
              <w:t>Convenções de Nomenclatura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_Toc97207865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9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167B8CE3" w14:textId="1CCA6DC8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6" w:history="1">
            <w:r w:rsidR="00E52DA2" w:rsidRPr="00A03CA5">
              <w:rPr>
                <w:rStyle w:val="Hyperlink"/>
                <w:b/>
                <w:bCs/>
                <w:noProof/>
              </w:rPr>
              <w:t>Códigos de Resposta HTTP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_Toc97207866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9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1CD89511" w14:textId="20A9EE46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7" w:history="1">
            <w:r w:rsidR="00E52DA2" w:rsidRPr="00A03CA5">
              <w:rPr>
                <w:rStyle w:val="Hyperlink"/>
                <w:b/>
                <w:bCs/>
                <w:noProof/>
              </w:rPr>
              <w:t>Tipos de Dados Comuns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_Toc97207867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11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3BDB7449" w14:textId="11D7500E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8" w:history="1">
            <w:r w:rsidR="00E52DA2" w:rsidRPr="00A03CA5">
              <w:rPr>
                <w:rStyle w:val="Hyperlink"/>
                <w:b/>
                <w:bCs/>
                <w:noProof/>
              </w:rPr>
              <w:t>Paginação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_Toc97207868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6D08D674" w14:textId="030D0FC6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9" w:history="1">
            <w:r w:rsidR="00E52DA2" w:rsidRPr="00A03CA5">
              <w:rPr>
                <w:rStyle w:val="Hyperlink"/>
                <w:b/>
                <w:bCs/>
                <w:noProof/>
              </w:rPr>
              <w:t>Requisitos não funcionais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_Toc97207869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14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7181A5A" w14:textId="4F72785E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70" w:history="1">
            <w:r w:rsidR="00E52DA2" w:rsidRPr="00A03CA5">
              <w:rPr>
                <w:rStyle w:val="Hyperlink"/>
                <w:b/>
                <w:bCs/>
                <w:noProof/>
              </w:rPr>
              <w:t>Segurança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_Toc97207870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16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42B7AC10" w14:textId="512A10AE" w:rsidR="00E52DA2" w:rsidRDefault="001C6A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71" w:history="1">
            <w:r w:rsidR="00E52DA2" w:rsidRPr="00A03CA5">
              <w:rPr>
                <w:rStyle w:val="Hyperlink"/>
                <w:b/>
                <w:bCs/>
                <w:noProof/>
              </w:rPr>
              <w:t>Changelog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_Toc97207871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16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32E6B8D1" w14:textId="1B50B296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720785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720786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27502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2B8363AC">
        <w:t>Transportes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720786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A3A9EB3" w:rsidR="00AF1EE0" w:rsidRPr="00AF1EE0" w:rsidRDefault="00FE24C9" w:rsidP="00612D78">
      <w:pPr>
        <w:pStyle w:val="Heading2"/>
      </w:pPr>
      <w:bookmarkStart w:id="3" w:name="_Toc97207862"/>
      <w:r>
        <w:t xml:space="preserve">API </w:t>
      </w:r>
      <w:r w:rsidR="00347D24">
        <w:t xml:space="preserve">para obtenção de dados do produto </w:t>
      </w:r>
      <w:r w:rsidR="00B51506">
        <w:t>T</w:t>
      </w:r>
      <w:r w:rsidR="00EF5DAD">
        <w:t>ransportes</w:t>
      </w:r>
      <w:bookmarkEnd w:id="3"/>
    </w:p>
    <w:p w14:paraId="4D781F51" w14:textId="77777777" w:rsidR="00B4772D" w:rsidRPr="00B4772D" w:rsidRDefault="00B4772D" w:rsidP="00B4772D"/>
    <w:p w14:paraId="587CCC37" w14:textId="7A5D823B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231839">
        <w:rPr>
          <w:highlight w:val="lightGray"/>
          <w:lang w:val="en-US"/>
        </w:rPr>
        <w:t>t</w:t>
      </w:r>
      <w:r w:rsidR="00A73F5F">
        <w:rPr>
          <w:highlight w:val="lightGray"/>
          <w:lang w:val="en-US"/>
        </w:rPr>
        <w:t>ransport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E1634D">
        <w:rPr>
          <w:b/>
          <w:bCs/>
          <w:sz w:val="28"/>
          <w:szCs w:val="28"/>
          <w:lang w:val="en-US"/>
        </w:rPr>
        <w:t>Visão</w:t>
      </w:r>
      <w:proofErr w:type="spellEnd"/>
      <w:r w:rsidRPr="00E1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634D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5AD3308" w:rsidR="00A9197D" w:rsidRDefault="00A9197D" w:rsidP="1DD7C391">
      <w:r>
        <w:t>Obtém a lista d</w:t>
      </w:r>
      <w:r w:rsidR="000D34B6">
        <w:t>os</w:t>
      </w:r>
      <w:r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EF5DAD">
        <w:t>transportes</w:t>
      </w:r>
      <w:r w:rsidR="00C6265B">
        <w:t xml:space="preserve"> - </w:t>
      </w:r>
      <w:r w:rsidR="1DD7C391" w:rsidRPr="1DD7C391">
        <w:rPr>
          <w:rFonts w:ascii="Segoe UI" w:eastAsia="Segoe UI" w:hAnsi="Segoe UI" w:cs="Segoe UI"/>
          <w:color w:val="242424"/>
          <w:sz w:val="21"/>
          <w:szCs w:val="21"/>
        </w:rPr>
        <w:t>RCA-C, RCF-DC, RCOTM-C, RCTA-C, RCTF-C, RCTR-C</w:t>
      </w:r>
      <w:r w:rsidR="008979CE">
        <w:rPr>
          <w:rFonts w:ascii="Segoe UI" w:eastAsia="Segoe UI" w:hAnsi="Segoe UI" w:cs="Segoe UI"/>
          <w:color w:val="242424"/>
          <w:sz w:val="21"/>
          <w:szCs w:val="21"/>
        </w:rPr>
        <w:t>,</w:t>
      </w:r>
      <w:r w:rsidR="1DD7C391" w:rsidRPr="1DD7C391">
        <w:rPr>
          <w:rFonts w:ascii="Segoe UI" w:eastAsia="Segoe UI" w:hAnsi="Segoe UI" w:cs="Segoe UI"/>
          <w:color w:val="242424"/>
          <w:sz w:val="21"/>
          <w:szCs w:val="21"/>
        </w:rPr>
        <w:t xml:space="preserve"> RCTR-VI-C</w:t>
      </w:r>
      <w:r w:rsidR="008979CE">
        <w:t xml:space="preserve">, Carta Azul, </w:t>
      </w:r>
      <w:r w:rsidR="009D6D5C">
        <w:t>Transporte Internacional</w:t>
      </w:r>
      <w:r w:rsidR="008729FF">
        <w:t>,</w:t>
      </w:r>
      <w:r w:rsidR="009D6D5C">
        <w:t xml:space="preserve"> Nacional e Ônibus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1C6A2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128D98EE" w:rsidR="00535815" w:rsidRDefault="001C6A2B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73F5F">
                <w:rPr>
                  <w:rStyle w:val="Hyperlink"/>
                  <w:lang w:val="en-US"/>
                </w:rPr>
                <w:t>Transport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4A74EDBA" w14:textId="2B2A23C6" w:rsidR="2A5103FC" w:rsidRDefault="2A5103FC" w:rsidP="2A5103FC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753D7CA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459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318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t</w:t>
                            </w:r>
                            <w:r w:rsidR="00A73F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ransport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2B2A9ECC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A0AC0E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3183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t</w:t>
                            </w:r>
                            <w:r w:rsidR="00A73F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ransport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753D7CA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4593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3183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t</w:t>
                      </w:r>
                      <w:r w:rsidR="00A73F5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ransport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2B2A9ECC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A0AC0E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3183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t</w:t>
                      </w:r>
                      <w:r w:rsidR="00A73F5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ransport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763859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07C18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9908B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EFA9F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A seguros"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59837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B1622C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B42353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006CE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5E9F4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122E7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A8CFE0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FAC70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B2725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D97E2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8F013D1" w14:textId="77777777" w:rsidR="007B345E" w:rsidRDefault="00590ED3" w:rsidP="007B3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7B345E" w:rsidRPr="007B3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RCA_C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794242" w14:textId="502F12C6" w:rsidR="00590ED3" w:rsidRPr="00590ED3" w:rsidRDefault="00590ED3" w:rsidP="007B3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EFBC6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1AF6B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77684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E9370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7EF1C8D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CB28EC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91C952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892D4B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3F7E26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7B636E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661F4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CBBAE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CDA89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C8F109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1D3B3C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1A3793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76CCE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4A2AB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{</w:t>
      </w:r>
    </w:p>
    <w:p w14:paraId="4C54A549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55CB5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465CE8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50B1AED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B8C7F9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077A6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01EFA44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17CF52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1D4D09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52833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4810A2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56F825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1E7128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8BF7CB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52176D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FD8EC9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F88E8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policyType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D81BE8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"AVULSA"</w:t>
      </w:r>
    </w:p>
    <w:p w14:paraId="5577B5F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C8D561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52BBBF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D7D5D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83284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5213A9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D217F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EF0A1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162211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[</w:t>
      </w:r>
    </w:p>
    <w:p w14:paraId="1C9D47C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"PESSOA_FISICA"</w:t>
      </w:r>
    </w:p>
    <w:p w14:paraId="58D85D6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F83779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1904A9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789DE8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F2A443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3870EA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F48EF8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C1930D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2D7336B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3806F46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DBF3A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1F49B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5D1CC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26940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0A9DA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14FBF5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B6CC0C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62D61E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11897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9D2D2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7F19E6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720786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C2CBED4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A73F5F">
        <w:rPr>
          <w:rStyle w:val="Hyperlink"/>
          <w:b/>
          <w:bCs/>
          <w:sz w:val="28"/>
          <w:szCs w:val="28"/>
          <w:lang w:val="en-US"/>
        </w:rPr>
        <w:t>Transport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BFA6AE7" w:rsidR="00A61AC0" w:rsidRDefault="001C6A2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A73F5F">
                <w:rPr>
                  <w:rStyle w:val="Hyperlink"/>
                  <w:rFonts w:ascii="Calibri" w:eastAsia="Times New Roman" w:hAnsi="Calibri" w:cs="Calibri"/>
                  <w:lang w:eastAsia="pt-BR"/>
                </w:rPr>
                <w:t>Transport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C2D8D6" w:rsidR="00A61AC0" w:rsidRDefault="001C6A2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A73F5F">
                <w:rPr>
                  <w:rStyle w:val="Hyperlink"/>
                  <w:rFonts w:ascii="Calibri" w:eastAsia="Times New Roman" w:hAnsi="Calibri" w:cs="Calibri"/>
                  <w:lang w:eastAsia="pt-BR"/>
                </w:rPr>
                <w:t>Transport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1062E88" w:rsidR="00161872" w:rsidRDefault="001C6A2B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A73F5F">
                <w:rPr>
                  <w:rStyle w:val="Hyperlink"/>
                </w:rPr>
                <w:t>Transport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D55080A" w:rsidR="00161872" w:rsidRPr="00444407" w:rsidRDefault="00624E2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E2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3609A011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2A4E8139" w14:textId="77777777" w:rsidR="00E52DA2" w:rsidRDefault="00E52DA2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720786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720786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720786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63D98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63D98" w:rsidRPr="00365E11" w14:paraId="721C60BE" w14:textId="77777777" w:rsidTr="00463D98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7F00CF8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2D811D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63D98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63D98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63D98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63D98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63D98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63D98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63D98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63D98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720786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720786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720786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720787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720787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E192DD5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12/04/2022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0007BD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5F59211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susepCodeName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assistanceProducts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35A08B5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B5AA6FF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93AFB78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FC8387D" w:rsidR="00F46156" w:rsidRPr="00956E28" w:rsidRDefault="00837C0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Inserção do objeto </w:t>
            </w:r>
            <w:proofErr w:type="spellStart"/>
            <w:r w:rsidRPr="00837C0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EB0089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B0089">
              <w:rPr>
                <w:rFonts w:cstheme="minorHAnsi"/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3A23CA7F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A7228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1B381F1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049FBFF0" w:rsidR="001A7228" w:rsidRPr="00956E28" w:rsidRDefault="00696741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7EBB38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Remoção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PremiumPayments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6BCD5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B345E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5EAAB0C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06/05/2022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6B0E112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AB75716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694E864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A7228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6776" w14:textId="77777777" w:rsidR="001C6A2B" w:rsidRDefault="001C6A2B" w:rsidP="00344980">
      <w:pPr>
        <w:spacing w:after="0" w:line="240" w:lineRule="auto"/>
      </w:pPr>
      <w:r>
        <w:separator/>
      </w:r>
    </w:p>
  </w:endnote>
  <w:endnote w:type="continuationSeparator" w:id="0">
    <w:p w14:paraId="5DC53DB6" w14:textId="77777777" w:rsidR="001C6A2B" w:rsidRDefault="001C6A2B" w:rsidP="00344980">
      <w:pPr>
        <w:spacing w:after="0" w:line="240" w:lineRule="auto"/>
      </w:pPr>
      <w:r>
        <w:continuationSeparator/>
      </w:r>
    </w:p>
  </w:endnote>
  <w:endnote w:type="continuationNotice" w:id="1">
    <w:p w14:paraId="2F86A231" w14:textId="77777777" w:rsidR="001C6A2B" w:rsidRDefault="001C6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3B41" w14:textId="77777777" w:rsidR="001C6A2B" w:rsidRDefault="001C6A2B" w:rsidP="00344980">
      <w:pPr>
        <w:spacing w:after="0" w:line="240" w:lineRule="auto"/>
      </w:pPr>
      <w:r>
        <w:separator/>
      </w:r>
    </w:p>
  </w:footnote>
  <w:footnote w:type="continuationSeparator" w:id="0">
    <w:p w14:paraId="665B927E" w14:textId="77777777" w:rsidR="001C6A2B" w:rsidRDefault="001C6A2B" w:rsidP="00344980">
      <w:pPr>
        <w:spacing w:after="0" w:line="240" w:lineRule="auto"/>
      </w:pPr>
      <w:r>
        <w:continuationSeparator/>
      </w:r>
    </w:p>
  </w:footnote>
  <w:footnote w:type="continuationNotice" w:id="1">
    <w:p w14:paraId="16F991B6" w14:textId="77777777" w:rsidR="001C6A2B" w:rsidRDefault="001C6A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E4D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1B7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228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A2B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1839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2EE8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33B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22C2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866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77A35"/>
    <w:rsid w:val="00381986"/>
    <w:rsid w:val="00382033"/>
    <w:rsid w:val="003821EC"/>
    <w:rsid w:val="00383D7A"/>
    <w:rsid w:val="003849D1"/>
    <w:rsid w:val="003945FC"/>
    <w:rsid w:val="00394801"/>
    <w:rsid w:val="003A03B7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703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0ADC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3D98"/>
    <w:rsid w:val="0046473A"/>
    <w:rsid w:val="004657AC"/>
    <w:rsid w:val="00465FA0"/>
    <w:rsid w:val="0046684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A7D7B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39FC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39C6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6B50"/>
    <w:rsid w:val="0059074A"/>
    <w:rsid w:val="00590ED3"/>
    <w:rsid w:val="005916CD"/>
    <w:rsid w:val="005934C8"/>
    <w:rsid w:val="00593B8B"/>
    <w:rsid w:val="005940C8"/>
    <w:rsid w:val="00595B4F"/>
    <w:rsid w:val="005962A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709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2FF2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4E29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4FC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0F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6741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3B98"/>
    <w:rsid w:val="006B44E8"/>
    <w:rsid w:val="006B4CA4"/>
    <w:rsid w:val="006B5160"/>
    <w:rsid w:val="006B53B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784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5930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5E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001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37C08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29FF"/>
    <w:rsid w:val="008731CA"/>
    <w:rsid w:val="00873B76"/>
    <w:rsid w:val="0087550E"/>
    <w:rsid w:val="00875C3D"/>
    <w:rsid w:val="00875D60"/>
    <w:rsid w:val="008767D1"/>
    <w:rsid w:val="00877239"/>
    <w:rsid w:val="008775D9"/>
    <w:rsid w:val="00877DAA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979CE"/>
    <w:rsid w:val="008A00A2"/>
    <w:rsid w:val="008A078B"/>
    <w:rsid w:val="008A16D4"/>
    <w:rsid w:val="008A24C8"/>
    <w:rsid w:val="008A24EC"/>
    <w:rsid w:val="008A3C8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9FC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F1F"/>
    <w:rsid w:val="009224AE"/>
    <w:rsid w:val="009243B4"/>
    <w:rsid w:val="00926205"/>
    <w:rsid w:val="00931AFD"/>
    <w:rsid w:val="00931C46"/>
    <w:rsid w:val="00931F34"/>
    <w:rsid w:val="0093254C"/>
    <w:rsid w:val="00933462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677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0D29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33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25B0"/>
    <w:rsid w:val="009C3B01"/>
    <w:rsid w:val="009C63A7"/>
    <w:rsid w:val="009C707A"/>
    <w:rsid w:val="009D175B"/>
    <w:rsid w:val="009D1F55"/>
    <w:rsid w:val="009D4D0F"/>
    <w:rsid w:val="009D6D5C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CF7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0DC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0F6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06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B6C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D7CB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6E4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265B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30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0898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C69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2875"/>
    <w:rsid w:val="00DE33A2"/>
    <w:rsid w:val="00DE5594"/>
    <w:rsid w:val="00DE7A51"/>
    <w:rsid w:val="00DF1910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2D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18E8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0089"/>
    <w:rsid w:val="00EB22B8"/>
    <w:rsid w:val="00EB4EF1"/>
    <w:rsid w:val="00EB79F3"/>
    <w:rsid w:val="00EB7A77"/>
    <w:rsid w:val="00EC04CD"/>
    <w:rsid w:val="00EC0FB4"/>
    <w:rsid w:val="00EC161E"/>
    <w:rsid w:val="00EC1CAF"/>
    <w:rsid w:val="00EC38FD"/>
    <w:rsid w:val="00EC6C9D"/>
    <w:rsid w:val="00ED0012"/>
    <w:rsid w:val="00ED1515"/>
    <w:rsid w:val="00ED723D"/>
    <w:rsid w:val="00ED7EAF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17D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5940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D7C391"/>
    <w:rsid w:val="2A5103FC"/>
    <w:rsid w:val="2B8363AC"/>
    <w:rsid w:val="3945319A"/>
    <w:rsid w:val="56A28653"/>
    <w:rsid w:val="6874ED80"/>
    <w:rsid w:val="7521C2AF"/>
    <w:rsid w:val="7A7B72F8"/>
    <w:rsid w:val="7C70A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9D2D6C4B-A05A-477F-94F6-B26837C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897885-A095-42F0-BD07-9FAF7904F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3224</Words>
  <Characters>17412</Characters>
  <Application>Microsoft Office Word</Application>
  <DocSecurity>0</DocSecurity>
  <Lines>145</Lines>
  <Paragraphs>41</Paragraphs>
  <ScaleCrop>false</ScaleCrop>
  <Company/>
  <LinksUpToDate>false</LinksUpToDate>
  <CharactersWithSpaces>20595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42</cp:revision>
  <cp:lastPrinted>2021-11-17T18:37:00Z</cp:lastPrinted>
  <dcterms:created xsi:type="dcterms:W3CDTF">2022-02-23T14:11:00Z</dcterms:created>
  <dcterms:modified xsi:type="dcterms:W3CDTF">2022-05-06T14:58:00Z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