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470B4" w14:textId="77777777" w:rsidR="00F12260" w:rsidRPr="00DE2A30" w:rsidRDefault="008A1D2D">
      <w:pPr>
        <w:jc w:val="center"/>
        <w:rPr>
          <w:b/>
          <w:sz w:val="40"/>
          <w:szCs w:val="40"/>
          <w:lang w:val="es-ES"/>
        </w:rPr>
      </w:pPr>
      <w:r w:rsidRPr="00DE2A30">
        <w:rPr>
          <w:b/>
          <w:sz w:val="40"/>
          <w:szCs w:val="40"/>
          <w:lang w:val="es-ES"/>
        </w:rPr>
        <w:t>PRÁCTICA 7 Y 8</w:t>
      </w:r>
    </w:p>
    <w:p w14:paraId="74448626" w14:textId="77777777" w:rsidR="00F12260" w:rsidRPr="00DE2A30" w:rsidRDefault="00F12260">
      <w:pPr>
        <w:jc w:val="both"/>
        <w:rPr>
          <w:lang w:val="es-ES"/>
        </w:rPr>
      </w:pPr>
    </w:p>
    <w:p w14:paraId="03DB5B11" w14:textId="77777777" w:rsidR="00F12260" w:rsidRPr="00DE2A30" w:rsidRDefault="008A1D2D">
      <w:pPr>
        <w:jc w:val="both"/>
        <w:rPr>
          <w:b/>
          <w:lang w:val="es-ES"/>
        </w:rPr>
      </w:pPr>
      <w:r w:rsidRPr="00DE2A30">
        <w:rPr>
          <w:b/>
          <w:lang w:val="es-ES"/>
        </w:rPr>
        <w:t>Alumnos: Romero Ramal, María Inmaculada</w:t>
      </w:r>
    </w:p>
    <w:p w14:paraId="11414703" w14:textId="77777777" w:rsidR="00F12260" w:rsidRPr="00DE2A30" w:rsidRDefault="008A1D2D">
      <w:pPr>
        <w:jc w:val="both"/>
        <w:rPr>
          <w:b/>
          <w:lang w:val="es-ES"/>
        </w:rPr>
      </w:pPr>
      <w:r w:rsidRPr="00DE2A30">
        <w:rPr>
          <w:b/>
          <w:lang w:val="es-ES"/>
        </w:rPr>
        <w:tab/>
        <w:t xml:space="preserve">      </w:t>
      </w:r>
      <w:proofErr w:type="spellStart"/>
      <w:r w:rsidRPr="00DE2A30">
        <w:rPr>
          <w:b/>
          <w:lang w:val="es-ES"/>
        </w:rPr>
        <w:t>Albiach</w:t>
      </w:r>
      <w:proofErr w:type="spellEnd"/>
      <w:r w:rsidRPr="00DE2A30">
        <w:rPr>
          <w:b/>
          <w:lang w:val="es-ES"/>
        </w:rPr>
        <w:t xml:space="preserve"> Caro, Sergi</w:t>
      </w:r>
    </w:p>
    <w:p w14:paraId="104DFB89" w14:textId="77777777" w:rsidR="00F12260" w:rsidRPr="00DE2A30" w:rsidRDefault="008A1D2D">
      <w:pPr>
        <w:jc w:val="both"/>
        <w:rPr>
          <w:b/>
          <w:lang w:val="es-ES"/>
        </w:rPr>
      </w:pPr>
      <w:r w:rsidRPr="00DE2A30">
        <w:rPr>
          <w:b/>
          <w:lang w:val="es-ES"/>
        </w:rPr>
        <w:tab/>
        <w:t xml:space="preserve">      Díaz-Alejo León, Stéphane</w:t>
      </w:r>
    </w:p>
    <w:p w14:paraId="1AB76826" w14:textId="4D8B8261" w:rsidR="00F12260" w:rsidRDefault="00F12260">
      <w:pPr>
        <w:jc w:val="both"/>
        <w:rPr>
          <w:b/>
          <w:sz w:val="16"/>
          <w:szCs w:val="16"/>
          <w:lang w:val="es-ES"/>
        </w:rPr>
      </w:pPr>
    </w:p>
    <w:p w14:paraId="7C15AC49" w14:textId="77777777" w:rsidR="00DE2A30" w:rsidRPr="00DE2A30" w:rsidRDefault="00DE2A30">
      <w:pPr>
        <w:jc w:val="both"/>
        <w:rPr>
          <w:b/>
          <w:sz w:val="16"/>
          <w:szCs w:val="16"/>
          <w:lang w:val="es-ES"/>
        </w:rPr>
      </w:pPr>
    </w:p>
    <w:p w14:paraId="0923482F" w14:textId="77777777" w:rsidR="00F12260" w:rsidRPr="00DE2A30" w:rsidRDefault="008A1D2D">
      <w:pPr>
        <w:jc w:val="both"/>
        <w:rPr>
          <w:b/>
          <w:sz w:val="28"/>
          <w:szCs w:val="28"/>
          <w:u w:val="single"/>
          <w:lang w:val="es-ES"/>
        </w:rPr>
      </w:pPr>
      <w:r w:rsidRPr="00DE2A30">
        <w:rPr>
          <w:b/>
          <w:sz w:val="28"/>
          <w:szCs w:val="28"/>
          <w:u w:val="single"/>
          <w:lang w:val="es-ES"/>
        </w:rPr>
        <w:t>PARTE 1</w:t>
      </w:r>
    </w:p>
    <w:p w14:paraId="2994E667" w14:textId="77777777" w:rsidR="00F12260" w:rsidRPr="00DE2A30" w:rsidRDefault="00F12260">
      <w:pPr>
        <w:jc w:val="both"/>
        <w:rPr>
          <w:b/>
          <w:sz w:val="16"/>
          <w:szCs w:val="16"/>
          <w:lang w:val="es-ES"/>
        </w:rPr>
      </w:pPr>
    </w:p>
    <w:p w14:paraId="5057C127" w14:textId="77777777" w:rsidR="00F12260" w:rsidRPr="00DE2A30" w:rsidRDefault="008A1D2D">
      <w:pPr>
        <w:jc w:val="both"/>
        <w:rPr>
          <w:lang w:val="es-ES"/>
        </w:rPr>
      </w:pPr>
      <w:r w:rsidRPr="00DE2A30">
        <w:rPr>
          <w:b/>
          <w:lang w:val="es-ES"/>
        </w:rPr>
        <w:t>Descripción de la solución óptima</w:t>
      </w:r>
    </w:p>
    <w:p w14:paraId="5199D6CC" w14:textId="77777777" w:rsidR="00F12260" w:rsidRPr="00DE2A30" w:rsidRDefault="008A1D2D">
      <w:pPr>
        <w:jc w:val="both"/>
        <w:rPr>
          <w:lang w:val="es-ES"/>
        </w:rPr>
      </w:pPr>
      <w:r w:rsidRPr="00DE2A30">
        <w:rPr>
          <w:lang w:val="es-ES"/>
        </w:rPr>
        <w:t xml:space="preserve">La función objetivo es una función a maximizar la suma de las unidades vendidas por su beneficio menos el stock por su coste, por cada uno de los productos y cada uno de los meses desde </w:t>
      </w:r>
      <w:proofErr w:type="gramStart"/>
      <w:r w:rsidRPr="00DE2A30">
        <w:rPr>
          <w:lang w:val="es-ES"/>
        </w:rPr>
        <w:t>Enero</w:t>
      </w:r>
      <w:proofErr w:type="gramEnd"/>
      <w:r w:rsidRPr="00DE2A30">
        <w:rPr>
          <w:lang w:val="es-ES"/>
        </w:rPr>
        <w:t xml:space="preserve"> hasta Junio.</w:t>
      </w:r>
    </w:p>
    <w:p w14:paraId="15D243F4" w14:textId="77777777" w:rsidR="00F12260" w:rsidRPr="00DE2A30" w:rsidRDefault="00F12260">
      <w:pPr>
        <w:jc w:val="both"/>
        <w:rPr>
          <w:sz w:val="16"/>
          <w:szCs w:val="16"/>
          <w:lang w:val="es-ES"/>
        </w:rPr>
      </w:pPr>
    </w:p>
    <w:p w14:paraId="3E859413" w14:textId="77777777" w:rsidR="00F12260" w:rsidRPr="00DE2A30" w:rsidRDefault="008A1D2D">
      <w:pPr>
        <w:jc w:val="both"/>
        <w:rPr>
          <w:lang w:val="es-ES"/>
        </w:rPr>
      </w:pPr>
      <w:r w:rsidRPr="00DE2A30">
        <w:rPr>
          <w:lang w:val="es-ES"/>
        </w:rPr>
        <w:t xml:space="preserve">El resultado de la función objetivo (Z) es 289247.4 </w:t>
      </w:r>
      <w:proofErr w:type="spellStart"/>
      <w:r w:rsidRPr="00DE2A30">
        <w:rPr>
          <w:lang w:val="es-ES"/>
        </w:rPr>
        <w:t>u.m</w:t>
      </w:r>
      <w:proofErr w:type="spellEnd"/>
      <w:r w:rsidRPr="00DE2A30">
        <w:rPr>
          <w:lang w:val="es-ES"/>
        </w:rPr>
        <w:t xml:space="preserve"> por mes.</w:t>
      </w:r>
    </w:p>
    <w:p w14:paraId="258E6BBB" w14:textId="77777777" w:rsidR="00F12260" w:rsidRPr="00DE2A30" w:rsidRDefault="00F12260">
      <w:pPr>
        <w:jc w:val="both"/>
        <w:rPr>
          <w:sz w:val="16"/>
          <w:szCs w:val="16"/>
          <w:lang w:val="es-ES"/>
        </w:rPr>
      </w:pPr>
    </w:p>
    <w:p w14:paraId="63C79BB4" w14:textId="77777777" w:rsidR="00F12260" w:rsidRPr="00DE2A30" w:rsidRDefault="008A1D2D">
      <w:pPr>
        <w:jc w:val="both"/>
        <w:rPr>
          <w:b/>
          <w:lang w:val="es-ES"/>
        </w:rPr>
      </w:pPr>
      <w:r w:rsidRPr="00DE2A30">
        <w:rPr>
          <w:lang w:val="es-ES"/>
        </w:rPr>
        <w:t xml:space="preserve">Es importante comentar la existencia de variables de decisión (y de holgura) cuyo valor y su coste reducido es cero, por lo que sabemos que existen soluciones óptimas alternativas a la hora de tomar una decisión. Un ejemplo son las unidades producidas del producto de tipo 1 durante el mes de </w:t>
      </w:r>
      <w:proofErr w:type="gramStart"/>
      <w:r w:rsidRPr="00DE2A30">
        <w:rPr>
          <w:lang w:val="es-ES"/>
        </w:rPr>
        <w:t>Enero</w:t>
      </w:r>
      <w:proofErr w:type="gramEnd"/>
      <w:r w:rsidRPr="00DE2A30">
        <w:rPr>
          <w:lang w:val="es-ES"/>
        </w:rPr>
        <w:t>.</w:t>
      </w:r>
    </w:p>
    <w:p w14:paraId="7BAD401F" w14:textId="77777777" w:rsidR="00F12260" w:rsidRPr="00DE2A30" w:rsidRDefault="00F12260">
      <w:pPr>
        <w:jc w:val="both"/>
        <w:rPr>
          <w:sz w:val="16"/>
          <w:szCs w:val="16"/>
          <w:lang w:val="es-ES"/>
        </w:rPr>
      </w:pPr>
    </w:p>
    <w:p w14:paraId="4081EF81" w14:textId="77777777" w:rsidR="00F12260" w:rsidRPr="00DE2A30" w:rsidRDefault="008A1D2D">
      <w:pPr>
        <w:jc w:val="both"/>
        <w:rPr>
          <w:lang w:val="es-ES"/>
        </w:rPr>
      </w:pPr>
      <w:r w:rsidRPr="00DE2A30">
        <w:rPr>
          <w:lang w:val="es-ES"/>
        </w:rPr>
        <w:t xml:space="preserve">De los datos que no conocíamos en un principio, podemos generar las siguientes tablas en las que se organiza las unidades producidas, las unidades vendidas y las unidades de stock para cada producto Pi (i = 1, 2, 3, 4, 5, 6, 7) en cada mes (mes = Enero, </w:t>
      </w:r>
      <w:proofErr w:type="gramStart"/>
      <w:r w:rsidRPr="00DE2A30">
        <w:rPr>
          <w:lang w:val="es-ES"/>
        </w:rPr>
        <w:t>Febrero</w:t>
      </w:r>
      <w:proofErr w:type="gramEnd"/>
      <w:r w:rsidRPr="00DE2A30">
        <w:rPr>
          <w:lang w:val="es-ES"/>
        </w:rPr>
        <w:t>, Marzo, Abril, Mayo, Junio).</w:t>
      </w:r>
    </w:p>
    <w:p w14:paraId="53CE06A6" w14:textId="77777777" w:rsidR="00F12260" w:rsidRPr="00DE2A30" w:rsidRDefault="00F12260">
      <w:pPr>
        <w:jc w:val="both"/>
        <w:rPr>
          <w:sz w:val="16"/>
          <w:szCs w:val="16"/>
          <w:lang w:val="es-ES"/>
        </w:rPr>
      </w:pPr>
    </w:p>
    <w:p w14:paraId="21E1DF87" w14:textId="77777777" w:rsidR="00F12260" w:rsidRPr="00DE2A30" w:rsidRDefault="008A1D2D">
      <w:pPr>
        <w:jc w:val="both"/>
        <w:rPr>
          <w:b/>
          <w:lang w:val="es-ES"/>
        </w:rPr>
      </w:pPr>
      <w:r w:rsidRPr="00DE2A30">
        <w:rPr>
          <w:b/>
          <w:lang w:val="es-ES"/>
        </w:rPr>
        <w:t>Los datos de todas las variables, el modelo matemático en formato de lenguaje de modelización, así como la forma algebraica, se encuentran en el Anexo I.</w:t>
      </w:r>
    </w:p>
    <w:p w14:paraId="714913FC" w14:textId="77777777" w:rsidR="00F12260" w:rsidRPr="00DE2A30" w:rsidRDefault="00F12260">
      <w:pPr>
        <w:jc w:val="both"/>
        <w:rPr>
          <w:sz w:val="16"/>
          <w:szCs w:val="16"/>
          <w:lang w:val="es-ES"/>
        </w:rPr>
      </w:pPr>
    </w:p>
    <w:p w14:paraId="1B909180" w14:textId="77777777" w:rsidR="00F12260" w:rsidRPr="00DE2A30" w:rsidRDefault="008A1D2D">
      <w:pPr>
        <w:jc w:val="both"/>
        <w:rPr>
          <w:lang w:val="es-ES"/>
        </w:rPr>
      </w:pPr>
      <w:r w:rsidRPr="00DE2A30">
        <w:rPr>
          <w:b/>
          <w:u w:val="single"/>
          <w:lang w:val="es-ES"/>
        </w:rPr>
        <w:t>Unidades producidas de cada producto en cada mes</w:t>
      </w: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12260" w14:paraId="2BC553CF" w14:textId="77777777">
        <w:trPr>
          <w:jc w:val="center"/>
        </w:trPr>
        <w:tc>
          <w:tcPr>
            <w:tcW w:w="1337" w:type="dxa"/>
            <w:shd w:val="clear" w:color="auto" w:fill="auto"/>
            <w:tcMar>
              <w:top w:w="100" w:type="dxa"/>
              <w:left w:w="100" w:type="dxa"/>
              <w:bottom w:w="100" w:type="dxa"/>
              <w:right w:w="100" w:type="dxa"/>
            </w:tcMar>
          </w:tcPr>
          <w:p w14:paraId="142AA528" w14:textId="77777777" w:rsidR="00F12260" w:rsidRDefault="008A1D2D">
            <w:pPr>
              <w:widowControl w:val="0"/>
              <w:pBdr>
                <w:top w:val="nil"/>
                <w:left w:val="nil"/>
                <w:bottom w:val="nil"/>
                <w:right w:val="nil"/>
                <w:between w:val="nil"/>
              </w:pBdr>
              <w:spacing w:line="240" w:lineRule="auto"/>
              <w:jc w:val="center"/>
              <w:rPr>
                <w:b/>
              </w:rPr>
            </w:pPr>
            <w:proofErr w:type="spellStart"/>
            <w:r>
              <w:rPr>
                <w:b/>
              </w:rPr>
              <w:t>Mes</w:t>
            </w:r>
            <w:proofErr w:type="spellEnd"/>
            <w:r>
              <w:rPr>
                <w:b/>
              </w:rPr>
              <w:t>/</w:t>
            </w:r>
          </w:p>
          <w:p w14:paraId="430EB836" w14:textId="77777777" w:rsidR="00F12260" w:rsidRDefault="008A1D2D">
            <w:pPr>
              <w:widowControl w:val="0"/>
              <w:pBdr>
                <w:top w:val="nil"/>
                <w:left w:val="nil"/>
                <w:bottom w:val="nil"/>
                <w:right w:val="nil"/>
                <w:between w:val="nil"/>
              </w:pBdr>
              <w:spacing w:line="240" w:lineRule="auto"/>
              <w:jc w:val="center"/>
              <w:rPr>
                <w:b/>
              </w:rPr>
            </w:pPr>
            <w:proofErr w:type="spellStart"/>
            <w:r>
              <w:rPr>
                <w:b/>
              </w:rPr>
              <w:t>Producto</w:t>
            </w:r>
            <w:proofErr w:type="spellEnd"/>
          </w:p>
        </w:tc>
        <w:tc>
          <w:tcPr>
            <w:tcW w:w="1337" w:type="dxa"/>
            <w:shd w:val="clear" w:color="auto" w:fill="auto"/>
            <w:tcMar>
              <w:top w:w="100" w:type="dxa"/>
              <w:left w:w="100" w:type="dxa"/>
              <w:bottom w:w="100" w:type="dxa"/>
              <w:right w:w="100" w:type="dxa"/>
            </w:tcMar>
            <w:vAlign w:val="center"/>
          </w:tcPr>
          <w:p w14:paraId="26BDD0CD" w14:textId="77777777" w:rsidR="00F12260" w:rsidRDefault="008A1D2D">
            <w:pPr>
              <w:widowControl w:val="0"/>
              <w:pBdr>
                <w:top w:val="nil"/>
                <w:left w:val="nil"/>
                <w:bottom w:val="nil"/>
                <w:right w:val="nil"/>
                <w:between w:val="nil"/>
              </w:pBdr>
              <w:spacing w:line="240" w:lineRule="auto"/>
              <w:jc w:val="center"/>
              <w:rPr>
                <w:b/>
              </w:rPr>
            </w:pPr>
            <w:proofErr w:type="spellStart"/>
            <w:r>
              <w:rPr>
                <w:b/>
              </w:rPr>
              <w:t>Enero</w:t>
            </w:r>
            <w:proofErr w:type="spellEnd"/>
          </w:p>
        </w:tc>
        <w:tc>
          <w:tcPr>
            <w:tcW w:w="1337" w:type="dxa"/>
            <w:shd w:val="clear" w:color="auto" w:fill="auto"/>
            <w:tcMar>
              <w:top w:w="100" w:type="dxa"/>
              <w:left w:w="100" w:type="dxa"/>
              <w:bottom w:w="100" w:type="dxa"/>
              <w:right w:w="100" w:type="dxa"/>
            </w:tcMar>
            <w:vAlign w:val="center"/>
          </w:tcPr>
          <w:p w14:paraId="5B001280" w14:textId="77777777" w:rsidR="00F12260" w:rsidRDefault="008A1D2D">
            <w:pPr>
              <w:widowControl w:val="0"/>
              <w:pBdr>
                <w:top w:val="nil"/>
                <w:left w:val="nil"/>
                <w:bottom w:val="nil"/>
                <w:right w:val="nil"/>
                <w:between w:val="nil"/>
              </w:pBdr>
              <w:spacing w:line="240" w:lineRule="auto"/>
              <w:jc w:val="center"/>
              <w:rPr>
                <w:b/>
              </w:rPr>
            </w:pPr>
            <w:proofErr w:type="spellStart"/>
            <w:r>
              <w:rPr>
                <w:b/>
              </w:rPr>
              <w:t>Febrero</w:t>
            </w:r>
            <w:proofErr w:type="spellEnd"/>
          </w:p>
        </w:tc>
        <w:tc>
          <w:tcPr>
            <w:tcW w:w="1337" w:type="dxa"/>
            <w:shd w:val="clear" w:color="auto" w:fill="auto"/>
            <w:tcMar>
              <w:top w:w="100" w:type="dxa"/>
              <w:left w:w="100" w:type="dxa"/>
              <w:bottom w:w="100" w:type="dxa"/>
              <w:right w:w="100" w:type="dxa"/>
            </w:tcMar>
            <w:vAlign w:val="center"/>
          </w:tcPr>
          <w:p w14:paraId="2CD2A406" w14:textId="77777777" w:rsidR="00F12260" w:rsidRDefault="008A1D2D">
            <w:pPr>
              <w:widowControl w:val="0"/>
              <w:pBdr>
                <w:top w:val="nil"/>
                <w:left w:val="nil"/>
                <w:bottom w:val="nil"/>
                <w:right w:val="nil"/>
                <w:between w:val="nil"/>
              </w:pBdr>
              <w:spacing w:line="240" w:lineRule="auto"/>
              <w:jc w:val="center"/>
              <w:rPr>
                <w:b/>
              </w:rPr>
            </w:pPr>
            <w:proofErr w:type="spellStart"/>
            <w:r>
              <w:rPr>
                <w:b/>
              </w:rPr>
              <w:t>Marzo</w:t>
            </w:r>
            <w:proofErr w:type="spellEnd"/>
          </w:p>
        </w:tc>
        <w:tc>
          <w:tcPr>
            <w:tcW w:w="1337" w:type="dxa"/>
            <w:shd w:val="clear" w:color="auto" w:fill="auto"/>
            <w:tcMar>
              <w:top w:w="100" w:type="dxa"/>
              <w:left w:w="100" w:type="dxa"/>
              <w:bottom w:w="100" w:type="dxa"/>
              <w:right w:w="100" w:type="dxa"/>
            </w:tcMar>
            <w:vAlign w:val="center"/>
          </w:tcPr>
          <w:p w14:paraId="27EB46C2" w14:textId="77777777" w:rsidR="00F12260" w:rsidRDefault="008A1D2D">
            <w:pPr>
              <w:widowControl w:val="0"/>
              <w:pBdr>
                <w:top w:val="nil"/>
                <w:left w:val="nil"/>
                <w:bottom w:val="nil"/>
                <w:right w:val="nil"/>
                <w:between w:val="nil"/>
              </w:pBdr>
              <w:spacing w:line="240" w:lineRule="auto"/>
              <w:jc w:val="center"/>
              <w:rPr>
                <w:b/>
              </w:rPr>
            </w:pPr>
            <w:r>
              <w:rPr>
                <w:b/>
              </w:rPr>
              <w:t>Abril</w:t>
            </w:r>
          </w:p>
        </w:tc>
        <w:tc>
          <w:tcPr>
            <w:tcW w:w="1337" w:type="dxa"/>
            <w:shd w:val="clear" w:color="auto" w:fill="auto"/>
            <w:tcMar>
              <w:top w:w="100" w:type="dxa"/>
              <w:left w:w="100" w:type="dxa"/>
              <w:bottom w:w="100" w:type="dxa"/>
              <w:right w:w="100" w:type="dxa"/>
            </w:tcMar>
            <w:vAlign w:val="center"/>
          </w:tcPr>
          <w:p w14:paraId="08064C62" w14:textId="77777777" w:rsidR="00F12260" w:rsidRDefault="008A1D2D">
            <w:pPr>
              <w:widowControl w:val="0"/>
              <w:pBdr>
                <w:top w:val="nil"/>
                <w:left w:val="nil"/>
                <w:bottom w:val="nil"/>
                <w:right w:val="nil"/>
                <w:between w:val="nil"/>
              </w:pBdr>
              <w:spacing w:line="240" w:lineRule="auto"/>
              <w:jc w:val="center"/>
              <w:rPr>
                <w:b/>
              </w:rPr>
            </w:pPr>
            <w:r>
              <w:rPr>
                <w:b/>
              </w:rPr>
              <w:t>Mayo</w:t>
            </w:r>
          </w:p>
        </w:tc>
        <w:tc>
          <w:tcPr>
            <w:tcW w:w="1337" w:type="dxa"/>
            <w:shd w:val="clear" w:color="auto" w:fill="auto"/>
            <w:tcMar>
              <w:top w:w="100" w:type="dxa"/>
              <w:left w:w="100" w:type="dxa"/>
              <w:bottom w:w="100" w:type="dxa"/>
              <w:right w:w="100" w:type="dxa"/>
            </w:tcMar>
            <w:vAlign w:val="center"/>
          </w:tcPr>
          <w:p w14:paraId="74ACFF26" w14:textId="77777777" w:rsidR="00F12260" w:rsidRDefault="008A1D2D">
            <w:pPr>
              <w:widowControl w:val="0"/>
              <w:pBdr>
                <w:top w:val="nil"/>
                <w:left w:val="nil"/>
                <w:bottom w:val="nil"/>
                <w:right w:val="nil"/>
                <w:between w:val="nil"/>
              </w:pBdr>
              <w:spacing w:line="240" w:lineRule="auto"/>
              <w:jc w:val="center"/>
              <w:rPr>
                <w:b/>
              </w:rPr>
            </w:pPr>
            <w:r>
              <w:rPr>
                <w:b/>
              </w:rPr>
              <w:t>Junio</w:t>
            </w:r>
          </w:p>
        </w:tc>
      </w:tr>
      <w:tr w:rsidR="00F12260" w14:paraId="0C731236" w14:textId="77777777">
        <w:trPr>
          <w:jc w:val="center"/>
        </w:trPr>
        <w:tc>
          <w:tcPr>
            <w:tcW w:w="1337" w:type="dxa"/>
            <w:shd w:val="clear" w:color="auto" w:fill="auto"/>
            <w:tcMar>
              <w:top w:w="100" w:type="dxa"/>
              <w:left w:w="100" w:type="dxa"/>
              <w:bottom w:w="100" w:type="dxa"/>
              <w:right w:w="100" w:type="dxa"/>
            </w:tcMar>
          </w:tcPr>
          <w:p w14:paraId="4C2D018B" w14:textId="77777777" w:rsidR="00F12260" w:rsidRDefault="008A1D2D">
            <w:pPr>
              <w:widowControl w:val="0"/>
              <w:pBdr>
                <w:top w:val="nil"/>
                <w:left w:val="nil"/>
                <w:bottom w:val="nil"/>
                <w:right w:val="nil"/>
                <w:between w:val="nil"/>
              </w:pBdr>
              <w:spacing w:line="240" w:lineRule="auto"/>
              <w:jc w:val="center"/>
              <w:rPr>
                <w:b/>
              </w:rPr>
            </w:pPr>
            <w:r>
              <w:rPr>
                <w:b/>
              </w:rPr>
              <w:t>P1</w:t>
            </w:r>
          </w:p>
        </w:tc>
        <w:tc>
          <w:tcPr>
            <w:tcW w:w="1337" w:type="dxa"/>
            <w:shd w:val="clear" w:color="auto" w:fill="auto"/>
            <w:tcMar>
              <w:top w:w="100" w:type="dxa"/>
              <w:left w:w="100" w:type="dxa"/>
              <w:bottom w:w="100" w:type="dxa"/>
              <w:right w:w="100" w:type="dxa"/>
            </w:tcMar>
          </w:tcPr>
          <w:p w14:paraId="75A10710"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3D98DB49" w14:textId="77777777" w:rsidR="00F12260" w:rsidRDefault="008A1D2D">
            <w:pPr>
              <w:widowControl w:val="0"/>
              <w:pBdr>
                <w:top w:val="nil"/>
                <w:left w:val="nil"/>
                <w:bottom w:val="nil"/>
                <w:right w:val="nil"/>
                <w:between w:val="nil"/>
              </w:pBdr>
              <w:spacing w:line="240" w:lineRule="auto"/>
              <w:jc w:val="center"/>
            </w:pPr>
            <w:r>
              <w:t>404.2105</w:t>
            </w:r>
          </w:p>
        </w:tc>
        <w:tc>
          <w:tcPr>
            <w:tcW w:w="1337" w:type="dxa"/>
            <w:shd w:val="clear" w:color="auto" w:fill="auto"/>
            <w:tcMar>
              <w:top w:w="100" w:type="dxa"/>
              <w:left w:w="100" w:type="dxa"/>
              <w:bottom w:w="100" w:type="dxa"/>
              <w:right w:w="100" w:type="dxa"/>
            </w:tcMar>
          </w:tcPr>
          <w:p w14:paraId="2C215DB5"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1714A898" w14:textId="77777777" w:rsidR="00F12260" w:rsidRDefault="008A1D2D">
            <w:pPr>
              <w:widowControl w:val="0"/>
              <w:pBdr>
                <w:top w:val="nil"/>
                <w:left w:val="nil"/>
                <w:bottom w:val="nil"/>
                <w:right w:val="nil"/>
                <w:between w:val="nil"/>
              </w:pBdr>
              <w:spacing w:line="240" w:lineRule="auto"/>
              <w:jc w:val="center"/>
            </w:pPr>
            <w:r>
              <w:t>681.5789</w:t>
            </w:r>
          </w:p>
        </w:tc>
        <w:tc>
          <w:tcPr>
            <w:tcW w:w="1337" w:type="dxa"/>
            <w:shd w:val="clear" w:color="auto" w:fill="auto"/>
            <w:tcMar>
              <w:top w:w="100" w:type="dxa"/>
              <w:left w:w="100" w:type="dxa"/>
              <w:bottom w:w="100" w:type="dxa"/>
              <w:right w:w="100" w:type="dxa"/>
            </w:tcMar>
          </w:tcPr>
          <w:p w14:paraId="0E949FC5"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76C20628" w14:textId="77777777" w:rsidR="00F12260" w:rsidRDefault="008A1D2D">
            <w:pPr>
              <w:widowControl w:val="0"/>
              <w:pBdr>
                <w:top w:val="nil"/>
                <w:left w:val="nil"/>
                <w:bottom w:val="nil"/>
                <w:right w:val="nil"/>
                <w:between w:val="nil"/>
              </w:pBdr>
              <w:spacing w:line="240" w:lineRule="auto"/>
              <w:jc w:val="center"/>
            </w:pPr>
            <w:r>
              <w:t>3072</w:t>
            </w:r>
          </w:p>
        </w:tc>
      </w:tr>
      <w:tr w:rsidR="00F12260" w14:paraId="5C2E6F26" w14:textId="77777777">
        <w:trPr>
          <w:jc w:val="center"/>
        </w:trPr>
        <w:tc>
          <w:tcPr>
            <w:tcW w:w="1337" w:type="dxa"/>
            <w:shd w:val="clear" w:color="auto" w:fill="auto"/>
            <w:tcMar>
              <w:top w:w="100" w:type="dxa"/>
              <w:left w:w="100" w:type="dxa"/>
              <w:bottom w:w="100" w:type="dxa"/>
              <w:right w:w="100" w:type="dxa"/>
            </w:tcMar>
          </w:tcPr>
          <w:p w14:paraId="358E67D3" w14:textId="77777777" w:rsidR="00F12260" w:rsidRDefault="008A1D2D">
            <w:pPr>
              <w:widowControl w:val="0"/>
              <w:pBdr>
                <w:top w:val="nil"/>
                <w:left w:val="nil"/>
                <w:bottom w:val="nil"/>
                <w:right w:val="nil"/>
                <w:between w:val="nil"/>
              </w:pBdr>
              <w:spacing w:line="240" w:lineRule="auto"/>
              <w:jc w:val="center"/>
              <w:rPr>
                <w:b/>
              </w:rPr>
            </w:pPr>
            <w:r>
              <w:rPr>
                <w:b/>
              </w:rPr>
              <w:t>P2</w:t>
            </w:r>
          </w:p>
        </w:tc>
        <w:tc>
          <w:tcPr>
            <w:tcW w:w="1337" w:type="dxa"/>
            <w:shd w:val="clear" w:color="auto" w:fill="auto"/>
            <w:tcMar>
              <w:top w:w="100" w:type="dxa"/>
              <w:left w:w="100" w:type="dxa"/>
              <w:bottom w:w="100" w:type="dxa"/>
              <w:right w:w="100" w:type="dxa"/>
            </w:tcMar>
          </w:tcPr>
          <w:p w14:paraId="3331EB0F"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1D137D63"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0FBDF7C4"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05D6C18B" w14:textId="77777777" w:rsidR="00F12260" w:rsidRDefault="008A1D2D">
            <w:pPr>
              <w:widowControl w:val="0"/>
              <w:pBdr>
                <w:top w:val="nil"/>
                <w:left w:val="nil"/>
                <w:bottom w:val="nil"/>
                <w:right w:val="nil"/>
                <w:between w:val="nil"/>
              </w:pBdr>
              <w:spacing w:line="240" w:lineRule="auto"/>
              <w:jc w:val="center"/>
            </w:pPr>
            <w:r>
              <w:t>50</w:t>
            </w:r>
          </w:p>
        </w:tc>
        <w:tc>
          <w:tcPr>
            <w:tcW w:w="1337" w:type="dxa"/>
            <w:shd w:val="clear" w:color="auto" w:fill="auto"/>
            <w:tcMar>
              <w:top w:w="100" w:type="dxa"/>
              <w:left w:w="100" w:type="dxa"/>
              <w:bottom w:w="100" w:type="dxa"/>
              <w:right w:w="100" w:type="dxa"/>
            </w:tcMar>
          </w:tcPr>
          <w:p w14:paraId="1ACBB2D6"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13987E35" w14:textId="77777777" w:rsidR="00F12260" w:rsidRDefault="008A1D2D">
            <w:pPr>
              <w:widowControl w:val="0"/>
              <w:pBdr>
                <w:top w:val="nil"/>
                <w:left w:val="nil"/>
                <w:bottom w:val="nil"/>
                <w:right w:val="nil"/>
                <w:between w:val="nil"/>
              </w:pBdr>
              <w:spacing w:line="240" w:lineRule="auto"/>
              <w:jc w:val="center"/>
            </w:pPr>
            <w:r>
              <w:t>0</w:t>
            </w:r>
          </w:p>
        </w:tc>
      </w:tr>
      <w:tr w:rsidR="00F12260" w14:paraId="6EB5B07C" w14:textId="77777777">
        <w:trPr>
          <w:jc w:val="center"/>
        </w:trPr>
        <w:tc>
          <w:tcPr>
            <w:tcW w:w="1337" w:type="dxa"/>
            <w:shd w:val="clear" w:color="auto" w:fill="auto"/>
            <w:tcMar>
              <w:top w:w="100" w:type="dxa"/>
              <w:left w:w="100" w:type="dxa"/>
              <w:bottom w:w="100" w:type="dxa"/>
              <w:right w:w="100" w:type="dxa"/>
            </w:tcMar>
          </w:tcPr>
          <w:p w14:paraId="7C6AF1F9" w14:textId="77777777" w:rsidR="00F12260" w:rsidRDefault="008A1D2D">
            <w:pPr>
              <w:widowControl w:val="0"/>
              <w:pBdr>
                <w:top w:val="nil"/>
                <w:left w:val="nil"/>
                <w:bottom w:val="nil"/>
                <w:right w:val="nil"/>
                <w:between w:val="nil"/>
              </w:pBdr>
              <w:spacing w:line="240" w:lineRule="auto"/>
              <w:jc w:val="center"/>
              <w:rPr>
                <w:b/>
              </w:rPr>
            </w:pPr>
            <w:r>
              <w:rPr>
                <w:b/>
              </w:rPr>
              <w:t>P3</w:t>
            </w:r>
          </w:p>
        </w:tc>
        <w:tc>
          <w:tcPr>
            <w:tcW w:w="1337" w:type="dxa"/>
            <w:shd w:val="clear" w:color="auto" w:fill="auto"/>
            <w:tcMar>
              <w:top w:w="100" w:type="dxa"/>
              <w:left w:w="100" w:type="dxa"/>
              <w:bottom w:w="100" w:type="dxa"/>
              <w:right w:w="100" w:type="dxa"/>
            </w:tcMar>
          </w:tcPr>
          <w:p w14:paraId="2DD1D040" w14:textId="77777777" w:rsidR="00F12260" w:rsidRDefault="008A1D2D">
            <w:pPr>
              <w:widowControl w:val="0"/>
              <w:pBdr>
                <w:top w:val="nil"/>
                <w:left w:val="nil"/>
                <w:bottom w:val="nil"/>
                <w:right w:val="nil"/>
                <w:between w:val="nil"/>
              </w:pBdr>
              <w:spacing w:line="240" w:lineRule="auto"/>
              <w:jc w:val="center"/>
            </w:pPr>
            <w:r>
              <w:t>1440</w:t>
            </w:r>
          </w:p>
        </w:tc>
        <w:tc>
          <w:tcPr>
            <w:tcW w:w="1337" w:type="dxa"/>
            <w:shd w:val="clear" w:color="auto" w:fill="auto"/>
            <w:tcMar>
              <w:top w:w="100" w:type="dxa"/>
              <w:left w:w="100" w:type="dxa"/>
              <w:bottom w:w="100" w:type="dxa"/>
              <w:right w:w="100" w:type="dxa"/>
            </w:tcMar>
          </w:tcPr>
          <w:p w14:paraId="652EE537" w14:textId="77777777" w:rsidR="00F12260" w:rsidRDefault="008A1D2D">
            <w:pPr>
              <w:widowControl w:val="0"/>
              <w:pBdr>
                <w:top w:val="nil"/>
                <w:left w:val="nil"/>
                <w:bottom w:val="nil"/>
                <w:right w:val="nil"/>
                <w:between w:val="nil"/>
              </w:pBdr>
              <w:spacing w:line="240" w:lineRule="auto"/>
              <w:jc w:val="center"/>
            </w:pPr>
            <w:r>
              <w:t>378.9474</w:t>
            </w:r>
          </w:p>
        </w:tc>
        <w:tc>
          <w:tcPr>
            <w:tcW w:w="1337" w:type="dxa"/>
            <w:shd w:val="clear" w:color="auto" w:fill="auto"/>
            <w:tcMar>
              <w:top w:w="100" w:type="dxa"/>
              <w:left w:w="100" w:type="dxa"/>
              <w:bottom w:w="100" w:type="dxa"/>
              <w:right w:w="100" w:type="dxa"/>
            </w:tcMar>
          </w:tcPr>
          <w:p w14:paraId="531C5123" w14:textId="77777777" w:rsidR="00F12260" w:rsidRDefault="008A1D2D">
            <w:pPr>
              <w:widowControl w:val="0"/>
              <w:pBdr>
                <w:top w:val="nil"/>
                <w:left w:val="nil"/>
                <w:bottom w:val="nil"/>
                <w:right w:val="nil"/>
                <w:between w:val="nil"/>
              </w:pBdr>
              <w:spacing w:line="240" w:lineRule="auto"/>
              <w:jc w:val="center"/>
            </w:pPr>
            <w:r>
              <w:t>1440</w:t>
            </w:r>
          </w:p>
        </w:tc>
        <w:tc>
          <w:tcPr>
            <w:tcW w:w="1337" w:type="dxa"/>
            <w:shd w:val="clear" w:color="auto" w:fill="auto"/>
            <w:tcMar>
              <w:top w:w="100" w:type="dxa"/>
              <w:left w:w="100" w:type="dxa"/>
              <w:bottom w:w="100" w:type="dxa"/>
              <w:right w:w="100" w:type="dxa"/>
            </w:tcMar>
          </w:tcPr>
          <w:p w14:paraId="0061839C" w14:textId="77777777" w:rsidR="00F12260" w:rsidRDefault="008A1D2D">
            <w:pPr>
              <w:widowControl w:val="0"/>
              <w:pBdr>
                <w:top w:val="nil"/>
                <w:left w:val="nil"/>
                <w:bottom w:val="nil"/>
                <w:right w:val="nil"/>
                <w:between w:val="nil"/>
              </w:pBdr>
              <w:spacing w:line="240" w:lineRule="auto"/>
              <w:jc w:val="center"/>
            </w:pPr>
            <w:r>
              <w:t>1232.105</w:t>
            </w:r>
          </w:p>
        </w:tc>
        <w:tc>
          <w:tcPr>
            <w:tcW w:w="1337" w:type="dxa"/>
            <w:shd w:val="clear" w:color="auto" w:fill="auto"/>
            <w:tcMar>
              <w:top w:w="100" w:type="dxa"/>
              <w:left w:w="100" w:type="dxa"/>
              <w:bottom w:w="100" w:type="dxa"/>
              <w:right w:w="100" w:type="dxa"/>
            </w:tcMar>
          </w:tcPr>
          <w:p w14:paraId="3802AD9F" w14:textId="77777777" w:rsidR="00F12260" w:rsidRDefault="008A1D2D">
            <w:pPr>
              <w:widowControl w:val="0"/>
              <w:pBdr>
                <w:top w:val="nil"/>
                <w:left w:val="nil"/>
                <w:bottom w:val="nil"/>
                <w:right w:val="nil"/>
                <w:between w:val="nil"/>
              </w:pBdr>
              <w:spacing w:line="240" w:lineRule="auto"/>
              <w:jc w:val="center"/>
            </w:pPr>
            <w:r>
              <w:t>1440</w:t>
            </w:r>
          </w:p>
        </w:tc>
        <w:tc>
          <w:tcPr>
            <w:tcW w:w="1337" w:type="dxa"/>
            <w:shd w:val="clear" w:color="auto" w:fill="auto"/>
            <w:tcMar>
              <w:top w:w="100" w:type="dxa"/>
              <w:left w:w="100" w:type="dxa"/>
              <w:bottom w:w="100" w:type="dxa"/>
              <w:right w:w="100" w:type="dxa"/>
            </w:tcMar>
          </w:tcPr>
          <w:p w14:paraId="59CB7E36" w14:textId="77777777" w:rsidR="00F12260" w:rsidRDefault="008A1D2D">
            <w:pPr>
              <w:widowControl w:val="0"/>
              <w:pBdr>
                <w:top w:val="nil"/>
                <w:left w:val="nil"/>
                <w:bottom w:val="nil"/>
                <w:right w:val="nil"/>
                <w:between w:val="nil"/>
              </w:pBdr>
              <w:spacing w:line="240" w:lineRule="auto"/>
              <w:jc w:val="center"/>
            </w:pPr>
            <w:r>
              <w:t>0</w:t>
            </w:r>
          </w:p>
        </w:tc>
      </w:tr>
      <w:tr w:rsidR="00F12260" w14:paraId="787231FB" w14:textId="77777777">
        <w:trPr>
          <w:jc w:val="center"/>
        </w:trPr>
        <w:tc>
          <w:tcPr>
            <w:tcW w:w="1337" w:type="dxa"/>
            <w:shd w:val="clear" w:color="auto" w:fill="auto"/>
            <w:tcMar>
              <w:top w:w="100" w:type="dxa"/>
              <w:left w:w="100" w:type="dxa"/>
              <w:bottom w:w="100" w:type="dxa"/>
              <w:right w:w="100" w:type="dxa"/>
            </w:tcMar>
          </w:tcPr>
          <w:p w14:paraId="4B408134" w14:textId="77777777" w:rsidR="00F12260" w:rsidRDefault="008A1D2D">
            <w:pPr>
              <w:widowControl w:val="0"/>
              <w:pBdr>
                <w:top w:val="nil"/>
                <w:left w:val="nil"/>
                <w:bottom w:val="nil"/>
                <w:right w:val="nil"/>
                <w:between w:val="nil"/>
              </w:pBdr>
              <w:spacing w:line="240" w:lineRule="auto"/>
              <w:jc w:val="center"/>
              <w:rPr>
                <w:b/>
              </w:rPr>
            </w:pPr>
            <w:r>
              <w:rPr>
                <w:b/>
              </w:rPr>
              <w:t>P4</w:t>
            </w:r>
          </w:p>
        </w:tc>
        <w:tc>
          <w:tcPr>
            <w:tcW w:w="1337" w:type="dxa"/>
            <w:shd w:val="clear" w:color="auto" w:fill="auto"/>
            <w:tcMar>
              <w:top w:w="100" w:type="dxa"/>
              <w:left w:w="100" w:type="dxa"/>
              <w:bottom w:w="100" w:type="dxa"/>
              <w:right w:w="100" w:type="dxa"/>
            </w:tcMar>
          </w:tcPr>
          <w:p w14:paraId="04A980FC" w14:textId="77777777" w:rsidR="00F12260" w:rsidRDefault="008A1D2D">
            <w:pPr>
              <w:widowControl w:val="0"/>
              <w:pBdr>
                <w:top w:val="nil"/>
                <w:left w:val="nil"/>
                <w:bottom w:val="nil"/>
                <w:right w:val="nil"/>
                <w:between w:val="nil"/>
              </w:pBdr>
              <w:spacing w:line="240" w:lineRule="auto"/>
              <w:jc w:val="center"/>
            </w:pPr>
            <w:r>
              <w:t>825.8065</w:t>
            </w:r>
          </w:p>
        </w:tc>
        <w:tc>
          <w:tcPr>
            <w:tcW w:w="1337" w:type="dxa"/>
            <w:shd w:val="clear" w:color="auto" w:fill="auto"/>
            <w:tcMar>
              <w:top w:w="100" w:type="dxa"/>
              <w:left w:w="100" w:type="dxa"/>
              <w:bottom w:w="100" w:type="dxa"/>
              <w:right w:w="100" w:type="dxa"/>
            </w:tcMar>
          </w:tcPr>
          <w:p w14:paraId="75C5F5E5"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467754CB"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6AFCBA4C"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7C83EB8B" w14:textId="77777777" w:rsidR="00F12260" w:rsidRDefault="008A1D2D">
            <w:pPr>
              <w:widowControl w:val="0"/>
              <w:pBdr>
                <w:top w:val="nil"/>
                <w:left w:val="nil"/>
                <w:bottom w:val="nil"/>
                <w:right w:val="nil"/>
                <w:between w:val="nil"/>
              </w:pBdr>
              <w:spacing w:line="240" w:lineRule="auto"/>
              <w:jc w:val="center"/>
            </w:pPr>
            <w:r>
              <w:t>412.9032</w:t>
            </w:r>
          </w:p>
        </w:tc>
        <w:tc>
          <w:tcPr>
            <w:tcW w:w="1337" w:type="dxa"/>
            <w:shd w:val="clear" w:color="auto" w:fill="auto"/>
            <w:tcMar>
              <w:top w:w="100" w:type="dxa"/>
              <w:left w:w="100" w:type="dxa"/>
              <w:bottom w:w="100" w:type="dxa"/>
              <w:right w:w="100" w:type="dxa"/>
            </w:tcMar>
          </w:tcPr>
          <w:p w14:paraId="6BF03019" w14:textId="77777777" w:rsidR="00F12260" w:rsidRDefault="008A1D2D">
            <w:pPr>
              <w:widowControl w:val="0"/>
              <w:pBdr>
                <w:top w:val="nil"/>
                <w:left w:val="nil"/>
                <w:bottom w:val="nil"/>
                <w:right w:val="nil"/>
                <w:between w:val="nil"/>
              </w:pBdr>
              <w:spacing w:line="240" w:lineRule="auto"/>
              <w:jc w:val="center"/>
            </w:pPr>
            <w:r>
              <w:t>1536</w:t>
            </w:r>
          </w:p>
        </w:tc>
      </w:tr>
      <w:tr w:rsidR="00F12260" w14:paraId="0D9785E0" w14:textId="77777777">
        <w:trPr>
          <w:jc w:val="center"/>
        </w:trPr>
        <w:tc>
          <w:tcPr>
            <w:tcW w:w="1337" w:type="dxa"/>
            <w:shd w:val="clear" w:color="auto" w:fill="auto"/>
            <w:tcMar>
              <w:top w:w="100" w:type="dxa"/>
              <w:left w:w="100" w:type="dxa"/>
              <w:bottom w:w="100" w:type="dxa"/>
              <w:right w:w="100" w:type="dxa"/>
            </w:tcMar>
          </w:tcPr>
          <w:p w14:paraId="4FF4509C" w14:textId="77777777" w:rsidR="00F12260" w:rsidRDefault="008A1D2D">
            <w:pPr>
              <w:widowControl w:val="0"/>
              <w:pBdr>
                <w:top w:val="nil"/>
                <w:left w:val="nil"/>
                <w:bottom w:val="nil"/>
                <w:right w:val="nil"/>
                <w:between w:val="nil"/>
              </w:pBdr>
              <w:spacing w:line="240" w:lineRule="auto"/>
              <w:jc w:val="center"/>
              <w:rPr>
                <w:b/>
              </w:rPr>
            </w:pPr>
            <w:r>
              <w:rPr>
                <w:b/>
              </w:rPr>
              <w:t>P5</w:t>
            </w:r>
          </w:p>
        </w:tc>
        <w:tc>
          <w:tcPr>
            <w:tcW w:w="1337" w:type="dxa"/>
            <w:shd w:val="clear" w:color="auto" w:fill="auto"/>
            <w:tcMar>
              <w:top w:w="100" w:type="dxa"/>
              <w:left w:w="100" w:type="dxa"/>
              <w:bottom w:w="100" w:type="dxa"/>
              <w:right w:w="100" w:type="dxa"/>
            </w:tcMar>
          </w:tcPr>
          <w:p w14:paraId="6AC55633" w14:textId="77777777" w:rsidR="00F12260" w:rsidRDefault="008A1D2D">
            <w:pPr>
              <w:widowControl w:val="0"/>
              <w:pBdr>
                <w:top w:val="nil"/>
                <w:left w:val="nil"/>
                <w:bottom w:val="nil"/>
                <w:right w:val="nil"/>
                <w:between w:val="nil"/>
              </w:pBdr>
              <w:spacing w:line="240" w:lineRule="auto"/>
              <w:jc w:val="center"/>
            </w:pPr>
            <w:r>
              <w:t>3261.935</w:t>
            </w:r>
          </w:p>
        </w:tc>
        <w:tc>
          <w:tcPr>
            <w:tcW w:w="1337" w:type="dxa"/>
            <w:shd w:val="clear" w:color="auto" w:fill="auto"/>
            <w:tcMar>
              <w:top w:w="100" w:type="dxa"/>
              <w:left w:w="100" w:type="dxa"/>
              <w:bottom w:w="100" w:type="dxa"/>
              <w:right w:w="100" w:type="dxa"/>
            </w:tcMar>
          </w:tcPr>
          <w:p w14:paraId="2F88C117" w14:textId="77777777" w:rsidR="00F12260" w:rsidRDefault="008A1D2D">
            <w:pPr>
              <w:widowControl w:val="0"/>
              <w:pBdr>
                <w:top w:val="nil"/>
                <w:left w:val="nil"/>
                <w:bottom w:val="nil"/>
                <w:right w:val="nil"/>
                <w:between w:val="nil"/>
              </w:pBdr>
              <w:spacing w:line="240" w:lineRule="auto"/>
              <w:jc w:val="center"/>
            </w:pPr>
            <w:r>
              <w:t>3637.895</w:t>
            </w:r>
          </w:p>
        </w:tc>
        <w:tc>
          <w:tcPr>
            <w:tcW w:w="1337" w:type="dxa"/>
            <w:shd w:val="clear" w:color="auto" w:fill="auto"/>
            <w:tcMar>
              <w:top w:w="100" w:type="dxa"/>
              <w:left w:w="100" w:type="dxa"/>
              <w:bottom w:w="100" w:type="dxa"/>
              <w:right w:w="100" w:type="dxa"/>
            </w:tcMar>
          </w:tcPr>
          <w:p w14:paraId="2C644BD3"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1EBDA789" w14:textId="77777777" w:rsidR="00F12260" w:rsidRDefault="008A1D2D">
            <w:pPr>
              <w:widowControl w:val="0"/>
              <w:pBdr>
                <w:top w:val="nil"/>
                <w:left w:val="nil"/>
                <w:bottom w:val="nil"/>
                <w:right w:val="nil"/>
                <w:between w:val="nil"/>
              </w:pBdr>
              <w:spacing w:line="240" w:lineRule="auto"/>
              <w:jc w:val="center"/>
            </w:pPr>
            <w:r>
              <w:t>3444.211</w:t>
            </w:r>
          </w:p>
        </w:tc>
        <w:tc>
          <w:tcPr>
            <w:tcW w:w="1337" w:type="dxa"/>
            <w:shd w:val="clear" w:color="auto" w:fill="auto"/>
            <w:tcMar>
              <w:top w:w="100" w:type="dxa"/>
              <w:left w:w="100" w:type="dxa"/>
              <w:bottom w:w="100" w:type="dxa"/>
              <w:right w:w="100" w:type="dxa"/>
            </w:tcMar>
          </w:tcPr>
          <w:p w14:paraId="6CD0E9FD" w14:textId="77777777" w:rsidR="00F12260" w:rsidRDefault="008A1D2D">
            <w:pPr>
              <w:widowControl w:val="0"/>
              <w:pBdr>
                <w:top w:val="nil"/>
                <w:left w:val="nil"/>
                <w:bottom w:val="nil"/>
                <w:right w:val="nil"/>
                <w:between w:val="nil"/>
              </w:pBdr>
              <w:spacing w:line="240" w:lineRule="auto"/>
              <w:jc w:val="center"/>
            </w:pPr>
            <w:r>
              <w:t>3550.968</w:t>
            </w:r>
          </w:p>
        </w:tc>
        <w:tc>
          <w:tcPr>
            <w:tcW w:w="1337" w:type="dxa"/>
            <w:shd w:val="clear" w:color="auto" w:fill="auto"/>
            <w:tcMar>
              <w:top w:w="100" w:type="dxa"/>
              <w:left w:w="100" w:type="dxa"/>
              <w:bottom w:w="100" w:type="dxa"/>
              <w:right w:w="100" w:type="dxa"/>
            </w:tcMar>
          </w:tcPr>
          <w:p w14:paraId="25AD8A18" w14:textId="77777777" w:rsidR="00F12260" w:rsidRDefault="008A1D2D">
            <w:pPr>
              <w:widowControl w:val="0"/>
              <w:pBdr>
                <w:top w:val="nil"/>
                <w:left w:val="nil"/>
                <w:bottom w:val="nil"/>
                <w:right w:val="nil"/>
                <w:between w:val="nil"/>
              </w:pBdr>
              <w:spacing w:line="240" w:lineRule="auto"/>
              <w:jc w:val="center"/>
            </w:pPr>
            <w:r>
              <w:t>0</w:t>
            </w:r>
          </w:p>
        </w:tc>
      </w:tr>
      <w:tr w:rsidR="00F12260" w14:paraId="2F4EE9FC" w14:textId="77777777">
        <w:trPr>
          <w:jc w:val="center"/>
        </w:trPr>
        <w:tc>
          <w:tcPr>
            <w:tcW w:w="1337" w:type="dxa"/>
            <w:shd w:val="clear" w:color="auto" w:fill="auto"/>
            <w:tcMar>
              <w:top w:w="100" w:type="dxa"/>
              <w:left w:w="100" w:type="dxa"/>
              <w:bottom w:w="100" w:type="dxa"/>
              <w:right w:w="100" w:type="dxa"/>
            </w:tcMar>
          </w:tcPr>
          <w:p w14:paraId="08F79CF9" w14:textId="77777777" w:rsidR="00F12260" w:rsidRDefault="008A1D2D">
            <w:pPr>
              <w:widowControl w:val="0"/>
              <w:pBdr>
                <w:top w:val="nil"/>
                <w:left w:val="nil"/>
                <w:bottom w:val="nil"/>
                <w:right w:val="nil"/>
                <w:between w:val="nil"/>
              </w:pBdr>
              <w:spacing w:line="240" w:lineRule="auto"/>
              <w:jc w:val="center"/>
              <w:rPr>
                <w:b/>
              </w:rPr>
            </w:pPr>
            <w:r>
              <w:rPr>
                <w:b/>
              </w:rPr>
              <w:t>P6</w:t>
            </w:r>
          </w:p>
        </w:tc>
        <w:tc>
          <w:tcPr>
            <w:tcW w:w="1337" w:type="dxa"/>
            <w:shd w:val="clear" w:color="auto" w:fill="auto"/>
            <w:tcMar>
              <w:top w:w="100" w:type="dxa"/>
              <w:left w:w="100" w:type="dxa"/>
              <w:bottom w:w="100" w:type="dxa"/>
              <w:right w:w="100" w:type="dxa"/>
            </w:tcMar>
          </w:tcPr>
          <w:p w14:paraId="1E4DB195" w14:textId="77777777" w:rsidR="00F12260" w:rsidRDefault="008A1D2D">
            <w:pPr>
              <w:widowControl w:val="0"/>
              <w:pBdr>
                <w:top w:val="nil"/>
                <w:left w:val="nil"/>
                <w:bottom w:val="nil"/>
                <w:right w:val="nil"/>
                <w:between w:val="nil"/>
              </w:pBdr>
              <w:spacing w:line="240" w:lineRule="auto"/>
              <w:jc w:val="center"/>
            </w:pPr>
            <w:r>
              <w:t>867.0968</w:t>
            </w:r>
          </w:p>
        </w:tc>
        <w:tc>
          <w:tcPr>
            <w:tcW w:w="1337" w:type="dxa"/>
            <w:shd w:val="clear" w:color="auto" w:fill="auto"/>
            <w:tcMar>
              <w:top w:w="100" w:type="dxa"/>
              <w:left w:w="100" w:type="dxa"/>
              <w:bottom w:w="100" w:type="dxa"/>
              <w:right w:w="100" w:type="dxa"/>
            </w:tcMar>
          </w:tcPr>
          <w:p w14:paraId="25A272A7" w14:textId="77777777" w:rsidR="00F12260" w:rsidRDefault="008A1D2D">
            <w:pPr>
              <w:widowControl w:val="0"/>
              <w:pBdr>
                <w:top w:val="nil"/>
                <w:left w:val="nil"/>
                <w:bottom w:val="nil"/>
                <w:right w:val="nil"/>
                <w:between w:val="nil"/>
              </w:pBdr>
              <w:spacing w:line="240" w:lineRule="auto"/>
              <w:jc w:val="center"/>
            </w:pPr>
            <w:r>
              <w:t>1212.632</w:t>
            </w:r>
          </w:p>
        </w:tc>
        <w:tc>
          <w:tcPr>
            <w:tcW w:w="1337" w:type="dxa"/>
            <w:shd w:val="clear" w:color="auto" w:fill="auto"/>
            <w:tcMar>
              <w:top w:w="100" w:type="dxa"/>
              <w:left w:w="100" w:type="dxa"/>
              <w:bottom w:w="100" w:type="dxa"/>
              <w:right w:w="100" w:type="dxa"/>
            </w:tcMar>
          </w:tcPr>
          <w:p w14:paraId="64153C1E" w14:textId="77777777" w:rsidR="00F12260" w:rsidRDefault="008A1D2D">
            <w:pPr>
              <w:widowControl w:val="0"/>
              <w:pBdr>
                <w:top w:val="nil"/>
                <w:left w:val="nil"/>
                <w:bottom w:val="nil"/>
                <w:right w:val="nil"/>
                <w:between w:val="nil"/>
              </w:pBdr>
              <w:spacing w:line="240" w:lineRule="auto"/>
              <w:jc w:val="center"/>
            </w:pPr>
            <w:r>
              <w:t>1280</w:t>
            </w:r>
          </w:p>
        </w:tc>
        <w:tc>
          <w:tcPr>
            <w:tcW w:w="1337" w:type="dxa"/>
            <w:shd w:val="clear" w:color="auto" w:fill="auto"/>
            <w:tcMar>
              <w:top w:w="100" w:type="dxa"/>
              <w:left w:w="100" w:type="dxa"/>
              <w:bottom w:w="100" w:type="dxa"/>
              <w:right w:w="100" w:type="dxa"/>
            </w:tcMar>
          </w:tcPr>
          <w:p w14:paraId="1DB047BB" w14:textId="77777777" w:rsidR="00F12260" w:rsidRDefault="008A1D2D">
            <w:pPr>
              <w:widowControl w:val="0"/>
              <w:pBdr>
                <w:top w:val="nil"/>
                <w:left w:val="nil"/>
                <w:bottom w:val="nil"/>
                <w:right w:val="nil"/>
                <w:between w:val="nil"/>
              </w:pBdr>
              <w:spacing w:line="240" w:lineRule="auto"/>
              <w:jc w:val="center"/>
            </w:pPr>
            <w:r>
              <w:t>509.7368</w:t>
            </w:r>
          </w:p>
        </w:tc>
        <w:tc>
          <w:tcPr>
            <w:tcW w:w="1337" w:type="dxa"/>
            <w:shd w:val="clear" w:color="auto" w:fill="auto"/>
            <w:tcMar>
              <w:top w:w="100" w:type="dxa"/>
              <w:left w:w="100" w:type="dxa"/>
              <w:bottom w:w="100" w:type="dxa"/>
              <w:right w:w="100" w:type="dxa"/>
            </w:tcMar>
          </w:tcPr>
          <w:p w14:paraId="0EBC9BF1" w14:textId="77777777" w:rsidR="00F12260" w:rsidRDefault="008A1D2D">
            <w:pPr>
              <w:widowControl w:val="0"/>
              <w:pBdr>
                <w:top w:val="nil"/>
                <w:left w:val="nil"/>
                <w:bottom w:val="nil"/>
                <w:right w:val="nil"/>
                <w:between w:val="nil"/>
              </w:pBdr>
              <w:spacing w:line="240" w:lineRule="auto"/>
              <w:jc w:val="center"/>
            </w:pPr>
            <w:r>
              <w:t>433.5484</w:t>
            </w:r>
          </w:p>
        </w:tc>
        <w:tc>
          <w:tcPr>
            <w:tcW w:w="1337" w:type="dxa"/>
            <w:shd w:val="clear" w:color="auto" w:fill="auto"/>
            <w:tcMar>
              <w:top w:w="100" w:type="dxa"/>
              <w:left w:w="100" w:type="dxa"/>
              <w:bottom w:w="100" w:type="dxa"/>
              <w:right w:w="100" w:type="dxa"/>
            </w:tcMar>
          </w:tcPr>
          <w:p w14:paraId="74B71935" w14:textId="77777777" w:rsidR="00F12260" w:rsidRDefault="008A1D2D">
            <w:pPr>
              <w:widowControl w:val="0"/>
              <w:pBdr>
                <w:top w:val="nil"/>
                <w:left w:val="nil"/>
                <w:bottom w:val="nil"/>
                <w:right w:val="nil"/>
                <w:between w:val="nil"/>
              </w:pBdr>
              <w:spacing w:line="240" w:lineRule="auto"/>
              <w:jc w:val="center"/>
            </w:pPr>
            <w:r>
              <w:t>0</w:t>
            </w:r>
          </w:p>
        </w:tc>
      </w:tr>
      <w:tr w:rsidR="00F12260" w14:paraId="5D28D536" w14:textId="77777777">
        <w:trPr>
          <w:jc w:val="center"/>
        </w:trPr>
        <w:tc>
          <w:tcPr>
            <w:tcW w:w="1337" w:type="dxa"/>
            <w:shd w:val="clear" w:color="auto" w:fill="auto"/>
            <w:tcMar>
              <w:top w:w="100" w:type="dxa"/>
              <w:left w:w="100" w:type="dxa"/>
              <w:bottom w:w="100" w:type="dxa"/>
              <w:right w:w="100" w:type="dxa"/>
            </w:tcMar>
          </w:tcPr>
          <w:p w14:paraId="01733966" w14:textId="77777777" w:rsidR="00F12260" w:rsidRDefault="008A1D2D">
            <w:pPr>
              <w:widowControl w:val="0"/>
              <w:pBdr>
                <w:top w:val="nil"/>
                <w:left w:val="nil"/>
                <w:bottom w:val="nil"/>
                <w:right w:val="nil"/>
                <w:between w:val="nil"/>
              </w:pBdr>
              <w:spacing w:line="240" w:lineRule="auto"/>
              <w:jc w:val="center"/>
              <w:rPr>
                <w:b/>
              </w:rPr>
            </w:pPr>
            <w:r>
              <w:rPr>
                <w:b/>
              </w:rPr>
              <w:t>P7</w:t>
            </w:r>
          </w:p>
        </w:tc>
        <w:tc>
          <w:tcPr>
            <w:tcW w:w="1337" w:type="dxa"/>
            <w:shd w:val="clear" w:color="auto" w:fill="auto"/>
            <w:tcMar>
              <w:top w:w="100" w:type="dxa"/>
              <w:left w:w="100" w:type="dxa"/>
              <w:bottom w:w="100" w:type="dxa"/>
              <w:right w:w="100" w:type="dxa"/>
            </w:tcMar>
          </w:tcPr>
          <w:p w14:paraId="3C6DB128"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573220BA"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391E52AB"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5B562E74" w14:textId="77777777" w:rsidR="00F12260" w:rsidRDefault="008A1D2D">
            <w:pPr>
              <w:widowControl w:val="0"/>
              <w:pBdr>
                <w:top w:val="nil"/>
                <w:left w:val="nil"/>
                <w:bottom w:val="nil"/>
                <w:right w:val="nil"/>
                <w:between w:val="nil"/>
              </w:pBdr>
              <w:spacing w:line="240" w:lineRule="auto"/>
              <w:jc w:val="center"/>
            </w:pPr>
            <w:r>
              <w:t>50</w:t>
            </w:r>
          </w:p>
        </w:tc>
        <w:tc>
          <w:tcPr>
            <w:tcW w:w="1337" w:type="dxa"/>
            <w:shd w:val="clear" w:color="auto" w:fill="auto"/>
            <w:tcMar>
              <w:top w:w="100" w:type="dxa"/>
              <w:left w:w="100" w:type="dxa"/>
              <w:bottom w:w="100" w:type="dxa"/>
              <w:right w:w="100" w:type="dxa"/>
            </w:tcMar>
          </w:tcPr>
          <w:p w14:paraId="14410B29" w14:textId="77777777" w:rsidR="00F12260" w:rsidRDefault="008A1D2D">
            <w:pPr>
              <w:widowControl w:val="0"/>
              <w:pBdr>
                <w:top w:val="nil"/>
                <w:left w:val="nil"/>
                <w:bottom w:val="nil"/>
                <w:right w:val="nil"/>
                <w:between w:val="nil"/>
              </w:pBdr>
              <w:spacing w:line="240" w:lineRule="auto"/>
              <w:jc w:val="center"/>
            </w:pPr>
            <w:r>
              <w:t>0</w:t>
            </w:r>
          </w:p>
        </w:tc>
        <w:tc>
          <w:tcPr>
            <w:tcW w:w="1337" w:type="dxa"/>
            <w:shd w:val="clear" w:color="auto" w:fill="auto"/>
            <w:tcMar>
              <w:top w:w="100" w:type="dxa"/>
              <w:left w:w="100" w:type="dxa"/>
              <w:bottom w:w="100" w:type="dxa"/>
              <w:right w:w="100" w:type="dxa"/>
            </w:tcMar>
          </w:tcPr>
          <w:p w14:paraId="1E55D068" w14:textId="77777777" w:rsidR="00F12260" w:rsidRDefault="008A1D2D">
            <w:pPr>
              <w:widowControl w:val="0"/>
              <w:pBdr>
                <w:top w:val="nil"/>
                <w:left w:val="nil"/>
                <w:bottom w:val="nil"/>
                <w:right w:val="nil"/>
                <w:between w:val="nil"/>
              </w:pBdr>
              <w:spacing w:line="240" w:lineRule="auto"/>
              <w:jc w:val="center"/>
            </w:pPr>
            <w:r>
              <w:t>0</w:t>
            </w:r>
          </w:p>
        </w:tc>
      </w:tr>
    </w:tbl>
    <w:p w14:paraId="651E1153" w14:textId="77777777" w:rsidR="00DE2A30" w:rsidRDefault="00DE2A30">
      <w:pPr>
        <w:jc w:val="both"/>
        <w:rPr>
          <w:b/>
          <w:u w:val="single"/>
          <w:lang w:val="es-ES"/>
        </w:rPr>
      </w:pPr>
    </w:p>
    <w:p w14:paraId="028851A3" w14:textId="111EC952" w:rsidR="00F12260" w:rsidRPr="00DE2A30" w:rsidRDefault="008A1D2D">
      <w:pPr>
        <w:jc w:val="both"/>
        <w:rPr>
          <w:lang w:val="es-ES"/>
        </w:rPr>
      </w:pPr>
      <w:r w:rsidRPr="00DE2A30">
        <w:rPr>
          <w:b/>
          <w:u w:val="single"/>
          <w:lang w:val="es-ES"/>
        </w:rPr>
        <w:t>Unidades vendidas de cada producto en cada mes</w:t>
      </w:r>
    </w:p>
    <w:tbl>
      <w:tblPr>
        <w:tblStyle w:val="a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12260" w14:paraId="5ADBB5FE" w14:textId="77777777">
        <w:trPr>
          <w:jc w:val="center"/>
        </w:trPr>
        <w:tc>
          <w:tcPr>
            <w:tcW w:w="1337" w:type="dxa"/>
            <w:shd w:val="clear" w:color="auto" w:fill="auto"/>
            <w:tcMar>
              <w:top w:w="100" w:type="dxa"/>
              <w:left w:w="100" w:type="dxa"/>
              <w:bottom w:w="100" w:type="dxa"/>
              <w:right w:w="100" w:type="dxa"/>
            </w:tcMar>
          </w:tcPr>
          <w:p w14:paraId="42B08599" w14:textId="77777777" w:rsidR="00F12260" w:rsidRDefault="008A1D2D">
            <w:pPr>
              <w:widowControl w:val="0"/>
              <w:spacing w:line="240" w:lineRule="auto"/>
              <w:jc w:val="center"/>
              <w:rPr>
                <w:b/>
              </w:rPr>
            </w:pPr>
            <w:proofErr w:type="spellStart"/>
            <w:r>
              <w:rPr>
                <w:b/>
              </w:rPr>
              <w:t>Mes</w:t>
            </w:r>
            <w:proofErr w:type="spellEnd"/>
            <w:r>
              <w:rPr>
                <w:b/>
              </w:rPr>
              <w:t>/</w:t>
            </w:r>
          </w:p>
          <w:p w14:paraId="09021EF2" w14:textId="77777777" w:rsidR="00F12260" w:rsidRDefault="008A1D2D">
            <w:pPr>
              <w:widowControl w:val="0"/>
              <w:spacing w:line="240" w:lineRule="auto"/>
              <w:jc w:val="center"/>
              <w:rPr>
                <w:b/>
              </w:rPr>
            </w:pPr>
            <w:proofErr w:type="spellStart"/>
            <w:r>
              <w:rPr>
                <w:b/>
              </w:rPr>
              <w:t>Producto</w:t>
            </w:r>
            <w:proofErr w:type="spellEnd"/>
          </w:p>
        </w:tc>
        <w:tc>
          <w:tcPr>
            <w:tcW w:w="1337" w:type="dxa"/>
            <w:shd w:val="clear" w:color="auto" w:fill="auto"/>
            <w:tcMar>
              <w:top w:w="100" w:type="dxa"/>
              <w:left w:w="100" w:type="dxa"/>
              <w:bottom w:w="100" w:type="dxa"/>
              <w:right w:w="100" w:type="dxa"/>
            </w:tcMar>
            <w:vAlign w:val="center"/>
          </w:tcPr>
          <w:p w14:paraId="3169E4A9" w14:textId="77777777" w:rsidR="00F12260" w:rsidRDefault="008A1D2D">
            <w:pPr>
              <w:widowControl w:val="0"/>
              <w:spacing w:line="240" w:lineRule="auto"/>
              <w:jc w:val="center"/>
              <w:rPr>
                <w:b/>
              </w:rPr>
            </w:pPr>
            <w:proofErr w:type="spellStart"/>
            <w:r>
              <w:rPr>
                <w:b/>
              </w:rPr>
              <w:t>Enero</w:t>
            </w:r>
            <w:proofErr w:type="spellEnd"/>
          </w:p>
        </w:tc>
        <w:tc>
          <w:tcPr>
            <w:tcW w:w="1337" w:type="dxa"/>
            <w:shd w:val="clear" w:color="auto" w:fill="auto"/>
            <w:tcMar>
              <w:top w:w="100" w:type="dxa"/>
              <w:left w:w="100" w:type="dxa"/>
              <w:bottom w:w="100" w:type="dxa"/>
              <w:right w:w="100" w:type="dxa"/>
            </w:tcMar>
            <w:vAlign w:val="center"/>
          </w:tcPr>
          <w:p w14:paraId="4675EA75" w14:textId="77777777" w:rsidR="00F12260" w:rsidRDefault="008A1D2D">
            <w:pPr>
              <w:widowControl w:val="0"/>
              <w:spacing w:line="240" w:lineRule="auto"/>
              <w:jc w:val="center"/>
              <w:rPr>
                <w:b/>
              </w:rPr>
            </w:pPr>
            <w:proofErr w:type="spellStart"/>
            <w:r>
              <w:rPr>
                <w:b/>
              </w:rPr>
              <w:t>Febrero</w:t>
            </w:r>
            <w:proofErr w:type="spellEnd"/>
          </w:p>
        </w:tc>
        <w:tc>
          <w:tcPr>
            <w:tcW w:w="1337" w:type="dxa"/>
            <w:shd w:val="clear" w:color="auto" w:fill="auto"/>
            <w:tcMar>
              <w:top w:w="100" w:type="dxa"/>
              <w:left w:w="100" w:type="dxa"/>
              <w:bottom w:w="100" w:type="dxa"/>
              <w:right w:w="100" w:type="dxa"/>
            </w:tcMar>
            <w:vAlign w:val="center"/>
          </w:tcPr>
          <w:p w14:paraId="34B053C9" w14:textId="77777777" w:rsidR="00F12260" w:rsidRDefault="008A1D2D">
            <w:pPr>
              <w:widowControl w:val="0"/>
              <w:spacing w:line="240" w:lineRule="auto"/>
              <w:jc w:val="center"/>
              <w:rPr>
                <w:b/>
              </w:rPr>
            </w:pPr>
            <w:proofErr w:type="spellStart"/>
            <w:r>
              <w:rPr>
                <w:b/>
              </w:rPr>
              <w:t>Marzo</w:t>
            </w:r>
            <w:proofErr w:type="spellEnd"/>
          </w:p>
        </w:tc>
        <w:tc>
          <w:tcPr>
            <w:tcW w:w="1337" w:type="dxa"/>
            <w:shd w:val="clear" w:color="auto" w:fill="auto"/>
            <w:tcMar>
              <w:top w:w="100" w:type="dxa"/>
              <w:left w:w="100" w:type="dxa"/>
              <w:bottom w:w="100" w:type="dxa"/>
              <w:right w:w="100" w:type="dxa"/>
            </w:tcMar>
            <w:vAlign w:val="center"/>
          </w:tcPr>
          <w:p w14:paraId="6B8B1238" w14:textId="77777777" w:rsidR="00F12260" w:rsidRDefault="008A1D2D">
            <w:pPr>
              <w:widowControl w:val="0"/>
              <w:spacing w:line="240" w:lineRule="auto"/>
              <w:jc w:val="center"/>
              <w:rPr>
                <w:b/>
              </w:rPr>
            </w:pPr>
            <w:r>
              <w:rPr>
                <w:b/>
              </w:rPr>
              <w:t>Abril</w:t>
            </w:r>
          </w:p>
        </w:tc>
        <w:tc>
          <w:tcPr>
            <w:tcW w:w="1337" w:type="dxa"/>
            <w:shd w:val="clear" w:color="auto" w:fill="auto"/>
            <w:tcMar>
              <w:top w:w="100" w:type="dxa"/>
              <w:left w:w="100" w:type="dxa"/>
              <w:bottom w:w="100" w:type="dxa"/>
              <w:right w:w="100" w:type="dxa"/>
            </w:tcMar>
            <w:vAlign w:val="center"/>
          </w:tcPr>
          <w:p w14:paraId="5146E421" w14:textId="77777777" w:rsidR="00F12260" w:rsidRDefault="008A1D2D">
            <w:pPr>
              <w:widowControl w:val="0"/>
              <w:spacing w:line="240" w:lineRule="auto"/>
              <w:jc w:val="center"/>
              <w:rPr>
                <w:b/>
              </w:rPr>
            </w:pPr>
            <w:r>
              <w:rPr>
                <w:b/>
              </w:rPr>
              <w:t>Mayo</w:t>
            </w:r>
          </w:p>
        </w:tc>
        <w:tc>
          <w:tcPr>
            <w:tcW w:w="1337" w:type="dxa"/>
            <w:shd w:val="clear" w:color="auto" w:fill="auto"/>
            <w:tcMar>
              <w:top w:w="100" w:type="dxa"/>
              <w:left w:w="100" w:type="dxa"/>
              <w:bottom w:w="100" w:type="dxa"/>
              <w:right w:w="100" w:type="dxa"/>
            </w:tcMar>
            <w:vAlign w:val="center"/>
          </w:tcPr>
          <w:p w14:paraId="27AAB482" w14:textId="77777777" w:rsidR="00F12260" w:rsidRDefault="008A1D2D">
            <w:pPr>
              <w:widowControl w:val="0"/>
              <w:spacing w:line="240" w:lineRule="auto"/>
              <w:jc w:val="center"/>
              <w:rPr>
                <w:b/>
              </w:rPr>
            </w:pPr>
            <w:r>
              <w:rPr>
                <w:b/>
              </w:rPr>
              <w:t>Junio</w:t>
            </w:r>
          </w:p>
        </w:tc>
      </w:tr>
      <w:tr w:rsidR="00F12260" w14:paraId="7568B267" w14:textId="77777777">
        <w:trPr>
          <w:jc w:val="center"/>
        </w:trPr>
        <w:tc>
          <w:tcPr>
            <w:tcW w:w="1337" w:type="dxa"/>
            <w:shd w:val="clear" w:color="auto" w:fill="auto"/>
            <w:tcMar>
              <w:top w:w="100" w:type="dxa"/>
              <w:left w:w="100" w:type="dxa"/>
              <w:bottom w:w="100" w:type="dxa"/>
              <w:right w:w="100" w:type="dxa"/>
            </w:tcMar>
          </w:tcPr>
          <w:p w14:paraId="39E1B827" w14:textId="77777777" w:rsidR="00F12260" w:rsidRDefault="008A1D2D">
            <w:pPr>
              <w:widowControl w:val="0"/>
              <w:spacing w:line="240" w:lineRule="auto"/>
              <w:jc w:val="center"/>
              <w:rPr>
                <w:b/>
              </w:rPr>
            </w:pPr>
            <w:r>
              <w:rPr>
                <w:b/>
              </w:rPr>
              <w:t>P1</w:t>
            </w:r>
          </w:p>
        </w:tc>
        <w:tc>
          <w:tcPr>
            <w:tcW w:w="1337" w:type="dxa"/>
            <w:shd w:val="clear" w:color="auto" w:fill="auto"/>
            <w:tcMar>
              <w:top w:w="100" w:type="dxa"/>
              <w:left w:w="100" w:type="dxa"/>
              <w:bottom w:w="100" w:type="dxa"/>
              <w:right w:w="100" w:type="dxa"/>
            </w:tcMar>
          </w:tcPr>
          <w:p w14:paraId="236272B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2D7489F" w14:textId="77777777" w:rsidR="00F12260" w:rsidRDefault="008A1D2D">
            <w:pPr>
              <w:widowControl w:val="0"/>
              <w:spacing w:line="240" w:lineRule="auto"/>
              <w:jc w:val="center"/>
            </w:pPr>
            <w:r>
              <w:t>404.2105</w:t>
            </w:r>
          </w:p>
        </w:tc>
        <w:tc>
          <w:tcPr>
            <w:tcW w:w="1337" w:type="dxa"/>
            <w:shd w:val="clear" w:color="auto" w:fill="auto"/>
            <w:tcMar>
              <w:top w:w="100" w:type="dxa"/>
              <w:left w:w="100" w:type="dxa"/>
              <w:bottom w:w="100" w:type="dxa"/>
              <w:right w:w="100" w:type="dxa"/>
            </w:tcMar>
          </w:tcPr>
          <w:p w14:paraId="6809BE72"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58DC0E94" w14:textId="77777777" w:rsidR="00F12260" w:rsidRDefault="008A1D2D">
            <w:pPr>
              <w:widowControl w:val="0"/>
              <w:spacing w:line="240" w:lineRule="auto"/>
              <w:jc w:val="center"/>
            </w:pPr>
            <w:r>
              <w:t>681.5789</w:t>
            </w:r>
          </w:p>
        </w:tc>
        <w:tc>
          <w:tcPr>
            <w:tcW w:w="1337" w:type="dxa"/>
            <w:shd w:val="clear" w:color="auto" w:fill="auto"/>
            <w:tcMar>
              <w:top w:w="100" w:type="dxa"/>
              <w:left w:w="100" w:type="dxa"/>
              <w:bottom w:w="100" w:type="dxa"/>
              <w:right w:w="100" w:type="dxa"/>
            </w:tcMar>
          </w:tcPr>
          <w:p w14:paraId="0D282494"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580FE8F4" w14:textId="77777777" w:rsidR="00F12260" w:rsidRDefault="008A1D2D">
            <w:pPr>
              <w:widowControl w:val="0"/>
              <w:spacing w:line="240" w:lineRule="auto"/>
              <w:jc w:val="center"/>
            </w:pPr>
            <w:r>
              <w:t>3022</w:t>
            </w:r>
          </w:p>
        </w:tc>
      </w:tr>
      <w:tr w:rsidR="00F12260" w14:paraId="6FF5A622" w14:textId="77777777">
        <w:trPr>
          <w:jc w:val="center"/>
        </w:trPr>
        <w:tc>
          <w:tcPr>
            <w:tcW w:w="1337" w:type="dxa"/>
            <w:shd w:val="clear" w:color="auto" w:fill="auto"/>
            <w:tcMar>
              <w:top w:w="100" w:type="dxa"/>
              <w:left w:w="100" w:type="dxa"/>
              <w:bottom w:w="100" w:type="dxa"/>
              <w:right w:w="100" w:type="dxa"/>
            </w:tcMar>
          </w:tcPr>
          <w:p w14:paraId="4C910A7C" w14:textId="77777777" w:rsidR="00F12260" w:rsidRDefault="008A1D2D">
            <w:pPr>
              <w:widowControl w:val="0"/>
              <w:spacing w:line="240" w:lineRule="auto"/>
              <w:jc w:val="center"/>
              <w:rPr>
                <w:b/>
              </w:rPr>
            </w:pPr>
            <w:r>
              <w:rPr>
                <w:b/>
              </w:rPr>
              <w:t>P2</w:t>
            </w:r>
          </w:p>
        </w:tc>
        <w:tc>
          <w:tcPr>
            <w:tcW w:w="1337" w:type="dxa"/>
            <w:shd w:val="clear" w:color="auto" w:fill="auto"/>
            <w:tcMar>
              <w:top w:w="100" w:type="dxa"/>
              <w:left w:w="100" w:type="dxa"/>
              <w:bottom w:w="100" w:type="dxa"/>
              <w:right w:w="100" w:type="dxa"/>
            </w:tcMar>
          </w:tcPr>
          <w:p w14:paraId="734C14A1"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8C05FAC"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72314A4"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7DB922C"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D837D78"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8715C7B" w14:textId="77777777" w:rsidR="00F12260" w:rsidRDefault="008A1D2D">
            <w:pPr>
              <w:widowControl w:val="0"/>
              <w:spacing w:line="240" w:lineRule="auto"/>
              <w:jc w:val="center"/>
            </w:pPr>
            <w:r>
              <w:t>0</w:t>
            </w:r>
          </w:p>
        </w:tc>
      </w:tr>
      <w:tr w:rsidR="00F12260" w14:paraId="54F583D3" w14:textId="77777777">
        <w:trPr>
          <w:jc w:val="center"/>
        </w:trPr>
        <w:tc>
          <w:tcPr>
            <w:tcW w:w="1337" w:type="dxa"/>
            <w:shd w:val="clear" w:color="auto" w:fill="auto"/>
            <w:tcMar>
              <w:top w:w="100" w:type="dxa"/>
              <w:left w:w="100" w:type="dxa"/>
              <w:bottom w:w="100" w:type="dxa"/>
              <w:right w:w="100" w:type="dxa"/>
            </w:tcMar>
          </w:tcPr>
          <w:p w14:paraId="3DF3632F" w14:textId="77777777" w:rsidR="00F12260" w:rsidRDefault="008A1D2D">
            <w:pPr>
              <w:widowControl w:val="0"/>
              <w:spacing w:line="240" w:lineRule="auto"/>
              <w:jc w:val="center"/>
              <w:rPr>
                <w:b/>
              </w:rPr>
            </w:pPr>
            <w:r>
              <w:rPr>
                <w:b/>
              </w:rPr>
              <w:t>P3</w:t>
            </w:r>
          </w:p>
        </w:tc>
        <w:tc>
          <w:tcPr>
            <w:tcW w:w="1337" w:type="dxa"/>
            <w:shd w:val="clear" w:color="auto" w:fill="auto"/>
            <w:tcMar>
              <w:top w:w="100" w:type="dxa"/>
              <w:left w:w="100" w:type="dxa"/>
              <w:bottom w:w="100" w:type="dxa"/>
              <w:right w:w="100" w:type="dxa"/>
            </w:tcMar>
          </w:tcPr>
          <w:p w14:paraId="3D30CD3A" w14:textId="77777777" w:rsidR="00F12260" w:rsidRDefault="008A1D2D">
            <w:pPr>
              <w:widowControl w:val="0"/>
              <w:spacing w:line="240" w:lineRule="auto"/>
              <w:jc w:val="center"/>
            </w:pPr>
            <w:r>
              <w:t>1440</w:t>
            </w:r>
          </w:p>
        </w:tc>
        <w:tc>
          <w:tcPr>
            <w:tcW w:w="1337" w:type="dxa"/>
            <w:shd w:val="clear" w:color="auto" w:fill="auto"/>
            <w:tcMar>
              <w:top w:w="100" w:type="dxa"/>
              <w:left w:w="100" w:type="dxa"/>
              <w:bottom w:w="100" w:type="dxa"/>
              <w:right w:w="100" w:type="dxa"/>
            </w:tcMar>
          </w:tcPr>
          <w:p w14:paraId="143E0B08" w14:textId="77777777" w:rsidR="00F12260" w:rsidRDefault="008A1D2D">
            <w:pPr>
              <w:widowControl w:val="0"/>
              <w:spacing w:line="240" w:lineRule="auto"/>
              <w:jc w:val="center"/>
            </w:pPr>
            <w:r>
              <w:t>378.9474</w:t>
            </w:r>
          </w:p>
        </w:tc>
        <w:tc>
          <w:tcPr>
            <w:tcW w:w="1337" w:type="dxa"/>
            <w:shd w:val="clear" w:color="auto" w:fill="auto"/>
            <w:tcMar>
              <w:top w:w="100" w:type="dxa"/>
              <w:left w:w="100" w:type="dxa"/>
              <w:bottom w:w="100" w:type="dxa"/>
              <w:right w:w="100" w:type="dxa"/>
            </w:tcMar>
          </w:tcPr>
          <w:p w14:paraId="2B39E708" w14:textId="77777777" w:rsidR="00F12260" w:rsidRDefault="008A1D2D">
            <w:pPr>
              <w:widowControl w:val="0"/>
              <w:spacing w:line="240" w:lineRule="auto"/>
              <w:jc w:val="center"/>
            </w:pPr>
            <w:r>
              <w:t>1440</w:t>
            </w:r>
          </w:p>
        </w:tc>
        <w:tc>
          <w:tcPr>
            <w:tcW w:w="1337" w:type="dxa"/>
            <w:shd w:val="clear" w:color="auto" w:fill="auto"/>
            <w:tcMar>
              <w:top w:w="100" w:type="dxa"/>
              <w:left w:w="100" w:type="dxa"/>
              <w:bottom w:w="100" w:type="dxa"/>
              <w:right w:w="100" w:type="dxa"/>
            </w:tcMar>
          </w:tcPr>
          <w:p w14:paraId="6760EF6D" w14:textId="77777777" w:rsidR="00F12260" w:rsidRDefault="008A1D2D">
            <w:pPr>
              <w:widowControl w:val="0"/>
              <w:spacing w:line="240" w:lineRule="auto"/>
              <w:jc w:val="center"/>
            </w:pPr>
            <w:r>
              <w:t>1232.105</w:t>
            </w:r>
          </w:p>
        </w:tc>
        <w:tc>
          <w:tcPr>
            <w:tcW w:w="1337" w:type="dxa"/>
            <w:shd w:val="clear" w:color="auto" w:fill="auto"/>
            <w:tcMar>
              <w:top w:w="100" w:type="dxa"/>
              <w:left w:w="100" w:type="dxa"/>
              <w:bottom w:w="100" w:type="dxa"/>
              <w:right w:w="100" w:type="dxa"/>
            </w:tcMar>
          </w:tcPr>
          <w:p w14:paraId="0CCE1A6B" w14:textId="77777777" w:rsidR="00F12260" w:rsidRDefault="008A1D2D">
            <w:pPr>
              <w:widowControl w:val="0"/>
              <w:spacing w:line="240" w:lineRule="auto"/>
              <w:jc w:val="center"/>
            </w:pPr>
            <w:r>
              <w:t>1390</w:t>
            </w:r>
          </w:p>
        </w:tc>
        <w:tc>
          <w:tcPr>
            <w:tcW w:w="1337" w:type="dxa"/>
            <w:shd w:val="clear" w:color="auto" w:fill="auto"/>
            <w:tcMar>
              <w:top w:w="100" w:type="dxa"/>
              <w:left w:w="100" w:type="dxa"/>
              <w:bottom w:w="100" w:type="dxa"/>
              <w:right w:w="100" w:type="dxa"/>
            </w:tcMar>
          </w:tcPr>
          <w:p w14:paraId="59D82AF9" w14:textId="77777777" w:rsidR="00F12260" w:rsidRDefault="008A1D2D">
            <w:pPr>
              <w:widowControl w:val="0"/>
              <w:spacing w:line="240" w:lineRule="auto"/>
              <w:jc w:val="center"/>
            </w:pPr>
            <w:r>
              <w:t>0</w:t>
            </w:r>
          </w:p>
        </w:tc>
      </w:tr>
      <w:tr w:rsidR="00F12260" w14:paraId="2C24BC9D" w14:textId="77777777">
        <w:trPr>
          <w:jc w:val="center"/>
        </w:trPr>
        <w:tc>
          <w:tcPr>
            <w:tcW w:w="1337" w:type="dxa"/>
            <w:shd w:val="clear" w:color="auto" w:fill="auto"/>
            <w:tcMar>
              <w:top w:w="100" w:type="dxa"/>
              <w:left w:w="100" w:type="dxa"/>
              <w:bottom w:w="100" w:type="dxa"/>
              <w:right w:w="100" w:type="dxa"/>
            </w:tcMar>
          </w:tcPr>
          <w:p w14:paraId="69CF08AC" w14:textId="77777777" w:rsidR="00F12260" w:rsidRDefault="008A1D2D">
            <w:pPr>
              <w:widowControl w:val="0"/>
              <w:spacing w:line="240" w:lineRule="auto"/>
              <w:jc w:val="center"/>
              <w:rPr>
                <w:b/>
              </w:rPr>
            </w:pPr>
            <w:r>
              <w:rPr>
                <w:b/>
              </w:rPr>
              <w:t>P4</w:t>
            </w:r>
          </w:p>
        </w:tc>
        <w:tc>
          <w:tcPr>
            <w:tcW w:w="1337" w:type="dxa"/>
            <w:shd w:val="clear" w:color="auto" w:fill="auto"/>
            <w:tcMar>
              <w:top w:w="100" w:type="dxa"/>
              <w:left w:w="100" w:type="dxa"/>
              <w:bottom w:w="100" w:type="dxa"/>
              <w:right w:w="100" w:type="dxa"/>
            </w:tcMar>
          </w:tcPr>
          <w:p w14:paraId="468C9237" w14:textId="77777777" w:rsidR="00F12260" w:rsidRDefault="008A1D2D">
            <w:pPr>
              <w:widowControl w:val="0"/>
              <w:spacing w:line="240" w:lineRule="auto"/>
              <w:jc w:val="center"/>
            </w:pPr>
            <w:r>
              <w:t>825.8065</w:t>
            </w:r>
          </w:p>
        </w:tc>
        <w:tc>
          <w:tcPr>
            <w:tcW w:w="1337" w:type="dxa"/>
            <w:shd w:val="clear" w:color="auto" w:fill="auto"/>
            <w:tcMar>
              <w:top w:w="100" w:type="dxa"/>
              <w:left w:w="100" w:type="dxa"/>
              <w:bottom w:w="100" w:type="dxa"/>
              <w:right w:w="100" w:type="dxa"/>
            </w:tcMar>
          </w:tcPr>
          <w:p w14:paraId="19D218C1"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C0C769C"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52F17FC"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AB80C2B" w14:textId="77777777" w:rsidR="00F12260" w:rsidRDefault="008A1D2D">
            <w:pPr>
              <w:widowControl w:val="0"/>
              <w:spacing w:line="240" w:lineRule="auto"/>
              <w:jc w:val="center"/>
            </w:pPr>
            <w:r>
              <w:t>412.9032</w:t>
            </w:r>
          </w:p>
        </w:tc>
        <w:tc>
          <w:tcPr>
            <w:tcW w:w="1337" w:type="dxa"/>
            <w:shd w:val="clear" w:color="auto" w:fill="auto"/>
            <w:tcMar>
              <w:top w:w="100" w:type="dxa"/>
              <w:left w:w="100" w:type="dxa"/>
              <w:bottom w:w="100" w:type="dxa"/>
              <w:right w:w="100" w:type="dxa"/>
            </w:tcMar>
          </w:tcPr>
          <w:p w14:paraId="71B79D91" w14:textId="77777777" w:rsidR="00F12260" w:rsidRDefault="008A1D2D">
            <w:pPr>
              <w:widowControl w:val="0"/>
              <w:spacing w:line="240" w:lineRule="auto"/>
              <w:jc w:val="center"/>
            </w:pPr>
            <w:r>
              <w:t>1486</w:t>
            </w:r>
          </w:p>
        </w:tc>
      </w:tr>
      <w:tr w:rsidR="00F12260" w14:paraId="57DB7E46" w14:textId="77777777">
        <w:trPr>
          <w:jc w:val="center"/>
        </w:trPr>
        <w:tc>
          <w:tcPr>
            <w:tcW w:w="1337" w:type="dxa"/>
            <w:shd w:val="clear" w:color="auto" w:fill="auto"/>
            <w:tcMar>
              <w:top w:w="100" w:type="dxa"/>
              <w:left w:w="100" w:type="dxa"/>
              <w:bottom w:w="100" w:type="dxa"/>
              <w:right w:w="100" w:type="dxa"/>
            </w:tcMar>
          </w:tcPr>
          <w:p w14:paraId="18648D1B" w14:textId="77777777" w:rsidR="00F12260" w:rsidRDefault="008A1D2D">
            <w:pPr>
              <w:widowControl w:val="0"/>
              <w:spacing w:line="240" w:lineRule="auto"/>
              <w:jc w:val="center"/>
              <w:rPr>
                <w:b/>
              </w:rPr>
            </w:pPr>
            <w:r>
              <w:rPr>
                <w:b/>
              </w:rPr>
              <w:t>P5</w:t>
            </w:r>
          </w:p>
        </w:tc>
        <w:tc>
          <w:tcPr>
            <w:tcW w:w="1337" w:type="dxa"/>
            <w:shd w:val="clear" w:color="auto" w:fill="auto"/>
            <w:tcMar>
              <w:top w:w="100" w:type="dxa"/>
              <w:left w:w="100" w:type="dxa"/>
              <w:bottom w:w="100" w:type="dxa"/>
              <w:right w:w="100" w:type="dxa"/>
            </w:tcMar>
          </w:tcPr>
          <w:p w14:paraId="648615E1" w14:textId="77777777" w:rsidR="00F12260" w:rsidRDefault="008A1D2D">
            <w:pPr>
              <w:widowControl w:val="0"/>
              <w:spacing w:line="240" w:lineRule="auto"/>
              <w:jc w:val="center"/>
            </w:pPr>
            <w:r>
              <w:t>3261.935</w:t>
            </w:r>
          </w:p>
        </w:tc>
        <w:tc>
          <w:tcPr>
            <w:tcW w:w="1337" w:type="dxa"/>
            <w:shd w:val="clear" w:color="auto" w:fill="auto"/>
            <w:tcMar>
              <w:top w:w="100" w:type="dxa"/>
              <w:left w:w="100" w:type="dxa"/>
              <w:bottom w:w="100" w:type="dxa"/>
              <w:right w:w="100" w:type="dxa"/>
            </w:tcMar>
          </w:tcPr>
          <w:p w14:paraId="0702471D" w14:textId="77777777" w:rsidR="00F12260" w:rsidRDefault="008A1D2D">
            <w:pPr>
              <w:widowControl w:val="0"/>
              <w:spacing w:line="240" w:lineRule="auto"/>
              <w:jc w:val="center"/>
            </w:pPr>
            <w:r>
              <w:t>3637.895</w:t>
            </w:r>
          </w:p>
        </w:tc>
        <w:tc>
          <w:tcPr>
            <w:tcW w:w="1337" w:type="dxa"/>
            <w:shd w:val="clear" w:color="auto" w:fill="auto"/>
            <w:tcMar>
              <w:top w:w="100" w:type="dxa"/>
              <w:left w:w="100" w:type="dxa"/>
              <w:bottom w:w="100" w:type="dxa"/>
              <w:right w:w="100" w:type="dxa"/>
            </w:tcMar>
          </w:tcPr>
          <w:p w14:paraId="7D6EC60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DAEDD1F" w14:textId="77777777" w:rsidR="00F12260" w:rsidRDefault="008A1D2D">
            <w:pPr>
              <w:widowControl w:val="0"/>
              <w:spacing w:line="240" w:lineRule="auto"/>
              <w:jc w:val="center"/>
            </w:pPr>
            <w:r>
              <w:t>3444.211</w:t>
            </w:r>
          </w:p>
        </w:tc>
        <w:tc>
          <w:tcPr>
            <w:tcW w:w="1337" w:type="dxa"/>
            <w:shd w:val="clear" w:color="auto" w:fill="auto"/>
            <w:tcMar>
              <w:top w:w="100" w:type="dxa"/>
              <w:left w:w="100" w:type="dxa"/>
              <w:bottom w:w="100" w:type="dxa"/>
              <w:right w:w="100" w:type="dxa"/>
            </w:tcMar>
          </w:tcPr>
          <w:p w14:paraId="5865B01F" w14:textId="77777777" w:rsidR="00F12260" w:rsidRDefault="008A1D2D">
            <w:pPr>
              <w:widowControl w:val="0"/>
              <w:spacing w:line="240" w:lineRule="auto"/>
              <w:jc w:val="center"/>
            </w:pPr>
            <w:r>
              <w:t>3500.968</w:t>
            </w:r>
          </w:p>
        </w:tc>
        <w:tc>
          <w:tcPr>
            <w:tcW w:w="1337" w:type="dxa"/>
            <w:shd w:val="clear" w:color="auto" w:fill="auto"/>
            <w:tcMar>
              <w:top w:w="100" w:type="dxa"/>
              <w:left w:w="100" w:type="dxa"/>
              <w:bottom w:w="100" w:type="dxa"/>
              <w:right w:w="100" w:type="dxa"/>
            </w:tcMar>
          </w:tcPr>
          <w:p w14:paraId="50228880" w14:textId="77777777" w:rsidR="00F12260" w:rsidRDefault="008A1D2D">
            <w:pPr>
              <w:widowControl w:val="0"/>
              <w:spacing w:line="240" w:lineRule="auto"/>
              <w:jc w:val="center"/>
            </w:pPr>
            <w:r>
              <w:t>0</w:t>
            </w:r>
          </w:p>
        </w:tc>
      </w:tr>
      <w:tr w:rsidR="00F12260" w14:paraId="2DD57846" w14:textId="77777777">
        <w:trPr>
          <w:jc w:val="center"/>
        </w:trPr>
        <w:tc>
          <w:tcPr>
            <w:tcW w:w="1337" w:type="dxa"/>
            <w:shd w:val="clear" w:color="auto" w:fill="auto"/>
            <w:tcMar>
              <w:top w:w="100" w:type="dxa"/>
              <w:left w:w="100" w:type="dxa"/>
              <w:bottom w:w="100" w:type="dxa"/>
              <w:right w:w="100" w:type="dxa"/>
            </w:tcMar>
          </w:tcPr>
          <w:p w14:paraId="1A88333A" w14:textId="77777777" w:rsidR="00F12260" w:rsidRDefault="008A1D2D">
            <w:pPr>
              <w:widowControl w:val="0"/>
              <w:spacing w:line="240" w:lineRule="auto"/>
              <w:jc w:val="center"/>
              <w:rPr>
                <w:b/>
              </w:rPr>
            </w:pPr>
            <w:r>
              <w:rPr>
                <w:b/>
              </w:rPr>
              <w:t>P6</w:t>
            </w:r>
          </w:p>
        </w:tc>
        <w:tc>
          <w:tcPr>
            <w:tcW w:w="1337" w:type="dxa"/>
            <w:shd w:val="clear" w:color="auto" w:fill="auto"/>
            <w:tcMar>
              <w:top w:w="100" w:type="dxa"/>
              <w:left w:w="100" w:type="dxa"/>
              <w:bottom w:w="100" w:type="dxa"/>
              <w:right w:w="100" w:type="dxa"/>
            </w:tcMar>
          </w:tcPr>
          <w:p w14:paraId="7621EBD8" w14:textId="77777777" w:rsidR="00F12260" w:rsidRDefault="008A1D2D">
            <w:pPr>
              <w:widowControl w:val="0"/>
              <w:spacing w:line="240" w:lineRule="auto"/>
              <w:jc w:val="center"/>
            </w:pPr>
            <w:r>
              <w:t>867.0968</w:t>
            </w:r>
          </w:p>
        </w:tc>
        <w:tc>
          <w:tcPr>
            <w:tcW w:w="1337" w:type="dxa"/>
            <w:shd w:val="clear" w:color="auto" w:fill="auto"/>
            <w:tcMar>
              <w:top w:w="100" w:type="dxa"/>
              <w:left w:w="100" w:type="dxa"/>
              <w:bottom w:w="100" w:type="dxa"/>
              <w:right w:w="100" w:type="dxa"/>
            </w:tcMar>
          </w:tcPr>
          <w:p w14:paraId="0E61AB04" w14:textId="77777777" w:rsidR="00F12260" w:rsidRDefault="008A1D2D">
            <w:pPr>
              <w:widowControl w:val="0"/>
              <w:spacing w:line="240" w:lineRule="auto"/>
              <w:jc w:val="center"/>
            </w:pPr>
            <w:r>
              <w:t>1212.362</w:t>
            </w:r>
          </w:p>
        </w:tc>
        <w:tc>
          <w:tcPr>
            <w:tcW w:w="1337" w:type="dxa"/>
            <w:shd w:val="clear" w:color="auto" w:fill="auto"/>
            <w:tcMar>
              <w:top w:w="100" w:type="dxa"/>
              <w:left w:w="100" w:type="dxa"/>
              <w:bottom w:w="100" w:type="dxa"/>
              <w:right w:w="100" w:type="dxa"/>
            </w:tcMar>
          </w:tcPr>
          <w:p w14:paraId="53EA8182" w14:textId="77777777" w:rsidR="00F12260" w:rsidRDefault="008A1D2D">
            <w:pPr>
              <w:widowControl w:val="0"/>
              <w:spacing w:line="240" w:lineRule="auto"/>
              <w:jc w:val="center"/>
            </w:pPr>
            <w:r>
              <w:t>1280</w:t>
            </w:r>
          </w:p>
        </w:tc>
        <w:tc>
          <w:tcPr>
            <w:tcW w:w="1337" w:type="dxa"/>
            <w:shd w:val="clear" w:color="auto" w:fill="auto"/>
            <w:tcMar>
              <w:top w:w="100" w:type="dxa"/>
              <w:left w:w="100" w:type="dxa"/>
              <w:bottom w:w="100" w:type="dxa"/>
              <w:right w:w="100" w:type="dxa"/>
            </w:tcMar>
          </w:tcPr>
          <w:p w14:paraId="667735E3" w14:textId="77777777" w:rsidR="00F12260" w:rsidRDefault="008A1D2D">
            <w:pPr>
              <w:widowControl w:val="0"/>
              <w:spacing w:line="240" w:lineRule="auto"/>
              <w:jc w:val="center"/>
            </w:pPr>
            <w:r>
              <w:t>509.7368</w:t>
            </w:r>
          </w:p>
        </w:tc>
        <w:tc>
          <w:tcPr>
            <w:tcW w:w="1337" w:type="dxa"/>
            <w:shd w:val="clear" w:color="auto" w:fill="auto"/>
            <w:tcMar>
              <w:top w:w="100" w:type="dxa"/>
              <w:left w:w="100" w:type="dxa"/>
              <w:bottom w:w="100" w:type="dxa"/>
              <w:right w:w="100" w:type="dxa"/>
            </w:tcMar>
          </w:tcPr>
          <w:p w14:paraId="065B2141" w14:textId="77777777" w:rsidR="00F12260" w:rsidRDefault="008A1D2D">
            <w:pPr>
              <w:widowControl w:val="0"/>
              <w:spacing w:line="240" w:lineRule="auto"/>
              <w:jc w:val="center"/>
            </w:pPr>
            <w:r>
              <w:t>383.5484</w:t>
            </w:r>
          </w:p>
        </w:tc>
        <w:tc>
          <w:tcPr>
            <w:tcW w:w="1337" w:type="dxa"/>
            <w:shd w:val="clear" w:color="auto" w:fill="auto"/>
            <w:tcMar>
              <w:top w:w="100" w:type="dxa"/>
              <w:left w:w="100" w:type="dxa"/>
              <w:bottom w:w="100" w:type="dxa"/>
              <w:right w:w="100" w:type="dxa"/>
            </w:tcMar>
          </w:tcPr>
          <w:p w14:paraId="711781A5" w14:textId="77777777" w:rsidR="00F12260" w:rsidRDefault="008A1D2D">
            <w:pPr>
              <w:widowControl w:val="0"/>
              <w:spacing w:line="240" w:lineRule="auto"/>
              <w:jc w:val="center"/>
            </w:pPr>
            <w:r>
              <w:t>0</w:t>
            </w:r>
          </w:p>
        </w:tc>
      </w:tr>
      <w:tr w:rsidR="00F12260" w14:paraId="261D68CD" w14:textId="77777777">
        <w:trPr>
          <w:jc w:val="center"/>
        </w:trPr>
        <w:tc>
          <w:tcPr>
            <w:tcW w:w="1337" w:type="dxa"/>
            <w:shd w:val="clear" w:color="auto" w:fill="auto"/>
            <w:tcMar>
              <w:top w:w="100" w:type="dxa"/>
              <w:left w:w="100" w:type="dxa"/>
              <w:bottom w:w="100" w:type="dxa"/>
              <w:right w:w="100" w:type="dxa"/>
            </w:tcMar>
          </w:tcPr>
          <w:p w14:paraId="7173ED78" w14:textId="77777777" w:rsidR="00F12260" w:rsidRDefault="008A1D2D">
            <w:pPr>
              <w:widowControl w:val="0"/>
              <w:spacing w:line="240" w:lineRule="auto"/>
              <w:jc w:val="center"/>
              <w:rPr>
                <w:b/>
              </w:rPr>
            </w:pPr>
            <w:r>
              <w:rPr>
                <w:b/>
              </w:rPr>
              <w:t>P7</w:t>
            </w:r>
          </w:p>
        </w:tc>
        <w:tc>
          <w:tcPr>
            <w:tcW w:w="1337" w:type="dxa"/>
            <w:shd w:val="clear" w:color="auto" w:fill="auto"/>
            <w:tcMar>
              <w:top w:w="100" w:type="dxa"/>
              <w:left w:w="100" w:type="dxa"/>
              <w:bottom w:w="100" w:type="dxa"/>
              <w:right w:w="100" w:type="dxa"/>
            </w:tcMar>
          </w:tcPr>
          <w:p w14:paraId="0769FED9"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8626DD4"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31C0AD3"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5D80BF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C4F7E88"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0B62104" w14:textId="77777777" w:rsidR="00F12260" w:rsidRDefault="008A1D2D">
            <w:pPr>
              <w:widowControl w:val="0"/>
              <w:spacing w:line="240" w:lineRule="auto"/>
              <w:jc w:val="center"/>
            </w:pPr>
            <w:r>
              <w:t>0</w:t>
            </w:r>
          </w:p>
        </w:tc>
      </w:tr>
    </w:tbl>
    <w:p w14:paraId="514A4BDA" w14:textId="77777777" w:rsidR="00F12260" w:rsidRDefault="00F12260">
      <w:pPr>
        <w:jc w:val="both"/>
      </w:pPr>
    </w:p>
    <w:p w14:paraId="2A4CB9B2" w14:textId="77777777" w:rsidR="00F12260" w:rsidRDefault="00F12260">
      <w:pPr>
        <w:jc w:val="both"/>
      </w:pPr>
    </w:p>
    <w:p w14:paraId="5C7CB0C9" w14:textId="77777777" w:rsidR="00F12260" w:rsidRPr="00DE2A30" w:rsidRDefault="008A1D2D">
      <w:pPr>
        <w:jc w:val="both"/>
        <w:rPr>
          <w:lang w:val="es-ES"/>
        </w:rPr>
      </w:pPr>
      <w:r w:rsidRPr="00DE2A30">
        <w:rPr>
          <w:b/>
          <w:u w:val="single"/>
          <w:lang w:val="es-ES"/>
        </w:rPr>
        <w:t>Unidades de stock de cada producto en cada mes</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12260" w14:paraId="46DE59AF" w14:textId="77777777">
        <w:tc>
          <w:tcPr>
            <w:tcW w:w="1337" w:type="dxa"/>
            <w:shd w:val="clear" w:color="auto" w:fill="auto"/>
            <w:tcMar>
              <w:top w:w="100" w:type="dxa"/>
              <w:left w:w="100" w:type="dxa"/>
              <w:bottom w:w="100" w:type="dxa"/>
              <w:right w:w="100" w:type="dxa"/>
            </w:tcMar>
          </w:tcPr>
          <w:p w14:paraId="36970808" w14:textId="77777777" w:rsidR="00F12260" w:rsidRDefault="008A1D2D">
            <w:pPr>
              <w:widowControl w:val="0"/>
              <w:spacing w:line="240" w:lineRule="auto"/>
              <w:jc w:val="center"/>
              <w:rPr>
                <w:b/>
              </w:rPr>
            </w:pPr>
            <w:proofErr w:type="spellStart"/>
            <w:r>
              <w:rPr>
                <w:b/>
              </w:rPr>
              <w:t>Mes</w:t>
            </w:r>
            <w:proofErr w:type="spellEnd"/>
            <w:r>
              <w:rPr>
                <w:b/>
              </w:rPr>
              <w:t>/</w:t>
            </w:r>
          </w:p>
          <w:p w14:paraId="5B1BDBCB" w14:textId="77777777" w:rsidR="00F12260" w:rsidRDefault="008A1D2D">
            <w:pPr>
              <w:widowControl w:val="0"/>
              <w:spacing w:line="240" w:lineRule="auto"/>
              <w:jc w:val="center"/>
              <w:rPr>
                <w:b/>
              </w:rPr>
            </w:pPr>
            <w:proofErr w:type="spellStart"/>
            <w:r>
              <w:rPr>
                <w:b/>
              </w:rPr>
              <w:t>Producto</w:t>
            </w:r>
            <w:proofErr w:type="spellEnd"/>
          </w:p>
        </w:tc>
        <w:tc>
          <w:tcPr>
            <w:tcW w:w="1337" w:type="dxa"/>
            <w:shd w:val="clear" w:color="auto" w:fill="auto"/>
            <w:tcMar>
              <w:top w:w="100" w:type="dxa"/>
              <w:left w:w="100" w:type="dxa"/>
              <w:bottom w:w="100" w:type="dxa"/>
              <w:right w:w="100" w:type="dxa"/>
            </w:tcMar>
            <w:vAlign w:val="center"/>
          </w:tcPr>
          <w:p w14:paraId="56CBE01F" w14:textId="77777777" w:rsidR="00F12260" w:rsidRDefault="008A1D2D">
            <w:pPr>
              <w:widowControl w:val="0"/>
              <w:spacing w:line="240" w:lineRule="auto"/>
              <w:jc w:val="center"/>
              <w:rPr>
                <w:b/>
              </w:rPr>
            </w:pPr>
            <w:proofErr w:type="spellStart"/>
            <w:r>
              <w:rPr>
                <w:b/>
              </w:rPr>
              <w:t>Enero</w:t>
            </w:r>
            <w:proofErr w:type="spellEnd"/>
          </w:p>
        </w:tc>
        <w:tc>
          <w:tcPr>
            <w:tcW w:w="1337" w:type="dxa"/>
            <w:shd w:val="clear" w:color="auto" w:fill="auto"/>
            <w:tcMar>
              <w:top w:w="100" w:type="dxa"/>
              <w:left w:w="100" w:type="dxa"/>
              <w:bottom w:w="100" w:type="dxa"/>
              <w:right w:w="100" w:type="dxa"/>
            </w:tcMar>
            <w:vAlign w:val="center"/>
          </w:tcPr>
          <w:p w14:paraId="6661FC3F" w14:textId="77777777" w:rsidR="00F12260" w:rsidRDefault="008A1D2D">
            <w:pPr>
              <w:widowControl w:val="0"/>
              <w:spacing w:line="240" w:lineRule="auto"/>
              <w:jc w:val="center"/>
              <w:rPr>
                <w:b/>
              </w:rPr>
            </w:pPr>
            <w:proofErr w:type="spellStart"/>
            <w:r>
              <w:rPr>
                <w:b/>
              </w:rPr>
              <w:t>Febrero</w:t>
            </w:r>
            <w:proofErr w:type="spellEnd"/>
          </w:p>
        </w:tc>
        <w:tc>
          <w:tcPr>
            <w:tcW w:w="1337" w:type="dxa"/>
            <w:shd w:val="clear" w:color="auto" w:fill="auto"/>
            <w:tcMar>
              <w:top w:w="100" w:type="dxa"/>
              <w:left w:w="100" w:type="dxa"/>
              <w:bottom w:w="100" w:type="dxa"/>
              <w:right w:w="100" w:type="dxa"/>
            </w:tcMar>
            <w:vAlign w:val="center"/>
          </w:tcPr>
          <w:p w14:paraId="5816E7CF" w14:textId="77777777" w:rsidR="00F12260" w:rsidRDefault="008A1D2D">
            <w:pPr>
              <w:widowControl w:val="0"/>
              <w:spacing w:line="240" w:lineRule="auto"/>
              <w:jc w:val="center"/>
              <w:rPr>
                <w:b/>
              </w:rPr>
            </w:pPr>
            <w:proofErr w:type="spellStart"/>
            <w:r>
              <w:rPr>
                <w:b/>
              </w:rPr>
              <w:t>Marzo</w:t>
            </w:r>
            <w:proofErr w:type="spellEnd"/>
          </w:p>
        </w:tc>
        <w:tc>
          <w:tcPr>
            <w:tcW w:w="1337" w:type="dxa"/>
            <w:shd w:val="clear" w:color="auto" w:fill="auto"/>
            <w:tcMar>
              <w:top w:w="100" w:type="dxa"/>
              <w:left w:w="100" w:type="dxa"/>
              <w:bottom w:w="100" w:type="dxa"/>
              <w:right w:w="100" w:type="dxa"/>
            </w:tcMar>
            <w:vAlign w:val="center"/>
          </w:tcPr>
          <w:p w14:paraId="01C7D1C3" w14:textId="77777777" w:rsidR="00F12260" w:rsidRDefault="008A1D2D">
            <w:pPr>
              <w:widowControl w:val="0"/>
              <w:spacing w:line="240" w:lineRule="auto"/>
              <w:jc w:val="center"/>
              <w:rPr>
                <w:b/>
              </w:rPr>
            </w:pPr>
            <w:r>
              <w:rPr>
                <w:b/>
              </w:rPr>
              <w:t>Abril</w:t>
            </w:r>
          </w:p>
        </w:tc>
        <w:tc>
          <w:tcPr>
            <w:tcW w:w="1337" w:type="dxa"/>
            <w:shd w:val="clear" w:color="auto" w:fill="auto"/>
            <w:tcMar>
              <w:top w:w="100" w:type="dxa"/>
              <w:left w:w="100" w:type="dxa"/>
              <w:bottom w:w="100" w:type="dxa"/>
              <w:right w:w="100" w:type="dxa"/>
            </w:tcMar>
            <w:vAlign w:val="center"/>
          </w:tcPr>
          <w:p w14:paraId="69C6C5FB" w14:textId="77777777" w:rsidR="00F12260" w:rsidRDefault="008A1D2D">
            <w:pPr>
              <w:widowControl w:val="0"/>
              <w:spacing w:line="240" w:lineRule="auto"/>
              <w:jc w:val="center"/>
              <w:rPr>
                <w:b/>
              </w:rPr>
            </w:pPr>
            <w:r>
              <w:rPr>
                <w:b/>
              </w:rPr>
              <w:t>Mayo</w:t>
            </w:r>
          </w:p>
        </w:tc>
        <w:tc>
          <w:tcPr>
            <w:tcW w:w="1337" w:type="dxa"/>
            <w:shd w:val="clear" w:color="auto" w:fill="auto"/>
            <w:tcMar>
              <w:top w:w="100" w:type="dxa"/>
              <w:left w:w="100" w:type="dxa"/>
              <w:bottom w:w="100" w:type="dxa"/>
              <w:right w:w="100" w:type="dxa"/>
            </w:tcMar>
            <w:vAlign w:val="center"/>
          </w:tcPr>
          <w:p w14:paraId="09A62B78" w14:textId="77777777" w:rsidR="00F12260" w:rsidRDefault="008A1D2D">
            <w:pPr>
              <w:widowControl w:val="0"/>
              <w:spacing w:line="240" w:lineRule="auto"/>
              <w:jc w:val="center"/>
              <w:rPr>
                <w:b/>
              </w:rPr>
            </w:pPr>
            <w:r>
              <w:rPr>
                <w:b/>
              </w:rPr>
              <w:t>Junio</w:t>
            </w:r>
          </w:p>
        </w:tc>
      </w:tr>
      <w:tr w:rsidR="00F12260" w14:paraId="0767DB90" w14:textId="77777777">
        <w:tc>
          <w:tcPr>
            <w:tcW w:w="1337" w:type="dxa"/>
            <w:shd w:val="clear" w:color="auto" w:fill="auto"/>
            <w:tcMar>
              <w:top w:w="100" w:type="dxa"/>
              <w:left w:w="100" w:type="dxa"/>
              <w:bottom w:w="100" w:type="dxa"/>
              <w:right w:w="100" w:type="dxa"/>
            </w:tcMar>
          </w:tcPr>
          <w:p w14:paraId="5B23662A" w14:textId="77777777" w:rsidR="00F12260" w:rsidRDefault="008A1D2D">
            <w:pPr>
              <w:widowControl w:val="0"/>
              <w:spacing w:line="240" w:lineRule="auto"/>
              <w:jc w:val="center"/>
              <w:rPr>
                <w:b/>
              </w:rPr>
            </w:pPr>
            <w:r>
              <w:rPr>
                <w:b/>
              </w:rPr>
              <w:t>P1</w:t>
            </w:r>
          </w:p>
        </w:tc>
        <w:tc>
          <w:tcPr>
            <w:tcW w:w="1337" w:type="dxa"/>
            <w:shd w:val="clear" w:color="auto" w:fill="auto"/>
            <w:tcMar>
              <w:top w:w="100" w:type="dxa"/>
              <w:left w:w="100" w:type="dxa"/>
              <w:bottom w:w="100" w:type="dxa"/>
              <w:right w:w="100" w:type="dxa"/>
            </w:tcMar>
          </w:tcPr>
          <w:p w14:paraId="7813400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58D6162"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BDDAFA9"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2A8D60A"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22809F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513E5E9" w14:textId="77777777" w:rsidR="00F12260" w:rsidRDefault="008A1D2D">
            <w:pPr>
              <w:widowControl w:val="0"/>
              <w:spacing w:line="240" w:lineRule="auto"/>
              <w:jc w:val="center"/>
            </w:pPr>
            <w:r>
              <w:t>50</w:t>
            </w:r>
          </w:p>
        </w:tc>
      </w:tr>
      <w:tr w:rsidR="00F12260" w14:paraId="495BE019" w14:textId="77777777">
        <w:tc>
          <w:tcPr>
            <w:tcW w:w="1337" w:type="dxa"/>
            <w:shd w:val="clear" w:color="auto" w:fill="auto"/>
            <w:tcMar>
              <w:top w:w="100" w:type="dxa"/>
              <w:left w:w="100" w:type="dxa"/>
              <w:bottom w:w="100" w:type="dxa"/>
              <w:right w:w="100" w:type="dxa"/>
            </w:tcMar>
          </w:tcPr>
          <w:p w14:paraId="365ED477" w14:textId="77777777" w:rsidR="00F12260" w:rsidRDefault="008A1D2D">
            <w:pPr>
              <w:widowControl w:val="0"/>
              <w:spacing w:line="240" w:lineRule="auto"/>
              <w:jc w:val="center"/>
              <w:rPr>
                <w:b/>
              </w:rPr>
            </w:pPr>
            <w:r>
              <w:rPr>
                <w:b/>
              </w:rPr>
              <w:t>P2</w:t>
            </w:r>
          </w:p>
        </w:tc>
        <w:tc>
          <w:tcPr>
            <w:tcW w:w="1337" w:type="dxa"/>
            <w:shd w:val="clear" w:color="auto" w:fill="auto"/>
            <w:tcMar>
              <w:top w:w="100" w:type="dxa"/>
              <w:left w:w="100" w:type="dxa"/>
              <w:bottom w:w="100" w:type="dxa"/>
              <w:right w:w="100" w:type="dxa"/>
            </w:tcMar>
          </w:tcPr>
          <w:p w14:paraId="6F09B91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30D80D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815876A"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CF89AEB" w14:textId="77777777" w:rsidR="00F12260" w:rsidRDefault="008A1D2D">
            <w:pPr>
              <w:widowControl w:val="0"/>
              <w:spacing w:line="240" w:lineRule="auto"/>
              <w:jc w:val="center"/>
            </w:pPr>
            <w:r>
              <w:t>50</w:t>
            </w:r>
          </w:p>
        </w:tc>
        <w:tc>
          <w:tcPr>
            <w:tcW w:w="1337" w:type="dxa"/>
            <w:shd w:val="clear" w:color="auto" w:fill="auto"/>
            <w:tcMar>
              <w:top w:w="100" w:type="dxa"/>
              <w:left w:w="100" w:type="dxa"/>
              <w:bottom w:w="100" w:type="dxa"/>
              <w:right w:w="100" w:type="dxa"/>
            </w:tcMar>
          </w:tcPr>
          <w:p w14:paraId="385BDFB2" w14:textId="77777777" w:rsidR="00F12260" w:rsidRDefault="008A1D2D">
            <w:pPr>
              <w:widowControl w:val="0"/>
              <w:spacing w:line="240" w:lineRule="auto"/>
              <w:jc w:val="center"/>
            </w:pPr>
            <w:r>
              <w:t>50</w:t>
            </w:r>
          </w:p>
        </w:tc>
        <w:tc>
          <w:tcPr>
            <w:tcW w:w="1337" w:type="dxa"/>
            <w:shd w:val="clear" w:color="auto" w:fill="auto"/>
            <w:tcMar>
              <w:top w:w="100" w:type="dxa"/>
              <w:left w:w="100" w:type="dxa"/>
              <w:bottom w:w="100" w:type="dxa"/>
              <w:right w:w="100" w:type="dxa"/>
            </w:tcMar>
          </w:tcPr>
          <w:p w14:paraId="37A17D97" w14:textId="77777777" w:rsidR="00F12260" w:rsidRDefault="008A1D2D">
            <w:pPr>
              <w:widowControl w:val="0"/>
              <w:spacing w:line="240" w:lineRule="auto"/>
              <w:jc w:val="center"/>
            </w:pPr>
            <w:r>
              <w:t>50</w:t>
            </w:r>
          </w:p>
        </w:tc>
      </w:tr>
      <w:tr w:rsidR="00F12260" w14:paraId="41B66147" w14:textId="77777777">
        <w:tc>
          <w:tcPr>
            <w:tcW w:w="1337" w:type="dxa"/>
            <w:shd w:val="clear" w:color="auto" w:fill="auto"/>
            <w:tcMar>
              <w:top w:w="100" w:type="dxa"/>
              <w:left w:w="100" w:type="dxa"/>
              <w:bottom w:w="100" w:type="dxa"/>
              <w:right w:w="100" w:type="dxa"/>
            </w:tcMar>
          </w:tcPr>
          <w:p w14:paraId="64B0FB8B" w14:textId="77777777" w:rsidR="00F12260" w:rsidRDefault="008A1D2D">
            <w:pPr>
              <w:widowControl w:val="0"/>
              <w:spacing w:line="240" w:lineRule="auto"/>
              <w:jc w:val="center"/>
              <w:rPr>
                <w:b/>
              </w:rPr>
            </w:pPr>
            <w:r>
              <w:rPr>
                <w:b/>
              </w:rPr>
              <w:t>P3</w:t>
            </w:r>
          </w:p>
        </w:tc>
        <w:tc>
          <w:tcPr>
            <w:tcW w:w="1337" w:type="dxa"/>
            <w:shd w:val="clear" w:color="auto" w:fill="auto"/>
            <w:tcMar>
              <w:top w:w="100" w:type="dxa"/>
              <w:left w:w="100" w:type="dxa"/>
              <w:bottom w:w="100" w:type="dxa"/>
              <w:right w:w="100" w:type="dxa"/>
            </w:tcMar>
          </w:tcPr>
          <w:p w14:paraId="74AEE2E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442B457"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E0D6F4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473ED5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E65BD17" w14:textId="77777777" w:rsidR="00F12260" w:rsidRDefault="008A1D2D">
            <w:pPr>
              <w:widowControl w:val="0"/>
              <w:spacing w:line="240" w:lineRule="auto"/>
              <w:jc w:val="center"/>
            </w:pPr>
            <w:r>
              <w:t>50</w:t>
            </w:r>
          </w:p>
        </w:tc>
        <w:tc>
          <w:tcPr>
            <w:tcW w:w="1337" w:type="dxa"/>
            <w:shd w:val="clear" w:color="auto" w:fill="auto"/>
            <w:tcMar>
              <w:top w:w="100" w:type="dxa"/>
              <w:left w:w="100" w:type="dxa"/>
              <w:bottom w:w="100" w:type="dxa"/>
              <w:right w:w="100" w:type="dxa"/>
            </w:tcMar>
          </w:tcPr>
          <w:p w14:paraId="7013C696" w14:textId="77777777" w:rsidR="00F12260" w:rsidRDefault="008A1D2D">
            <w:pPr>
              <w:widowControl w:val="0"/>
              <w:spacing w:line="240" w:lineRule="auto"/>
              <w:jc w:val="center"/>
            </w:pPr>
            <w:r>
              <w:t>50</w:t>
            </w:r>
          </w:p>
        </w:tc>
      </w:tr>
      <w:tr w:rsidR="00F12260" w14:paraId="320DEE76" w14:textId="77777777">
        <w:tc>
          <w:tcPr>
            <w:tcW w:w="1337" w:type="dxa"/>
            <w:shd w:val="clear" w:color="auto" w:fill="auto"/>
            <w:tcMar>
              <w:top w:w="100" w:type="dxa"/>
              <w:left w:w="100" w:type="dxa"/>
              <w:bottom w:w="100" w:type="dxa"/>
              <w:right w:w="100" w:type="dxa"/>
            </w:tcMar>
          </w:tcPr>
          <w:p w14:paraId="0CBEB325" w14:textId="77777777" w:rsidR="00F12260" w:rsidRDefault="008A1D2D">
            <w:pPr>
              <w:widowControl w:val="0"/>
              <w:spacing w:line="240" w:lineRule="auto"/>
              <w:jc w:val="center"/>
              <w:rPr>
                <w:b/>
              </w:rPr>
            </w:pPr>
            <w:r>
              <w:rPr>
                <w:b/>
              </w:rPr>
              <w:t>P4</w:t>
            </w:r>
          </w:p>
        </w:tc>
        <w:tc>
          <w:tcPr>
            <w:tcW w:w="1337" w:type="dxa"/>
            <w:shd w:val="clear" w:color="auto" w:fill="auto"/>
            <w:tcMar>
              <w:top w:w="100" w:type="dxa"/>
              <w:left w:w="100" w:type="dxa"/>
              <w:bottom w:w="100" w:type="dxa"/>
              <w:right w:w="100" w:type="dxa"/>
            </w:tcMar>
          </w:tcPr>
          <w:p w14:paraId="0AEB3776"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CBB530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96C1C7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38DBA0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F279256"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5C25D29E" w14:textId="77777777" w:rsidR="00F12260" w:rsidRDefault="008A1D2D">
            <w:pPr>
              <w:widowControl w:val="0"/>
              <w:spacing w:line="240" w:lineRule="auto"/>
              <w:jc w:val="center"/>
            </w:pPr>
            <w:r>
              <w:t>50</w:t>
            </w:r>
          </w:p>
        </w:tc>
      </w:tr>
      <w:tr w:rsidR="00F12260" w14:paraId="534E3925" w14:textId="77777777">
        <w:tc>
          <w:tcPr>
            <w:tcW w:w="1337" w:type="dxa"/>
            <w:shd w:val="clear" w:color="auto" w:fill="auto"/>
            <w:tcMar>
              <w:top w:w="100" w:type="dxa"/>
              <w:left w:w="100" w:type="dxa"/>
              <w:bottom w:w="100" w:type="dxa"/>
              <w:right w:w="100" w:type="dxa"/>
            </w:tcMar>
          </w:tcPr>
          <w:p w14:paraId="5B81F065" w14:textId="77777777" w:rsidR="00F12260" w:rsidRDefault="008A1D2D">
            <w:pPr>
              <w:widowControl w:val="0"/>
              <w:spacing w:line="240" w:lineRule="auto"/>
              <w:jc w:val="center"/>
              <w:rPr>
                <w:b/>
              </w:rPr>
            </w:pPr>
            <w:r>
              <w:rPr>
                <w:b/>
              </w:rPr>
              <w:t>P5</w:t>
            </w:r>
          </w:p>
        </w:tc>
        <w:tc>
          <w:tcPr>
            <w:tcW w:w="1337" w:type="dxa"/>
            <w:shd w:val="clear" w:color="auto" w:fill="auto"/>
            <w:tcMar>
              <w:top w:w="100" w:type="dxa"/>
              <w:left w:w="100" w:type="dxa"/>
              <w:bottom w:w="100" w:type="dxa"/>
              <w:right w:w="100" w:type="dxa"/>
            </w:tcMar>
          </w:tcPr>
          <w:p w14:paraId="22F03021"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37328D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3F3C669"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5A0F641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B7EA350" w14:textId="77777777" w:rsidR="00F12260" w:rsidRDefault="008A1D2D">
            <w:pPr>
              <w:widowControl w:val="0"/>
              <w:spacing w:line="240" w:lineRule="auto"/>
              <w:jc w:val="center"/>
            </w:pPr>
            <w:r>
              <w:t>50</w:t>
            </w:r>
          </w:p>
        </w:tc>
        <w:tc>
          <w:tcPr>
            <w:tcW w:w="1337" w:type="dxa"/>
            <w:shd w:val="clear" w:color="auto" w:fill="auto"/>
            <w:tcMar>
              <w:top w:w="100" w:type="dxa"/>
              <w:left w:w="100" w:type="dxa"/>
              <w:bottom w:w="100" w:type="dxa"/>
              <w:right w:w="100" w:type="dxa"/>
            </w:tcMar>
          </w:tcPr>
          <w:p w14:paraId="644C044F" w14:textId="77777777" w:rsidR="00F12260" w:rsidRDefault="008A1D2D">
            <w:pPr>
              <w:widowControl w:val="0"/>
              <w:spacing w:line="240" w:lineRule="auto"/>
              <w:jc w:val="center"/>
            </w:pPr>
            <w:r>
              <w:t>50</w:t>
            </w:r>
          </w:p>
        </w:tc>
      </w:tr>
      <w:tr w:rsidR="00F12260" w14:paraId="450F7382" w14:textId="77777777">
        <w:tc>
          <w:tcPr>
            <w:tcW w:w="1337" w:type="dxa"/>
            <w:shd w:val="clear" w:color="auto" w:fill="auto"/>
            <w:tcMar>
              <w:top w:w="100" w:type="dxa"/>
              <w:left w:w="100" w:type="dxa"/>
              <w:bottom w:w="100" w:type="dxa"/>
              <w:right w:w="100" w:type="dxa"/>
            </w:tcMar>
          </w:tcPr>
          <w:p w14:paraId="7AF3103D" w14:textId="77777777" w:rsidR="00F12260" w:rsidRDefault="008A1D2D">
            <w:pPr>
              <w:widowControl w:val="0"/>
              <w:spacing w:line="240" w:lineRule="auto"/>
              <w:jc w:val="center"/>
              <w:rPr>
                <w:b/>
              </w:rPr>
            </w:pPr>
            <w:r>
              <w:rPr>
                <w:b/>
              </w:rPr>
              <w:t>P6</w:t>
            </w:r>
          </w:p>
        </w:tc>
        <w:tc>
          <w:tcPr>
            <w:tcW w:w="1337" w:type="dxa"/>
            <w:shd w:val="clear" w:color="auto" w:fill="auto"/>
            <w:tcMar>
              <w:top w:w="100" w:type="dxa"/>
              <w:left w:w="100" w:type="dxa"/>
              <w:bottom w:w="100" w:type="dxa"/>
              <w:right w:w="100" w:type="dxa"/>
            </w:tcMar>
          </w:tcPr>
          <w:p w14:paraId="59C2DF28"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3F7EA0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8DB03D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52F000A"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7212445" w14:textId="77777777" w:rsidR="00F12260" w:rsidRDefault="008A1D2D">
            <w:pPr>
              <w:widowControl w:val="0"/>
              <w:spacing w:line="240" w:lineRule="auto"/>
              <w:jc w:val="center"/>
            </w:pPr>
            <w:r>
              <w:t>50</w:t>
            </w:r>
          </w:p>
        </w:tc>
        <w:tc>
          <w:tcPr>
            <w:tcW w:w="1337" w:type="dxa"/>
            <w:shd w:val="clear" w:color="auto" w:fill="auto"/>
            <w:tcMar>
              <w:top w:w="100" w:type="dxa"/>
              <w:left w:w="100" w:type="dxa"/>
              <w:bottom w:w="100" w:type="dxa"/>
              <w:right w:w="100" w:type="dxa"/>
            </w:tcMar>
          </w:tcPr>
          <w:p w14:paraId="4D796473" w14:textId="77777777" w:rsidR="00F12260" w:rsidRDefault="008A1D2D">
            <w:pPr>
              <w:widowControl w:val="0"/>
              <w:spacing w:line="240" w:lineRule="auto"/>
              <w:jc w:val="center"/>
            </w:pPr>
            <w:r>
              <w:t>50</w:t>
            </w:r>
          </w:p>
        </w:tc>
      </w:tr>
      <w:tr w:rsidR="00F12260" w14:paraId="7E5AAAE6" w14:textId="77777777">
        <w:tc>
          <w:tcPr>
            <w:tcW w:w="1337" w:type="dxa"/>
            <w:shd w:val="clear" w:color="auto" w:fill="auto"/>
            <w:tcMar>
              <w:top w:w="100" w:type="dxa"/>
              <w:left w:w="100" w:type="dxa"/>
              <w:bottom w:w="100" w:type="dxa"/>
              <w:right w:w="100" w:type="dxa"/>
            </w:tcMar>
          </w:tcPr>
          <w:p w14:paraId="7CCF12FF" w14:textId="77777777" w:rsidR="00F12260" w:rsidRDefault="008A1D2D">
            <w:pPr>
              <w:widowControl w:val="0"/>
              <w:spacing w:line="240" w:lineRule="auto"/>
              <w:jc w:val="center"/>
              <w:rPr>
                <w:b/>
              </w:rPr>
            </w:pPr>
            <w:r>
              <w:rPr>
                <w:b/>
              </w:rPr>
              <w:t>P7</w:t>
            </w:r>
          </w:p>
        </w:tc>
        <w:tc>
          <w:tcPr>
            <w:tcW w:w="1337" w:type="dxa"/>
            <w:shd w:val="clear" w:color="auto" w:fill="auto"/>
            <w:tcMar>
              <w:top w:w="100" w:type="dxa"/>
              <w:left w:w="100" w:type="dxa"/>
              <w:bottom w:w="100" w:type="dxa"/>
              <w:right w:w="100" w:type="dxa"/>
            </w:tcMar>
          </w:tcPr>
          <w:p w14:paraId="2F18B97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2911686"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31A0744"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895ADD2" w14:textId="77777777" w:rsidR="00F12260" w:rsidRDefault="008A1D2D">
            <w:pPr>
              <w:widowControl w:val="0"/>
              <w:spacing w:line="240" w:lineRule="auto"/>
              <w:jc w:val="center"/>
            </w:pPr>
            <w:r>
              <w:t>50</w:t>
            </w:r>
          </w:p>
        </w:tc>
        <w:tc>
          <w:tcPr>
            <w:tcW w:w="1337" w:type="dxa"/>
            <w:shd w:val="clear" w:color="auto" w:fill="auto"/>
            <w:tcMar>
              <w:top w:w="100" w:type="dxa"/>
              <w:left w:w="100" w:type="dxa"/>
              <w:bottom w:w="100" w:type="dxa"/>
              <w:right w:w="100" w:type="dxa"/>
            </w:tcMar>
          </w:tcPr>
          <w:p w14:paraId="313A1D58" w14:textId="77777777" w:rsidR="00F12260" w:rsidRDefault="008A1D2D">
            <w:pPr>
              <w:widowControl w:val="0"/>
              <w:spacing w:line="240" w:lineRule="auto"/>
              <w:jc w:val="center"/>
            </w:pPr>
            <w:r>
              <w:t>50</w:t>
            </w:r>
          </w:p>
        </w:tc>
        <w:tc>
          <w:tcPr>
            <w:tcW w:w="1337" w:type="dxa"/>
            <w:shd w:val="clear" w:color="auto" w:fill="auto"/>
            <w:tcMar>
              <w:top w:w="100" w:type="dxa"/>
              <w:left w:w="100" w:type="dxa"/>
              <w:bottom w:w="100" w:type="dxa"/>
              <w:right w:w="100" w:type="dxa"/>
            </w:tcMar>
          </w:tcPr>
          <w:p w14:paraId="1D847A75" w14:textId="77777777" w:rsidR="00F12260" w:rsidRDefault="008A1D2D">
            <w:pPr>
              <w:widowControl w:val="0"/>
              <w:spacing w:line="240" w:lineRule="auto"/>
              <w:jc w:val="center"/>
            </w:pPr>
            <w:r>
              <w:t>50</w:t>
            </w:r>
          </w:p>
        </w:tc>
      </w:tr>
    </w:tbl>
    <w:p w14:paraId="775B35EF" w14:textId="77777777" w:rsidR="00F12260" w:rsidRDefault="00F12260">
      <w:pPr>
        <w:jc w:val="both"/>
      </w:pPr>
    </w:p>
    <w:p w14:paraId="0130FFC0" w14:textId="77777777" w:rsidR="00F12260" w:rsidRDefault="00F12260">
      <w:pPr>
        <w:jc w:val="both"/>
      </w:pPr>
    </w:p>
    <w:p w14:paraId="4FD007D8" w14:textId="77777777" w:rsidR="00F12260" w:rsidRPr="00DE2A30" w:rsidRDefault="008A1D2D">
      <w:pPr>
        <w:jc w:val="both"/>
        <w:rPr>
          <w:lang w:val="es-ES"/>
        </w:rPr>
      </w:pPr>
      <w:r w:rsidRPr="00DE2A30">
        <w:rPr>
          <w:lang w:val="es-ES"/>
        </w:rPr>
        <w:t>Podemos observar que en la fabricación de los productos 1,3,4,5 y 6 se venden todas las unidades fabricadas cada mes, quitando el último en el que se venden 50 menos para cumplir con el stock mínimo. En el caso de P2 y P7 solo se producen 50 para tener el stock mínimo y no se vende ninguna, lo que nos indica que estos dos productos no son interesantes de producir, ya que conllevan más costes que beneficios.</w:t>
      </w:r>
    </w:p>
    <w:p w14:paraId="7AC9D1EB" w14:textId="77777777" w:rsidR="00F12260" w:rsidRPr="00DE2A30" w:rsidRDefault="00F12260">
      <w:pPr>
        <w:jc w:val="both"/>
        <w:rPr>
          <w:lang w:val="es-ES"/>
        </w:rPr>
      </w:pPr>
    </w:p>
    <w:p w14:paraId="2B87119E" w14:textId="16249D10" w:rsidR="00F12260" w:rsidRDefault="00F12260">
      <w:pPr>
        <w:jc w:val="both"/>
        <w:rPr>
          <w:lang w:val="es-ES"/>
        </w:rPr>
      </w:pPr>
    </w:p>
    <w:p w14:paraId="77BBADF1" w14:textId="77777777" w:rsidR="00F12260" w:rsidRPr="00DE2A30" w:rsidRDefault="00F12260">
      <w:pPr>
        <w:jc w:val="both"/>
        <w:rPr>
          <w:lang w:val="es-ES"/>
        </w:rPr>
      </w:pPr>
    </w:p>
    <w:p w14:paraId="760CE4B1" w14:textId="77777777" w:rsidR="00F12260" w:rsidRPr="00DE2A30" w:rsidRDefault="008A1D2D">
      <w:pPr>
        <w:jc w:val="both"/>
        <w:rPr>
          <w:b/>
          <w:sz w:val="28"/>
          <w:szCs w:val="28"/>
          <w:u w:val="single"/>
          <w:lang w:val="es-ES"/>
        </w:rPr>
      </w:pPr>
      <w:r w:rsidRPr="00DE2A30">
        <w:rPr>
          <w:b/>
          <w:sz w:val="28"/>
          <w:szCs w:val="28"/>
          <w:u w:val="single"/>
          <w:lang w:val="es-ES"/>
        </w:rPr>
        <w:lastRenderedPageBreak/>
        <w:t>PARTE 2</w:t>
      </w:r>
    </w:p>
    <w:p w14:paraId="67AE5B1A" w14:textId="77777777" w:rsidR="00F12260" w:rsidRPr="00DE2A30" w:rsidRDefault="00F12260">
      <w:pPr>
        <w:jc w:val="both"/>
        <w:rPr>
          <w:b/>
          <w:u w:val="single"/>
          <w:lang w:val="es-ES"/>
        </w:rPr>
      </w:pPr>
    </w:p>
    <w:p w14:paraId="26E9D794" w14:textId="77777777" w:rsidR="00F12260" w:rsidRPr="00DE2A30" w:rsidRDefault="008A1D2D">
      <w:pPr>
        <w:jc w:val="both"/>
        <w:rPr>
          <w:lang w:val="es-ES"/>
        </w:rPr>
      </w:pPr>
      <w:r w:rsidRPr="00DE2A30">
        <w:rPr>
          <w:b/>
          <w:lang w:val="es-ES"/>
        </w:rPr>
        <w:t>Descripción de la solución óptima</w:t>
      </w:r>
    </w:p>
    <w:p w14:paraId="74000827" w14:textId="77777777" w:rsidR="00F12260" w:rsidRPr="00DE2A30" w:rsidRDefault="008A1D2D">
      <w:pPr>
        <w:jc w:val="both"/>
        <w:rPr>
          <w:lang w:val="es-ES"/>
        </w:rPr>
      </w:pPr>
      <w:r w:rsidRPr="00DE2A30">
        <w:rPr>
          <w:lang w:val="es-ES"/>
        </w:rPr>
        <w:t xml:space="preserve">La función objetivo es una función a maximizar la suma de las unidades vendidas por su beneficio menos el stock por su coste, por cada uno de los productos y cada uno de los meses desde </w:t>
      </w:r>
      <w:proofErr w:type="gramStart"/>
      <w:r w:rsidRPr="00DE2A30">
        <w:rPr>
          <w:lang w:val="es-ES"/>
        </w:rPr>
        <w:t>Enero</w:t>
      </w:r>
      <w:proofErr w:type="gramEnd"/>
      <w:r w:rsidRPr="00DE2A30">
        <w:rPr>
          <w:lang w:val="es-ES"/>
        </w:rPr>
        <w:t xml:space="preserve"> hasta Junio.</w:t>
      </w:r>
    </w:p>
    <w:p w14:paraId="4045B3A2" w14:textId="77777777" w:rsidR="00F12260" w:rsidRPr="00DE2A30" w:rsidRDefault="00F12260">
      <w:pPr>
        <w:jc w:val="both"/>
        <w:rPr>
          <w:lang w:val="es-ES"/>
        </w:rPr>
      </w:pPr>
    </w:p>
    <w:p w14:paraId="4D09243E" w14:textId="77777777" w:rsidR="00F12260" w:rsidRPr="00DE2A30" w:rsidRDefault="008A1D2D">
      <w:pPr>
        <w:jc w:val="both"/>
        <w:rPr>
          <w:lang w:val="es-ES"/>
        </w:rPr>
      </w:pPr>
      <w:r w:rsidRPr="00DE2A30">
        <w:rPr>
          <w:lang w:val="es-ES"/>
        </w:rPr>
        <w:t xml:space="preserve">El resultado de la función objetivo (Z) es 325411.6 </w:t>
      </w:r>
      <w:proofErr w:type="spellStart"/>
      <w:r w:rsidRPr="00DE2A30">
        <w:rPr>
          <w:lang w:val="es-ES"/>
        </w:rPr>
        <w:t>u.m</w:t>
      </w:r>
      <w:proofErr w:type="spellEnd"/>
      <w:r w:rsidRPr="00DE2A30">
        <w:rPr>
          <w:lang w:val="es-ES"/>
        </w:rPr>
        <w:t xml:space="preserve"> por mes.</w:t>
      </w:r>
    </w:p>
    <w:p w14:paraId="72C048EB" w14:textId="77777777" w:rsidR="00F12260" w:rsidRPr="00DE2A30" w:rsidRDefault="00F12260">
      <w:pPr>
        <w:jc w:val="both"/>
        <w:rPr>
          <w:b/>
          <w:lang w:val="es-ES"/>
        </w:rPr>
      </w:pPr>
    </w:p>
    <w:p w14:paraId="55BA5CE0" w14:textId="77777777" w:rsidR="00F12260" w:rsidRPr="00DE2A30" w:rsidRDefault="008A1D2D">
      <w:pPr>
        <w:jc w:val="both"/>
        <w:rPr>
          <w:lang w:val="es-ES"/>
        </w:rPr>
      </w:pPr>
      <w:r w:rsidRPr="00DE2A30">
        <w:rPr>
          <w:lang w:val="es-ES"/>
        </w:rPr>
        <w:t xml:space="preserve">Podemos observar que esta solución es mejor que la primera, ya que el valor de la función objetivo es mayor. En concreto la función objetivo mejora en 36164.2 </w:t>
      </w:r>
      <w:proofErr w:type="spellStart"/>
      <w:r w:rsidRPr="00DE2A30">
        <w:rPr>
          <w:lang w:val="es-ES"/>
        </w:rPr>
        <w:t>u.m</w:t>
      </w:r>
      <w:proofErr w:type="spellEnd"/>
      <w:r w:rsidRPr="00DE2A30">
        <w:rPr>
          <w:lang w:val="es-ES"/>
        </w:rPr>
        <w:t>.</w:t>
      </w:r>
    </w:p>
    <w:p w14:paraId="6989E0CD" w14:textId="77777777" w:rsidR="00F12260" w:rsidRPr="00DE2A30" w:rsidRDefault="00F12260">
      <w:pPr>
        <w:jc w:val="both"/>
        <w:rPr>
          <w:lang w:val="es-ES"/>
        </w:rPr>
      </w:pPr>
    </w:p>
    <w:p w14:paraId="69821A19" w14:textId="77777777" w:rsidR="00F12260" w:rsidRPr="00DE2A30" w:rsidRDefault="008A1D2D">
      <w:pPr>
        <w:jc w:val="both"/>
        <w:rPr>
          <w:lang w:val="es-ES"/>
        </w:rPr>
      </w:pPr>
      <w:r w:rsidRPr="00DE2A30">
        <w:rPr>
          <w:lang w:val="es-ES"/>
        </w:rPr>
        <w:t xml:space="preserve">Igual que en la parte 1, es importante comentar la existencia de variables de decisión (y de holgura) cuyo valor y su coste reducido es cero, por lo que sabemos que existen soluciones óptimas alternativas a la hora de tomar una decisión. Un ejemplo son las unidades producidas del producto de tipo 1 durante el mes de </w:t>
      </w:r>
      <w:proofErr w:type="gramStart"/>
      <w:r w:rsidRPr="00DE2A30">
        <w:rPr>
          <w:lang w:val="es-ES"/>
        </w:rPr>
        <w:t>Enero</w:t>
      </w:r>
      <w:proofErr w:type="gramEnd"/>
      <w:r w:rsidRPr="00DE2A30">
        <w:rPr>
          <w:lang w:val="es-ES"/>
        </w:rPr>
        <w:t>.</w:t>
      </w:r>
    </w:p>
    <w:p w14:paraId="3F301410" w14:textId="77777777" w:rsidR="00F12260" w:rsidRPr="00DE2A30" w:rsidRDefault="00F12260">
      <w:pPr>
        <w:jc w:val="both"/>
        <w:rPr>
          <w:lang w:val="es-ES"/>
        </w:rPr>
      </w:pPr>
    </w:p>
    <w:p w14:paraId="327E81A1" w14:textId="77777777" w:rsidR="00F12260" w:rsidRPr="00DE2A30" w:rsidRDefault="008A1D2D">
      <w:pPr>
        <w:jc w:val="both"/>
        <w:rPr>
          <w:lang w:val="es-ES"/>
        </w:rPr>
      </w:pPr>
      <w:r w:rsidRPr="00DE2A30">
        <w:rPr>
          <w:lang w:val="es-ES"/>
        </w:rPr>
        <w:t xml:space="preserve">De los datos que no conocíamos en un principio, podemos generar las siguientes tablas en las que se organiza las unidades producidas, las unidades vendidas y las unidades de stock para cada producto Pi (i = 1, 2, 3, 4, 5, 6, 7) en cada mes (mes = Enero, </w:t>
      </w:r>
      <w:proofErr w:type="gramStart"/>
      <w:r w:rsidRPr="00DE2A30">
        <w:rPr>
          <w:lang w:val="es-ES"/>
        </w:rPr>
        <w:t>Febrero</w:t>
      </w:r>
      <w:proofErr w:type="gramEnd"/>
      <w:r w:rsidRPr="00DE2A30">
        <w:rPr>
          <w:lang w:val="es-ES"/>
        </w:rPr>
        <w:t>, Marzo, Abril, Mayo, Junio). También añadimos una tabla con el número de máquinas de cada tipo que hay en mantenimiento por cada mes, así como una breve reflexión sobre los datos obtenidos.</w:t>
      </w:r>
    </w:p>
    <w:p w14:paraId="3A3FD2D5" w14:textId="77777777" w:rsidR="00F12260" w:rsidRPr="00DE2A30" w:rsidRDefault="00F12260">
      <w:pPr>
        <w:jc w:val="both"/>
        <w:rPr>
          <w:lang w:val="es-ES"/>
        </w:rPr>
      </w:pPr>
    </w:p>
    <w:p w14:paraId="3D880AF3" w14:textId="77777777" w:rsidR="00F12260" w:rsidRPr="00DE2A30" w:rsidRDefault="008A1D2D">
      <w:pPr>
        <w:jc w:val="both"/>
        <w:rPr>
          <w:lang w:val="es-ES"/>
        </w:rPr>
      </w:pPr>
      <w:r w:rsidRPr="00DE2A30">
        <w:rPr>
          <w:b/>
          <w:lang w:val="es-ES"/>
        </w:rPr>
        <w:t>Los datos de todas las variables, el modelo matemático en formato de lenguaje de modelización, así como la forma algebraica, se encuentran en el Anexo II.</w:t>
      </w:r>
    </w:p>
    <w:p w14:paraId="2718D064" w14:textId="77777777" w:rsidR="00F12260" w:rsidRPr="00DE2A30" w:rsidRDefault="00F12260">
      <w:pPr>
        <w:jc w:val="both"/>
        <w:rPr>
          <w:lang w:val="es-ES"/>
        </w:rPr>
      </w:pPr>
    </w:p>
    <w:p w14:paraId="7DFF4412" w14:textId="77777777" w:rsidR="00F12260" w:rsidRPr="00DE2A30" w:rsidRDefault="008A1D2D">
      <w:pPr>
        <w:jc w:val="both"/>
        <w:rPr>
          <w:b/>
          <w:u w:val="single"/>
          <w:lang w:val="es-ES"/>
        </w:rPr>
      </w:pPr>
      <w:r w:rsidRPr="00DE2A30">
        <w:rPr>
          <w:b/>
          <w:u w:val="single"/>
          <w:lang w:val="es-ES"/>
        </w:rPr>
        <w:t>Unidades producidas de cada producto en cada mes</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4"/>
        <w:gridCol w:w="1344"/>
        <w:gridCol w:w="1305"/>
        <w:gridCol w:w="1335"/>
        <w:gridCol w:w="1344"/>
        <w:gridCol w:w="1344"/>
        <w:gridCol w:w="1344"/>
      </w:tblGrid>
      <w:tr w:rsidR="00F12260" w14:paraId="7EFD0048" w14:textId="77777777">
        <w:tc>
          <w:tcPr>
            <w:tcW w:w="1344" w:type="dxa"/>
            <w:shd w:val="clear" w:color="auto" w:fill="auto"/>
            <w:tcMar>
              <w:top w:w="100" w:type="dxa"/>
              <w:left w:w="100" w:type="dxa"/>
              <w:bottom w:w="100" w:type="dxa"/>
              <w:right w:w="100" w:type="dxa"/>
            </w:tcMar>
          </w:tcPr>
          <w:p w14:paraId="44E36C23" w14:textId="77777777" w:rsidR="00F12260" w:rsidRDefault="008A1D2D">
            <w:pPr>
              <w:widowControl w:val="0"/>
              <w:spacing w:line="240" w:lineRule="auto"/>
              <w:jc w:val="center"/>
              <w:rPr>
                <w:b/>
              </w:rPr>
            </w:pPr>
            <w:proofErr w:type="spellStart"/>
            <w:r>
              <w:rPr>
                <w:b/>
              </w:rPr>
              <w:t>Mes</w:t>
            </w:r>
            <w:proofErr w:type="spellEnd"/>
            <w:r>
              <w:rPr>
                <w:b/>
              </w:rPr>
              <w:t>/</w:t>
            </w:r>
          </w:p>
          <w:p w14:paraId="63B84F75" w14:textId="77777777" w:rsidR="00F12260" w:rsidRDefault="008A1D2D">
            <w:pPr>
              <w:widowControl w:val="0"/>
              <w:spacing w:line="240" w:lineRule="auto"/>
              <w:jc w:val="center"/>
              <w:rPr>
                <w:b/>
              </w:rPr>
            </w:pPr>
            <w:proofErr w:type="spellStart"/>
            <w:r>
              <w:rPr>
                <w:b/>
              </w:rPr>
              <w:t>Producto</w:t>
            </w:r>
            <w:proofErr w:type="spellEnd"/>
          </w:p>
        </w:tc>
        <w:tc>
          <w:tcPr>
            <w:tcW w:w="1344" w:type="dxa"/>
            <w:shd w:val="clear" w:color="auto" w:fill="auto"/>
            <w:tcMar>
              <w:top w:w="100" w:type="dxa"/>
              <w:left w:w="100" w:type="dxa"/>
              <w:bottom w:w="100" w:type="dxa"/>
              <w:right w:w="100" w:type="dxa"/>
            </w:tcMar>
            <w:vAlign w:val="center"/>
          </w:tcPr>
          <w:p w14:paraId="30CD260E" w14:textId="77777777" w:rsidR="00F12260" w:rsidRDefault="008A1D2D">
            <w:pPr>
              <w:widowControl w:val="0"/>
              <w:spacing w:line="240" w:lineRule="auto"/>
              <w:jc w:val="center"/>
              <w:rPr>
                <w:b/>
              </w:rPr>
            </w:pPr>
            <w:proofErr w:type="spellStart"/>
            <w:r>
              <w:rPr>
                <w:b/>
              </w:rPr>
              <w:t>Enero</w:t>
            </w:r>
            <w:proofErr w:type="spellEnd"/>
          </w:p>
        </w:tc>
        <w:tc>
          <w:tcPr>
            <w:tcW w:w="1305" w:type="dxa"/>
            <w:shd w:val="clear" w:color="auto" w:fill="auto"/>
            <w:tcMar>
              <w:top w:w="100" w:type="dxa"/>
              <w:left w:w="100" w:type="dxa"/>
              <w:bottom w:w="100" w:type="dxa"/>
              <w:right w:w="100" w:type="dxa"/>
            </w:tcMar>
            <w:vAlign w:val="center"/>
          </w:tcPr>
          <w:p w14:paraId="4939A5CD" w14:textId="77777777" w:rsidR="00F12260" w:rsidRDefault="008A1D2D">
            <w:pPr>
              <w:widowControl w:val="0"/>
              <w:spacing w:line="240" w:lineRule="auto"/>
              <w:jc w:val="center"/>
              <w:rPr>
                <w:b/>
              </w:rPr>
            </w:pPr>
            <w:proofErr w:type="spellStart"/>
            <w:r>
              <w:rPr>
                <w:b/>
              </w:rPr>
              <w:t>Febrero</w:t>
            </w:r>
            <w:proofErr w:type="spellEnd"/>
          </w:p>
        </w:tc>
        <w:tc>
          <w:tcPr>
            <w:tcW w:w="1335" w:type="dxa"/>
            <w:shd w:val="clear" w:color="auto" w:fill="auto"/>
            <w:tcMar>
              <w:top w:w="100" w:type="dxa"/>
              <w:left w:w="100" w:type="dxa"/>
              <w:bottom w:w="100" w:type="dxa"/>
              <w:right w:w="100" w:type="dxa"/>
            </w:tcMar>
            <w:vAlign w:val="center"/>
          </w:tcPr>
          <w:p w14:paraId="439A8496" w14:textId="77777777" w:rsidR="00F12260" w:rsidRDefault="008A1D2D">
            <w:pPr>
              <w:widowControl w:val="0"/>
              <w:spacing w:line="240" w:lineRule="auto"/>
              <w:jc w:val="center"/>
              <w:rPr>
                <w:b/>
              </w:rPr>
            </w:pPr>
            <w:proofErr w:type="spellStart"/>
            <w:r>
              <w:rPr>
                <w:b/>
              </w:rPr>
              <w:t>Marzo</w:t>
            </w:r>
            <w:proofErr w:type="spellEnd"/>
          </w:p>
        </w:tc>
        <w:tc>
          <w:tcPr>
            <w:tcW w:w="1344" w:type="dxa"/>
            <w:shd w:val="clear" w:color="auto" w:fill="auto"/>
            <w:tcMar>
              <w:top w:w="100" w:type="dxa"/>
              <w:left w:w="100" w:type="dxa"/>
              <w:bottom w:w="100" w:type="dxa"/>
              <w:right w:w="100" w:type="dxa"/>
            </w:tcMar>
            <w:vAlign w:val="center"/>
          </w:tcPr>
          <w:p w14:paraId="19DD438A" w14:textId="77777777" w:rsidR="00F12260" w:rsidRDefault="008A1D2D">
            <w:pPr>
              <w:widowControl w:val="0"/>
              <w:spacing w:line="240" w:lineRule="auto"/>
              <w:jc w:val="center"/>
              <w:rPr>
                <w:b/>
              </w:rPr>
            </w:pPr>
            <w:r>
              <w:rPr>
                <w:b/>
              </w:rPr>
              <w:t>Abril</w:t>
            </w:r>
          </w:p>
        </w:tc>
        <w:tc>
          <w:tcPr>
            <w:tcW w:w="1344" w:type="dxa"/>
            <w:shd w:val="clear" w:color="auto" w:fill="auto"/>
            <w:tcMar>
              <w:top w:w="100" w:type="dxa"/>
              <w:left w:w="100" w:type="dxa"/>
              <w:bottom w:w="100" w:type="dxa"/>
              <w:right w:w="100" w:type="dxa"/>
            </w:tcMar>
            <w:vAlign w:val="center"/>
          </w:tcPr>
          <w:p w14:paraId="5874BED4" w14:textId="77777777" w:rsidR="00F12260" w:rsidRDefault="008A1D2D">
            <w:pPr>
              <w:widowControl w:val="0"/>
              <w:spacing w:line="240" w:lineRule="auto"/>
              <w:jc w:val="center"/>
              <w:rPr>
                <w:b/>
              </w:rPr>
            </w:pPr>
            <w:r>
              <w:rPr>
                <w:b/>
              </w:rPr>
              <w:t>Mayo</w:t>
            </w:r>
          </w:p>
        </w:tc>
        <w:tc>
          <w:tcPr>
            <w:tcW w:w="1344" w:type="dxa"/>
            <w:shd w:val="clear" w:color="auto" w:fill="auto"/>
            <w:tcMar>
              <w:top w:w="100" w:type="dxa"/>
              <w:left w:w="100" w:type="dxa"/>
              <w:bottom w:w="100" w:type="dxa"/>
              <w:right w:w="100" w:type="dxa"/>
            </w:tcMar>
            <w:vAlign w:val="center"/>
          </w:tcPr>
          <w:p w14:paraId="11C99F9D" w14:textId="77777777" w:rsidR="00F12260" w:rsidRDefault="008A1D2D">
            <w:pPr>
              <w:widowControl w:val="0"/>
              <w:spacing w:line="240" w:lineRule="auto"/>
              <w:jc w:val="center"/>
              <w:rPr>
                <w:b/>
              </w:rPr>
            </w:pPr>
            <w:r>
              <w:rPr>
                <w:b/>
              </w:rPr>
              <w:t>Junio</w:t>
            </w:r>
          </w:p>
        </w:tc>
      </w:tr>
      <w:tr w:rsidR="00F12260" w14:paraId="4E5B6139" w14:textId="77777777">
        <w:tc>
          <w:tcPr>
            <w:tcW w:w="1344" w:type="dxa"/>
            <w:shd w:val="clear" w:color="auto" w:fill="auto"/>
            <w:tcMar>
              <w:top w:w="100" w:type="dxa"/>
              <w:left w:w="100" w:type="dxa"/>
              <w:bottom w:w="100" w:type="dxa"/>
              <w:right w:w="100" w:type="dxa"/>
            </w:tcMar>
          </w:tcPr>
          <w:p w14:paraId="4B00B77A" w14:textId="77777777" w:rsidR="00F12260" w:rsidRDefault="008A1D2D">
            <w:pPr>
              <w:widowControl w:val="0"/>
              <w:spacing w:line="240" w:lineRule="auto"/>
              <w:jc w:val="center"/>
              <w:rPr>
                <w:b/>
              </w:rPr>
            </w:pPr>
            <w:r>
              <w:rPr>
                <w:b/>
              </w:rPr>
              <w:t>P1</w:t>
            </w:r>
          </w:p>
        </w:tc>
        <w:tc>
          <w:tcPr>
            <w:tcW w:w="1344" w:type="dxa"/>
            <w:shd w:val="clear" w:color="auto" w:fill="auto"/>
            <w:tcMar>
              <w:top w:w="100" w:type="dxa"/>
              <w:left w:w="100" w:type="dxa"/>
              <w:bottom w:w="100" w:type="dxa"/>
              <w:right w:w="100" w:type="dxa"/>
            </w:tcMar>
          </w:tcPr>
          <w:p w14:paraId="758B9DC1" w14:textId="77777777" w:rsidR="00F12260" w:rsidRDefault="008A1D2D">
            <w:pPr>
              <w:widowControl w:val="0"/>
              <w:spacing w:line="240" w:lineRule="auto"/>
              <w:jc w:val="center"/>
            </w:pPr>
            <w:r>
              <w:t>404.2105</w:t>
            </w:r>
          </w:p>
        </w:tc>
        <w:tc>
          <w:tcPr>
            <w:tcW w:w="1305" w:type="dxa"/>
            <w:shd w:val="clear" w:color="auto" w:fill="auto"/>
            <w:tcMar>
              <w:top w:w="100" w:type="dxa"/>
              <w:left w:w="100" w:type="dxa"/>
              <w:bottom w:w="100" w:type="dxa"/>
              <w:right w:w="100" w:type="dxa"/>
            </w:tcMar>
          </w:tcPr>
          <w:p w14:paraId="082FFE89" w14:textId="77777777" w:rsidR="00F12260" w:rsidRDefault="008A1D2D">
            <w:pPr>
              <w:widowControl w:val="0"/>
              <w:spacing w:line="240" w:lineRule="auto"/>
              <w:jc w:val="center"/>
            </w:pPr>
            <w:r>
              <w:t>404.2105</w:t>
            </w:r>
          </w:p>
        </w:tc>
        <w:tc>
          <w:tcPr>
            <w:tcW w:w="1335" w:type="dxa"/>
            <w:shd w:val="clear" w:color="auto" w:fill="auto"/>
            <w:tcMar>
              <w:top w:w="100" w:type="dxa"/>
              <w:left w:w="100" w:type="dxa"/>
              <w:bottom w:w="100" w:type="dxa"/>
              <w:right w:w="100" w:type="dxa"/>
            </w:tcMar>
          </w:tcPr>
          <w:p w14:paraId="34448657"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43E296C4" w14:textId="77777777" w:rsidR="00F12260" w:rsidRDefault="008A1D2D">
            <w:pPr>
              <w:widowControl w:val="0"/>
              <w:spacing w:line="240" w:lineRule="auto"/>
              <w:jc w:val="center"/>
            </w:pPr>
            <w:r>
              <w:t>808.4211</w:t>
            </w:r>
          </w:p>
        </w:tc>
        <w:tc>
          <w:tcPr>
            <w:tcW w:w="1344" w:type="dxa"/>
            <w:shd w:val="clear" w:color="auto" w:fill="auto"/>
            <w:tcMar>
              <w:top w:w="100" w:type="dxa"/>
              <w:left w:w="100" w:type="dxa"/>
              <w:bottom w:w="100" w:type="dxa"/>
              <w:right w:w="100" w:type="dxa"/>
            </w:tcMar>
          </w:tcPr>
          <w:p w14:paraId="66BEAAE7" w14:textId="77777777" w:rsidR="00F12260" w:rsidRDefault="008A1D2D">
            <w:pPr>
              <w:widowControl w:val="0"/>
              <w:spacing w:line="240" w:lineRule="auto"/>
              <w:jc w:val="center"/>
            </w:pPr>
            <w:r>
              <w:t>808.4211</w:t>
            </w:r>
          </w:p>
        </w:tc>
        <w:tc>
          <w:tcPr>
            <w:tcW w:w="1344" w:type="dxa"/>
            <w:shd w:val="clear" w:color="auto" w:fill="auto"/>
            <w:tcMar>
              <w:top w:w="100" w:type="dxa"/>
              <w:left w:w="100" w:type="dxa"/>
              <w:bottom w:w="100" w:type="dxa"/>
              <w:right w:w="100" w:type="dxa"/>
            </w:tcMar>
          </w:tcPr>
          <w:p w14:paraId="3BAF479F" w14:textId="77777777" w:rsidR="00F12260" w:rsidRDefault="008A1D2D">
            <w:pPr>
              <w:widowControl w:val="0"/>
              <w:spacing w:line="240" w:lineRule="auto"/>
              <w:jc w:val="center"/>
            </w:pPr>
            <w:r>
              <w:t>326.3158</w:t>
            </w:r>
          </w:p>
        </w:tc>
      </w:tr>
      <w:tr w:rsidR="00F12260" w14:paraId="48F1CC8E" w14:textId="77777777">
        <w:tc>
          <w:tcPr>
            <w:tcW w:w="1344" w:type="dxa"/>
            <w:shd w:val="clear" w:color="auto" w:fill="auto"/>
            <w:tcMar>
              <w:top w:w="100" w:type="dxa"/>
              <w:left w:w="100" w:type="dxa"/>
              <w:bottom w:w="100" w:type="dxa"/>
              <w:right w:w="100" w:type="dxa"/>
            </w:tcMar>
          </w:tcPr>
          <w:p w14:paraId="22ADA5F8" w14:textId="77777777" w:rsidR="00F12260" w:rsidRDefault="008A1D2D">
            <w:pPr>
              <w:widowControl w:val="0"/>
              <w:spacing w:line="240" w:lineRule="auto"/>
              <w:jc w:val="center"/>
              <w:rPr>
                <w:b/>
              </w:rPr>
            </w:pPr>
            <w:r>
              <w:rPr>
                <w:b/>
              </w:rPr>
              <w:t>P2</w:t>
            </w:r>
          </w:p>
        </w:tc>
        <w:tc>
          <w:tcPr>
            <w:tcW w:w="1344" w:type="dxa"/>
            <w:shd w:val="clear" w:color="auto" w:fill="auto"/>
            <w:tcMar>
              <w:top w:w="100" w:type="dxa"/>
              <w:left w:w="100" w:type="dxa"/>
              <w:bottom w:w="100" w:type="dxa"/>
              <w:right w:w="100" w:type="dxa"/>
            </w:tcMar>
          </w:tcPr>
          <w:p w14:paraId="7AC4E1E6" w14:textId="77777777" w:rsidR="00F12260" w:rsidRDefault="008A1D2D">
            <w:pPr>
              <w:widowControl w:val="0"/>
              <w:spacing w:line="240" w:lineRule="auto"/>
              <w:jc w:val="center"/>
            </w:pPr>
            <w:r>
              <w:t>0</w:t>
            </w:r>
          </w:p>
        </w:tc>
        <w:tc>
          <w:tcPr>
            <w:tcW w:w="1305" w:type="dxa"/>
            <w:shd w:val="clear" w:color="auto" w:fill="auto"/>
            <w:tcMar>
              <w:top w:w="100" w:type="dxa"/>
              <w:left w:w="100" w:type="dxa"/>
              <w:bottom w:w="100" w:type="dxa"/>
              <w:right w:w="100" w:type="dxa"/>
            </w:tcMar>
          </w:tcPr>
          <w:p w14:paraId="6E1B2758" w14:textId="77777777" w:rsidR="00F12260" w:rsidRDefault="008A1D2D">
            <w:pPr>
              <w:widowControl w:val="0"/>
              <w:spacing w:line="240" w:lineRule="auto"/>
              <w:jc w:val="center"/>
            </w:pPr>
            <w:r>
              <w:t>0</w:t>
            </w:r>
          </w:p>
        </w:tc>
        <w:tc>
          <w:tcPr>
            <w:tcW w:w="1335" w:type="dxa"/>
            <w:shd w:val="clear" w:color="auto" w:fill="auto"/>
            <w:tcMar>
              <w:top w:w="100" w:type="dxa"/>
              <w:left w:w="100" w:type="dxa"/>
              <w:bottom w:w="100" w:type="dxa"/>
              <w:right w:w="100" w:type="dxa"/>
            </w:tcMar>
          </w:tcPr>
          <w:p w14:paraId="22C13F4D"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6AA628D7"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03799EF8"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6BD441EB" w14:textId="77777777" w:rsidR="00F12260" w:rsidRDefault="008A1D2D">
            <w:pPr>
              <w:widowControl w:val="0"/>
              <w:spacing w:line="240" w:lineRule="auto"/>
              <w:jc w:val="center"/>
            </w:pPr>
            <w:r>
              <w:t>50</w:t>
            </w:r>
          </w:p>
        </w:tc>
      </w:tr>
      <w:tr w:rsidR="00F12260" w14:paraId="6F90F664" w14:textId="77777777">
        <w:tc>
          <w:tcPr>
            <w:tcW w:w="1344" w:type="dxa"/>
            <w:shd w:val="clear" w:color="auto" w:fill="auto"/>
            <w:tcMar>
              <w:top w:w="100" w:type="dxa"/>
              <w:left w:w="100" w:type="dxa"/>
              <w:bottom w:w="100" w:type="dxa"/>
              <w:right w:w="100" w:type="dxa"/>
            </w:tcMar>
          </w:tcPr>
          <w:p w14:paraId="7F414AE9" w14:textId="77777777" w:rsidR="00F12260" w:rsidRDefault="008A1D2D">
            <w:pPr>
              <w:widowControl w:val="0"/>
              <w:spacing w:line="240" w:lineRule="auto"/>
              <w:jc w:val="center"/>
              <w:rPr>
                <w:b/>
              </w:rPr>
            </w:pPr>
            <w:r>
              <w:rPr>
                <w:b/>
              </w:rPr>
              <w:t>P3</w:t>
            </w:r>
          </w:p>
        </w:tc>
        <w:tc>
          <w:tcPr>
            <w:tcW w:w="1344" w:type="dxa"/>
            <w:shd w:val="clear" w:color="auto" w:fill="auto"/>
            <w:tcMar>
              <w:top w:w="100" w:type="dxa"/>
              <w:left w:w="100" w:type="dxa"/>
              <w:bottom w:w="100" w:type="dxa"/>
              <w:right w:w="100" w:type="dxa"/>
            </w:tcMar>
          </w:tcPr>
          <w:p w14:paraId="06E3B8FF" w14:textId="77777777" w:rsidR="00F12260" w:rsidRDefault="008A1D2D">
            <w:pPr>
              <w:widowControl w:val="0"/>
              <w:spacing w:line="240" w:lineRule="auto"/>
              <w:jc w:val="center"/>
            </w:pPr>
            <w:r>
              <w:t>1338.947</w:t>
            </w:r>
          </w:p>
        </w:tc>
        <w:tc>
          <w:tcPr>
            <w:tcW w:w="1305" w:type="dxa"/>
            <w:shd w:val="clear" w:color="auto" w:fill="auto"/>
            <w:tcMar>
              <w:top w:w="100" w:type="dxa"/>
              <w:left w:w="100" w:type="dxa"/>
              <w:bottom w:w="100" w:type="dxa"/>
              <w:right w:w="100" w:type="dxa"/>
            </w:tcMar>
          </w:tcPr>
          <w:p w14:paraId="693CB4EC" w14:textId="77777777" w:rsidR="00F12260" w:rsidRDefault="008A1D2D">
            <w:pPr>
              <w:widowControl w:val="0"/>
              <w:spacing w:line="240" w:lineRule="auto"/>
              <w:jc w:val="center"/>
            </w:pPr>
            <w:r>
              <w:t>1338.947</w:t>
            </w:r>
          </w:p>
        </w:tc>
        <w:tc>
          <w:tcPr>
            <w:tcW w:w="1335" w:type="dxa"/>
            <w:shd w:val="clear" w:color="auto" w:fill="auto"/>
            <w:tcMar>
              <w:top w:w="100" w:type="dxa"/>
              <w:left w:w="100" w:type="dxa"/>
              <w:bottom w:w="100" w:type="dxa"/>
              <w:right w:w="100" w:type="dxa"/>
            </w:tcMar>
          </w:tcPr>
          <w:p w14:paraId="58F5BAF8"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661291E2" w14:textId="77777777" w:rsidR="00F12260" w:rsidRDefault="008A1D2D">
            <w:pPr>
              <w:widowControl w:val="0"/>
              <w:spacing w:line="240" w:lineRule="auto"/>
              <w:jc w:val="center"/>
            </w:pPr>
            <w:r>
              <w:t>1237.895</w:t>
            </w:r>
          </w:p>
        </w:tc>
        <w:tc>
          <w:tcPr>
            <w:tcW w:w="1344" w:type="dxa"/>
            <w:shd w:val="clear" w:color="auto" w:fill="auto"/>
            <w:tcMar>
              <w:top w:w="100" w:type="dxa"/>
              <w:left w:w="100" w:type="dxa"/>
              <w:bottom w:w="100" w:type="dxa"/>
              <w:right w:w="100" w:type="dxa"/>
            </w:tcMar>
          </w:tcPr>
          <w:p w14:paraId="71738A7A" w14:textId="77777777" w:rsidR="00F12260" w:rsidRDefault="008A1D2D">
            <w:pPr>
              <w:widowControl w:val="0"/>
              <w:spacing w:line="240" w:lineRule="auto"/>
              <w:jc w:val="center"/>
            </w:pPr>
            <w:r>
              <w:t>1237.895</w:t>
            </w:r>
          </w:p>
        </w:tc>
        <w:tc>
          <w:tcPr>
            <w:tcW w:w="1344" w:type="dxa"/>
            <w:shd w:val="clear" w:color="auto" w:fill="auto"/>
            <w:tcMar>
              <w:top w:w="100" w:type="dxa"/>
              <w:left w:w="100" w:type="dxa"/>
              <w:bottom w:w="100" w:type="dxa"/>
              <w:right w:w="100" w:type="dxa"/>
            </w:tcMar>
          </w:tcPr>
          <w:p w14:paraId="7894626D" w14:textId="77777777" w:rsidR="00F12260" w:rsidRDefault="008A1D2D">
            <w:pPr>
              <w:widowControl w:val="0"/>
              <w:spacing w:line="240" w:lineRule="auto"/>
              <w:jc w:val="center"/>
            </w:pPr>
            <w:r>
              <w:t>1320.921</w:t>
            </w:r>
          </w:p>
        </w:tc>
      </w:tr>
      <w:tr w:rsidR="00F12260" w14:paraId="39DEF7A3" w14:textId="77777777">
        <w:tc>
          <w:tcPr>
            <w:tcW w:w="1344" w:type="dxa"/>
            <w:shd w:val="clear" w:color="auto" w:fill="auto"/>
            <w:tcMar>
              <w:top w:w="100" w:type="dxa"/>
              <w:left w:w="100" w:type="dxa"/>
              <w:bottom w:w="100" w:type="dxa"/>
              <w:right w:w="100" w:type="dxa"/>
            </w:tcMar>
          </w:tcPr>
          <w:p w14:paraId="274951D7" w14:textId="77777777" w:rsidR="00F12260" w:rsidRDefault="008A1D2D">
            <w:pPr>
              <w:widowControl w:val="0"/>
              <w:spacing w:line="240" w:lineRule="auto"/>
              <w:jc w:val="center"/>
              <w:rPr>
                <w:b/>
              </w:rPr>
            </w:pPr>
            <w:r>
              <w:rPr>
                <w:b/>
              </w:rPr>
              <w:t>P4</w:t>
            </w:r>
          </w:p>
        </w:tc>
        <w:tc>
          <w:tcPr>
            <w:tcW w:w="1344" w:type="dxa"/>
            <w:shd w:val="clear" w:color="auto" w:fill="auto"/>
            <w:tcMar>
              <w:top w:w="100" w:type="dxa"/>
              <w:left w:w="100" w:type="dxa"/>
              <w:bottom w:w="100" w:type="dxa"/>
              <w:right w:w="100" w:type="dxa"/>
            </w:tcMar>
          </w:tcPr>
          <w:p w14:paraId="42D57428" w14:textId="77777777" w:rsidR="00F12260" w:rsidRDefault="008A1D2D">
            <w:pPr>
              <w:widowControl w:val="0"/>
              <w:spacing w:line="240" w:lineRule="auto"/>
              <w:jc w:val="center"/>
            </w:pPr>
            <w:r>
              <w:t>0</w:t>
            </w:r>
          </w:p>
        </w:tc>
        <w:tc>
          <w:tcPr>
            <w:tcW w:w="1305" w:type="dxa"/>
            <w:shd w:val="clear" w:color="auto" w:fill="auto"/>
            <w:tcMar>
              <w:top w:w="100" w:type="dxa"/>
              <w:left w:w="100" w:type="dxa"/>
              <w:bottom w:w="100" w:type="dxa"/>
              <w:right w:w="100" w:type="dxa"/>
            </w:tcMar>
          </w:tcPr>
          <w:p w14:paraId="11D5EE36" w14:textId="77777777" w:rsidR="00F12260" w:rsidRDefault="008A1D2D">
            <w:pPr>
              <w:widowControl w:val="0"/>
              <w:spacing w:line="240" w:lineRule="auto"/>
              <w:jc w:val="center"/>
            </w:pPr>
            <w:r>
              <w:t>0</w:t>
            </w:r>
          </w:p>
        </w:tc>
        <w:tc>
          <w:tcPr>
            <w:tcW w:w="1335" w:type="dxa"/>
            <w:shd w:val="clear" w:color="auto" w:fill="auto"/>
            <w:tcMar>
              <w:top w:w="100" w:type="dxa"/>
              <w:left w:w="100" w:type="dxa"/>
              <w:bottom w:w="100" w:type="dxa"/>
              <w:right w:w="100" w:type="dxa"/>
            </w:tcMar>
          </w:tcPr>
          <w:p w14:paraId="572052A0"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0E0EA922"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637B2B22"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07329085" w14:textId="77777777" w:rsidR="00F12260" w:rsidRDefault="008A1D2D">
            <w:pPr>
              <w:widowControl w:val="0"/>
              <w:spacing w:line="240" w:lineRule="auto"/>
              <w:jc w:val="center"/>
            </w:pPr>
            <w:r>
              <w:t>50</w:t>
            </w:r>
          </w:p>
        </w:tc>
      </w:tr>
      <w:tr w:rsidR="00F12260" w14:paraId="03717188" w14:textId="77777777">
        <w:tc>
          <w:tcPr>
            <w:tcW w:w="1344" w:type="dxa"/>
            <w:shd w:val="clear" w:color="auto" w:fill="auto"/>
            <w:tcMar>
              <w:top w:w="100" w:type="dxa"/>
              <w:left w:w="100" w:type="dxa"/>
              <w:bottom w:w="100" w:type="dxa"/>
              <w:right w:w="100" w:type="dxa"/>
            </w:tcMar>
          </w:tcPr>
          <w:p w14:paraId="39CF0055" w14:textId="77777777" w:rsidR="00F12260" w:rsidRDefault="008A1D2D">
            <w:pPr>
              <w:widowControl w:val="0"/>
              <w:spacing w:line="240" w:lineRule="auto"/>
              <w:jc w:val="center"/>
              <w:rPr>
                <w:b/>
              </w:rPr>
            </w:pPr>
            <w:r>
              <w:rPr>
                <w:b/>
              </w:rPr>
              <w:t>P5</w:t>
            </w:r>
          </w:p>
        </w:tc>
        <w:tc>
          <w:tcPr>
            <w:tcW w:w="1344" w:type="dxa"/>
            <w:shd w:val="clear" w:color="auto" w:fill="auto"/>
            <w:tcMar>
              <w:top w:w="100" w:type="dxa"/>
              <w:left w:w="100" w:type="dxa"/>
              <w:bottom w:w="100" w:type="dxa"/>
              <w:right w:w="100" w:type="dxa"/>
            </w:tcMar>
          </w:tcPr>
          <w:p w14:paraId="554C87BB" w14:textId="77777777" w:rsidR="00F12260" w:rsidRDefault="008A1D2D">
            <w:pPr>
              <w:widowControl w:val="0"/>
              <w:spacing w:line="240" w:lineRule="auto"/>
              <w:jc w:val="center"/>
            </w:pPr>
            <w:r>
              <w:t>3637.895</w:t>
            </w:r>
          </w:p>
        </w:tc>
        <w:tc>
          <w:tcPr>
            <w:tcW w:w="1305" w:type="dxa"/>
            <w:shd w:val="clear" w:color="auto" w:fill="auto"/>
            <w:tcMar>
              <w:top w:w="100" w:type="dxa"/>
              <w:left w:w="100" w:type="dxa"/>
              <w:bottom w:w="100" w:type="dxa"/>
              <w:right w:w="100" w:type="dxa"/>
            </w:tcMar>
          </w:tcPr>
          <w:p w14:paraId="73FFFC61" w14:textId="77777777" w:rsidR="00F12260" w:rsidRDefault="008A1D2D">
            <w:pPr>
              <w:widowControl w:val="0"/>
              <w:spacing w:line="240" w:lineRule="auto"/>
              <w:jc w:val="center"/>
            </w:pPr>
            <w:r>
              <w:t>3637.895</w:t>
            </w:r>
          </w:p>
        </w:tc>
        <w:tc>
          <w:tcPr>
            <w:tcW w:w="1335" w:type="dxa"/>
            <w:shd w:val="clear" w:color="auto" w:fill="auto"/>
            <w:tcMar>
              <w:top w:w="100" w:type="dxa"/>
              <w:left w:w="100" w:type="dxa"/>
              <w:bottom w:w="100" w:type="dxa"/>
              <w:right w:w="100" w:type="dxa"/>
            </w:tcMar>
          </w:tcPr>
          <w:p w14:paraId="3E820136"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1C7544B8" w14:textId="77777777" w:rsidR="00F12260" w:rsidRDefault="008A1D2D">
            <w:pPr>
              <w:widowControl w:val="0"/>
              <w:spacing w:line="240" w:lineRule="auto"/>
              <w:jc w:val="center"/>
            </w:pPr>
            <w:r>
              <w:t>3435.789</w:t>
            </w:r>
          </w:p>
        </w:tc>
        <w:tc>
          <w:tcPr>
            <w:tcW w:w="1344" w:type="dxa"/>
            <w:shd w:val="clear" w:color="auto" w:fill="auto"/>
            <w:tcMar>
              <w:top w:w="100" w:type="dxa"/>
              <w:left w:w="100" w:type="dxa"/>
              <w:bottom w:w="100" w:type="dxa"/>
              <w:right w:w="100" w:type="dxa"/>
            </w:tcMar>
          </w:tcPr>
          <w:p w14:paraId="59DA00FD" w14:textId="77777777" w:rsidR="00F12260" w:rsidRDefault="008A1D2D">
            <w:pPr>
              <w:widowControl w:val="0"/>
              <w:spacing w:line="240" w:lineRule="auto"/>
              <w:jc w:val="center"/>
            </w:pPr>
            <w:r>
              <w:t>3435.789</w:t>
            </w:r>
          </w:p>
        </w:tc>
        <w:tc>
          <w:tcPr>
            <w:tcW w:w="1344" w:type="dxa"/>
            <w:shd w:val="clear" w:color="auto" w:fill="auto"/>
            <w:tcMar>
              <w:top w:w="100" w:type="dxa"/>
              <w:left w:w="100" w:type="dxa"/>
              <w:bottom w:w="100" w:type="dxa"/>
              <w:right w:w="100" w:type="dxa"/>
            </w:tcMar>
          </w:tcPr>
          <w:p w14:paraId="1B64C1F4" w14:textId="77777777" w:rsidR="00F12260" w:rsidRDefault="008A1D2D">
            <w:pPr>
              <w:widowControl w:val="0"/>
              <w:spacing w:line="240" w:lineRule="auto"/>
              <w:jc w:val="center"/>
            </w:pPr>
            <w:r>
              <w:t>3586.842</w:t>
            </w:r>
          </w:p>
        </w:tc>
      </w:tr>
      <w:tr w:rsidR="00F12260" w14:paraId="7F30BE03" w14:textId="77777777">
        <w:tc>
          <w:tcPr>
            <w:tcW w:w="1344" w:type="dxa"/>
            <w:shd w:val="clear" w:color="auto" w:fill="auto"/>
            <w:tcMar>
              <w:top w:w="100" w:type="dxa"/>
              <w:left w:w="100" w:type="dxa"/>
              <w:bottom w:w="100" w:type="dxa"/>
              <w:right w:w="100" w:type="dxa"/>
            </w:tcMar>
          </w:tcPr>
          <w:p w14:paraId="321D1140" w14:textId="77777777" w:rsidR="00F12260" w:rsidRDefault="008A1D2D">
            <w:pPr>
              <w:widowControl w:val="0"/>
              <w:spacing w:line="240" w:lineRule="auto"/>
              <w:jc w:val="center"/>
              <w:rPr>
                <w:b/>
              </w:rPr>
            </w:pPr>
            <w:r>
              <w:rPr>
                <w:b/>
              </w:rPr>
              <w:t>P6</w:t>
            </w:r>
          </w:p>
        </w:tc>
        <w:tc>
          <w:tcPr>
            <w:tcW w:w="1344" w:type="dxa"/>
            <w:shd w:val="clear" w:color="auto" w:fill="auto"/>
            <w:tcMar>
              <w:top w:w="100" w:type="dxa"/>
              <w:left w:w="100" w:type="dxa"/>
              <w:bottom w:w="100" w:type="dxa"/>
              <w:right w:w="100" w:type="dxa"/>
            </w:tcMar>
          </w:tcPr>
          <w:p w14:paraId="202B897C" w14:textId="77777777" w:rsidR="00F12260" w:rsidRDefault="008A1D2D">
            <w:pPr>
              <w:widowControl w:val="0"/>
              <w:spacing w:line="240" w:lineRule="auto"/>
              <w:jc w:val="center"/>
            </w:pPr>
            <w:r>
              <w:t>1212.632</w:t>
            </w:r>
          </w:p>
        </w:tc>
        <w:tc>
          <w:tcPr>
            <w:tcW w:w="1305" w:type="dxa"/>
            <w:shd w:val="clear" w:color="auto" w:fill="auto"/>
            <w:tcMar>
              <w:top w:w="100" w:type="dxa"/>
              <w:left w:w="100" w:type="dxa"/>
              <w:bottom w:w="100" w:type="dxa"/>
              <w:right w:w="100" w:type="dxa"/>
            </w:tcMar>
          </w:tcPr>
          <w:p w14:paraId="41462D98" w14:textId="77777777" w:rsidR="00F12260" w:rsidRDefault="008A1D2D">
            <w:pPr>
              <w:widowControl w:val="0"/>
              <w:spacing w:line="240" w:lineRule="auto"/>
              <w:jc w:val="center"/>
            </w:pPr>
            <w:r>
              <w:t>1212.632</w:t>
            </w:r>
          </w:p>
        </w:tc>
        <w:tc>
          <w:tcPr>
            <w:tcW w:w="1335" w:type="dxa"/>
            <w:shd w:val="clear" w:color="auto" w:fill="auto"/>
            <w:tcMar>
              <w:top w:w="100" w:type="dxa"/>
              <w:left w:w="100" w:type="dxa"/>
              <w:bottom w:w="100" w:type="dxa"/>
              <w:right w:w="100" w:type="dxa"/>
            </w:tcMar>
          </w:tcPr>
          <w:p w14:paraId="3C4FE800" w14:textId="77777777" w:rsidR="00F12260" w:rsidRDefault="008A1D2D">
            <w:pPr>
              <w:widowControl w:val="0"/>
              <w:spacing w:line="240" w:lineRule="auto"/>
              <w:jc w:val="center"/>
            </w:pPr>
            <w:r>
              <w:t>1280</w:t>
            </w:r>
          </w:p>
        </w:tc>
        <w:tc>
          <w:tcPr>
            <w:tcW w:w="1344" w:type="dxa"/>
            <w:shd w:val="clear" w:color="auto" w:fill="auto"/>
            <w:tcMar>
              <w:top w:w="100" w:type="dxa"/>
              <w:left w:w="100" w:type="dxa"/>
              <w:bottom w:w="100" w:type="dxa"/>
              <w:right w:w="100" w:type="dxa"/>
            </w:tcMar>
          </w:tcPr>
          <w:p w14:paraId="60842249" w14:textId="77777777" w:rsidR="00F12260" w:rsidRDefault="008A1D2D">
            <w:pPr>
              <w:widowControl w:val="0"/>
              <w:spacing w:line="240" w:lineRule="auto"/>
              <w:jc w:val="center"/>
            </w:pPr>
            <w:r>
              <w:t>505.2632</w:t>
            </w:r>
          </w:p>
        </w:tc>
        <w:tc>
          <w:tcPr>
            <w:tcW w:w="1344" w:type="dxa"/>
            <w:shd w:val="clear" w:color="auto" w:fill="auto"/>
            <w:tcMar>
              <w:top w:w="100" w:type="dxa"/>
              <w:left w:w="100" w:type="dxa"/>
              <w:bottom w:w="100" w:type="dxa"/>
              <w:right w:w="100" w:type="dxa"/>
            </w:tcMar>
          </w:tcPr>
          <w:p w14:paraId="48244600" w14:textId="77777777" w:rsidR="00F12260" w:rsidRDefault="008A1D2D">
            <w:pPr>
              <w:widowControl w:val="0"/>
              <w:spacing w:line="240" w:lineRule="auto"/>
              <w:jc w:val="center"/>
            </w:pPr>
            <w:r>
              <w:t>505.2632</w:t>
            </w:r>
          </w:p>
        </w:tc>
        <w:tc>
          <w:tcPr>
            <w:tcW w:w="1344" w:type="dxa"/>
            <w:shd w:val="clear" w:color="auto" w:fill="auto"/>
            <w:tcMar>
              <w:top w:w="100" w:type="dxa"/>
              <w:left w:w="100" w:type="dxa"/>
              <w:bottom w:w="100" w:type="dxa"/>
              <w:right w:w="100" w:type="dxa"/>
            </w:tcMar>
          </w:tcPr>
          <w:p w14:paraId="329E5507" w14:textId="77777777" w:rsidR="00F12260" w:rsidRDefault="008A1D2D">
            <w:pPr>
              <w:widowControl w:val="0"/>
              <w:spacing w:line="240" w:lineRule="auto"/>
              <w:jc w:val="center"/>
            </w:pPr>
            <w:r>
              <w:t>1183.947</w:t>
            </w:r>
          </w:p>
        </w:tc>
      </w:tr>
      <w:tr w:rsidR="00F12260" w14:paraId="58C0445A" w14:textId="77777777">
        <w:tc>
          <w:tcPr>
            <w:tcW w:w="1344" w:type="dxa"/>
            <w:shd w:val="clear" w:color="auto" w:fill="auto"/>
            <w:tcMar>
              <w:top w:w="100" w:type="dxa"/>
              <w:left w:w="100" w:type="dxa"/>
              <w:bottom w:w="100" w:type="dxa"/>
              <w:right w:w="100" w:type="dxa"/>
            </w:tcMar>
          </w:tcPr>
          <w:p w14:paraId="0BF67C71" w14:textId="77777777" w:rsidR="00F12260" w:rsidRDefault="008A1D2D">
            <w:pPr>
              <w:widowControl w:val="0"/>
              <w:spacing w:line="240" w:lineRule="auto"/>
              <w:jc w:val="center"/>
              <w:rPr>
                <w:b/>
              </w:rPr>
            </w:pPr>
            <w:r>
              <w:rPr>
                <w:b/>
              </w:rPr>
              <w:t>P7</w:t>
            </w:r>
          </w:p>
        </w:tc>
        <w:tc>
          <w:tcPr>
            <w:tcW w:w="1344" w:type="dxa"/>
            <w:shd w:val="clear" w:color="auto" w:fill="auto"/>
            <w:tcMar>
              <w:top w:w="100" w:type="dxa"/>
              <w:left w:w="100" w:type="dxa"/>
              <w:bottom w:w="100" w:type="dxa"/>
              <w:right w:w="100" w:type="dxa"/>
            </w:tcMar>
          </w:tcPr>
          <w:p w14:paraId="0A10BE91" w14:textId="77777777" w:rsidR="00F12260" w:rsidRDefault="008A1D2D">
            <w:pPr>
              <w:widowControl w:val="0"/>
              <w:spacing w:line="240" w:lineRule="auto"/>
              <w:jc w:val="center"/>
            </w:pPr>
            <w:r>
              <w:t>0</w:t>
            </w:r>
          </w:p>
        </w:tc>
        <w:tc>
          <w:tcPr>
            <w:tcW w:w="1305" w:type="dxa"/>
            <w:shd w:val="clear" w:color="auto" w:fill="auto"/>
            <w:tcMar>
              <w:top w:w="100" w:type="dxa"/>
              <w:left w:w="100" w:type="dxa"/>
              <w:bottom w:w="100" w:type="dxa"/>
              <w:right w:w="100" w:type="dxa"/>
            </w:tcMar>
          </w:tcPr>
          <w:p w14:paraId="3F6B670A" w14:textId="77777777" w:rsidR="00F12260" w:rsidRDefault="008A1D2D">
            <w:pPr>
              <w:widowControl w:val="0"/>
              <w:spacing w:line="240" w:lineRule="auto"/>
              <w:jc w:val="center"/>
            </w:pPr>
            <w:r>
              <w:t>0</w:t>
            </w:r>
          </w:p>
        </w:tc>
        <w:tc>
          <w:tcPr>
            <w:tcW w:w="1335" w:type="dxa"/>
            <w:shd w:val="clear" w:color="auto" w:fill="auto"/>
            <w:tcMar>
              <w:top w:w="100" w:type="dxa"/>
              <w:left w:w="100" w:type="dxa"/>
              <w:bottom w:w="100" w:type="dxa"/>
              <w:right w:w="100" w:type="dxa"/>
            </w:tcMar>
          </w:tcPr>
          <w:p w14:paraId="165CC47A"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7FEA27A0"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54FF24E0" w14:textId="77777777" w:rsidR="00F12260" w:rsidRDefault="008A1D2D">
            <w:pPr>
              <w:widowControl w:val="0"/>
              <w:spacing w:line="240" w:lineRule="auto"/>
              <w:jc w:val="center"/>
            </w:pPr>
            <w:r>
              <w:t>0</w:t>
            </w:r>
          </w:p>
        </w:tc>
        <w:tc>
          <w:tcPr>
            <w:tcW w:w="1344" w:type="dxa"/>
            <w:shd w:val="clear" w:color="auto" w:fill="auto"/>
            <w:tcMar>
              <w:top w:w="100" w:type="dxa"/>
              <w:left w:w="100" w:type="dxa"/>
              <w:bottom w:w="100" w:type="dxa"/>
              <w:right w:w="100" w:type="dxa"/>
            </w:tcMar>
          </w:tcPr>
          <w:p w14:paraId="5B369A09" w14:textId="77777777" w:rsidR="00F12260" w:rsidRDefault="008A1D2D">
            <w:pPr>
              <w:widowControl w:val="0"/>
              <w:spacing w:line="240" w:lineRule="auto"/>
              <w:jc w:val="center"/>
            </w:pPr>
            <w:r>
              <w:t>50</w:t>
            </w:r>
          </w:p>
        </w:tc>
      </w:tr>
    </w:tbl>
    <w:p w14:paraId="630B1EEA" w14:textId="3BEEAB32" w:rsidR="00F12260" w:rsidRDefault="00F12260">
      <w:pPr>
        <w:jc w:val="both"/>
      </w:pPr>
    </w:p>
    <w:p w14:paraId="4E2A7235" w14:textId="4D6C3B50" w:rsidR="00874415" w:rsidRDefault="00874415">
      <w:pPr>
        <w:jc w:val="both"/>
      </w:pPr>
    </w:p>
    <w:p w14:paraId="4C2C40A8" w14:textId="77777777" w:rsidR="00874415" w:rsidRDefault="00874415">
      <w:pPr>
        <w:jc w:val="both"/>
      </w:pPr>
    </w:p>
    <w:p w14:paraId="3CADD844" w14:textId="77777777" w:rsidR="00F12260" w:rsidRPr="00DE2A30" w:rsidRDefault="008A1D2D">
      <w:pPr>
        <w:jc w:val="both"/>
        <w:rPr>
          <w:lang w:val="es-ES"/>
        </w:rPr>
      </w:pPr>
      <w:r w:rsidRPr="00DE2A30">
        <w:rPr>
          <w:b/>
          <w:u w:val="single"/>
          <w:lang w:val="es-ES"/>
        </w:rPr>
        <w:t>Unidades vendidas de cada producto en cada mes</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12260" w14:paraId="4431F128" w14:textId="77777777">
        <w:tc>
          <w:tcPr>
            <w:tcW w:w="1337" w:type="dxa"/>
            <w:shd w:val="clear" w:color="auto" w:fill="auto"/>
            <w:tcMar>
              <w:top w:w="100" w:type="dxa"/>
              <w:left w:w="100" w:type="dxa"/>
              <w:bottom w:w="100" w:type="dxa"/>
              <w:right w:w="100" w:type="dxa"/>
            </w:tcMar>
          </w:tcPr>
          <w:p w14:paraId="744E79B3" w14:textId="77777777" w:rsidR="00F12260" w:rsidRDefault="008A1D2D">
            <w:pPr>
              <w:widowControl w:val="0"/>
              <w:spacing w:line="240" w:lineRule="auto"/>
              <w:jc w:val="center"/>
              <w:rPr>
                <w:b/>
              </w:rPr>
            </w:pPr>
            <w:proofErr w:type="spellStart"/>
            <w:r>
              <w:rPr>
                <w:b/>
              </w:rPr>
              <w:t>Mes</w:t>
            </w:r>
            <w:proofErr w:type="spellEnd"/>
            <w:r>
              <w:rPr>
                <w:b/>
              </w:rPr>
              <w:t>/</w:t>
            </w:r>
          </w:p>
          <w:p w14:paraId="019FAF6F" w14:textId="77777777" w:rsidR="00F12260" w:rsidRDefault="008A1D2D">
            <w:pPr>
              <w:widowControl w:val="0"/>
              <w:spacing w:line="240" w:lineRule="auto"/>
              <w:jc w:val="center"/>
              <w:rPr>
                <w:b/>
              </w:rPr>
            </w:pPr>
            <w:proofErr w:type="spellStart"/>
            <w:r>
              <w:rPr>
                <w:b/>
              </w:rPr>
              <w:t>Producto</w:t>
            </w:r>
            <w:proofErr w:type="spellEnd"/>
          </w:p>
        </w:tc>
        <w:tc>
          <w:tcPr>
            <w:tcW w:w="1337" w:type="dxa"/>
            <w:shd w:val="clear" w:color="auto" w:fill="auto"/>
            <w:tcMar>
              <w:top w:w="100" w:type="dxa"/>
              <w:left w:w="100" w:type="dxa"/>
              <w:bottom w:w="100" w:type="dxa"/>
              <w:right w:w="100" w:type="dxa"/>
            </w:tcMar>
            <w:vAlign w:val="center"/>
          </w:tcPr>
          <w:p w14:paraId="6619DBE9" w14:textId="77777777" w:rsidR="00F12260" w:rsidRDefault="008A1D2D">
            <w:pPr>
              <w:widowControl w:val="0"/>
              <w:spacing w:line="240" w:lineRule="auto"/>
              <w:jc w:val="center"/>
              <w:rPr>
                <w:b/>
              </w:rPr>
            </w:pPr>
            <w:proofErr w:type="spellStart"/>
            <w:r>
              <w:rPr>
                <w:b/>
              </w:rPr>
              <w:t>Enero</w:t>
            </w:r>
            <w:proofErr w:type="spellEnd"/>
          </w:p>
        </w:tc>
        <w:tc>
          <w:tcPr>
            <w:tcW w:w="1337" w:type="dxa"/>
            <w:shd w:val="clear" w:color="auto" w:fill="auto"/>
            <w:tcMar>
              <w:top w:w="100" w:type="dxa"/>
              <w:left w:w="100" w:type="dxa"/>
              <w:bottom w:w="100" w:type="dxa"/>
              <w:right w:w="100" w:type="dxa"/>
            </w:tcMar>
            <w:vAlign w:val="center"/>
          </w:tcPr>
          <w:p w14:paraId="09166865" w14:textId="77777777" w:rsidR="00F12260" w:rsidRDefault="008A1D2D">
            <w:pPr>
              <w:widowControl w:val="0"/>
              <w:spacing w:line="240" w:lineRule="auto"/>
              <w:jc w:val="center"/>
              <w:rPr>
                <w:b/>
              </w:rPr>
            </w:pPr>
            <w:proofErr w:type="spellStart"/>
            <w:r>
              <w:rPr>
                <w:b/>
              </w:rPr>
              <w:t>Febrero</w:t>
            </w:r>
            <w:proofErr w:type="spellEnd"/>
          </w:p>
        </w:tc>
        <w:tc>
          <w:tcPr>
            <w:tcW w:w="1337" w:type="dxa"/>
            <w:shd w:val="clear" w:color="auto" w:fill="auto"/>
            <w:tcMar>
              <w:top w:w="100" w:type="dxa"/>
              <w:left w:w="100" w:type="dxa"/>
              <w:bottom w:w="100" w:type="dxa"/>
              <w:right w:w="100" w:type="dxa"/>
            </w:tcMar>
            <w:vAlign w:val="center"/>
          </w:tcPr>
          <w:p w14:paraId="3BAF951A" w14:textId="77777777" w:rsidR="00F12260" w:rsidRDefault="008A1D2D">
            <w:pPr>
              <w:widowControl w:val="0"/>
              <w:spacing w:line="240" w:lineRule="auto"/>
              <w:jc w:val="center"/>
              <w:rPr>
                <w:b/>
              </w:rPr>
            </w:pPr>
            <w:proofErr w:type="spellStart"/>
            <w:r>
              <w:rPr>
                <w:b/>
              </w:rPr>
              <w:t>Marzo</w:t>
            </w:r>
            <w:proofErr w:type="spellEnd"/>
          </w:p>
        </w:tc>
        <w:tc>
          <w:tcPr>
            <w:tcW w:w="1337" w:type="dxa"/>
            <w:shd w:val="clear" w:color="auto" w:fill="auto"/>
            <w:tcMar>
              <w:top w:w="100" w:type="dxa"/>
              <w:left w:w="100" w:type="dxa"/>
              <w:bottom w:w="100" w:type="dxa"/>
              <w:right w:w="100" w:type="dxa"/>
            </w:tcMar>
            <w:vAlign w:val="center"/>
          </w:tcPr>
          <w:p w14:paraId="59F7D8F1" w14:textId="77777777" w:rsidR="00F12260" w:rsidRDefault="008A1D2D">
            <w:pPr>
              <w:widowControl w:val="0"/>
              <w:spacing w:line="240" w:lineRule="auto"/>
              <w:jc w:val="center"/>
              <w:rPr>
                <w:b/>
              </w:rPr>
            </w:pPr>
            <w:r>
              <w:rPr>
                <w:b/>
              </w:rPr>
              <w:t>Abril</w:t>
            </w:r>
          </w:p>
        </w:tc>
        <w:tc>
          <w:tcPr>
            <w:tcW w:w="1337" w:type="dxa"/>
            <w:shd w:val="clear" w:color="auto" w:fill="auto"/>
            <w:tcMar>
              <w:top w:w="100" w:type="dxa"/>
              <w:left w:w="100" w:type="dxa"/>
              <w:bottom w:w="100" w:type="dxa"/>
              <w:right w:w="100" w:type="dxa"/>
            </w:tcMar>
            <w:vAlign w:val="center"/>
          </w:tcPr>
          <w:p w14:paraId="144A6EDE" w14:textId="77777777" w:rsidR="00F12260" w:rsidRDefault="008A1D2D">
            <w:pPr>
              <w:widowControl w:val="0"/>
              <w:spacing w:line="240" w:lineRule="auto"/>
              <w:jc w:val="center"/>
              <w:rPr>
                <w:b/>
              </w:rPr>
            </w:pPr>
            <w:r>
              <w:rPr>
                <w:b/>
              </w:rPr>
              <w:t>Mayo</w:t>
            </w:r>
          </w:p>
        </w:tc>
        <w:tc>
          <w:tcPr>
            <w:tcW w:w="1337" w:type="dxa"/>
            <w:shd w:val="clear" w:color="auto" w:fill="auto"/>
            <w:tcMar>
              <w:top w:w="100" w:type="dxa"/>
              <w:left w:w="100" w:type="dxa"/>
              <w:bottom w:w="100" w:type="dxa"/>
              <w:right w:w="100" w:type="dxa"/>
            </w:tcMar>
            <w:vAlign w:val="center"/>
          </w:tcPr>
          <w:p w14:paraId="068C01E9" w14:textId="77777777" w:rsidR="00F12260" w:rsidRDefault="008A1D2D">
            <w:pPr>
              <w:widowControl w:val="0"/>
              <w:spacing w:line="240" w:lineRule="auto"/>
              <w:jc w:val="center"/>
              <w:rPr>
                <w:b/>
              </w:rPr>
            </w:pPr>
            <w:r>
              <w:rPr>
                <w:b/>
              </w:rPr>
              <w:t>Junio</w:t>
            </w:r>
          </w:p>
        </w:tc>
      </w:tr>
      <w:tr w:rsidR="00F12260" w14:paraId="6DCC9F61" w14:textId="77777777">
        <w:tc>
          <w:tcPr>
            <w:tcW w:w="1337" w:type="dxa"/>
            <w:shd w:val="clear" w:color="auto" w:fill="auto"/>
            <w:tcMar>
              <w:top w:w="100" w:type="dxa"/>
              <w:left w:w="100" w:type="dxa"/>
              <w:bottom w:w="100" w:type="dxa"/>
              <w:right w:w="100" w:type="dxa"/>
            </w:tcMar>
          </w:tcPr>
          <w:p w14:paraId="4AFD5722" w14:textId="77777777" w:rsidR="00F12260" w:rsidRDefault="008A1D2D">
            <w:pPr>
              <w:widowControl w:val="0"/>
              <w:spacing w:line="240" w:lineRule="auto"/>
              <w:jc w:val="center"/>
              <w:rPr>
                <w:b/>
              </w:rPr>
            </w:pPr>
            <w:r>
              <w:rPr>
                <w:b/>
              </w:rPr>
              <w:t>P1</w:t>
            </w:r>
          </w:p>
        </w:tc>
        <w:tc>
          <w:tcPr>
            <w:tcW w:w="1337" w:type="dxa"/>
            <w:shd w:val="clear" w:color="auto" w:fill="auto"/>
            <w:tcMar>
              <w:top w:w="100" w:type="dxa"/>
              <w:left w:w="100" w:type="dxa"/>
              <w:bottom w:w="100" w:type="dxa"/>
              <w:right w:w="100" w:type="dxa"/>
            </w:tcMar>
          </w:tcPr>
          <w:p w14:paraId="740497C1" w14:textId="77777777" w:rsidR="00F12260" w:rsidRDefault="008A1D2D">
            <w:pPr>
              <w:widowControl w:val="0"/>
              <w:spacing w:line="240" w:lineRule="auto"/>
              <w:jc w:val="center"/>
            </w:pPr>
            <w:r>
              <w:t>404.2105</w:t>
            </w:r>
          </w:p>
        </w:tc>
        <w:tc>
          <w:tcPr>
            <w:tcW w:w="1337" w:type="dxa"/>
            <w:shd w:val="clear" w:color="auto" w:fill="auto"/>
            <w:tcMar>
              <w:top w:w="100" w:type="dxa"/>
              <w:left w:w="100" w:type="dxa"/>
              <w:bottom w:w="100" w:type="dxa"/>
              <w:right w:w="100" w:type="dxa"/>
            </w:tcMar>
          </w:tcPr>
          <w:p w14:paraId="6F3EB03C" w14:textId="77777777" w:rsidR="00F12260" w:rsidRDefault="008A1D2D">
            <w:pPr>
              <w:widowControl w:val="0"/>
              <w:spacing w:line="240" w:lineRule="auto"/>
              <w:jc w:val="center"/>
            </w:pPr>
            <w:r>
              <w:t>404.2105</w:t>
            </w:r>
          </w:p>
        </w:tc>
        <w:tc>
          <w:tcPr>
            <w:tcW w:w="1337" w:type="dxa"/>
            <w:shd w:val="clear" w:color="auto" w:fill="auto"/>
            <w:tcMar>
              <w:top w:w="100" w:type="dxa"/>
              <w:left w:w="100" w:type="dxa"/>
              <w:bottom w:w="100" w:type="dxa"/>
              <w:right w:w="100" w:type="dxa"/>
            </w:tcMar>
          </w:tcPr>
          <w:p w14:paraId="52FBE801"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5005218" w14:textId="77777777" w:rsidR="00F12260" w:rsidRDefault="008A1D2D">
            <w:pPr>
              <w:widowControl w:val="0"/>
              <w:spacing w:line="240" w:lineRule="auto"/>
              <w:jc w:val="center"/>
            </w:pPr>
            <w:r>
              <w:t>808.4211</w:t>
            </w:r>
          </w:p>
        </w:tc>
        <w:tc>
          <w:tcPr>
            <w:tcW w:w="1337" w:type="dxa"/>
            <w:shd w:val="clear" w:color="auto" w:fill="auto"/>
            <w:tcMar>
              <w:top w:w="100" w:type="dxa"/>
              <w:left w:w="100" w:type="dxa"/>
              <w:bottom w:w="100" w:type="dxa"/>
              <w:right w:w="100" w:type="dxa"/>
            </w:tcMar>
          </w:tcPr>
          <w:p w14:paraId="185A337F" w14:textId="77777777" w:rsidR="00F12260" w:rsidRDefault="008A1D2D">
            <w:pPr>
              <w:widowControl w:val="0"/>
              <w:spacing w:line="240" w:lineRule="auto"/>
              <w:jc w:val="center"/>
            </w:pPr>
            <w:r>
              <w:t>808.4211</w:t>
            </w:r>
          </w:p>
        </w:tc>
        <w:tc>
          <w:tcPr>
            <w:tcW w:w="1337" w:type="dxa"/>
            <w:shd w:val="clear" w:color="auto" w:fill="auto"/>
            <w:tcMar>
              <w:top w:w="100" w:type="dxa"/>
              <w:left w:w="100" w:type="dxa"/>
              <w:bottom w:w="100" w:type="dxa"/>
              <w:right w:w="100" w:type="dxa"/>
            </w:tcMar>
          </w:tcPr>
          <w:p w14:paraId="57763B45" w14:textId="77777777" w:rsidR="00F12260" w:rsidRDefault="008A1D2D">
            <w:pPr>
              <w:widowControl w:val="0"/>
              <w:spacing w:line="240" w:lineRule="auto"/>
              <w:jc w:val="center"/>
            </w:pPr>
            <w:r>
              <w:t>276.3158</w:t>
            </w:r>
          </w:p>
        </w:tc>
      </w:tr>
      <w:tr w:rsidR="00F12260" w14:paraId="33678BD8" w14:textId="77777777">
        <w:tc>
          <w:tcPr>
            <w:tcW w:w="1337" w:type="dxa"/>
            <w:shd w:val="clear" w:color="auto" w:fill="auto"/>
            <w:tcMar>
              <w:top w:w="100" w:type="dxa"/>
              <w:left w:w="100" w:type="dxa"/>
              <w:bottom w:w="100" w:type="dxa"/>
              <w:right w:w="100" w:type="dxa"/>
            </w:tcMar>
          </w:tcPr>
          <w:p w14:paraId="5E0B39DB" w14:textId="77777777" w:rsidR="00F12260" w:rsidRDefault="008A1D2D">
            <w:pPr>
              <w:widowControl w:val="0"/>
              <w:spacing w:line="240" w:lineRule="auto"/>
              <w:jc w:val="center"/>
              <w:rPr>
                <w:b/>
              </w:rPr>
            </w:pPr>
            <w:r>
              <w:rPr>
                <w:b/>
              </w:rPr>
              <w:t>P2</w:t>
            </w:r>
          </w:p>
        </w:tc>
        <w:tc>
          <w:tcPr>
            <w:tcW w:w="1337" w:type="dxa"/>
            <w:shd w:val="clear" w:color="auto" w:fill="auto"/>
            <w:tcMar>
              <w:top w:w="100" w:type="dxa"/>
              <w:left w:w="100" w:type="dxa"/>
              <w:bottom w:w="100" w:type="dxa"/>
              <w:right w:w="100" w:type="dxa"/>
            </w:tcMar>
          </w:tcPr>
          <w:p w14:paraId="6FB77CD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D3E499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999B991"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9709A7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FE26FD8"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CE9762D" w14:textId="77777777" w:rsidR="00F12260" w:rsidRDefault="008A1D2D">
            <w:pPr>
              <w:widowControl w:val="0"/>
              <w:spacing w:line="240" w:lineRule="auto"/>
              <w:jc w:val="center"/>
            </w:pPr>
            <w:r>
              <w:t>0</w:t>
            </w:r>
          </w:p>
        </w:tc>
      </w:tr>
      <w:tr w:rsidR="00F12260" w14:paraId="7564042E" w14:textId="77777777">
        <w:tc>
          <w:tcPr>
            <w:tcW w:w="1337" w:type="dxa"/>
            <w:shd w:val="clear" w:color="auto" w:fill="auto"/>
            <w:tcMar>
              <w:top w:w="100" w:type="dxa"/>
              <w:left w:w="100" w:type="dxa"/>
              <w:bottom w:w="100" w:type="dxa"/>
              <w:right w:w="100" w:type="dxa"/>
            </w:tcMar>
          </w:tcPr>
          <w:p w14:paraId="266C9BBC" w14:textId="77777777" w:rsidR="00F12260" w:rsidRDefault="008A1D2D">
            <w:pPr>
              <w:widowControl w:val="0"/>
              <w:spacing w:line="240" w:lineRule="auto"/>
              <w:jc w:val="center"/>
              <w:rPr>
                <w:b/>
              </w:rPr>
            </w:pPr>
            <w:r>
              <w:rPr>
                <w:b/>
              </w:rPr>
              <w:t>P3</w:t>
            </w:r>
          </w:p>
        </w:tc>
        <w:tc>
          <w:tcPr>
            <w:tcW w:w="1337" w:type="dxa"/>
            <w:shd w:val="clear" w:color="auto" w:fill="auto"/>
            <w:tcMar>
              <w:top w:w="100" w:type="dxa"/>
              <w:left w:w="100" w:type="dxa"/>
              <w:bottom w:w="100" w:type="dxa"/>
              <w:right w:w="100" w:type="dxa"/>
            </w:tcMar>
          </w:tcPr>
          <w:p w14:paraId="2F9F52F7" w14:textId="77777777" w:rsidR="00F12260" w:rsidRDefault="008A1D2D">
            <w:pPr>
              <w:widowControl w:val="0"/>
              <w:spacing w:line="240" w:lineRule="auto"/>
              <w:jc w:val="center"/>
            </w:pPr>
            <w:r>
              <w:t>1338.947</w:t>
            </w:r>
          </w:p>
        </w:tc>
        <w:tc>
          <w:tcPr>
            <w:tcW w:w="1337" w:type="dxa"/>
            <w:shd w:val="clear" w:color="auto" w:fill="auto"/>
            <w:tcMar>
              <w:top w:w="100" w:type="dxa"/>
              <w:left w:w="100" w:type="dxa"/>
              <w:bottom w:w="100" w:type="dxa"/>
              <w:right w:w="100" w:type="dxa"/>
            </w:tcMar>
          </w:tcPr>
          <w:p w14:paraId="0E3E9524" w14:textId="77777777" w:rsidR="00F12260" w:rsidRDefault="008A1D2D">
            <w:pPr>
              <w:widowControl w:val="0"/>
              <w:spacing w:line="240" w:lineRule="auto"/>
              <w:jc w:val="center"/>
            </w:pPr>
            <w:r>
              <w:t>1338.947</w:t>
            </w:r>
          </w:p>
        </w:tc>
        <w:tc>
          <w:tcPr>
            <w:tcW w:w="1337" w:type="dxa"/>
            <w:shd w:val="clear" w:color="auto" w:fill="auto"/>
            <w:tcMar>
              <w:top w:w="100" w:type="dxa"/>
              <w:left w:w="100" w:type="dxa"/>
              <w:bottom w:w="100" w:type="dxa"/>
              <w:right w:w="100" w:type="dxa"/>
            </w:tcMar>
          </w:tcPr>
          <w:p w14:paraId="11EC3D87"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F012768" w14:textId="77777777" w:rsidR="00F12260" w:rsidRDefault="008A1D2D">
            <w:pPr>
              <w:widowControl w:val="0"/>
              <w:spacing w:line="240" w:lineRule="auto"/>
              <w:jc w:val="center"/>
            </w:pPr>
            <w:r>
              <w:t>1237.895</w:t>
            </w:r>
          </w:p>
        </w:tc>
        <w:tc>
          <w:tcPr>
            <w:tcW w:w="1337" w:type="dxa"/>
            <w:shd w:val="clear" w:color="auto" w:fill="auto"/>
            <w:tcMar>
              <w:top w:w="100" w:type="dxa"/>
              <w:left w:w="100" w:type="dxa"/>
              <w:bottom w:w="100" w:type="dxa"/>
              <w:right w:w="100" w:type="dxa"/>
            </w:tcMar>
          </w:tcPr>
          <w:p w14:paraId="5A517F92" w14:textId="77777777" w:rsidR="00F12260" w:rsidRDefault="008A1D2D">
            <w:pPr>
              <w:widowControl w:val="0"/>
              <w:spacing w:line="240" w:lineRule="auto"/>
              <w:jc w:val="center"/>
            </w:pPr>
            <w:r>
              <w:t>1237.895</w:t>
            </w:r>
          </w:p>
        </w:tc>
        <w:tc>
          <w:tcPr>
            <w:tcW w:w="1337" w:type="dxa"/>
            <w:shd w:val="clear" w:color="auto" w:fill="auto"/>
            <w:tcMar>
              <w:top w:w="100" w:type="dxa"/>
              <w:left w:w="100" w:type="dxa"/>
              <w:bottom w:w="100" w:type="dxa"/>
              <w:right w:w="100" w:type="dxa"/>
            </w:tcMar>
          </w:tcPr>
          <w:p w14:paraId="0397E620" w14:textId="77777777" w:rsidR="00F12260" w:rsidRDefault="008A1D2D">
            <w:pPr>
              <w:widowControl w:val="0"/>
              <w:spacing w:line="240" w:lineRule="auto"/>
              <w:jc w:val="center"/>
            </w:pPr>
            <w:r>
              <w:t>1270.921</w:t>
            </w:r>
          </w:p>
        </w:tc>
      </w:tr>
      <w:tr w:rsidR="00F12260" w14:paraId="08F4DFFE" w14:textId="77777777">
        <w:tc>
          <w:tcPr>
            <w:tcW w:w="1337" w:type="dxa"/>
            <w:shd w:val="clear" w:color="auto" w:fill="auto"/>
            <w:tcMar>
              <w:top w:w="100" w:type="dxa"/>
              <w:left w:w="100" w:type="dxa"/>
              <w:bottom w:w="100" w:type="dxa"/>
              <w:right w:w="100" w:type="dxa"/>
            </w:tcMar>
          </w:tcPr>
          <w:p w14:paraId="19015F82" w14:textId="77777777" w:rsidR="00F12260" w:rsidRDefault="008A1D2D">
            <w:pPr>
              <w:widowControl w:val="0"/>
              <w:spacing w:line="240" w:lineRule="auto"/>
              <w:jc w:val="center"/>
              <w:rPr>
                <w:b/>
              </w:rPr>
            </w:pPr>
            <w:r>
              <w:rPr>
                <w:b/>
              </w:rPr>
              <w:t>P4</w:t>
            </w:r>
          </w:p>
        </w:tc>
        <w:tc>
          <w:tcPr>
            <w:tcW w:w="1337" w:type="dxa"/>
            <w:shd w:val="clear" w:color="auto" w:fill="auto"/>
            <w:tcMar>
              <w:top w:w="100" w:type="dxa"/>
              <w:left w:w="100" w:type="dxa"/>
              <w:bottom w:w="100" w:type="dxa"/>
              <w:right w:w="100" w:type="dxa"/>
            </w:tcMar>
          </w:tcPr>
          <w:p w14:paraId="64B9CF5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75564D9"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20AC3E8"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20A6469"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3BAF4C6"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64D2798" w14:textId="77777777" w:rsidR="00F12260" w:rsidRDefault="008A1D2D">
            <w:pPr>
              <w:widowControl w:val="0"/>
              <w:spacing w:line="240" w:lineRule="auto"/>
              <w:jc w:val="center"/>
            </w:pPr>
            <w:r>
              <w:t>0</w:t>
            </w:r>
          </w:p>
        </w:tc>
      </w:tr>
      <w:tr w:rsidR="00F12260" w14:paraId="386A3170" w14:textId="77777777">
        <w:tc>
          <w:tcPr>
            <w:tcW w:w="1337" w:type="dxa"/>
            <w:shd w:val="clear" w:color="auto" w:fill="auto"/>
            <w:tcMar>
              <w:top w:w="100" w:type="dxa"/>
              <w:left w:w="100" w:type="dxa"/>
              <w:bottom w:w="100" w:type="dxa"/>
              <w:right w:w="100" w:type="dxa"/>
            </w:tcMar>
          </w:tcPr>
          <w:p w14:paraId="3541CACC" w14:textId="77777777" w:rsidR="00F12260" w:rsidRDefault="008A1D2D">
            <w:pPr>
              <w:widowControl w:val="0"/>
              <w:spacing w:line="240" w:lineRule="auto"/>
              <w:jc w:val="center"/>
              <w:rPr>
                <w:b/>
              </w:rPr>
            </w:pPr>
            <w:r>
              <w:rPr>
                <w:b/>
              </w:rPr>
              <w:t>P5</w:t>
            </w:r>
          </w:p>
        </w:tc>
        <w:tc>
          <w:tcPr>
            <w:tcW w:w="1337" w:type="dxa"/>
            <w:shd w:val="clear" w:color="auto" w:fill="auto"/>
            <w:tcMar>
              <w:top w:w="100" w:type="dxa"/>
              <w:left w:w="100" w:type="dxa"/>
              <w:bottom w:w="100" w:type="dxa"/>
              <w:right w:w="100" w:type="dxa"/>
            </w:tcMar>
          </w:tcPr>
          <w:p w14:paraId="380DBE70" w14:textId="77777777" w:rsidR="00F12260" w:rsidRDefault="008A1D2D">
            <w:pPr>
              <w:widowControl w:val="0"/>
              <w:spacing w:line="240" w:lineRule="auto"/>
              <w:jc w:val="center"/>
            </w:pPr>
            <w:r>
              <w:t>3637.895</w:t>
            </w:r>
          </w:p>
        </w:tc>
        <w:tc>
          <w:tcPr>
            <w:tcW w:w="1337" w:type="dxa"/>
            <w:shd w:val="clear" w:color="auto" w:fill="auto"/>
            <w:tcMar>
              <w:top w:w="100" w:type="dxa"/>
              <w:left w:w="100" w:type="dxa"/>
              <w:bottom w:w="100" w:type="dxa"/>
              <w:right w:w="100" w:type="dxa"/>
            </w:tcMar>
          </w:tcPr>
          <w:p w14:paraId="024FAFB9" w14:textId="77777777" w:rsidR="00F12260" w:rsidRDefault="008A1D2D">
            <w:pPr>
              <w:widowControl w:val="0"/>
              <w:spacing w:line="240" w:lineRule="auto"/>
              <w:jc w:val="center"/>
            </w:pPr>
            <w:r>
              <w:t>3637.895</w:t>
            </w:r>
          </w:p>
        </w:tc>
        <w:tc>
          <w:tcPr>
            <w:tcW w:w="1337" w:type="dxa"/>
            <w:shd w:val="clear" w:color="auto" w:fill="auto"/>
            <w:tcMar>
              <w:top w:w="100" w:type="dxa"/>
              <w:left w:w="100" w:type="dxa"/>
              <w:bottom w:w="100" w:type="dxa"/>
              <w:right w:w="100" w:type="dxa"/>
            </w:tcMar>
          </w:tcPr>
          <w:p w14:paraId="4615084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FEC3F61" w14:textId="77777777" w:rsidR="00F12260" w:rsidRDefault="008A1D2D">
            <w:pPr>
              <w:widowControl w:val="0"/>
              <w:spacing w:line="240" w:lineRule="auto"/>
              <w:jc w:val="center"/>
            </w:pPr>
            <w:r>
              <w:t>3435.789</w:t>
            </w:r>
          </w:p>
        </w:tc>
        <w:tc>
          <w:tcPr>
            <w:tcW w:w="1337" w:type="dxa"/>
            <w:shd w:val="clear" w:color="auto" w:fill="auto"/>
            <w:tcMar>
              <w:top w:w="100" w:type="dxa"/>
              <w:left w:w="100" w:type="dxa"/>
              <w:bottom w:w="100" w:type="dxa"/>
              <w:right w:w="100" w:type="dxa"/>
            </w:tcMar>
          </w:tcPr>
          <w:p w14:paraId="154828B5" w14:textId="77777777" w:rsidR="00F12260" w:rsidRDefault="008A1D2D">
            <w:pPr>
              <w:widowControl w:val="0"/>
              <w:spacing w:line="240" w:lineRule="auto"/>
              <w:jc w:val="center"/>
            </w:pPr>
            <w:r>
              <w:t>3435.789</w:t>
            </w:r>
          </w:p>
        </w:tc>
        <w:tc>
          <w:tcPr>
            <w:tcW w:w="1337" w:type="dxa"/>
            <w:shd w:val="clear" w:color="auto" w:fill="auto"/>
            <w:tcMar>
              <w:top w:w="100" w:type="dxa"/>
              <w:left w:w="100" w:type="dxa"/>
              <w:bottom w:w="100" w:type="dxa"/>
              <w:right w:w="100" w:type="dxa"/>
            </w:tcMar>
          </w:tcPr>
          <w:p w14:paraId="0C4E71A3" w14:textId="77777777" w:rsidR="00F12260" w:rsidRDefault="008A1D2D">
            <w:pPr>
              <w:widowControl w:val="0"/>
              <w:spacing w:line="240" w:lineRule="auto"/>
              <w:jc w:val="center"/>
            </w:pPr>
            <w:r>
              <w:t>3536.842</w:t>
            </w:r>
          </w:p>
        </w:tc>
      </w:tr>
      <w:tr w:rsidR="00F12260" w14:paraId="16590AD6" w14:textId="77777777">
        <w:tc>
          <w:tcPr>
            <w:tcW w:w="1337" w:type="dxa"/>
            <w:shd w:val="clear" w:color="auto" w:fill="auto"/>
            <w:tcMar>
              <w:top w:w="100" w:type="dxa"/>
              <w:left w:w="100" w:type="dxa"/>
              <w:bottom w:w="100" w:type="dxa"/>
              <w:right w:w="100" w:type="dxa"/>
            </w:tcMar>
          </w:tcPr>
          <w:p w14:paraId="5CF76A81" w14:textId="77777777" w:rsidR="00F12260" w:rsidRDefault="008A1D2D">
            <w:pPr>
              <w:widowControl w:val="0"/>
              <w:spacing w:line="240" w:lineRule="auto"/>
              <w:jc w:val="center"/>
              <w:rPr>
                <w:b/>
              </w:rPr>
            </w:pPr>
            <w:r>
              <w:rPr>
                <w:b/>
              </w:rPr>
              <w:t>P6</w:t>
            </w:r>
          </w:p>
        </w:tc>
        <w:tc>
          <w:tcPr>
            <w:tcW w:w="1337" w:type="dxa"/>
            <w:shd w:val="clear" w:color="auto" w:fill="auto"/>
            <w:tcMar>
              <w:top w:w="100" w:type="dxa"/>
              <w:left w:w="100" w:type="dxa"/>
              <w:bottom w:w="100" w:type="dxa"/>
              <w:right w:w="100" w:type="dxa"/>
            </w:tcMar>
          </w:tcPr>
          <w:p w14:paraId="1ABDC862" w14:textId="77777777" w:rsidR="00F12260" w:rsidRDefault="008A1D2D">
            <w:pPr>
              <w:widowControl w:val="0"/>
              <w:spacing w:line="240" w:lineRule="auto"/>
              <w:jc w:val="center"/>
            </w:pPr>
            <w:r>
              <w:t>1212.632</w:t>
            </w:r>
          </w:p>
        </w:tc>
        <w:tc>
          <w:tcPr>
            <w:tcW w:w="1337" w:type="dxa"/>
            <w:shd w:val="clear" w:color="auto" w:fill="auto"/>
            <w:tcMar>
              <w:top w:w="100" w:type="dxa"/>
              <w:left w:w="100" w:type="dxa"/>
              <w:bottom w:w="100" w:type="dxa"/>
              <w:right w:w="100" w:type="dxa"/>
            </w:tcMar>
          </w:tcPr>
          <w:p w14:paraId="7DBD1231" w14:textId="77777777" w:rsidR="00F12260" w:rsidRDefault="008A1D2D">
            <w:pPr>
              <w:widowControl w:val="0"/>
              <w:spacing w:line="240" w:lineRule="auto"/>
              <w:jc w:val="center"/>
            </w:pPr>
            <w:r>
              <w:t>1212.632</w:t>
            </w:r>
          </w:p>
        </w:tc>
        <w:tc>
          <w:tcPr>
            <w:tcW w:w="1337" w:type="dxa"/>
            <w:shd w:val="clear" w:color="auto" w:fill="auto"/>
            <w:tcMar>
              <w:top w:w="100" w:type="dxa"/>
              <w:left w:w="100" w:type="dxa"/>
              <w:bottom w:w="100" w:type="dxa"/>
              <w:right w:w="100" w:type="dxa"/>
            </w:tcMar>
          </w:tcPr>
          <w:p w14:paraId="596FE3A6" w14:textId="77777777" w:rsidR="00F12260" w:rsidRDefault="008A1D2D">
            <w:pPr>
              <w:widowControl w:val="0"/>
              <w:spacing w:line="240" w:lineRule="auto"/>
              <w:jc w:val="center"/>
            </w:pPr>
            <w:r>
              <w:t>1280</w:t>
            </w:r>
          </w:p>
        </w:tc>
        <w:tc>
          <w:tcPr>
            <w:tcW w:w="1337" w:type="dxa"/>
            <w:shd w:val="clear" w:color="auto" w:fill="auto"/>
            <w:tcMar>
              <w:top w:w="100" w:type="dxa"/>
              <w:left w:w="100" w:type="dxa"/>
              <w:bottom w:w="100" w:type="dxa"/>
              <w:right w:w="100" w:type="dxa"/>
            </w:tcMar>
          </w:tcPr>
          <w:p w14:paraId="347D4F44" w14:textId="77777777" w:rsidR="00F12260" w:rsidRDefault="008A1D2D">
            <w:pPr>
              <w:widowControl w:val="0"/>
              <w:spacing w:line="240" w:lineRule="auto"/>
              <w:jc w:val="center"/>
            </w:pPr>
            <w:r>
              <w:t>505.2632</w:t>
            </w:r>
          </w:p>
        </w:tc>
        <w:tc>
          <w:tcPr>
            <w:tcW w:w="1337" w:type="dxa"/>
            <w:shd w:val="clear" w:color="auto" w:fill="auto"/>
            <w:tcMar>
              <w:top w:w="100" w:type="dxa"/>
              <w:left w:w="100" w:type="dxa"/>
              <w:bottom w:w="100" w:type="dxa"/>
              <w:right w:w="100" w:type="dxa"/>
            </w:tcMar>
          </w:tcPr>
          <w:p w14:paraId="4656B620" w14:textId="77777777" w:rsidR="00F12260" w:rsidRDefault="008A1D2D">
            <w:pPr>
              <w:widowControl w:val="0"/>
              <w:spacing w:line="240" w:lineRule="auto"/>
              <w:jc w:val="center"/>
            </w:pPr>
            <w:r>
              <w:t>505.2632</w:t>
            </w:r>
          </w:p>
        </w:tc>
        <w:tc>
          <w:tcPr>
            <w:tcW w:w="1337" w:type="dxa"/>
            <w:shd w:val="clear" w:color="auto" w:fill="auto"/>
            <w:tcMar>
              <w:top w:w="100" w:type="dxa"/>
              <w:left w:w="100" w:type="dxa"/>
              <w:bottom w:w="100" w:type="dxa"/>
              <w:right w:w="100" w:type="dxa"/>
            </w:tcMar>
          </w:tcPr>
          <w:p w14:paraId="0795BBFA" w14:textId="77777777" w:rsidR="00F12260" w:rsidRDefault="008A1D2D">
            <w:pPr>
              <w:widowControl w:val="0"/>
              <w:spacing w:line="240" w:lineRule="auto"/>
              <w:jc w:val="center"/>
            </w:pPr>
            <w:r>
              <w:t>1133.947</w:t>
            </w:r>
          </w:p>
        </w:tc>
      </w:tr>
      <w:tr w:rsidR="00F12260" w14:paraId="4ACE8E3D" w14:textId="77777777">
        <w:tc>
          <w:tcPr>
            <w:tcW w:w="1337" w:type="dxa"/>
            <w:shd w:val="clear" w:color="auto" w:fill="auto"/>
            <w:tcMar>
              <w:top w:w="100" w:type="dxa"/>
              <w:left w:w="100" w:type="dxa"/>
              <w:bottom w:w="100" w:type="dxa"/>
              <w:right w:w="100" w:type="dxa"/>
            </w:tcMar>
          </w:tcPr>
          <w:p w14:paraId="7101833D" w14:textId="77777777" w:rsidR="00F12260" w:rsidRDefault="008A1D2D">
            <w:pPr>
              <w:widowControl w:val="0"/>
              <w:spacing w:line="240" w:lineRule="auto"/>
              <w:jc w:val="center"/>
              <w:rPr>
                <w:b/>
              </w:rPr>
            </w:pPr>
            <w:r>
              <w:rPr>
                <w:b/>
              </w:rPr>
              <w:t>P7</w:t>
            </w:r>
          </w:p>
        </w:tc>
        <w:tc>
          <w:tcPr>
            <w:tcW w:w="1337" w:type="dxa"/>
            <w:shd w:val="clear" w:color="auto" w:fill="auto"/>
            <w:tcMar>
              <w:top w:w="100" w:type="dxa"/>
              <w:left w:w="100" w:type="dxa"/>
              <w:bottom w:w="100" w:type="dxa"/>
              <w:right w:w="100" w:type="dxa"/>
            </w:tcMar>
          </w:tcPr>
          <w:p w14:paraId="6214B0A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EC9A2F3"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87D2B88"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4FBBF6B"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8EB62DC"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93C567B" w14:textId="77777777" w:rsidR="00F12260" w:rsidRDefault="008A1D2D">
            <w:pPr>
              <w:widowControl w:val="0"/>
              <w:spacing w:line="240" w:lineRule="auto"/>
              <w:jc w:val="center"/>
            </w:pPr>
            <w:r>
              <w:t>0</w:t>
            </w:r>
          </w:p>
        </w:tc>
      </w:tr>
    </w:tbl>
    <w:p w14:paraId="7133A707" w14:textId="77777777" w:rsidR="00F12260" w:rsidRDefault="00F12260">
      <w:pPr>
        <w:jc w:val="both"/>
      </w:pPr>
    </w:p>
    <w:p w14:paraId="659BB4D2" w14:textId="77777777" w:rsidR="00F12260" w:rsidRDefault="00F12260">
      <w:pPr>
        <w:jc w:val="both"/>
      </w:pPr>
    </w:p>
    <w:p w14:paraId="2174D11B" w14:textId="77777777" w:rsidR="00F12260" w:rsidRDefault="00F12260">
      <w:pPr>
        <w:jc w:val="both"/>
      </w:pPr>
    </w:p>
    <w:p w14:paraId="1986B31B" w14:textId="77777777" w:rsidR="00F12260" w:rsidRPr="00DE2A30" w:rsidRDefault="008A1D2D">
      <w:pPr>
        <w:jc w:val="both"/>
        <w:rPr>
          <w:b/>
          <w:u w:val="single"/>
          <w:lang w:val="es-ES"/>
        </w:rPr>
      </w:pPr>
      <w:r w:rsidRPr="00DE2A30">
        <w:rPr>
          <w:b/>
          <w:u w:val="single"/>
          <w:lang w:val="es-ES"/>
        </w:rPr>
        <w:t>Unidades de stock de cada producto en cada mes</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12260" w14:paraId="0196BE7E" w14:textId="77777777">
        <w:tc>
          <w:tcPr>
            <w:tcW w:w="1337" w:type="dxa"/>
            <w:shd w:val="clear" w:color="auto" w:fill="auto"/>
            <w:tcMar>
              <w:top w:w="100" w:type="dxa"/>
              <w:left w:w="100" w:type="dxa"/>
              <w:bottom w:w="100" w:type="dxa"/>
              <w:right w:w="100" w:type="dxa"/>
            </w:tcMar>
          </w:tcPr>
          <w:p w14:paraId="5F91D26C" w14:textId="77777777" w:rsidR="00F12260" w:rsidRDefault="008A1D2D">
            <w:pPr>
              <w:widowControl w:val="0"/>
              <w:spacing w:line="240" w:lineRule="auto"/>
              <w:jc w:val="center"/>
              <w:rPr>
                <w:b/>
              </w:rPr>
            </w:pPr>
            <w:proofErr w:type="spellStart"/>
            <w:r>
              <w:rPr>
                <w:b/>
              </w:rPr>
              <w:t>Mes</w:t>
            </w:r>
            <w:proofErr w:type="spellEnd"/>
            <w:r>
              <w:rPr>
                <w:b/>
              </w:rPr>
              <w:t>/</w:t>
            </w:r>
          </w:p>
          <w:p w14:paraId="78425B3D" w14:textId="77777777" w:rsidR="00F12260" w:rsidRDefault="008A1D2D">
            <w:pPr>
              <w:widowControl w:val="0"/>
              <w:spacing w:line="240" w:lineRule="auto"/>
              <w:jc w:val="center"/>
              <w:rPr>
                <w:b/>
              </w:rPr>
            </w:pPr>
            <w:proofErr w:type="spellStart"/>
            <w:r>
              <w:rPr>
                <w:b/>
              </w:rPr>
              <w:t>Producto</w:t>
            </w:r>
            <w:proofErr w:type="spellEnd"/>
          </w:p>
        </w:tc>
        <w:tc>
          <w:tcPr>
            <w:tcW w:w="1337" w:type="dxa"/>
            <w:shd w:val="clear" w:color="auto" w:fill="auto"/>
            <w:tcMar>
              <w:top w:w="100" w:type="dxa"/>
              <w:left w:w="100" w:type="dxa"/>
              <w:bottom w:w="100" w:type="dxa"/>
              <w:right w:w="100" w:type="dxa"/>
            </w:tcMar>
            <w:vAlign w:val="center"/>
          </w:tcPr>
          <w:p w14:paraId="24B3237B" w14:textId="77777777" w:rsidR="00F12260" w:rsidRDefault="008A1D2D">
            <w:pPr>
              <w:widowControl w:val="0"/>
              <w:spacing w:line="240" w:lineRule="auto"/>
              <w:jc w:val="center"/>
              <w:rPr>
                <w:b/>
              </w:rPr>
            </w:pPr>
            <w:proofErr w:type="spellStart"/>
            <w:r>
              <w:rPr>
                <w:b/>
              </w:rPr>
              <w:t>Enero</w:t>
            </w:r>
            <w:proofErr w:type="spellEnd"/>
          </w:p>
        </w:tc>
        <w:tc>
          <w:tcPr>
            <w:tcW w:w="1337" w:type="dxa"/>
            <w:shd w:val="clear" w:color="auto" w:fill="auto"/>
            <w:tcMar>
              <w:top w:w="100" w:type="dxa"/>
              <w:left w:w="100" w:type="dxa"/>
              <w:bottom w:w="100" w:type="dxa"/>
              <w:right w:w="100" w:type="dxa"/>
            </w:tcMar>
            <w:vAlign w:val="center"/>
          </w:tcPr>
          <w:p w14:paraId="0764E3F4" w14:textId="77777777" w:rsidR="00F12260" w:rsidRDefault="008A1D2D">
            <w:pPr>
              <w:widowControl w:val="0"/>
              <w:spacing w:line="240" w:lineRule="auto"/>
              <w:jc w:val="center"/>
              <w:rPr>
                <w:b/>
              </w:rPr>
            </w:pPr>
            <w:proofErr w:type="spellStart"/>
            <w:r>
              <w:rPr>
                <w:b/>
              </w:rPr>
              <w:t>Febrero</w:t>
            </w:r>
            <w:proofErr w:type="spellEnd"/>
          </w:p>
        </w:tc>
        <w:tc>
          <w:tcPr>
            <w:tcW w:w="1337" w:type="dxa"/>
            <w:shd w:val="clear" w:color="auto" w:fill="auto"/>
            <w:tcMar>
              <w:top w:w="100" w:type="dxa"/>
              <w:left w:w="100" w:type="dxa"/>
              <w:bottom w:w="100" w:type="dxa"/>
              <w:right w:w="100" w:type="dxa"/>
            </w:tcMar>
            <w:vAlign w:val="center"/>
          </w:tcPr>
          <w:p w14:paraId="4489B8F2" w14:textId="77777777" w:rsidR="00F12260" w:rsidRDefault="008A1D2D">
            <w:pPr>
              <w:widowControl w:val="0"/>
              <w:spacing w:line="240" w:lineRule="auto"/>
              <w:jc w:val="center"/>
              <w:rPr>
                <w:b/>
              </w:rPr>
            </w:pPr>
            <w:proofErr w:type="spellStart"/>
            <w:r>
              <w:rPr>
                <w:b/>
              </w:rPr>
              <w:t>Marzo</w:t>
            </w:r>
            <w:proofErr w:type="spellEnd"/>
          </w:p>
        </w:tc>
        <w:tc>
          <w:tcPr>
            <w:tcW w:w="1337" w:type="dxa"/>
            <w:shd w:val="clear" w:color="auto" w:fill="auto"/>
            <w:tcMar>
              <w:top w:w="100" w:type="dxa"/>
              <w:left w:w="100" w:type="dxa"/>
              <w:bottom w:w="100" w:type="dxa"/>
              <w:right w:w="100" w:type="dxa"/>
            </w:tcMar>
            <w:vAlign w:val="center"/>
          </w:tcPr>
          <w:p w14:paraId="7288E351" w14:textId="77777777" w:rsidR="00F12260" w:rsidRDefault="008A1D2D">
            <w:pPr>
              <w:widowControl w:val="0"/>
              <w:spacing w:line="240" w:lineRule="auto"/>
              <w:jc w:val="center"/>
              <w:rPr>
                <w:b/>
              </w:rPr>
            </w:pPr>
            <w:r>
              <w:rPr>
                <w:b/>
              </w:rPr>
              <w:t>Abril</w:t>
            </w:r>
          </w:p>
        </w:tc>
        <w:tc>
          <w:tcPr>
            <w:tcW w:w="1337" w:type="dxa"/>
            <w:shd w:val="clear" w:color="auto" w:fill="auto"/>
            <w:tcMar>
              <w:top w:w="100" w:type="dxa"/>
              <w:left w:w="100" w:type="dxa"/>
              <w:bottom w:w="100" w:type="dxa"/>
              <w:right w:w="100" w:type="dxa"/>
            </w:tcMar>
            <w:vAlign w:val="center"/>
          </w:tcPr>
          <w:p w14:paraId="08859E9A" w14:textId="77777777" w:rsidR="00F12260" w:rsidRDefault="008A1D2D">
            <w:pPr>
              <w:widowControl w:val="0"/>
              <w:spacing w:line="240" w:lineRule="auto"/>
              <w:jc w:val="center"/>
              <w:rPr>
                <w:b/>
              </w:rPr>
            </w:pPr>
            <w:r>
              <w:rPr>
                <w:b/>
              </w:rPr>
              <w:t>Mayo</w:t>
            </w:r>
          </w:p>
        </w:tc>
        <w:tc>
          <w:tcPr>
            <w:tcW w:w="1337" w:type="dxa"/>
            <w:shd w:val="clear" w:color="auto" w:fill="auto"/>
            <w:tcMar>
              <w:top w:w="100" w:type="dxa"/>
              <w:left w:w="100" w:type="dxa"/>
              <w:bottom w:w="100" w:type="dxa"/>
              <w:right w:w="100" w:type="dxa"/>
            </w:tcMar>
            <w:vAlign w:val="center"/>
          </w:tcPr>
          <w:p w14:paraId="09223D4F" w14:textId="77777777" w:rsidR="00F12260" w:rsidRDefault="008A1D2D">
            <w:pPr>
              <w:widowControl w:val="0"/>
              <w:spacing w:line="240" w:lineRule="auto"/>
              <w:jc w:val="center"/>
              <w:rPr>
                <w:b/>
              </w:rPr>
            </w:pPr>
            <w:r>
              <w:rPr>
                <w:b/>
              </w:rPr>
              <w:t>Junio</w:t>
            </w:r>
          </w:p>
        </w:tc>
      </w:tr>
      <w:tr w:rsidR="00F12260" w14:paraId="24B25864" w14:textId="77777777">
        <w:tc>
          <w:tcPr>
            <w:tcW w:w="1337" w:type="dxa"/>
            <w:shd w:val="clear" w:color="auto" w:fill="auto"/>
            <w:tcMar>
              <w:top w:w="100" w:type="dxa"/>
              <w:left w:w="100" w:type="dxa"/>
              <w:bottom w:w="100" w:type="dxa"/>
              <w:right w:w="100" w:type="dxa"/>
            </w:tcMar>
          </w:tcPr>
          <w:p w14:paraId="0F16A37F" w14:textId="77777777" w:rsidR="00F12260" w:rsidRDefault="008A1D2D">
            <w:pPr>
              <w:widowControl w:val="0"/>
              <w:spacing w:line="240" w:lineRule="auto"/>
              <w:jc w:val="center"/>
              <w:rPr>
                <w:b/>
              </w:rPr>
            </w:pPr>
            <w:r>
              <w:rPr>
                <w:b/>
              </w:rPr>
              <w:t>P1</w:t>
            </w:r>
          </w:p>
        </w:tc>
        <w:tc>
          <w:tcPr>
            <w:tcW w:w="1337" w:type="dxa"/>
            <w:shd w:val="clear" w:color="auto" w:fill="auto"/>
            <w:tcMar>
              <w:top w:w="100" w:type="dxa"/>
              <w:left w:w="100" w:type="dxa"/>
              <w:bottom w:w="100" w:type="dxa"/>
              <w:right w:w="100" w:type="dxa"/>
            </w:tcMar>
          </w:tcPr>
          <w:p w14:paraId="728AE9B2"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56343D99"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D2BF66B"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A99269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06924E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CBA5DEE" w14:textId="77777777" w:rsidR="00F12260" w:rsidRDefault="008A1D2D">
            <w:pPr>
              <w:widowControl w:val="0"/>
              <w:spacing w:line="240" w:lineRule="auto"/>
              <w:jc w:val="center"/>
            </w:pPr>
            <w:r>
              <w:t>50</w:t>
            </w:r>
          </w:p>
        </w:tc>
      </w:tr>
      <w:tr w:rsidR="00F12260" w14:paraId="3BE033EE" w14:textId="77777777">
        <w:tc>
          <w:tcPr>
            <w:tcW w:w="1337" w:type="dxa"/>
            <w:shd w:val="clear" w:color="auto" w:fill="auto"/>
            <w:tcMar>
              <w:top w:w="100" w:type="dxa"/>
              <w:left w:w="100" w:type="dxa"/>
              <w:bottom w:w="100" w:type="dxa"/>
              <w:right w:w="100" w:type="dxa"/>
            </w:tcMar>
          </w:tcPr>
          <w:p w14:paraId="68F5C181" w14:textId="77777777" w:rsidR="00F12260" w:rsidRDefault="008A1D2D">
            <w:pPr>
              <w:widowControl w:val="0"/>
              <w:spacing w:line="240" w:lineRule="auto"/>
              <w:jc w:val="center"/>
              <w:rPr>
                <w:b/>
              </w:rPr>
            </w:pPr>
            <w:r>
              <w:rPr>
                <w:b/>
              </w:rPr>
              <w:t>P2</w:t>
            </w:r>
          </w:p>
        </w:tc>
        <w:tc>
          <w:tcPr>
            <w:tcW w:w="1337" w:type="dxa"/>
            <w:shd w:val="clear" w:color="auto" w:fill="auto"/>
            <w:tcMar>
              <w:top w:w="100" w:type="dxa"/>
              <w:left w:w="100" w:type="dxa"/>
              <w:bottom w:w="100" w:type="dxa"/>
              <w:right w:w="100" w:type="dxa"/>
            </w:tcMar>
          </w:tcPr>
          <w:p w14:paraId="370D4F26"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4A2441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01BE82C"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9A6BF72"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D0B3BA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2FB4057" w14:textId="77777777" w:rsidR="00F12260" w:rsidRDefault="008A1D2D">
            <w:pPr>
              <w:widowControl w:val="0"/>
              <w:spacing w:line="240" w:lineRule="auto"/>
              <w:jc w:val="center"/>
            </w:pPr>
            <w:r>
              <w:t>50</w:t>
            </w:r>
          </w:p>
        </w:tc>
      </w:tr>
      <w:tr w:rsidR="00F12260" w14:paraId="02D1B714" w14:textId="77777777">
        <w:tc>
          <w:tcPr>
            <w:tcW w:w="1337" w:type="dxa"/>
            <w:shd w:val="clear" w:color="auto" w:fill="auto"/>
            <w:tcMar>
              <w:top w:w="100" w:type="dxa"/>
              <w:left w:w="100" w:type="dxa"/>
              <w:bottom w:w="100" w:type="dxa"/>
              <w:right w:w="100" w:type="dxa"/>
            </w:tcMar>
          </w:tcPr>
          <w:p w14:paraId="233501A3" w14:textId="77777777" w:rsidR="00F12260" w:rsidRDefault="008A1D2D">
            <w:pPr>
              <w:widowControl w:val="0"/>
              <w:spacing w:line="240" w:lineRule="auto"/>
              <w:jc w:val="center"/>
              <w:rPr>
                <w:b/>
              </w:rPr>
            </w:pPr>
            <w:r>
              <w:rPr>
                <w:b/>
              </w:rPr>
              <w:t>P3</w:t>
            </w:r>
          </w:p>
        </w:tc>
        <w:tc>
          <w:tcPr>
            <w:tcW w:w="1337" w:type="dxa"/>
            <w:shd w:val="clear" w:color="auto" w:fill="auto"/>
            <w:tcMar>
              <w:top w:w="100" w:type="dxa"/>
              <w:left w:w="100" w:type="dxa"/>
              <w:bottom w:w="100" w:type="dxa"/>
              <w:right w:w="100" w:type="dxa"/>
            </w:tcMar>
          </w:tcPr>
          <w:p w14:paraId="438C8B54"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1C9E97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A0D31F3"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741FCF7"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992575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E2E5722" w14:textId="77777777" w:rsidR="00F12260" w:rsidRDefault="008A1D2D">
            <w:pPr>
              <w:widowControl w:val="0"/>
              <w:spacing w:line="240" w:lineRule="auto"/>
              <w:jc w:val="center"/>
            </w:pPr>
            <w:r>
              <w:t>50</w:t>
            </w:r>
          </w:p>
        </w:tc>
      </w:tr>
      <w:tr w:rsidR="00F12260" w14:paraId="239A475A" w14:textId="77777777">
        <w:tc>
          <w:tcPr>
            <w:tcW w:w="1337" w:type="dxa"/>
            <w:shd w:val="clear" w:color="auto" w:fill="auto"/>
            <w:tcMar>
              <w:top w:w="100" w:type="dxa"/>
              <w:left w:w="100" w:type="dxa"/>
              <w:bottom w:w="100" w:type="dxa"/>
              <w:right w:w="100" w:type="dxa"/>
            </w:tcMar>
          </w:tcPr>
          <w:p w14:paraId="42693A54" w14:textId="77777777" w:rsidR="00F12260" w:rsidRDefault="008A1D2D">
            <w:pPr>
              <w:widowControl w:val="0"/>
              <w:spacing w:line="240" w:lineRule="auto"/>
              <w:jc w:val="center"/>
              <w:rPr>
                <w:b/>
              </w:rPr>
            </w:pPr>
            <w:r>
              <w:rPr>
                <w:b/>
              </w:rPr>
              <w:t>P4</w:t>
            </w:r>
          </w:p>
        </w:tc>
        <w:tc>
          <w:tcPr>
            <w:tcW w:w="1337" w:type="dxa"/>
            <w:shd w:val="clear" w:color="auto" w:fill="auto"/>
            <w:tcMar>
              <w:top w:w="100" w:type="dxa"/>
              <w:left w:w="100" w:type="dxa"/>
              <w:bottom w:w="100" w:type="dxa"/>
              <w:right w:w="100" w:type="dxa"/>
            </w:tcMar>
          </w:tcPr>
          <w:p w14:paraId="59EF8DF8"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562651B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718AAA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8586B3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316EC6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1794009" w14:textId="77777777" w:rsidR="00F12260" w:rsidRDefault="008A1D2D">
            <w:pPr>
              <w:widowControl w:val="0"/>
              <w:spacing w:line="240" w:lineRule="auto"/>
              <w:jc w:val="center"/>
            </w:pPr>
            <w:r>
              <w:t>50</w:t>
            </w:r>
          </w:p>
        </w:tc>
      </w:tr>
      <w:tr w:rsidR="00F12260" w14:paraId="31A72B2C" w14:textId="77777777">
        <w:tc>
          <w:tcPr>
            <w:tcW w:w="1337" w:type="dxa"/>
            <w:shd w:val="clear" w:color="auto" w:fill="auto"/>
            <w:tcMar>
              <w:top w:w="100" w:type="dxa"/>
              <w:left w:w="100" w:type="dxa"/>
              <w:bottom w:w="100" w:type="dxa"/>
              <w:right w:w="100" w:type="dxa"/>
            </w:tcMar>
          </w:tcPr>
          <w:p w14:paraId="70B0165E" w14:textId="77777777" w:rsidR="00F12260" w:rsidRDefault="008A1D2D">
            <w:pPr>
              <w:widowControl w:val="0"/>
              <w:spacing w:line="240" w:lineRule="auto"/>
              <w:jc w:val="center"/>
              <w:rPr>
                <w:b/>
              </w:rPr>
            </w:pPr>
            <w:r>
              <w:rPr>
                <w:b/>
              </w:rPr>
              <w:t>P5</w:t>
            </w:r>
          </w:p>
        </w:tc>
        <w:tc>
          <w:tcPr>
            <w:tcW w:w="1337" w:type="dxa"/>
            <w:shd w:val="clear" w:color="auto" w:fill="auto"/>
            <w:tcMar>
              <w:top w:w="100" w:type="dxa"/>
              <w:left w:w="100" w:type="dxa"/>
              <w:bottom w:w="100" w:type="dxa"/>
              <w:right w:w="100" w:type="dxa"/>
            </w:tcMar>
          </w:tcPr>
          <w:p w14:paraId="2E571537"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5DD5A0F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78E0B16"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F4C2A86"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8084739"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0A128CE" w14:textId="77777777" w:rsidR="00F12260" w:rsidRDefault="008A1D2D">
            <w:pPr>
              <w:widowControl w:val="0"/>
              <w:spacing w:line="240" w:lineRule="auto"/>
              <w:jc w:val="center"/>
            </w:pPr>
            <w:r>
              <w:t>50</w:t>
            </w:r>
          </w:p>
        </w:tc>
      </w:tr>
      <w:tr w:rsidR="00F12260" w14:paraId="76984F0F" w14:textId="77777777">
        <w:tc>
          <w:tcPr>
            <w:tcW w:w="1337" w:type="dxa"/>
            <w:shd w:val="clear" w:color="auto" w:fill="auto"/>
            <w:tcMar>
              <w:top w:w="100" w:type="dxa"/>
              <w:left w:w="100" w:type="dxa"/>
              <w:bottom w:w="100" w:type="dxa"/>
              <w:right w:w="100" w:type="dxa"/>
            </w:tcMar>
          </w:tcPr>
          <w:p w14:paraId="753003A2" w14:textId="77777777" w:rsidR="00F12260" w:rsidRDefault="008A1D2D">
            <w:pPr>
              <w:widowControl w:val="0"/>
              <w:spacing w:line="240" w:lineRule="auto"/>
              <w:jc w:val="center"/>
              <w:rPr>
                <w:b/>
              </w:rPr>
            </w:pPr>
            <w:r>
              <w:rPr>
                <w:b/>
              </w:rPr>
              <w:t>P6</w:t>
            </w:r>
          </w:p>
        </w:tc>
        <w:tc>
          <w:tcPr>
            <w:tcW w:w="1337" w:type="dxa"/>
            <w:shd w:val="clear" w:color="auto" w:fill="auto"/>
            <w:tcMar>
              <w:top w:w="100" w:type="dxa"/>
              <w:left w:w="100" w:type="dxa"/>
              <w:bottom w:w="100" w:type="dxa"/>
              <w:right w:w="100" w:type="dxa"/>
            </w:tcMar>
          </w:tcPr>
          <w:p w14:paraId="4E085716"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101BCF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ABA03C7"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D2FB2CC"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9EB1D37"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BCCB067" w14:textId="77777777" w:rsidR="00F12260" w:rsidRDefault="008A1D2D">
            <w:pPr>
              <w:widowControl w:val="0"/>
              <w:spacing w:line="240" w:lineRule="auto"/>
              <w:jc w:val="center"/>
            </w:pPr>
            <w:r>
              <w:t>50</w:t>
            </w:r>
          </w:p>
        </w:tc>
      </w:tr>
      <w:tr w:rsidR="00F12260" w14:paraId="2022184E" w14:textId="77777777">
        <w:tc>
          <w:tcPr>
            <w:tcW w:w="1337" w:type="dxa"/>
            <w:shd w:val="clear" w:color="auto" w:fill="auto"/>
            <w:tcMar>
              <w:top w:w="100" w:type="dxa"/>
              <w:left w:w="100" w:type="dxa"/>
              <w:bottom w:w="100" w:type="dxa"/>
              <w:right w:w="100" w:type="dxa"/>
            </w:tcMar>
          </w:tcPr>
          <w:p w14:paraId="4C1DE52A" w14:textId="77777777" w:rsidR="00F12260" w:rsidRDefault="008A1D2D">
            <w:pPr>
              <w:widowControl w:val="0"/>
              <w:spacing w:line="240" w:lineRule="auto"/>
              <w:jc w:val="center"/>
              <w:rPr>
                <w:b/>
              </w:rPr>
            </w:pPr>
            <w:r>
              <w:rPr>
                <w:b/>
              </w:rPr>
              <w:t>P7</w:t>
            </w:r>
          </w:p>
        </w:tc>
        <w:tc>
          <w:tcPr>
            <w:tcW w:w="1337" w:type="dxa"/>
            <w:shd w:val="clear" w:color="auto" w:fill="auto"/>
            <w:tcMar>
              <w:top w:w="100" w:type="dxa"/>
              <w:left w:w="100" w:type="dxa"/>
              <w:bottom w:w="100" w:type="dxa"/>
              <w:right w:w="100" w:type="dxa"/>
            </w:tcMar>
          </w:tcPr>
          <w:p w14:paraId="31ED59B2"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996C88B"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8987642"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BFD7BE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686E9B1"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0BFFB8D" w14:textId="77777777" w:rsidR="00F12260" w:rsidRDefault="008A1D2D">
            <w:pPr>
              <w:widowControl w:val="0"/>
              <w:spacing w:line="240" w:lineRule="auto"/>
              <w:jc w:val="center"/>
            </w:pPr>
            <w:r>
              <w:t>50</w:t>
            </w:r>
          </w:p>
        </w:tc>
      </w:tr>
    </w:tbl>
    <w:p w14:paraId="570B3822" w14:textId="42C6C450" w:rsidR="00F12260" w:rsidRDefault="00F12260">
      <w:pPr>
        <w:jc w:val="both"/>
      </w:pPr>
    </w:p>
    <w:p w14:paraId="64755B59" w14:textId="6CE90737" w:rsidR="00F12260" w:rsidRDefault="00F12260">
      <w:pPr>
        <w:jc w:val="both"/>
      </w:pPr>
    </w:p>
    <w:p w14:paraId="053E4DDC" w14:textId="04DAEDCC" w:rsidR="00F12260" w:rsidRDefault="00F12260">
      <w:pPr>
        <w:jc w:val="both"/>
      </w:pPr>
    </w:p>
    <w:p w14:paraId="423DB34F" w14:textId="4807B761" w:rsidR="00F12260" w:rsidRDefault="00F12260">
      <w:pPr>
        <w:jc w:val="both"/>
      </w:pPr>
    </w:p>
    <w:p w14:paraId="2D6DF399" w14:textId="6EE7071A" w:rsidR="00B10038" w:rsidRDefault="00B10038">
      <w:pPr>
        <w:jc w:val="both"/>
      </w:pPr>
    </w:p>
    <w:p w14:paraId="30086E67" w14:textId="77777777" w:rsidR="00701384" w:rsidRDefault="00701384">
      <w:pPr>
        <w:jc w:val="both"/>
      </w:pPr>
    </w:p>
    <w:p w14:paraId="66B7D09A" w14:textId="77777777" w:rsidR="00B10038" w:rsidRDefault="00B10038">
      <w:pPr>
        <w:jc w:val="both"/>
      </w:pPr>
    </w:p>
    <w:p w14:paraId="5FFA11D0" w14:textId="3FFFD58E" w:rsidR="00F12260" w:rsidRDefault="00F12260">
      <w:pPr>
        <w:jc w:val="both"/>
      </w:pPr>
    </w:p>
    <w:p w14:paraId="178A5505" w14:textId="32E4F16D" w:rsidR="00F12260" w:rsidRPr="00DE2A30" w:rsidRDefault="008A1D2D">
      <w:pPr>
        <w:jc w:val="both"/>
        <w:rPr>
          <w:b/>
          <w:u w:val="single"/>
          <w:lang w:val="es-ES"/>
        </w:rPr>
      </w:pPr>
      <w:r w:rsidRPr="00DE2A30">
        <w:rPr>
          <w:b/>
          <w:u w:val="single"/>
          <w:lang w:val="es-ES"/>
        </w:rPr>
        <w:lastRenderedPageBreak/>
        <w:t>Número de máquinas en mantenimiento en cada mes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12260" w14:paraId="68AAADEC" w14:textId="77777777">
        <w:tc>
          <w:tcPr>
            <w:tcW w:w="1337" w:type="dxa"/>
            <w:shd w:val="clear" w:color="auto" w:fill="auto"/>
            <w:tcMar>
              <w:top w:w="100" w:type="dxa"/>
              <w:left w:w="100" w:type="dxa"/>
              <w:bottom w:w="100" w:type="dxa"/>
              <w:right w:w="100" w:type="dxa"/>
            </w:tcMar>
          </w:tcPr>
          <w:p w14:paraId="30EC6F58" w14:textId="77777777" w:rsidR="00F12260" w:rsidRDefault="008A1D2D">
            <w:pPr>
              <w:widowControl w:val="0"/>
              <w:spacing w:line="240" w:lineRule="auto"/>
              <w:jc w:val="center"/>
              <w:rPr>
                <w:b/>
              </w:rPr>
            </w:pPr>
            <w:proofErr w:type="spellStart"/>
            <w:r>
              <w:rPr>
                <w:b/>
              </w:rPr>
              <w:t>Mes</w:t>
            </w:r>
            <w:proofErr w:type="spellEnd"/>
            <w:r>
              <w:rPr>
                <w:b/>
              </w:rPr>
              <w:t>/</w:t>
            </w:r>
          </w:p>
          <w:p w14:paraId="7978443A" w14:textId="77777777" w:rsidR="00F12260" w:rsidRDefault="008A1D2D">
            <w:pPr>
              <w:widowControl w:val="0"/>
              <w:spacing w:line="240" w:lineRule="auto"/>
              <w:jc w:val="center"/>
              <w:rPr>
                <w:b/>
              </w:rPr>
            </w:pPr>
            <w:proofErr w:type="spellStart"/>
            <w:r>
              <w:rPr>
                <w:b/>
              </w:rPr>
              <w:t>Máquina</w:t>
            </w:r>
            <w:proofErr w:type="spellEnd"/>
          </w:p>
        </w:tc>
        <w:tc>
          <w:tcPr>
            <w:tcW w:w="1337" w:type="dxa"/>
            <w:shd w:val="clear" w:color="auto" w:fill="auto"/>
            <w:tcMar>
              <w:top w:w="100" w:type="dxa"/>
              <w:left w:w="100" w:type="dxa"/>
              <w:bottom w:w="100" w:type="dxa"/>
              <w:right w:w="100" w:type="dxa"/>
            </w:tcMar>
            <w:vAlign w:val="center"/>
          </w:tcPr>
          <w:p w14:paraId="15DE6D4B" w14:textId="77777777" w:rsidR="00F12260" w:rsidRDefault="008A1D2D">
            <w:pPr>
              <w:widowControl w:val="0"/>
              <w:spacing w:line="240" w:lineRule="auto"/>
              <w:jc w:val="center"/>
              <w:rPr>
                <w:b/>
              </w:rPr>
            </w:pPr>
            <w:proofErr w:type="spellStart"/>
            <w:r>
              <w:rPr>
                <w:b/>
              </w:rPr>
              <w:t>Enero</w:t>
            </w:r>
            <w:proofErr w:type="spellEnd"/>
          </w:p>
        </w:tc>
        <w:tc>
          <w:tcPr>
            <w:tcW w:w="1337" w:type="dxa"/>
            <w:shd w:val="clear" w:color="auto" w:fill="auto"/>
            <w:tcMar>
              <w:top w:w="100" w:type="dxa"/>
              <w:left w:w="100" w:type="dxa"/>
              <w:bottom w:w="100" w:type="dxa"/>
              <w:right w:w="100" w:type="dxa"/>
            </w:tcMar>
            <w:vAlign w:val="center"/>
          </w:tcPr>
          <w:p w14:paraId="1113926B" w14:textId="77777777" w:rsidR="00F12260" w:rsidRDefault="008A1D2D">
            <w:pPr>
              <w:widowControl w:val="0"/>
              <w:spacing w:line="240" w:lineRule="auto"/>
              <w:jc w:val="center"/>
              <w:rPr>
                <w:b/>
              </w:rPr>
            </w:pPr>
            <w:proofErr w:type="spellStart"/>
            <w:r>
              <w:rPr>
                <w:b/>
              </w:rPr>
              <w:t>Febrero</w:t>
            </w:r>
            <w:proofErr w:type="spellEnd"/>
          </w:p>
        </w:tc>
        <w:tc>
          <w:tcPr>
            <w:tcW w:w="1337" w:type="dxa"/>
            <w:shd w:val="clear" w:color="auto" w:fill="auto"/>
            <w:tcMar>
              <w:top w:w="100" w:type="dxa"/>
              <w:left w:w="100" w:type="dxa"/>
              <w:bottom w:w="100" w:type="dxa"/>
              <w:right w:w="100" w:type="dxa"/>
            </w:tcMar>
            <w:vAlign w:val="center"/>
          </w:tcPr>
          <w:p w14:paraId="36E4C0E1" w14:textId="77777777" w:rsidR="00F12260" w:rsidRDefault="008A1D2D">
            <w:pPr>
              <w:widowControl w:val="0"/>
              <w:spacing w:line="240" w:lineRule="auto"/>
              <w:jc w:val="center"/>
              <w:rPr>
                <w:b/>
              </w:rPr>
            </w:pPr>
            <w:proofErr w:type="spellStart"/>
            <w:r>
              <w:rPr>
                <w:b/>
              </w:rPr>
              <w:t>Marzo</w:t>
            </w:r>
            <w:proofErr w:type="spellEnd"/>
          </w:p>
        </w:tc>
        <w:tc>
          <w:tcPr>
            <w:tcW w:w="1337" w:type="dxa"/>
            <w:shd w:val="clear" w:color="auto" w:fill="auto"/>
            <w:tcMar>
              <w:top w:w="100" w:type="dxa"/>
              <w:left w:w="100" w:type="dxa"/>
              <w:bottom w:w="100" w:type="dxa"/>
              <w:right w:w="100" w:type="dxa"/>
            </w:tcMar>
            <w:vAlign w:val="center"/>
          </w:tcPr>
          <w:p w14:paraId="00C83F73" w14:textId="77777777" w:rsidR="00F12260" w:rsidRDefault="008A1D2D">
            <w:pPr>
              <w:widowControl w:val="0"/>
              <w:spacing w:line="240" w:lineRule="auto"/>
              <w:jc w:val="center"/>
              <w:rPr>
                <w:b/>
              </w:rPr>
            </w:pPr>
            <w:r>
              <w:rPr>
                <w:b/>
              </w:rPr>
              <w:t>Abril</w:t>
            </w:r>
          </w:p>
        </w:tc>
        <w:tc>
          <w:tcPr>
            <w:tcW w:w="1337" w:type="dxa"/>
            <w:shd w:val="clear" w:color="auto" w:fill="auto"/>
            <w:tcMar>
              <w:top w:w="100" w:type="dxa"/>
              <w:left w:w="100" w:type="dxa"/>
              <w:bottom w:w="100" w:type="dxa"/>
              <w:right w:w="100" w:type="dxa"/>
            </w:tcMar>
            <w:vAlign w:val="center"/>
          </w:tcPr>
          <w:p w14:paraId="1D36CBBD" w14:textId="77777777" w:rsidR="00F12260" w:rsidRDefault="008A1D2D">
            <w:pPr>
              <w:widowControl w:val="0"/>
              <w:spacing w:line="240" w:lineRule="auto"/>
              <w:jc w:val="center"/>
              <w:rPr>
                <w:b/>
              </w:rPr>
            </w:pPr>
            <w:r>
              <w:rPr>
                <w:b/>
              </w:rPr>
              <w:t>Mayo</w:t>
            </w:r>
          </w:p>
        </w:tc>
        <w:tc>
          <w:tcPr>
            <w:tcW w:w="1337" w:type="dxa"/>
            <w:shd w:val="clear" w:color="auto" w:fill="auto"/>
            <w:tcMar>
              <w:top w:w="100" w:type="dxa"/>
              <w:left w:w="100" w:type="dxa"/>
              <w:bottom w:w="100" w:type="dxa"/>
              <w:right w:w="100" w:type="dxa"/>
            </w:tcMar>
            <w:vAlign w:val="center"/>
          </w:tcPr>
          <w:p w14:paraId="5A32C489" w14:textId="77777777" w:rsidR="00F12260" w:rsidRDefault="008A1D2D">
            <w:pPr>
              <w:widowControl w:val="0"/>
              <w:spacing w:line="240" w:lineRule="auto"/>
              <w:jc w:val="center"/>
              <w:rPr>
                <w:b/>
              </w:rPr>
            </w:pPr>
            <w:r>
              <w:rPr>
                <w:b/>
              </w:rPr>
              <w:t>Junio</w:t>
            </w:r>
          </w:p>
        </w:tc>
      </w:tr>
      <w:tr w:rsidR="00F12260" w14:paraId="50493BD2" w14:textId="77777777">
        <w:tc>
          <w:tcPr>
            <w:tcW w:w="1337" w:type="dxa"/>
            <w:shd w:val="clear" w:color="auto" w:fill="auto"/>
            <w:tcMar>
              <w:top w:w="100" w:type="dxa"/>
              <w:left w:w="100" w:type="dxa"/>
              <w:bottom w:w="100" w:type="dxa"/>
              <w:right w:w="100" w:type="dxa"/>
            </w:tcMar>
          </w:tcPr>
          <w:p w14:paraId="76DF1956" w14:textId="77777777" w:rsidR="00F12260" w:rsidRDefault="008A1D2D">
            <w:pPr>
              <w:widowControl w:val="0"/>
              <w:spacing w:line="240" w:lineRule="auto"/>
              <w:jc w:val="center"/>
              <w:rPr>
                <w:b/>
              </w:rPr>
            </w:pPr>
            <w:proofErr w:type="spellStart"/>
            <w:r>
              <w:rPr>
                <w:b/>
              </w:rPr>
              <w:t>Cortadora</w:t>
            </w:r>
            <w:proofErr w:type="spellEnd"/>
          </w:p>
        </w:tc>
        <w:tc>
          <w:tcPr>
            <w:tcW w:w="1337" w:type="dxa"/>
            <w:shd w:val="clear" w:color="auto" w:fill="auto"/>
            <w:tcMar>
              <w:top w:w="100" w:type="dxa"/>
              <w:left w:w="100" w:type="dxa"/>
              <w:bottom w:w="100" w:type="dxa"/>
              <w:right w:w="100" w:type="dxa"/>
            </w:tcMar>
          </w:tcPr>
          <w:p w14:paraId="67DBF9F1"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D107C92"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C87EE10" w14:textId="77777777" w:rsidR="00F12260" w:rsidRDefault="008A1D2D">
            <w:pPr>
              <w:widowControl w:val="0"/>
              <w:spacing w:line="240" w:lineRule="auto"/>
              <w:jc w:val="center"/>
            </w:pPr>
            <w:r>
              <w:t>2</w:t>
            </w:r>
          </w:p>
        </w:tc>
        <w:tc>
          <w:tcPr>
            <w:tcW w:w="1337" w:type="dxa"/>
            <w:shd w:val="clear" w:color="auto" w:fill="auto"/>
            <w:tcMar>
              <w:top w:w="100" w:type="dxa"/>
              <w:left w:w="100" w:type="dxa"/>
              <w:bottom w:w="100" w:type="dxa"/>
              <w:right w:w="100" w:type="dxa"/>
            </w:tcMar>
          </w:tcPr>
          <w:p w14:paraId="05C4D3ED"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B02E52A"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91E73B1" w14:textId="77777777" w:rsidR="00F12260" w:rsidRDefault="008A1D2D">
            <w:pPr>
              <w:widowControl w:val="0"/>
              <w:spacing w:line="240" w:lineRule="auto"/>
              <w:jc w:val="center"/>
            </w:pPr>
            <w:r>
              <w:t>0</w:t>
            </w:r>
          </w:p>
        </w:tc>
      </w:tr>
      <w:tr w:rsidR="00F12260" w14:paraId="60BE8244" w14:textId="77777777">
        <w:tc>
          <w:tcPr>
            <w:tcW w:w="1337" w:type="dxa"/>
            <w:shd w:val="clear" w:color="auto" w:fill="auto"/>
            <w:tcMar>
              <w:top w:w="100" w:type="dxa"/>
              <w:left w:w="100" w:type="dxa"/>
              <w:bottom w:w="100" w:type="dxa"/>
              <w:right w:w="100" w:type="dxa"/>
            </w:tcMar>
          </w:tcPr>
          <w:p w14:paraId="2488BE0F" w14:textId="77777777" w:rsidR="00F12260" w:rsidRDefault="008A1D2D">
            <w:pPr>
              <w:widowControl w:val="0"/>
              <w:spacing w:line="240" w:lineRule="auto"/>
              <w:jc w:val="center"/>
              <w:rPr>
                <w:b/>
              </w:rPr>
            </w:pPr>
            <w:proofErr w:type="spellStart"/>
            <w:r>
              <w:rPr>
                <w:b/>
              </w:rPr>
              <w:t>Fresadora</w:t>
            </w:r>
            <w:proofErr w:type="spellEnd"/>
            <w:r>
              <w:rPr>
                <w:b/>
              </w:rPr>
              <w:t xml:space="preserve"> V</w:t>
            </w:r>
          </w:p>
        </w:tc>
        <w:tc>
          <w:tcPr>
            <w:tcW w:w="1337" w:type="dxa"/>
            <w:shd w:val="clear" w:color="auto" w:fill="auto"/>
            <w:tcMar>
              <w:top w:w="100" w:type="dxa"/>
              <w:left w:w="100" w:type="dxa"/>
              <w:bottom w:w="100" w:type="dxa"/>
              <w:right w:w="100" w:type="dxa"/>
            </w:tcMar>
          </w:tcPr>
          <w:p w14:paraId="2CF005F7"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F21974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16B4F0E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68BC383" w14:textId="77777777" w:rsidR="00F12260" w:rsidRDefault="008A1D2D">
            <w:pPr>
              <w:widowControl w:val="0"/>
              <w:spacing w:line="240" w:lineRule="auto"/>
              <w:jc w:val="center"/>
            </w:pPr>
            <w:r>
              <w:t>1</w:t>
            </w:r>
          </w:p>
        </w:tc>
        <w:tc>
          <w:tcPr>
            <w:tcW w:w="1337" w:type="dxa"/>
            <w:shd w:val="clear" w:color="auto" w:fill="auto"/>
            <w:tcMar>
              <w:top w:w="100" w:type="dxa"/>
              <w:left w:w="100" w:type="dxa"/>
              <w:bottom w:w="100" w:type="dxa"/>
              <w:right w:w="100" w:type="dxa"/>
            </w:tcMar>
          </w:tcPr>
          <w:p w14:paraId="2AD84565" w14:textId="77777777" w:rsidR="00F12260" w:rsidRDefault="008A1D2D">
            <w:pPr>
              <w:widowControl w:val="0"/>
              <w:spacing w:line="240" w:lineRule="auto"/>
              <w:jc w:val="center"/>
            </w:pPr>
            <w:r>
              <w:t>1</w:t>
            </w:r>
          </w:p>
        </w:tc>
        <w:tc>
          <w:tcPr>
            <w:tcW w:w="1337" w:type="dxa"/>
            <w:shd w:val="clear" w:color="auto" w:fill="auto"/>
            <w:tcMar>
              <w:top w:w="100" w:type="dxa"/>
              <w:left w:w="100" w:type="dxa"/>
              <w:bottom w:w="100" w:type="dxa"/>
              <w:right w:w="100" w:type="dxa"/>
            </w:tcMar>
          </w:tcPr>
          <w:p w14:paraId="45EAEE23" w14:textId="77777777" w:rsidR="00F12260" w:rsidRDefault="008A1D2D">
            <w:pPr>
              <w:widowControl w:val="0"/>
              <w:spacing w:line="240" w:lineRule="auto"/>
              <w:jc w:val="center"/>
            </w:pPr>
            <w:r>
              <w:t>0</w:t>
            </w:r>
          </w:p>
        </w:tc>
      </w:tr>
      <w:tr w:rsidR="00F12260" w14:paraId="1094B88A" w14:textId="77777777">
        <w:tc>
          <w:tcPr>
            <w:tcW w:w="1337" w:type="dxa"/>
            <w:shd w:val="clear" w:color="auto" w:fill="auto"/>
            <w:tcMar>
              <w:top w:w="100" w:type="dxa"/>
              <w:left w:w="100" w:type="dxa"/>
              <w:bottom w:w="100" w:type="dxa"/>
              <w:right w:w="100" w:type="dxa"/>
            </w:tcMar>
          </w:tcPr>
          <w:p w14:paraId="07984479" w14:textId="77777777" w:rsidR="00F12260" w:rsidRDefault="008A1D2D">
            <w:pPr>
              <w:widowControl w:val="0"/>
              <w:spacing w:line="240" w:lineRule="auto"/>
              <w:jc w:val="center"/>
              <w:rPr>
                <w:b/>
              </w:rPr>
            </w:pPr>
            <w:proofErr w:type="spellStart"/>
            <w:r>
              <w:rPr>
                <w:b/>
              </w:rPr>
              <w:t>Fresadora</w:t>
            </w:r>
            <w:proofErr w:type="spellEnd"/>
            <w:r>
              <w:rPr>
                <w:b/>
              </w:rPr>
              <w:t xml:space="preserve"> H</w:t>
            </w:r>
          </w:p>
        </w:tc>
        <w:tc>
          <w:tcPr>
            <w:tcW w:w="1337" w:type="dxa"/>
            <w:shd w:val="clear" w:color="auto" w:fill="auto"/>
            <w:tcMar>
              <w:top w:w="100" w:type="dxa"/>
              <w:left w:w="100" w:type="dxa"/>
              <w:bottom w:w="100" w:type="dxa"/>
              <w:right w:w="100" w:type="dxa"/>
            </w:tcMar>
          </w:tcPr>
          <w:p w14:paraId="77877A4B"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236B931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70F7DA1C" w14:textId="77777777" w:rsidR="00F12260" w:rsidRDefault="008A1D2D">
            <w:pPr>
              <w:widowControl w:val="0"/>
              <w:spacing w:line="240" w:lineRule="auto"/>
              <w:jc w:val="center"/>
            </w:pPr>
            <w:r>
              <w:t>3</w:t>
            </w:r>
          </w:p>
        </w:tc>
        <w:tc>
          <w:tcPr>
            <w:tcW w:w="1337" w:type="dxa"/>
            <w:shd w:val="clear" w:color="auto" w:fill="auto"/>
            <w:tcMar>
              <w:top w:w="100" w:type="dxa"/>
              <w:left w:w="100" w:type="dxa"/>
              <w:bottom w:w="100" w:type="dxa"/>
              <w:right w:w="100" w:type="dxa"/>
            </w:tcMar>
          </w:tcPr>
          <w:p w14:paraId="6F7759C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50BD3AE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68AA97C" w14:textId="77777777" w:rsidR="00F12260" w:rsidRDefault="008A1D2D">
            <w:pPr>
              <w:widowControl w:val="0"/>
              <w:spacing w:line="240" w:lineRule="auto"/>
              <w:jc w:val="center"/>
            </w:pPr>
            <w:r>
              <w:t>0</w:t>
            </w:r>
          </w:p>
        </w:tc>
      </w:tr>
      <w:tr w:rsidR="00F12260" w14:paraId="1756C649" w14:textId="77777777">
        <w:tc>
          <w:tcPr>
            <w:tcW w:w="1337" w:type="dxa"/>
            <w:shd w:val="clear" w:color="auto" w:fill="auto"/>
            <w:tcMar>
              <w:top w:w="100" w:type="dxa"/>
              <w:left w:w="100" w:type="dxa"/>
              <w:bottom w:w="100" w:type="dxa"/>
              <w:right w:w="100" w:type="dxa"/>
            </w:tcMar>
          </w:tcPr>
          <w:p w14:paraId="34784C57" w14:textId="77777777" w:rsidR="00F12260" w:rsidRDefault="008A1D2D">
            <w:pPr>
              <w:widowControl w:val="0"/>
              <w:spacing w:line="240" w:lineRule="auto"/>
              <w:jc w:val="center"/>
              <w:rPr>
                <w:b/>
              </w:rPr>
            </w:pPr>
            <w:proofErr w:type="spellStart"/>
            <w:r>
              <w:rPr>
                <w:b/>
              </w:rPr>
              <w:t>Taladro</w:t>
            </w:r>
            <w:proofErr w:type="spellEnd"/>
          </w:p>
        </w:tc>
        <w:tc>
          <w:tcPr>
            <w:tcW w:w="1337" w:type="dxa"/>
            <w:shd w:val="clear" w:color="auto" w:fill="auto"/>
            <w:tcMar>
              <w:top w:w="100" w:type="dxa"/>
              <w:left w:w="100" w:type="dxa"/>
              <w:bottom w:w="100" w:type="dxa"/>
              <w:right w:w="100" w:type="dxa"/>
            </w:tcMar>
          </w:tcPr>
          <w:p w14:paraId="06158704"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02E95D07"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DA28E57" w14:textId="77777777" w:rsidR="00F12260" w:rsidRDefault="008A1D2D">
            <w:pPr>
              <w:widowControl w:val="0"/>
              <w:spacing w:line="240" w:lineRule="auto"/>
              <w:jc w:val="center"/>
            </w:pPr>
            <w:r>
              <w:t>1</w:t>
            </w:r>
          </w:p>
        </w:tc>
        <w:tc>
          <w:tcPr>
            <w:tcW w:w="1337" w:type="dxa"/>
            <w:shd w:val="clear" w:color="auto" w:fill="auto"/>
            <w:tcMar>
              <w:top w:w="100" w:type="dxa"/>
              <w:left w:w="100" w:type="dxa"/>
              <w:bottom w:w="100" w:type="dxa"/>
              <w:right w:w="100" w:type="dxa"/>
            </w:tcMar>
          </w:tcPr>
          <w:p w14:paraId="703B6D4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2DD480A"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E218777" w14:textId="77777777" w:rsidR="00F12260" w:rsidRDefault="008A1D2D">
            <w:pPr>
              <w:widowControl w:val="0"/>
              <w:spacing w:line="240" w:lineRule="auto"/>
              <w:jc w:val="center"/>
            </w:pPr>
            <w:r>
              <w:t>0</w:t>
            </w:r>
          </w:p>
        </w:tc>
      </w:tr>
      <w:tr w:rsidR="00F12260" w14:paraId="50E92A73" w14:textId="77777777">
        <w:tc>
          <w:tcPr>
            <w:tcW w:w="1337" w:type="dxa"/>
            <w:shd w:val="clear" w:color="auto" w:fill="auto"/>
            <w:tcMar>
              <w:top w:w="100" w:type="dxa"/>
              <w:left w:w="100" w:type="dxa"/>
              <w:bottom w:w="100" w:type="dxa"/>
              <w:right w:w="100" w:type="dxa"/>
            </w:tcMar>
          </w:tcPr>
          <w:p w14:paraId="7701A147" w14:textId="77777777" w:rsidR="00F12260" w:rsidRDefault="008A1D2D">
            <w:pPr>
              <w:widowControl w:val="0"/>
              <w:spacing w:line="240" w:lineRule="auto"/>
              <w:jc w:val="center"/>
              <w:rPr>
                <w:b/>
              </w:rPr>
            </w:pPr>
            <w:proofErr w:type="spellStart"/>
            <w:r>
              <w:rPr>
                <w:b/>
              </w:rPr>
              <w:t>Alisadora</w:t>
            </w:r>
            <w:proofErr w:type="spellEnd"/>
          </w:p>
        </w:tc>
        <w:tc>
          <w:tcPr>
            <w:tcW w:w="1337" w:type="dxa"/>
            <w:shd w:val="clear" w:color="auto" w:fill="auto"/>
            <w:tcMar>
              <w:top w:w="100" w:type="dxa"/>
              <w:left w:w="100" w:type="dxa"/>
              <w:bottom w:w="100" w:type="dxa"/>
              <w:right w:w="100" w:type="dxa"/>
            </w:tcMar>
          </w:tcPr>
          <w:p w14:paraId="14951AEE"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3736D2EF"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D46F6B0" w14:textId="77777777" w:rsidR="00F12260" w:rsidRDefault="008A1D2D">
            <w:pPr>
              <w:widowControl w:val="0"/>
              <w:spacing w:line="240" w:lineRule="auto"/>
              <w:jc w:val="center"/>
            </w:pPr>
            <w:r>
              <w:t>1</w:t>
            </w:r>
          </w:p>
        </w:tc>
        <w:tc>
          <w:tcPr>
            <w:tcW w:w="1337" w:type="dxa"/>
            <w:shd w:val="clear" w:color="auto" w:fill="auto"/>
            <w:tcMar>
              <w:top w:w="100" w:type="dxa"/>
              <w:left w:w="100" w:type="dxa"/>
              <w:bottom w:w="100" w:type="dxa"/>
              <w:right w:w="100" w:type="dxa"/>
            </w:tcMar>
          </w:tcPr>
          <w:p w14:paraId="36728BF0"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636F5365" w14:textId="77777777" w:rsidR="00F12260" w:rsidRDefault="008A1D2D">
            <w:pPr>
              <w:widowControl w:val="0"/>
              <w:spacing w:line="240" w:lineRule="auto"/>
              <w:jc w:val="center"/>
            </w:pPr>
            <w:r>
              <w:t>0</w:t>
            </w:r>
          </w:p>
        </w:tc>
        <w:tc>
          <w:tcPr>
            <w:tcW w:w="1337" w:type="dxa"/>
            <w:shd w:val="clear" w:color="auto" w:fill="auto"/>
            <w:tcMar>
              <w:top w:w="100" w:type="dxa"/>
              <w:left w:w="100" w:type="dxa"/>
              <w:bottom w:w="100" w:type="dxa"/>
              <w:right w:w="100" w:type="dxa"/>
            </w:tcMar>
          </w:tcPr>
          <w:p w14:paraId="40DF4865" w14:textId="77777777" w:rsidR="00F12260" w:rsidRDefault="008A1D2D">
            <w:pPr>
              <w:widowControl w:val="0"/>
              <w:spacing w:line="240" w:lineRule="auto"/>
              <w:jc w:val="center"/>
            </w:pPr>
            <w:r>
              <w:t>0</w:t>
            </w:r>
          </w:p>
        </w:tc>
      </w:tr>
    </w:tbl>
    <w:p w14:paraId="1C0E5CDD" w14:textId="77777777" w:rsidR="00F12260" w:rsidRDefault="00F12260">
      <w:pPr>
        <w:jc w:val="both"/>
      </w:pPr>
    </w:p>
    <w:p w14:paraId="6E0D5104" w14:textId="77777777" w:rsidR="00F12260" w:rsidRDefault="00F12260">
      <w:pPr>
        <w:jc w:val="both"/>
      </w:pPr>
    </w:p>
    <w:p w14:paraId="0FE9F247" w14:textId="77777777" w:rsidR="00F12260" w:rsidRPr="00DE2A30" w:rsidRDefault="008A1D2D">
      <w:pPr>
        <w:jc w:val="both"/>
        <w:rPr>
          <w:lang w:val="es-ES"/>
        </w:rPr>
      </w:pPr>
      <w:r w:rsidRPr="00DE2A30">
        <w:rPr>
          <w:lang w:val="es-ES"/>
        </w:rPr>
        <w:t>Como podemos observar viendo el número de máquinas en mantenimiento, en abril, la gran mayoría de ellas están inutilizables, cosa que se ve reflejada en las unidades producidas y vendidas en dicho mes, que son 0 excepto para P6, puesto que para producir este producto solo se necesitan cortadoras (todavía se dispone de 2 unidades) y fresadoras verticales.</w:t>
      </w:r>
    </w:p>
    <w:p w14:paraId="1D004FF5" w14:textId="77777777" w:rsidR="00F12260" w:rsidRPr="00DE2A30" w:rsidRDefault="00F12260">
      <w:pPr>
        <w:jc w:val="both"/>
        <w:rPr>
          <w:lang w:val="es-ES"/>
        </w:rPr>
      </w:pPr>
    </w:p>
    <w:p w14:paraId="30082C64" w14:textId="77777777" w:rsidR="00F12260" w:rsidRPr="00DE2A30" w:rsidRDefault="008A1D2D">
      <w:pPr>
        <w:jc w:val="both"/>
        <w:rPr>
          <w:lang w:val="es-ES"/>
        </w:rPr>
      </w:pPr>
      <w:r w:rsidRPr="00DE2A30">
        <w:rPr>
          <w:lang w:val="es-ES"/>
        </w:rPr>
        <w:t>Cabe destacar que el producto 4 se ha dejado de producir porque ya no resulta rentable. De los productos que se producían en la solución 1, este es el que tenía un menor beneficio asociado, aunque consumía pocos recursos.</w:t>
      </w:r>
    </w:p>
    <w:p w14:paraId="449BCF9F" w14:textId="77777777" w:rsidR="00F12260" w:rsidRPr="00DE2A30" w:rsidRDefault="00F12260">
      <w:pPr>
        <w:jc w:val="both"/>
        <w:rPr>
          <w:lang w:val="es-ES"/>
        </w:rPr>
      </w:pPr>
    </w:p>
    <w:p w14:paraId="2878D1B1" w14:textId="34CA81D5" w:rsidR="00F12260" w:rsidRDefault="008A1D2D">
      <w:pPr>
        <w:jc w:val="both"/>
        <w:rPr>
          <w:lang w:val="es-ES"/>
        </w:rPr>
      </w:pPr>
      <w:r w:rsidRPr="00DE2A30">
        <w:rPr>
          <w:lang w:val="es-ES"/>
        </w:rPr>
        <w:t>Asimismo, como hemos podido modificar el mantenimiento de las máquinas, el stock mínimo se ha generado en el último mes, eliminando así los costes de conservar el stock que teníamos en la primera parte.</w:t>
      </w:r>
    </w:p>
    <w:p w14:paraId="57E392B5" w14:textId="50800AC9" w:rsidR="00B10038" w:rsidRDefault="00B10038">
      <w:pPr>
        <w:jc w:val="both"/>
        <w:rPr>
          <w:lang w:val="es-ES"/>
        </w:rPr>
      </w:pPr>
    </w:p>
    <w:p w14:paraId="5B2AA379" w14:textId="0DCE4CBA" w:rsidR="00B10038" w:rsidRDefault="00B10038">
      <w:pPr>
        <w:jc w:val="both"/>
        <w:rPr>
          <w:lang w:val="es-ES"/>
        </w:rPr>
      </w:pPr>
    </w:p>
    <w:p w14:paraId="3E622109" w14:textId="559A2937" w:rsidR="00B10038" w:rsidRDefault="00B10038">
      <w:pPr>
        <w:jc w:val="both"/>
        <w:rPr>
          <w:lang w:val="es-ES"/>
        </w:rPr>
      </w:pPr>
    </w:p>
    <w:p w14:paraId="162BFFBF" w14:textId="30FEF0EB" w:rsidR="00B10038" w:rsidRDefault="00B10038">
      <w:pPr>
        <w:jc w:val="both"/>
        <w:rPr>
          <w:lang w:val="es-ES"/>
        </w:rPr>
      </w:pPr>
    </w:p>
    <w:p w14:paraId="3F6D397E" w14:textId="5C43739C" w:rsidR="00B10038" w:rsidRDefault="00B10038">
      <w:pPr>
        <w:jc w:val="both"/>
        <w:rPr>
          <w:lang w:val="es-ES"/>
        </w:rPr>
      </w:pPr>
    </w:p>
    <w:p w14:paraId="22B70389" w14:textId="620F6CC5" w:rsidR="00B10038" w:rsidRDefault="00B10038">
      <w:pPr>
        <w:jc w:val="both"/>
        <w:rPr>
          <w:lang w:val="es-ES"/>
        </w:rPr>
      </w:pPr>
    </w:p>
    <w:p w14:paraId="36650DC9" w14:textId="2CBEAA67" w:rsidR="00B10038" w:rsidRDefault="00B10038">
      <w:pPr>
        <w:jc w:val="both"/>
        <w:rPr>
          <w:lang w:val="es-ES"/>
        </w:rPr>
      </w:pPr>
    </w:p>
    <w:p w14:paraId="299C0125" w14:textId="77777777" w:rsidR="000E2A87" w:rsidRDefault="000E2A87">
      <w:pPr>
        <w:jc w:val="both"/>
        <w:rPr>
          <w:lang w:val="es-ES"/>
        </w:rPr>
      </w:pPr>
    </w:p>
    <w:p w14:paraId="3273D15A" w14:textId="040806C4" w:rsidR="000E2A87" w:rsidRPr="00A46D1B" w:rsidRDefault="000E2A87" w:rsidP="00A46D1B">
      <w:pPr>
        <w:rPr>
          <w:b/>
          <w:bCs/>
          <w:sz w:val="40"/>
          <w:szCs w:val="40"/>
          <w:lang w:val="es-ES"/>
        </w:rPr>
      </w:pPr>
    </w:p>
    <w:sectPr w:rsidR="000E2A87" w:rsidRPr="00A46D1B">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A0BA0" w14:textId="77777777" w:rsidR="005E6261" w:rsidRDefault="005E6261">
      <w:pPr>
        <w:spacing w:line="240" w:lineRule="auto"/>
      </w:pPr>
      <w:r>
        <w:separator/>
      </w:r>
    </w:p>
  </w:endnote>
  <w:endnote w:type="continuationSeparator" w:id="0">
    <w:p w14:paraId="0E36CB8C" w14:textId="77777777" w:rsidR="005E6261" w:rsidRDefault="005E6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DCD78" w14:textId="77777777" w:rsidR="00F12260" w:rsidRDefault="008A1D2D">
    <w:pPr>
      <w:jc w:val="right"/>
      <w:rPr>
        <w:color w:val="666666"/>
      </w:rPr>
    </w:pPr>
    <w:r>
      <w:rPr>
        <w:color w:val="666666"/>
      </w:rPr>
      <w:fldChar w:fldCharType="begin"/>
    </w:r>
    <w:r>
      <w:rPr>
        <w:color w:val="666666"/>
      </w:rPr>
      <w:instrText>PAGE</w:instrText>
    </w:r>
    <w:r>
      <w:rPr>
        <w:color w:val="666666"/>
      </w:rPr>
      <w:fldChar w:fldCharType="separate"/>
    </w:r>
    <w:r w:rsidR="00DE2A30">
      <w:rPr>
        <w:noProof/>
        <w:color w:val="666666"/>
      </w:rPr>
      <w:t>1</w:t>
    </w:r>
    <w:r>
      <w:rPr>
        <w:color w:val="666666"/>
      </w:rPr>
      <w:fldChar w:fldCharType="end"/>
    </w:r>
  </w:p>
  <w:p w14:paraId="28D5D8F3" w14:textId="77777777" w:rsidR="000416AB" w:rsidRDefault="000416AB"/>
  <w:p w14:paraId="5B2FD4ED" w14:textId="77777777" w:rsidR="000416AB" w:rsidRDefault="000416AB"/>
  <w:p w14:paraId="6F0546C6" w14:textId="77777777" w:rsidR="000416AB" w:rsidRDefault="000416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6015A" w14:textId="77777777" w:rsidR="005E6261" w:rsidRDefault="005E6261">
      <w:pPr>
        <w:spacing w:line="240" w:lineRule="auto"/>
      </w:pPr>
      <w:r>
        <w:separator/>
      </w:r>
    </w:p>
  </w:footnote>
  <w:footnote w:type="continuationSeparator" w:id="0">
    <w:p w14:paraId="56A9258B" w14:textId="77777777" w:rsidR="005E6261" w:rsidRDefault="005E62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60"/>
    <w:rsid w:val="000416AB"/>
    <w:rsid w:val="000E2A87"/>
    <w:rsid w:val="005E6261"/>
    <w:rsid w:val="00701384"/>
    <w:rsid w:val="00874415"/>
    <w:rsid w:val="008A1D2D"/>
    <w:rsid w:val="00A46D1B"/>
    <w:rsid w:val="00B10038"/>
    <w:rsid w:val="00DE2A30"/>
    <w:rsid w:val="00F122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9267"/>
  <w15:docId w15:val="{472F068B-90A7-4A38-B5D2-B4BD9EDE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900</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Stéphane Díaz-Alejo León</cp:lastModifiedBy>
  <cp:revision>6</cp:revision>
  <dcterms:created xsi:type="dcterms:W3CDTF">2020-05-28T16:58:00Z</dcterms:created>
  <dcterms:modified xsi:type="dcterms:W3CDTF">2020-05-28T17:23:00Z</dcterms:modified>
</cp:coreProperties>
</file>