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6959867"/>
        <w:docPartObj>
          <w:docPartGallery w:val="Cover Pages"/>
          <w:docPartUnique/>
        </w:docPartObj>
      </w:sdtPr>
      <w:sdtContent>
        <w:p w14:paraId="46536FDF" w14:textId="75118CA4" w:rsidR="00740515" w:rsidRDefault="00740515"/>
        <w:p w14:paraId="6CF56F37" w14:textId="40D0EF01" w:rsidR="00740515" w:rsidRDefault="007405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F12A3A" wp14:editId="56EDFC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1A730" w14:textId="1965CE4E" w:rsidR="00740515" w:rsidRDefault="00000000" w:rsidP="00740515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0515">
                                      <w:rPr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Development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B7BA2C" w14:textId="6C77722F" w:rsidR="00740515" w:rsidRDefault="000F6F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D66" w:themeColor="accent5" w:themeShade="80"/>
                                        <w:sz w:val="28"/>
                                        <w:szCs w:val="28"/>
                                      </w:rPr>
                                      <w:t>Game Development - Gade7321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6E0CBD" w14:textId="7B396E7C" w:rsidR="00740515" w:rsidRDefault="007405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Francesca Fitzgerald ST10143178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F12A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41A730" w14:textId="1965CE4E" w:rsidR="00740515" w:rsidRDefault="00000000" w:rsidP="00740515">
                          <w:pPr>
                            <w:pStyle w:val="NoSpacing"/>
                            <w:spacing w:before="40" w:line="216" w:lineRule="auto"/>
                            <w:rPr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0515">
                                <w:rPr>
                                  <w:color w:val="549E39" w:themeColor="accent1"/>
                                  <w:sz w:val="72"/>
                                  <w:szCs w:val="72"/>
                                </w:rPr>
                                <w:t>Development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B7BA2C" w14:textId="6C77722F" w:rsidR="00740515" w:rsidRDefault="000F6F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D66" w:themeColor="accent5" w:themeShade="80"/>
                                  <w:sz w:val="28"/>
                                  <w:szCs w:val="28"/>
                                </w:rPr>
                                <w:t>Game Development - Gade7321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E0CBD" w14:textId="7B396E7C" w:rsidR="00740515" w:rsidRDefault="007405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AB5C4" w:themeColor="accent5"/>
                                  <w:sz w:val="24"/>
                                  <w:szCs w:val="24"/>
                                </w:rPr>
                                <w:t>Francesca Fitzgerald ST10143178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F0625" wp14:editId="0C9B67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308D88" w14:textId="217F9D4A" w:rsidR="00740515" w:rsidRDefault="007405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FF062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308D88" w14:textId="217F9D4A" w:rsidR="00740515" w:rsidRDefault="007405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E72926B" w14:textId="0F99F01A" w:rsidR="00A250E4" w:rsidRDefault="003E1521" w:rsidP="000F6F12">
      <w:pPr>
        <w:pStyle w:val="Heading2"/>
      </w:pPr>
      <w:r>
        <w:lastRenderedPageBreak/>
        <w:t>Changes From Part 2</w:t>
      </w:r>
    </w:p>
    <w:p w14:paraId="4E760190" w14:textId="5E60401A" w:rsidR="000F6F12" w:rsidRDefault="003E1521">
      <w:r>
        <w:t xml:space="preserve">The game state representation described in part 2 of this project is still evident in the architecture of this POE. With the implementation </w:t>
      </w:r>
    </w:p>
    <w:p w14:paraId="0A0A7754" w14:textId="77777777" w:rsidR="000F6F12" w:rsidRDefault="000F6F12"/>
    <w:p w14:paraId="196794A8" w14:textId="77777777" w:rsidR="000F6F12" w:rsidRDefault="000F6F12"/>
    <w:p w14:paraId="4A459105" w14:textId="77777777" w:rsidR="003E1521" w:rsidRDefault="003E1521"/>
    <w:p w14:paraId="519A9421" w14:textId="77777777" w:rsidR="003E1521" w:rsidRDefault="003E1521"/>
    <w:p w14:paraId="35BA6368" w14:textId="77777777" w:rsidR="003E1521" w:rsidRDefault="003E1521"/>
    <w:p w14:paraId="6D3B6696" w14:textId="3A36B47B" w:rsidR="000F6F12" w:rsidRDefault="003E1521" w:rsidP="003E1521">
      <w:pPr>
        <w:pStyle w:val="Heading2"/>
      </w:pPr>
      <w:r>
        <w:t xml:space="preserve">Chosen Behaviour </w:t>
      </w:r>
    </w:p>
    <w:p w14:paraId="4C6C771E" w14:textId="6AC3C779" w:rsidR="007D4FB8" w:rsidRPr="007D4FB8" w:rsidRDefault="007D4FB8" w:rsidP="007D4FB8">
      <w:pPr>
        <w:spacing w:after="0"/>
        <w:rPr>
          <w:b/>
          <w:bCs/>
        </w:rPr>
      </w:pPr>
      <w:r w:rsidRPr="007D4FB8">
        <w:rPr>
          <w:b/>
          <w:bCs/>
        </w:rPr>
        <w:t>Chosen Behaviour &amp; Motivation:</w:t>
      </w:r>
    </w:p>
    <w:p w14:paraId="58E89C32" w14:textId="5F8942A6" w:rsidR="003E1521" w:rsidRDefault="003E1521" w:rsidP="003E1521">
      <w:r>
        <w:t>I decided to use a Monte Carlo Search Tree (MCST) algorithm as my ad</w:t>
      </w:r>
      <w:r w:rsidR="007D4FB8">
        <w:t>-</w:t>
      </w:r>
      <w:r>
        <w:t>hoc behaviour in this game. Because my game does not have finite game states or game moves, using a MCST algorithm is far more effective and efficient. Using a minimax algorithm would have required me to calculate and record every possible game state in a data structure, requiring a lot of memory. I chose to use the MCST method because it can simulate the game and access the necessary information to make a decision, each time the AI needs to move or evaluate the game state.</w:t>
      </w:r>
    </w:p>
    <w:p w14:paraId="6DF74433" w14:textId="1E6A36E8" w:rsidR="003E1521" w:rsidRDefault="003E1521" w:rsidP="003E1521">
      <w:r>
        <w:t xml:space="preserve">The game can go in indefinitely, much like </w:t>
      </w:r>
      <w:r>
        <w:rPr>
          <w:i/>
          <w:iCs/>
        </w:rPr>
        <w:t>Chess</w:t>
      </w:r>
      <w:r>
        <w:t xml:space="preserve">, because of how the game is structured. This is the main reason I decided to use </w:t>
      </w:r>
      <w:r w:rsidR="007D4FB8">
        <w:t>the Monte Carlo method. I have done research on what games use MCST verses Minimax, and an MCST algorithm is often chosen due to the level of strategy required in chess-like games (Medium, 2024).</w:t>
      </w:r>
    </w:p>
    <w:p w14:paraId="20B81893" w14:textId="34A74428" w:rsidR="007D4FB8" w:rsidRPr="007D4FB8" w:rsidRDefault="007D4FB8" w:rsidP="007D4FB8">
      <w:pPr>
        <w:spacing w:after="0"/>
        <w:rPr>
          <w:b/>
          <w:bCs/>
        </w:rPr>
      </w:pPr>
      <w:r w:rsidRPr="007D4FB8">
        <w:rPr>
          <w:b/>
          <w:bCs/>
        </w:rPr>
        <w:t>Implementation:</w:t>
      </w:r>
    </w:p>
    <w:p w14:paraId="23E971C3" w14:textId="7A56ABC3" w:rsidR="007D4FB8" w:rsidRDefault="007D4FB8" w:rsidP="007D4FB8">
      <w:r>
        <w:t>In part 2, I derived a utility function to be used to influence my AI’s decisions. However, because I used an ad-hoc behaviour algorithm (not a machine learning algorithm), I did not need to implement this utility function.</w:t>
      </w:r>
    </w:p>
    <w:p w14:paraId="29F72B06" w14:textId="2C8DF911" w:rsidR="007D4FB8" w:rsidRDefault="007D4FB8" w:rsidP="007D4FB8">
      <w:r>
        <w:t xml:space="preserve">The selection phase of the MCST algorithm requires the implementation of the Upper Confidence Bound </w:t>
      </w:r>
      <w:r w:rsidR="00773F12">
        <w:t>(UCB 1) formula:</w:t>
      </w:r>
    </w:p>
    <w:p w14:paraId="0D1DBE13" w14:textId="35F4CBD8" w:rsidR="007D4FB8" w:rsidRPr="00773F12" w:rsidRDefault="00773F12" w:rsidP="007D4F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UCB1=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rad>
        </m:oMath>
      </m:oMathPara>
    </w:p>
    <w:p w14:paraId="4EE651D7" w14:textId="58BAF96E" w:rsidR="00773F12" w:rsidRPr="003E1521" w:rsidRDefault="00773F12" w:rsidP="007D4FB8">
      <w:r>
        <w:rPr>
          <w:rFonts w:eastAsiaTheme="minorEastAsia"/>
        </w:rPr>
        <w:t xml:space="preserve">The first term evaluates exploitation, and the second term evaluates exploration. The code in my program uses each game state or node’s </w:t>
      </w:r>
      <w:r w:rsidR="00D6596E">
        <w:rPr>
          <w:rFonts w:eastAsiaTheme="minorEastAsia"/>
        </w:rPr>
        <w:t xml:space="preserve">wins vs loses and how many times that </w:t>
      </w:r>
    </w:p>
    <w:sectPr w:rsidR="00773F12" w:rsidRPr="003E1521" w:rsidSect="007405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0E"/>
    <w:rsid w:val="000F6F12"/>
    <w:rsid w:val="003318E2"/>
    <w:rsid w:val="003E1521"/>
    <w:rsid w:val="0043139F"/>
    <w:rsid w:val="00740515"/>
    <w:rsid w:val="00773F12"/>
    <w:rsid w:val="007D4FB8"/>
    <w:rsid w:val="00A250E4"/>
    <w:rsid w:val="00B8270E"/>
    <w:rsid w:val="00C16276"/>
    <w:rsid w:val="00C81EBA"/>
    <w:rsid w:val="00D01B23"/>
    <w:rsid w:val="00D6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F338D"/>
  <w15:chartTrackingRefBased/>
  <w15:docId w15:val="{9595E2C5-6041-468E-8C07-BDB9E06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E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E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70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E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E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E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0E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E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E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E"/>
    <w:rPr>
      <w:b/>
      <w:bCs/>
      <w:smallCaps/>
      <w:color w:val="3E762A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05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0515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3F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Report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>Game Development - Gade7321</dc:subject>
  <dc:creator>Francesca Fitzgerald ST10143178</dc:creator>
  <cp:keywords/>
  <dc:description/>
  <cp:lastModifiedBy>Cheka Fitzo</cp:lastModifiedBy>
  <cp:revision>5</cp:revision>
  <dcterms:created xsi:type="dcterms:W3CDTF">2024-06-01T13:54:00Z</dcterms:created>
  <dcterms:modified xsi:type="dcterms:W3CDTF">2024-06-10T15:58:00Z</dcterms:modified>
</cp:coreProperties>
</file>