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03367" w:rsidRDefault="00282D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703367" w:rsidRDefault="00282D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703367" w:rsidRDefault="00282D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703367" w:rsidRDefault="00282D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РЕФАКТОРИНГ ПРОГРАММНОГО КОДА</w:t>
      </w:r>
    </w:p>
    <w:p w:rsidR="00703367" w:rsidRDefault="007033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367" w:rsidRDefault="0070336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8410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9pt;height:41.95pt" o:ole="">
                  <v:imagedata r:id="rId5" o:title=""/>
                </v:shape>
                <o:OLEObject Type="Embed" ProgID="PBrush" ShapeID="_x0000_i1025" DrawAspect="Content" ObjectID="_1789754711" r:id="rId6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Pr="0084104D" w:rsidRDefault="0084104D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Ю-Ф.А. Тюленев</w:t>
            </w:r>
          </w:p>
          <w:p w:rsidR="00703367" w:rsidRDefault="00282D0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/>
    <w:p w:rsidR="0084104D" w:rsidRDefault="00282D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703367" w:rsidRDefault="0084104D" w:rsidP="008410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03367" w:rsidRDefault="0084104D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 w:rsidR="00282D07">
        <w:rPr>
          <w:rFonts w:ascii="Times New Roman" w:eastAsia="Times New Roman" w:hAnsi="Times New Roman" w:cs="Times New Roman"/>
          <w:sz w:val="28"/>
          <w:szCs w:val="28"/>
        </w:rPr>
        <w:t>itHub</w:t>
      </w:r>
      <w:proofErr w:type="spellEnd"/>
      <w:r w:rsidR="00282D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https://github.com/FranGranDev/RSAS</w:t>
        </w:r>
      </w:hyperlink>
      <w:r w:rsidR="00282D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4104D" w:rsidRDefault="0084104D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средство</w:t>
      </w:r>
      <w:r w:rsidRPr="008410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 w:rsidRPr="008410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Retail</w:t>
      </w:r>
      <w:proofErr w:type="spellEnd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sales</w:t>
      </w:r>
      <w:proofErr w:type="spellEnd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analytics</w:t>
      </w:r>
      <w:proofErr w:type="spellEnd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Программное средство анализа продаж и заказов в розничном магазине</w:t>
      </w:r>
      <w:r w:rsidRPr="0084104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82D07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упрощения процесса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ведения розничной торговли</w:t>
      </w:r>
      <w:r w:rsidR="00282D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Оно будет строится на платформе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использовать архитектуру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Razor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базы данных была выбрана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виду хорошей совместимости с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связи с базой данных будет использоваться </w:t>
      </w:r>
      <w:proofErr w:type="spellStart"/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фрейворк</w:t>
      </w:r>
      <w:proofErr w:type="spellEnd"/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5327B" w:rsidRDefault="007E4E78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наглядности проектируемой архитектуры программного средства была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="0005327B"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5327B" w:rsidRPr="00001AA4" w:rsidRDefault="0005327B" w:rsidP="00001AA4">
      <w:pPr>
        <w:spacing w:line="240" w:lineRule="auto"/>
        <w:ind w:right="-45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Диаграмма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 в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7E4E78" w:rsidRPr="00001A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FranGr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a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nDev</w:t>
        </w:r>
        <w:proofErr w:type="spellEnd"/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RSAS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Documentation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Code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%20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Design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</w:t>
        </w:r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4</w:t>
        </w:r>
      </w:hyperlink>
    </w:p>
    <w:p w:rsidR="0084104D" w:rsidRDefault="0084104D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1 представлена диаграмма 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на 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контекстном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уровне.</w:t>
      </w:r>
    </w:p>
    <w:p w:rsidR="007E4E78" w:rsidRPr="007E4E78" w:rsidRDefault="007E4E78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3367" w:rsidRDefault="007C78E8" w:rsidP="007C78E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18102" cy="555001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86" cy="56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8" w:rsidRDefault="007C78E8" w:rsidP="007C78E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4E78" w:rsidRDefault="00282D07" w:rsidP="007E4E7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Диаграмма С4 на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контекстном </w:t>
      </w:r>
      <w:r>
        <w:rPr>
          <w:rFonts w:ascii="Times New Roman" w:eastAsia="Times New Roman" w:hAnsi="Times New Roman" w:cs="Times New Roman"/>
          <w:sz w:val="28"/>
          <w:szCs w:val="28"/>
        </w:rPr>
        <w:t>уровне</w:t>
      </w:r>
    </w:p>
    <w:p w:rsidR="007E4E78" w:rsidRDefault="007E4E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E4E78" w:rsidRPr="007E4E78" w:rsidRDefault="007E4E78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Затем была построена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 на компонентном уровне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представленная на рисунке 2.</w:t>
      </w:r>
    </w:p>
    <w:p w:rsidR="007E4E78" w:rsidRPr="007E4E78" w:rsidRDefault="007E4E78" w:rsidP="007E4E7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367" w:rsidRDefault="007E4E78" w:rsidP="007E4E7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3F6FB" wp14:editId="1546A66C">
            <wp:extent cx="6018530" cy="663138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-Containers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499" cy="66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78" w:rsidRDefault="007E4E78" w:rsidP="007E4E7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367" w:rsidRDefault="00282D07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Диаграмма С4 на компонентном уровне</w:t>
      </w:r>
    </w:p>
    <w:p w:rsidR="006458ED" w:rsidRDefault="007E4E78" w:rsidP="007E4E78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7E4E78" w:rsidRDefault="006458ED" w:rsidP="0064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7E4E78" w:rsidRDefault="007E4E78" w:rsidP="006458ED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Исходя из диаграммы компонентного уровня,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состоит из следующих контейнеров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E4E78" w:rsidRDefault="007E4E78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Контроллеры предоставляющие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взаимодействия с системой.</w:t>
      </w:r>
    </w:p>
    <w:p w:rsidR="007E4E78" w:rsidRDefault="007E4E78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Сервисы которые предоставляют простой интерфейс работы с данными для контроллеров.</w:t>
      </w:r>
    </w:p>
    <w:p w:rsidR="006458ED" w:rsidRDefault="006458ED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Models: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данных системы.</w:t>
      </w:r>
    </w:p>
    <w:p w:rsidR="006458ED" w:rsidRDefault="006458ED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Прослойка для управления базой данных.</w:t>
      </w:r>
    </w:p>
    <w:p w:rsidR="006458ED" w:rsidRDefault="006458ED" w:rsidP="006458ED">
      <w:pPr>
        <w:pStyle w:val="a6"/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того,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 следующие внешние системы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458ED" w:rsidRDefault="006458ED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ORM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-инструмент доступа к данным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</w:p>
    <w:p w:rsidR="006458ED" w:rsidRPr="006458ED" w:rsidRDefault="006458ED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аутентификации и авторизации</w:t>
      </w:r>
    </w:p>
    <w:p w:rsidR="006458ED" w:rsidRP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E4E78" w:rsidRDefault="006458ED" w:rsidP="006458ED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3 представлена</w:t>
      </w:r>
      <w:r w:rsidRPr="0064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Controllers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компонентном уровне.</w:t>
      </w:r>
    </w:p>
    <w:p w:rsidR="006458ED" w:rsidRDefault="006458ED" w:rsidP="006458ED">
      <w:pPr>
        <w:spacing w:line="240" w:lineRule="auto"/>
        <w:ind w:left="708"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 w:rsidP="006458ED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0333" cy="3045350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-API Controllers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143" cy="30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ED" w:rsidRDefault="006458ED" w:rsidP="006458ED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P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компонентном уровне</w:t>
      </w:r>
    </w:p>
    <w:p w:rsidR="006458ED" w:rsidRP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рисунке 4 представлена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компонентном уровне.</w:t>
      </w:r>
    </w:p>
    <w:p w:rsidR="006458ED" w:rsidRP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94708" cy="26557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-Services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89" cy="26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P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компонентном уровне</w:t>
      </w:r>
    </w:p>
    <w:p w:rsid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 w:rsidP="006458ED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</w:t>
      </w:r>
      <w:r w:rsidRPr="0064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компонентном уровне.</w:t>
      </w:r>
    </w:p>
    <w:p w:rsidR="006458ED" w:rsidRDefault="006458ED" w:rsidP="006458ED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25218" cy="388818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-Data Storage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297" cy="39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P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9F435C">
        <w:rPr>
          <w:rFonts w:ascii="Times New Roman" w:eastAsia="Times New Roman" w:hAnsi="Times New Roman" w:cs="Times New Roman"/>
          <w:sz w:val="28"/>
          <w:szCs w:val="28"/>
        </w:rPr>
        <w:t>С4</w:t>
      </w:r>
      <w:r w:rsid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435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9F435C"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435C"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="009F435C"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435C">
        <w:rPr>
          <w:rFonts w:ascii="Times New Roman" w:eastAsia="Times New Roman" w:hAnsi="Times New Roman" w:cs="Times New Roman"/>
          <w:sz w:val="28"/>
          <w:szCs w:val="28"/>
          <w:lang w:val="ru-RU"/>
        </w:rPr>
        <w:t>на компонентном уровне</w:t>
      </w:r>
    </w:p>
    <w:p w:rsidR="006458ED" w:rsidRPr="006458ED" w:rsidRDefault="006458ED" w:rsidP="0064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Pr="006458ED" w:rsidRDefault="006458ED" w:rsidP="0064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F435C" w:rsidRPr="009F435C" w:rsidRDefault="009F435C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35C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Приложения, разработанные с использованием чистой архитектуры, обладают высокой адаптивностью. Они легко подстраиваются под новые требования, сохраняя при этом качество кода и производительность. Такая структура упрощает понимание и сопровождение системы, делая её дост</w:t>
      </w:r>
      <w:r>
        <w:rPr>
          <w:rFonts w:ascii="Times New Roman" w:eastAsia="Times New Roman" w:hAnsi="Times New Roman" w:cs="Times New Roman"/>
          <w:sz w:val="28"/>
          <w:szCs w:val="28"/>
        </w:rPr>
        <w:t>упной для других разработчиков.</w:t>
      </w:r>
    </w:p>
    <w:p w:rsidR="009F435C" w:rsidRDefault="009F435C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435C">
        <w:rPr>
          <w:rFonts w:ascii="Times New Roman" w:eastAsia="Times New Roman" w:hAnsi="Times New Roman" w:cs="Times New Roman"/>
          <w:sz w:val="28"/>
          <w:szCs w:val="28"/>
        </w:rPr>
        <w:t>Чистая архитектура также помогает избежать проблем с зависимостями, разделяя приложение на логические модули. Это облегчает добавление новых функций и изменение существующих, сокращая время разработки и делая приложение более гибким и масштабируемым.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F435C" w:rsidRDefault="009F435C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6 представлен шаблон зависимости модулей для платформы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согласно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F435C" w:rsidRDefault="009F435C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435C" w:rsidRDefault="009F435C" w:rsidP="009F435C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63260" cy="3215640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ean-architecture-dependenc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5C" w:rsidRDefault="009F435C" w:rsidP="009F435C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435C" w:rsidRDefault="009F435C" w:rsidP="009F435C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6 – Шаблон зависимости модулей для платформы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согласно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</w:p>
    <w:p w:rsidR="009F435C" w:rsidRPr="009F435C" w:rsidRDefault="009F435C" w:rsidP="009F435C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3367" w:rsidRDefault="00282D07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нескольких принципов, которые помогают разработчикам создавать качественное и устойчивое программное обеспечение.</w:t>
      </w:r>
    </w:p>
    <w:p w:rsidR="00703367" w:rsidRDefault="00282D07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Ключевой принцип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приложения на уровни, каждый из которых выполняет свои задачи и управляет своей ответственностью. Обычно такое разделение выглядит следующим образом: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пользователя (UI): отвечает за взаимодействие с пользователем.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отображает данные и обрабатывает пользовательский ввод.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содержит бизнес-логику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взаимодействие между различными компонентами системы.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Домен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содержит ядро системы и включает в себя основную бизнес-логику и модели данных.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Инфраструктура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предоставляет реализации абстракций, таких как базы данных, внешние сервисы и т.д.</w:t>
      </w:r>
    </w:p>
    <w:p w:rsidR="00703367" w:rsidRDefault="00282D07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представления отвечает за взаимодействие с пользователем и обработку запросов. Уровень приложения выполняет бизнес-логику и координирует работу между уровнями представления и домена. Уровень домена содержит бизнес-логику и компоненты, отвечающие за работу с данными. Уровень инфраструктуры занимается поддержкой структур приложения и связью с внешними системами (например, базами данных, API и т.д.).</w:t>
      </w:r>
    </w:p>
    <w:p w:rsidR="00703367" w:rsidRPr="00001AA4" w:rsidRDefault="0005327B" w:rsidP="00001AA4">
      <w:pPr>
        <w:spacing w:line="240" w:lineRule="auto"/>
        <w:ind w:right="-45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иаграмму классов в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r w:rsidR="00001AA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hyperlink r:id="rId15" w:history="1">
        <w:r w:rsidR="00001AA4" w:rsidRPr="00867B8E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https://github.com/F</w:t>
        </w:r>
        <w:r w:rsidR="00001AA4" w:rsidRPr="00867B8E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r</w:t>
        </w:r>
        <w:r w:rsidR="00001AA4" w:rsidRPr="00867B8E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anGranDev/RSAS/blob/main/Documentation/Code%20Design/Core/ClassDiagram.png</w:t>
        </w:r>
      </w:hyperlink>
    </w:p>
    <w:p w:rsidR="00703367" w:rsidRDefault="00282D07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данная диаграмма классов иллюстрирует структуру системы, которая обеспечивает эффективное взаимодействие пользователей и бизнес-логики, в рамках концепции чистой архитектуры, способствуя созданию масштабируемого и поддерживаемого приложения </w:t>
      </w:r>
      <w:r w:rsidR="0005327B">
        <w:rPr>
          <w:rFonts w:ascii="Times New Roman" w:eastAsia="Times New Roman" w:hAnsi="Times New Roman" w:cs="Times New Roman"/>
          <w:sz w:val="28"/>
          <w:szCs w:val="28"/>
          <w:lang w:val="ru-RU"/>
        </w:rPr>
        <w:t>розничной торговли.</w:t>
      </w:r>
    </w:p>
    <w:p w:rsidR="0005327B" w:rsidRPr="00001AA4" w:rsidRDefault="0005327B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UI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Kit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программного средства: </w:t>
      </w:r>
      <w:hyperlink r:id="rId16" w:history="1"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bootswatch</w:t>
        </w:r>
        <w:proofErr w:type="spellEnd"/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minty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</w:p>
    <w:p w:rsidR="0005327B" w:rsidRPr="0005327B" w:rsidRDefault="0005327B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качественного, адаптивного и стильного пользовательского был выбран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 частности 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открытый и бесплатный HTML-, CSS- и 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используется </w:t>
      </w:r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быстрой верстки адаптивных дизайнов сайтов и веб-приложений. Включает в себя CSS- и HTML-шаблоны оформления для веб-форм, меток, </w:t>
      </w:r>
      <w:proofErr w:type="spellStart"/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>типографики</w:t>
      </w:r>
      <w:proofErr w:type="spellEnd"/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>, кнопок, блоков навигации и других компонентов веб-интерфейса.</w:t>
      </w:r>
    </w:p>
    <w:p w:rsidR="00703367" w:rsidRDefault="00282D07" w:rsidP="00282D07">
      <w:pPr>
        <w:spacing w:line="240" w:lineRule="auto"/>
        <w:ind w:right="-45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Макет дизайна программного средства: </w:t>
      </w:r>
      <w:hyperlink r:id="rId17" w:history="1">
        <w:r w:rsidR="00001AA4" w:rsidRPr="00001AA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https://github.com/FranGranDev/RSAS/tree/main/Documentation/UI%20Design</w:t>
        </w:r>
      </w:hyperlink>
    </w:p>
    <w:p w:rsidR="00001AA4" w:rsidRPr="00001AA4" w:rsidRDefault="00001AA4" w:rsidP="00282D07">
      <w:pPr>
        <w:spacing w:line="240" w:lineRule="auto"/>
        <w:ind w:right="-450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703367" w:rsidRDefault="00282D07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интеграция веб-приложений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серверного приложения</w:t>
      </w:r>
      <w:r w:rsidRPr="00282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базы данных согласно принципам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Система предназначена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автоматизации процесса розничной торговли и в частности аналитики заказов и продаж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Она включает в себя два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модуля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282D0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03367" w:rsidRPr="00282D07" w:rsidRDefault="00282D07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-приложение предназначено для управления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товарами, складами и аналитики продаж со стороны менеджера и просмотра каталога и оформления заказа со стороны клиента.</w:t>
      </w:r>
    </w:p>
    <w:p w:rsidR="00703367" w:rsidRPr="00282D07" w:rsidRDefault="00282D07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предназначено для обработки бизнес-логики и управления данными в системе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розничной торговли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Оно обеспечивает взаимодействие 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282D0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приложениями и базами данных, обрабатывает запросы пользователей, управляет аутентификацией и авторизацией, а также выполняет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282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операции, товаров, складов и заказов.</w:t>
      </w:r>
    </w:p>
    <w:p w:rsidR="00703367" w:rsidRDefault="0070336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03367">
      <w:pgSz w:w="11909" w:h="16834"/>
      <w:pgMar w:top="1133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0B3"/>
    <w:multiLevelType w:val="hybridMultilevel"/>
    <w:tmpl w:val="768C6BC0"/>
    <w:lvl w:ilvl="0" w:tplc="3620B30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705B"/>
    <w:multiLevelType w:val="hybridMultilevel"/>
    <w:tmpl w:val="D06C6038"/>
    <w:lvl w:ilvl="0" w:tplc="3620B30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5E63CE"/>
    <w:multiLevelType w:val="multilevel"/>
    <w:tmpl w:val="56F8E262"/>
    <w:lvl w:ilvl="0">
      <w:start w:val="1"/>
      <w:numFmt w:val="decimal"/>
      <w:lvlText w:val="%1"/>
      <w:lvlJc w:val="left"/>
      <w:pPr>
        <w:ind w:left="708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67"/>
    <w:rsid w:val="00001AA4"/>
    <w:rsid w:val="0005327B"/>
    <w:rsid w:val="00282D07"/>
    <w:rsid w:val="00496D05"/>
    <w:rsid w:val="006458ED"/>
    <w:rsid w:val="00703367"/>
    <w:rsid w:val="007C78E8"/>
    <w:rsid w:val="007E4E78"/>
    <w:rsid w:val="0084104D"/>
    <w:rsid w:val="009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E997"/>
  <w15:docId w15:val="{7D78DE22-81C8-47B4-B230-D1126C1A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4104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5327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01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GranDev/RSAS/tree/main/Documentation/Code%20Design/C4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anGranDev/RSA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FranGranDev/RSAS/tree/main/Documentation/UI%20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tswatch.com/minty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FranGranDev/RSAS/blob/main/Documentation/Code%20Design/Core/ClassDiagram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Franak Ciuleney</cp:lastModifiedBy>
  <cp:revision>3</cp:revision>
  <dcterms:created xsi:type="dcterms:W3CDTF">2024-10-06T14:44:00Z</dcterms:created>
  <dcterms:modified xsi:type="dcterms:W3CDTF">2024-10-06T18:19:00Z</dcterms:modified>
</cp:coreProperties>
</file>