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оптимизация программного кода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47134E" w:rsidRDefault="0009373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Расчет метрик проекта и кода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в объектно-ориентированных программных системах как инструмент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рефакторинга</w:t>
      </w:r>
      <w:proofErr w:type="spellEnd"/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 (девять)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47134E">
        <w:trPr>
          <w:trHeight w:val="381"/>
        </w:trPr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DE54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11940" w:dyaOrig="6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3pt;height:42.05pt" o:ole="">
                  <v:imagedata r:id="rId5" o:title=""/>
                </v:shape>
                <o:OLEObject Type="Embed" ProgID="PBrush" ShapeID="_x0000_i1025" DrawAspect="Content" ObjectID="_1789770194" r:id="rId6"/>
              </w:objec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5413" w:rsidRPr="0084104D" w:rsidRDefault="00DE5413" w:rsidP="00DE541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Ю-Ф.А. Тюленев</w:t>
            </w:r>
          </w:p>
          <w:p w:rsidR="0047134E" w:rsidRDefault="00DE5413" w:rsidP="00DE541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114301</w:t>
            </w: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/>
    <w:p w:rsidR="0047134E" w:rsidRDefault="0009373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Минск, 2025</w:t>
      </w:r>
    </w:p>
    <w:p w:rsidR="00DE5413" w:rsidRDefault="00DE54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47134E" w:rsidRPr="00DE5413" w:rsidRDefault="00093738" w:rsidP="00DE541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r w:rsidR="00DE5413" w:rsidRPr="00DE54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DE54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E541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проектировать схему БД и представить описание ее сущностей и их атрибутов</w:t>
      </w:r>
    </w:p>
    <w:p w:rsidR="0047134E" w:rsidRDefault="0047134E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7134E" w:rsidRDefault="00093738" w:rsidP="00413B1A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5413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7" w:history="1">
        <w:r w:rsidR="002C4E78" w:rsidRPr="002C4E7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https://github.com/FranGranDev/RSAS</w:t>
        </w:r>
      </w:hyperlink>
    </w:p>
    <w:p w:rsidR="00413B1A" w:rsidRDefault="00413B1A" w:rsidP="00413B1A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ERD</w:t>
      </w:r>
      <w:r w:rsidRPr="00413B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базы данных программного средства представлены на рисунке 1.</w:t>
      </w:r>
    </w:p>
    <w:p w:rsidR="00413B1A" w:rsidRPr="00413B1A" w:rsidRDefault="00413B1A" w:rsidP="00413B1A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8097F" w:rsidRDefault="0088097F">
      <w:pPr>
        <w:spacing w:after="200" w:line="240" w:lineRule="auto"/>
        <w:ind w:right="-45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47134E" w:rsidRDefault="0088097F">
      <w:pPr>
        <w:spacing w:after="200" w:line="240" w:lineRule="auto"/>
        <w:ind w:right="-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2670" cy="69047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5" b="10183"/>
                    <a:stretch/>
                  </pic:blipFill>
                  <pic:spPr bwMode="auto">
                    <a:xfrm>
                      <a:off x="0" y="0"/>
                      <a:ext cx="6123305" cy="6905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34E" w:rsidRDefault="0009373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ERD базы данных программного средства</w:t>
      </w:r>
    </w:p>
    <w:p w:rsidR="0047134E" w:rsidRDefault="004713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097F" w:rsidRDefault="0009373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Диаграмма сущностей и связей (ERD) для базы данных включает несколько ключевых сущностей</w:t>
      </w:r>
      <w:r w:rsidR="0088097F" w:rsidRPr="0088097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8097F" w:rsidRDefault="0088097F" w:rsidP="004036BD">
      <w:pPr>
        <w:pStyle w:val="a8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AspNetUsers</w:t>
      </w:r>
      <w:proofErr w:type="spellEnd"/>
      <w:r w:rsidRPr="00880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системы</w:t>
      </w:r>
      <w:r w:rsidR="004036B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8097F" w:rsidRDefault="0088097F" w:rsidP="004036BD">
      <w:pPr>
        <w:pStyle w:val="a8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AspNetRoles</w:t>
      </w:r>
      <w:proofErr w:type="spellEnd"/>
      <w:r w:rsidRPr="00403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Роль пользователя в системе</w:t>
      </w:r>
      <w:r w:rsidR="004036BD" w:rsidRPr="004036B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036BD" w:rsidRDefault="004036BD" w:rsidP="004036BD">
      <w:pPr>
        <w:pStyle w:val="a8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Clients: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системы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036BD" w:rsidRPr="004036BD" w:rsidRDefault="004036BD" w:rsidP="004036BD">
      <w:pPr>
        <w:pStyle w:val="a8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Employees: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Сотрудник системы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4036BD" w:rsidRDefault="004036BD" w:rsidP="004036BD">
      <w:pPr>
        <w:pStyle w:val="a8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Products: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Товары системы.</w:t>
      </w:r>
    </w:p>
    <w:p w:rsidR="004036BD" w:rsidRDefault="004036BD" w:rsidP="004036BD">
      <w:pPr>
        <w:pStyle w:val="a8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Stocks: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Склады магазинов.</w:t>
      </w:r>
    </w:p>
    <w:p w:rsidR="004036BD" w:rsidRDefault="004036BD" w:rsidP="004036BD">
      <w:pPr>
        <w:pStyle w:val="a8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Orders: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Заказы клиентов.</w:t>
      </w:r>
    </w:p>
    <w:p w:rsidR="004036BD" w:rsidRDefault="004036BD" w:rsidP="004036BD">
      <w:pPr>
        <w:pStyle w:val="a8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Orders</w:t>
      </w:r>
      <w:r w:rsidRPr="00403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Delivery</w:t>
      </w:r>
      <w:r w:rsidRPr="00403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Данные о доставке заказа.</w:t>
      </w:r>
    </w:p>
    <w:p w:rsidR="004036BD" w:rsidRDefault="004036BD" w:rsidP="004036BD">
      <w:pPr>
        <w:pStyle w:val="a8"/>
        <w:numPr>
          <w:ilvl w:val="0"/>
          <w:numId w:val="4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Sales: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Завершенные заказы.</w:t>
      </w:r>
    </w:p>
    <w:p w:rsidR="004036BD" w:rsidRDefault="004036BD" w:rsidP="004036BD">
      <w:pPr>
        <w:pStyle w:val="a8"/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промежуточные таблицы для связи сущностей</w:t>
      </w:r>
      <w:r w:rsidRPr="004036B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4036BD" w:rsidRDefault="004036BD" w:rsidP="004036BD">
      <w:pPr>
        <w:pStyle w:val="a8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AspNetUserRoles</w:t>
      </w:r>
      <w:proofErr w:type="spellEnd"/>
      <w:r w:rsidRPr="00403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Связь между пользователями и ролями – многие ко многим.</w:t>
      </w:r>
    </w:p>
    <w:p w:rsidR="004036BD" w:rsidRDefault="004036BD" w:rsidP="004036BD">
      <w:pPr>
        <w:pStyle w:val="a8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StockProducts</w:t>
      </w:r>
      <w:proofErr w:type="spellEnd"/>
      <w:r w:rsidRPr="00403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Связь между складом и товарами – многие ко многим.</w:t>
      </w:r>
    </w:p>
    <w:p w:rsidR="004036BD" w:rsidRPr="004036BD" w:rsidRDefault="004036BD" w:rsidP="004036BD">
      <w:pPr>
        <w:pStyle w:val="a8"/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OrderProducts</w:t>
      </w:r>
      <w:proofErr w:type="spellEnd"/>
      <w:r w:rsidRPr="00403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Связь между заказом и товарами – многие ко многим.</w:t>
      </w:r>
    </w:p>
    <w:p w:rsidR="004036BD" w:rsidRPr="004036BD" w:rsidRDefault="004036BD" w:rsidP="004036B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134E" w:rsidRDefault="0009373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аждая сущность имеет свои атрибуты, включая уникальные идентификаторы, которые служат первичными ключами (PK</w:t>
      </w:r>
      <w:r w:rsidR="00D1034D">
        <w:rPr>
          <w:rFonts w:ascii="Times New Roman" w:eastAsia="Times New Roman" w:hAnsi="Times New Roman" w:cs="Times New Roman"/>
          <w:sz w:val="28"/>
          <w:szCs w:val="28"/>
        </w:rPr>
        <w:t>),</w:t>
      </w:r>
      <w:r w:rsidR="00D103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внешние</w:t>
      </w:r>
      <w:r w:rsidR="00403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ключи (</w:t>
      </w:r>
      <w:r w:rsidR="004036BD">
        <w:rPr>
          <w:rFonts w:ascii="Times New Roman" w:eastAsia="Times New Roman" w:hAnsi="Times New Roman" w:cs="Times New Roman"/>
          <w:sz w:val="28"/>
          <w:szCs w:val="28"/>
          <w:lang w:val="en-US"/>
        </w:rPr>
        <w:t>FK</w:t>
      </w:r>
      <w:r w:rsidR="004036BD">
        <w:rPr>
          <w:rFonts w:ascii="Times New Roman" w:eastAsia="Times New Roman" w:hAnsi="Times New Roman" w:cs="Times New Roman"/>
          <w:sz w:val="28"/>
          <w:szCs w:val="28"/>
          <w:lang w:val="ru-RU"/>
        </w:rPr>
        <w:t>), ссылающие на первичные ключи других сущностей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другие атри</w:t>
      </w:r>
      <w:r w:rsidR="004036BD">
        <w:rPr>
          <w:rFonts w:ascii="Times New Roman" w:eastAsia="Times New Roman" w:hAnsi="Times New Roman" w:cs="Times New Roman"/>
          <w:sz w:val="28"/>
          <w:szCs w:val="28"/>
        </w:rPr>
        <w:t xml:space="preserve">буты, хранящие различные данные. </w:t>
      </w:r>
    </w:p>
    <w:p w:rsidR="004036BD" w:rsidRPr="004036BD" w:rsidRDefault="004036B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таблице 1 описаны все сущности системы, их атрибуты, данные, первичные и внешние ключи.</w:t>
      </w:r>
    </w:p>
    <w:p w:rsidR="00D1034D" w:rsidRDefault="00D1034D" w:rsidP="00D1034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1034D" w:rsidRPr="00D1034D" w:rsidRDefault="00D1034D" w:rsidP="00D1034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103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Pr="00D103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1034D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– Описание сущностей базы данных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49"/>
        <w:gridCol w:w="2175"/>
        <w:gridCol w:w="2865"/>
        <w:gridCol w:w="2399"/>
      </w:tblGrid>
      <w:tr w:rsidR="00D1034D" w:rsidRPr="00D1034D" w:rsidTr="00796F1B">
        <w:trPr>
          <w:trHeight w:val="778"/>
        </w:trPr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Наименование поля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Назначение </w:t>
            </w: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>атрибута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Примечание</w:t>
            </w:r>
          </w:p>
        </w:tc>
      </w:tr>
      <w:tr w:rsidR="00D1034D" w:rsidRPr="00D1034D" w:rsidTr="00796F1B">
        <w:trPr>
          <w:trHeight w:val="480"/>
        </w:trPr>
        <w:tc>
          <w:tcPr>
            <w:tcW w:w="93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lang w:val="en-US"/>
              </w:rPr>
              <w:t>AspNetUser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(таблица пользователь):</w:t>
            </w:r>
          </w:p>
        </w:tc>
      </w:tr>
      <w:tr w:rsidR="00D1034D" w:rsidRPr="00D1034D" w:rsidTr="00796F1B">
        <w:trPr>
          <w:trHeight w:val="480"/>
        </w:trPr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Id</w:t>
            </w: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пол</w:t>
            </w:r>
            <w:proofErr w:type="spellStart"/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ьзователя</w:t>
            </w:r>
            <w:proofErr w:type="spellEnd"/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(450)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Первичный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ключ</w:t>
            </w:r>
            <w:proofErr w:type="spellEnd"/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(GUID)</w:t>
            </w:r>
          </w:p>
        </w:tc>
      </w:tr>
      <w:tr w:rsidR="00D1034D" w:rsidRPr="00D1034D" w:rsidTr="00796F1B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UserName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Логин</w:t>
            </w: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пользователя</w:t>
            </w:r>
            <w:proofErr w:type="spellEnd"/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(450)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PasswordHash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Хешированый</w:t>
            </w:r>
            <w:proofErr w:type="spellEnd"/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пароль пользователя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D1034D" w:rsidRPr="00D1034D" w:rsidRDefault="00D1034D" w:rsidP="00D1034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1034D" w:rsidRDefault="00D1034D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:rsidR="00D1034D" w:rsidRPr="00D1034D" w:rsidRDefault="00D1034D" w:rsidP="00D1034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103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Продолжение т</w:t>
      </w:r>
      <w:r w:rsidRPr="00D103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аблицы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49"/>
        <w:gridCol w:w="2173"/>
        <w:gridCol w:w="2836"/>
        <w:gridCol w:w="2399"/>
      </w:tblGrid>
      <w:tr w:rsidR="00D1034D" w:rsidRPr="00D1034D" w:rsidTr="00796F1B">
        <w:trPr>
          <w:trHeight w:val="594"/>
        </w:trPr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Наименование поля</w:t>
            </w:r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Назначение </w:t>
            </w: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>атрибута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Примечание</w:t>
            </w:r>
          </w:p>
        </w:tc>
      </w:tr>
      <w:tr w:rsidR="00D1034D" w:rsidRPr="00D1034D" w:rsidTr="00796F1B">
        <w:trPr>
          <w:trHeight w:val="594"/>
        </w:trPr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br w:type="page"/>
            </w: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Почта пользователя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(256)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93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lang w:val="ru-RU"/>
              </w:rPr>
              <w:t>AspNetUserRoles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(промежуточная таблица связи пользователя и роли):</w:t>
            </w:r>
          </w:p>
        </w:tc>
      </w:tr>
      <w:tr w:rsidR="00D1034D" w:rsidRPr="00D1034D" w:rsidTr="00796F1B"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br w:type="page"/>
            </w:r>
            <w:proofErr w:type="spellStart"/>
            <w:r w:rsidRPr="00D1034D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пользователя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(450)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Первичный ключ</w:t>
            </w: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be-BY"/>
              </w:rPr>
              <w:t>,</w:t>
            </w: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be-BY"/>
              </w:rPr>
              <w:t>Внешн</w:t>
            </w:r>
            <w:proofErr w:type="spellStart"/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ий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ключ</w:t>
            </w:r>
          </w:p>
        </w:tc>
      </w:tr>
      <w:tr w:rsidR="00D1034D" w:rsidRPr="00D1034D" w:rsidTr="00796F1B">
        <w:trPr>
          <w:trHeight w:val="713"/>
        </w:trPr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RoleId</w:t>
            </w:r>
            <w:proofErr w:type="spellEnd"/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роли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(450)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be-BY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Первичный ключ</w:t>
            </w: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be-BY"/>
              </w:rPr>
              <w:t>,</w:t>
            </w: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be-BY"/>
              </w:rPr>
              <w:t>Внешн</w:t>
            </w:r>
            <w:proofErr w:type="spellStart"/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ий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ключ</w:t>
            </w:r>
          </w:p>
        </w:tc>
      </w:tr>
      <w:tr w:rsidR="00D1034D" w:rsidRPr="00D1034D" w:rsidTr="00796F1B">
        <w:trPr>
          <w:trHeight w:val="355"/>
        </w:trPr>
        <w:tc>
          <w:tcPr>
            <w:tcW w:w="93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lang w:val="ru-RU"/>
              </w:rPr>
              <w:t>AspNetRoles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(таблица ролей</w:t>
            </w:r>
            <w:r w:rsidRPr="00D1034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):</w:t>
            </w:r>
          </w:p>
        </w:tc>
      </w:tr>
      <w:tr w:rsidR="00D1034D" w:rsidRPr="00D1034D" w:rsidTr="00796F1B">
        <w:trPr>
          <w:trHeight w:val="713"/>
        </w:trPr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роли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(450)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Первичный ключ</w:t>
            </w: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(GUID)</w:t>
            </w:r>
          </w:p>
        </w:tc>
      </w:tr>
      <w:tr w:rsidR="00D1034D" w:rsidRPr="00D1034D" w:rsidTr="00796F1B">
        <w:trPr>
          <w:trHeight w:val="713"/>
        </w:trPr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роли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</w:t>
            </w: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MAX</w:t>
            </w: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rPr>
          <w:trHeight w:val="417"/>
        </w:trPr>
        <w:tc>
          <w:tcPr>
            <w:tcW w:w="93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ru-RU"/>
              </w:rPr>
              <w:t>Companies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be-BY"/>
              </w:rPr>
              <w:t>табл</w:t>
            </w:r>
            <w:proofErr w:type="spellStart"/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ица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информации о компании)</w:t>
            </w:r>
          </w:p>
        </w:tc>
      </w:tr>
      <w:tr w:rsidR="00D1034D" w:rsidRPr="00D1034D" w:rsidTr="00796F1B">
        <w:trPr>
          <w:trHeight w:val="713"/>
        </w:trPr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пользователя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(450)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Первичный ключ Внешний ключ</w:t>
            </w:r>
          </w:p>
        </w:tc>
      </w:tr>
      <w:tr w:rsidR="00D1034D" w:rsidRPr="00D1034D" w:rsidTr="00796F1B">
        <w:trPr>
          <w:trHeight w:val="713"/>
        </w:trPr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CompanyName</w:t>
            </w:r>
            <w:proofErr w:type="spellEnd"/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компании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rPr>
          <w:trHeight w:val="713"/>
        </w:trPr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CompanyCode</w:t>
            </w:r>
            <w:proofErr w:type="spellEnd"/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Код компании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rPr>
          <w:trHeight w:val="713"/>
        </w:trPr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Адрес компании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93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lang w:val="en-US"/>
              </w:rPr>
              <w:t>Clients</w:t>
            </w:r>
            <w:r w:rsidRPr="00D1034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(таблица информации о пользователе):</w:t>
            </w:r>
          </w:p>
        </w:tc>
      </w:tr>
      <w:tr w:rsidR="00D1034D" w:rsidRPr="00D1034D" w:rsidTr="00796F1B"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пользователя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(450)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Первичный ключ Внешний ключ</w:t>
            </w:r>
          </w:p>
        </w:tc>
      </w:tr>
      <w:tr w:rsidR="00D1034D" w:rsidRPr="00D1034D" w:rsidTr="00796F1B">
        <w:tc>
          <w:tcPr>
            <w:tcW w:w="1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FirstName</w:t>
            </w:r>
            <w:proofErr w:type="spellEnd"/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D1034D" w:rsidRPr="00D1034D" w:rsidRDefault="00D1034D" w:rsidP="00D1034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103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  <w:r w:rsidRPr="00D103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Продолжение т</w:t>
      </w:r>
      <w:r w:rsidRPr="00D103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аблицы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3"/>
        <w:gridCol w:w="2171"/>
        <w:gridCol w:w="2792"/>
        <w:gridCol w:w="2399"/>
      </w:tblGrid>
      <w:tr w:rsidR="00D1034D" w:rsidRPr="00D1034D" w:rsidTr="00796F1B"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103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поля</w:t>
            </w:r>
            <w:proofErr w:type="spellEnd"/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 xml:space="preserve">Назначение </w:t>
            </w:r>
            <w:r w:rsidRPr="00D103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br/>
              <w:t>атрибута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/>
              </w:rPr>
              <w:t>Примечание</w:t>
            </w:r>
          </w:p>
        </w:tc>
      </w:tr>
      <w:tr w:rsidR="00D1034D" w:rsidRPr="00D1034D" w:rsidTr="00796F1B"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Телефон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93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lang w:val="ru-RU"/>
              </w:rPr>
              <w:t>Employees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(таблица информации о сотрудниках):</w:t>
            </w:r>
          </w:p>
        </w:tc>
      </w:tr>
      <w:tr w:rsidR="00D1034D" w:rsidRPr="00D1034D" w:rsidTr="00796F1B"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пользователя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(450)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Первичный ключ Внешний ключ</w:t>
            </w:r>
          </w:p>
        </w:tc>
      </w:tr>
      <w:tr w:rsidR="00D1034D" w:rsidRPr="00D1034D" w:rsidTr="00796F1B"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FirstName</w:t>
            </w:r>
            <w:proofErr w:type="spellEnd"/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Телефон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Role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93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lang w:val="en-US"/>
              </w:rPr>
              <w:t>Products</w:t>
            </w:r>
            <w:r w:rsidRPr="00D1034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(таблица товаров</w:t>
            </w:r>
            <w:r w:rsidRPr="00D1034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):</w:t>
            </w:r>
          </w:p>
        </w:tc>
      </w:tr>
      <w:tr w:rsidR="00D1034D" w:rsidRPr="00D1034D" w:rsidTr="00796F1B"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товара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Первичный ключ </w:t>
            </w:r>
          </w:p>
        </w:tc>
      </w:tr>
      <w:tr w:rsidR="00D1034D" w:rsidRPr="00D1034D" w:rsidTr="00796F1B"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товара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товара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RetailPrice</w:t>
            </w:r>
            <w:proofErr w:type="spellEnd"/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Розничная цена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Decimal</w:t>
            </w:r>
            <w:proofErr w:type="spellEnd"/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93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lang w:val="en-US"/>
              </w:rPr>
              <w:t>Stock</w:t>
            </w:r>
            <w:r w:rsidRPr="00D1034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(таблица складов</w:t>
            </w:r>
            <w:r w:rsidRPr="00D1034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):</w:t>
            </w:r>
          </w:p>
        </w:tc>
      </w:tr>
      <w:tr w:rsidR="00D1034D" w:rsidRPr="00D1034D" w:rsidTr="00796F1B"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склада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Первичный ключ </w:t>
            </w:r>
          </w:p>
        </w:tc>
      </w:tr>
      <w:tr w:rsidR="00D1034D" w:rsidRPr="00D1034D" w:rsidTr="00796F1B"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склада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D1034D" w:rsidRPr="00D1034D" w:rsidRDefault="00D1034D" w:rsidP="00D1034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1034D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 w:rsidRPr="00D103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Продолжение т</w:t>
      </w:r>
      <w:r w:rsidRPr="00D103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аблицы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49"/>
        <w:gridCol w:w="2145"/>
        <w:gridCol w:w="2884"/>
        <w:gridCol w:w="2357"/>
      </w:tblGrid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103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поля</w:t>
            </w:r>
            <w:proofErr w:type="spellEnd"/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 xml:space="preserve">Назначение </w:t>
            </w:r>
            <w:r w:rsidRPr="00D103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br/>
              <w:t>атрибута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/>
              </w:rPr>
              <w:t>Примечание</w:t>
            </w: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Адрес склада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SaleType</w:t>
            </w:r>
            <w:proofErr w:type="spellEnd"/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склада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93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lang w:val="en-US"/>
              </w:rPr>
              <w:t>StockProducts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(промежуточная таблица связи складов и товаров):</w:t>
            </w: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StockId</w:t>
            </w:r>
            <w:proofErr w:type="spellEnd"/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склада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Первичный ключ </w:t>
            </w: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Внешний ключ</w:t>
            </w: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ProductId</w:t>
            </w:r>
            <w:proofErr w:type="spellEnd"/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товара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Первичный ключ </w:t>
            </w: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Внешний ключ</w:t>
            </w: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Количество товаров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Discount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Скидка на товар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93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lang w:val="en-US"/>
              </w:rPr>
              <w:t>Order</w:t>
            </w:r>
            <w:r w:rsidRPr="00D1034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(таблица заказов</w:t>
            </w:r>
            <w:r w:rsidRPr="00D1034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):</w:t>
            </w: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заказа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Первичный ключ </w:t>
            </w: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пользователя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StockId</w:t>
            </w:r>
            <w:proofErr w:type="spellEnd"/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склада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State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Состояние заказа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93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lang w:val="en-US"/>
              </w:rPr>
              <w:t>OrderProducts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 xml:space="preserve"> (промежуточная таблица связи заказа и товаров):</w:t>
            </w: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OrderId</w:t>
            </w:r>
            <w:proofErr w:type="spellEnd"/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заказа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Первичный ключ</w:t>
            </w: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Внешний ключ </w:t>
            </w: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ProductId</w:t>
            </w:r>
            <w:proofErr w:type="spellEnd"/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товара</w:t>
            </w:r>
          </w:p>
        </w:tc>
        <w:tc>
          <w:tcPr>
            <w:tcW w:w="2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Внешний ключ</w:t>
            </w:r>
          </w:p>
        </w:tc>
      </w:tr>
    </w:tbl>
    <w:p w:rsidR="00D1034D" w:rsidRPr="00D1034D" w:rsidRDefault="00D1034D" w:rsidP="00D1034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1034D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 w:rsidRPr="00D1034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Продолжение таблицы</w:t>
      </w:r>
      <w:r w:rsidRPr="00D1034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49"/>
        <w:gridCol w:w="2144"/>
        <w:gridCol w:w="2843"/>
        <w:gridCol w:w="2399"/>
      </w:tblGrid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103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поля</w:t>
            </w:r>
            <w:proofErr w:type="spellEnd"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 xml:space="preserve">Назначение </w:t>
            </w:r>
            <w:r w:rsidRPr="00D103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br/>
              <w:t>атрибута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/>
              </w:rPr>
              <w:t>Примечание</w:t>
            </w: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Quantity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Количество товаров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ProductName</w:t>
            </w:r>
            <w:proofErr w:type="spellEnd"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Название товара 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Product</w:t>
            </w: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товара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Итоговая цена товара с учетом типы продажи и скидки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  <w:t>Decimal</w:t>
            </w:r>
            <w:proofErr w:type="spellEnd"/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93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br w:type="page"/>
            </w:r>
            <w:proofErr w:type="spellStart"/>
            <w:r w:rsidRPr="00D1034D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lang w:val="en-US"/>
              </w:rPr>
              <w:t>OrderInfo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(таблица информации о заказе):</w:t>
            </w: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Идентификатор 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Первичный ключ</w:t>
            </w: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OrderId</w:t>
            </w:r>
            <w:proofErr w:type="spellEnd"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</w:t>
            </w: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заказа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Внешний ключ</w:t>
            </w: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Комментарий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Адрес доставки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OrderDate</w:t>
            </w:r>
            <w:proofErr w:type="spellEnd"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Дата заказа 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(MAX)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93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bCs/>
                <w:i/>
                <w:color w:val="000000"/>
                <w:sz w:val="28"/>
                <w:szCs w:val="28"/>
                <w:lang w:val="en-US"/>
              </w:rPr>
              <w:t>Sales</w:t>
            </w:r>
            <w:r w:rsidRPr="00D1034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ru-RU"/>
              </w:rPr>
              <w:t>(таблица продаж</w:t>
            </w:r>
            <w:r w:rsidRPr="00D1034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):</w:t>
            </w: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</w:t>
            </w: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продажи 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Первичный ключ</w:t>
            </w: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</w:t>
            </w: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пользователя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nvarchar</w:t>
            </w:r>
            <w:proofErr w:type="spellEnd"/>
            <w:r w:rsidRPr="00D1034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(450)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Внешний ключ</w:t>
            </w: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D1034D" w:rsidRPr="00D1034D" w:rsidTr="00796F1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1034D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StockId</w:t>
            </w:r>
            <w:proofErr w:type="spellEnd"/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</w:t>
            </w: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склада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03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Внешний ключ</w:t>
            </w:r>
          </w:p>
          <w:p w:rsidR="00D1034D" w:rsidRPr="00D1034D" w:rsidRDefault="00D1034D" w:rsidP="00D1034D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7134E" w:rsidRDefault="0047134E" w:rsidP="00D1034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034D" w:rsidRDefault="00D1034D">
      <w:pPr>
        <w:pStyle w:val="3"/>
        <w:keepNext w:val="0"/>
        <w:keepLines w:val="0"/>
        <w:spacing w:before="280" w:line="240" w:lineRule="auto"/>
        <w:ind w:firstLine="708"/>
        <w:jc w:val="both"/>
        <w:rPr>
          <w:rFonts w:ascii="Times New Roman" w:eastAsia="Times New Roman" w:hAnsi="Times New Roman" w:cs="Times New Roman"/>
          <w:color w:val="auto"/>
        </w:rPr>
      </w:pPr>
      <w:bookmarkStart w:id="0" w:name="_trxihimt9hbj" w:colFirst="0" w:colLast="0"/>
      <w:bookmarkEnd w:id="0"/>
      <w:r w:rsidRPr="00D1034D">
        <w:rPr>
          <w:rFonts w:ascii="Times New Roman" w:eastAsia="Times New Roman" w:hAnsi="Times New Roman" w:cs="Times New Roman"/>
          <w:color w:val="auto"/>
        </w:rPr>
        <w:lastRenderedPageBreak/>
        <w:t xml:space="preserve">Модель данных для веб-приложения, предназначенного для анализа розничных заказов и продаж, соответствует третьей </w:t>
      </w:r>
      <w:r w:rsidR="00B406F5">
        <w:rPr>
          <w:rFonts w:ascii="Times New Roman" w:eastAsia="Times New Roman" w:hAnsi="Times New Roman" w:cs="Times New Roman"/>
          <w:color w:val="auto"/>
        </w:rPr>
        <w:t>нормальной форме</w:t>
      </w:r>
      <w:r w:rsidRPr="00D1034D">
        <w:rPr>
          <w:rFonts w:ascii="Times New Roman" w:eastAsia="Times New Roman" w:hAnsi="Times New Roman" w:cs="Times New Roman"/>
          <w:color w:val="auto"/>
        </w:rPr>
        <w:t xml:space="preserve">. Это оптимизирует структуру базы данных, снижая избыточность и предотвращая аномалии при обновлении или удалении данных. </w:t>
      </w:r>
      <w:r w:rsidR="00B406F5">
        <w:rPr>
          <w:rFonts w:ascii="Times New Roman" w:eastAsia="Times New Roman" w:hAnsi="Times New Roman" w:cs="Times New Roman"/>
          <w:color w:val="auto"/>
        </w:rPr>
        <w:t xml:space="preserve">Рассмотрим ключевые критерии </w:t>
      </w:r>
      <w:r w:rsidR="00093738">
        <w:rPr>
          <w:rFonts w:ascii="Times New Roman" w:eastAsia="Times New Roman" w:hAnsi="Times New Roman" w:cs="Times New Roman"/>
          <w:color w:val="auto"/>
          <w:lang w:val="ru-RU"/>
        </w:rPr>
        <w:t xml:space="preserve">первой, второй и </w:t>
      </w:r>
      <w:bookmarkStart w:id="1" w:name="_GoBack"/>
      <w:bookmarkEnd w:id="1"/>
      <w:r w:rsidR="00B406F5">
        <w:rPr>
          <w:rFonts w:ascii="Times New Roman" w:eastAsia="Times New Roman" w:hAnsi="Times New Roman" w:cs="Times New Roman"/>
          <w:color w:val="auto"/>
        </w:rPr>
        <w:t>третьей нормальной формы</w:t>
      </w:r>
      <w:r w:rsidRPr="00D1034D">
        <w:rPr>
          <w:rFonts w:ascii="Times New Roman" w:eastAsia="Times New Roman" w:hAnsi="Times New Roman" w:cs="Times New Roman"/>
          <w:color w:val="auto"/>
        </w:rPr>
        <w:t>:</w:t>
      </w:r>
    </w:p>
    <w:p w:rsidR="0047134E" w:rsidRDefault="00093738" w:rsidP="00D1034D">
      <w:pPr>
        <w:pStyle w:val="3"/>
        <w:keepNext w:val="0"/>
        <w:keepLines w:val="0"/>
        <w:spacing w:before="0"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1. Соответств</w:t>
      </w:r>
      <w:r w:rsidR="00983D1D">
        <w:rPr>
          <w:rFonts w:ascii="Times New Roman" w:eastAsia="Times New Roman" w:hAnsi="Times New Roman" w:cs="Times New Roman"/>
          <w:b/>
          <w:color w:val="000000"/>
        </w:rPr>
        <w:t>ие первой нормальной форме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:rsidR="0047134E" w:rsidRDefault="00093738" w:rsidP="00D1034D">
      <w:pPr>
        <w:numPr>
          <w:ilvl w:val="0"/>
          <w:numId w:val="2"/>
        </w:numPr>
        <w:spacing w:line="240" w:lineRule="auto"/>
        <w:ind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таблицы содержат атомарные значения, то есть каждая колонка хранит одно уникальное значение, и каждая запись в таблиц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является уникальной. </w:t>
      </w:r>
    </w:p>
    <w:p w:rsidR="0081727C" w:rsidRDefault="0081727C" w:rsidP="00D1034D">
      <w:pPr>
        <w:numPr>
          <w:ilvl w:val="0"/>
          <w:numId w:val="2"/>
        </w:numPr>
        <w:spacing w:line="240" w:lineRule="auto"/>
        <w:ind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 данные в одной колонке таблицы являются одного типа.</w:t>
      </w:r>
    </w:p>
    <w:p w:rsidR="0047134E" w:rsidRDefault="0081727C" w:rsidP="00D1034D">
      <w:pPr>
        <w:numPr>
          <w:ilvl w:val="0"/>
          <w:numId w:val="2"/>
        </w:numPr>
        <w:spacing w:line="240" w:lineRule="auto"/>
        <w:ind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Каждая новая запись в таблице однозначно отличается от других записей. В нашем случае это условие соблюдается, потому что любая запись имеет свой уникальный первичный ключ.</w:t>
      </w:r>
    </w:p>
    <w:p w:rsidR="0081727C" w:rsidRPr="0081727C" w:rsidRDefault="00093738" w:rsidP="0081727C">
      <w:pPr>
        <w:pStyle w:val="3"/>
        <w:keepNext w:val="0"/>
        <w:keepLines w:val="0"/>
        <w:spacing w:before="0"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bysfm6v208hx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2. Соответств</w:t>
      </w:r>
      <w:r w:rsidR="00983D1D">
        <w:rPr>
          <w:rFonts w:ascii="Times New Roman" w:eastAsia="Times New Roman" w:hAnsi="Times New Roman" w:cs="Times New Roman"/>
          <w:b/>
          <w:color w:val="000000"/>
        </w:rPr>
        <w:t>ие второй нормальной форме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:rsidR="0081727C" w:rsidRPr="0081727C" w:rsidRDefault="0081727C" w:rsidP="00D1034D">
      <w:pPr>
        <w:numPr>
          <w:ilvl w:val="0"/>
          <w:numId w:val="3"/>
        </w:numPr>
        <w:spacing w:line="240" w:lineRule="auto"/>
        <w:ind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уже соответствует первой нормальной форме.</w:t>
      </w:r>
    </w:p>
    <w:p w:rsidR="0047134E" w:rsidRDefault="0081727C" w:rsidP="00D1034D">
      <w:pPr>
        <w:numPr>
          <w:ilvl w:val="0"/>
          <w:numId w:val="3"/>
        </w:numPr>
        <w:spacing w:line="240" w:lineRule="auto"/>
        <w:ind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 ключевые атрибуты таблицы напрямую зависят от первичного ключа. К примеру, в таблице </w:t>
      </w:r>
      <w:r w:rsidRPr="0081727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Sales</w:t>
      </w:r>
      <w:r w:rsidRPr="008172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 содержится информации о пользователе и о товарах, так как эта информация содержится в таблице </w:t>
      </w:r>
      <w:r w:rsidRPr="0081727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Orders</w:t>
      </w:r>
      <w:r w:rsidRPr="0081727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ссылку на которую имеет таблица </w:t>
      </w:r>
      <w:r w:rsidRPr="0081727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Sales</w:t>
      </w:r>
      <w:r w:rsidRPr="0081727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83D1D" w:rsidRPr="00983D1D" w:rsidRDefault="00093738" w:rsidP="00983D1D">
      <w:pPr>
        <w:pStyle w:val="3"/>
        <w:keepNext w:val="0"/>
        <w:keepLines w:val="0"/>
        <w:spacing w:before="0"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" w:name="_e4wfeznnbkul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3. Соответствие третьей нормальной форме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:rsidR="00983D1D" w:rsidRDefault="00983D1D" w:rsidP="00D1034D">
      <w:pPr>
        <w:numPr>
          <w:ilvl w:val="0"/>
          <w:numId w:val="1"/>
        </w:numPr>
        <w:spacing w:line="240" w:lineRule="auto"/>
        <w:ind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уже соответствует второй нормальной форме.</w:t>
      </w:r>
    </w:p>
    <w:p w:rsidR="0047134E" w:rsidRDefault="00093738" w:rsidP="00D1034D">
      <w:pPr>
        <w:numPr>
          <w:ilvl w:val="0"/>
          <w:numId w:val="1"/>
        </w:numPr>
        <w:spacing w:line="240" w:lineRule="auto"/>
        <w:ind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="00983D1D">
        <w:rPr>
          <w:rFonts w:ascii="Times New Roman" w:eastAsia="Times New Roman" w:hAnsi="Times New Roman" w:cs="Times New Roman"/>
          <w:sz w:val="28"/>
          <w:szCs w:val="28"/>
        </w:rPr>
        <w:t>одель данных соответствует третьей нормальной формы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 как </w:t>
      </w:r>
      <w:r w:rsidRPr="00983D1D">
        <w:rPr>
          <w:rFonts w:ascii="Times New Roman" w:eastAsia="Times New Roman" w:hAnsi="Times New Roman" w:cs="Times New Roman"/>
          <w:sz w:val="28"/>
          <w:szCs w:val="28"/>
        </w:rPr>
        <w:t>нет транзитивных зависимостей</w:t>
      </w:r>
      <w:r w:rsidRPr="00983D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</w:rPr>
        <w:t>ключевые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атрибуты зависят только от </w:t>
      </w:r>
      <w:r w:rsidRPr="00983D1D">
        <w:rPr>
          <w:rFonts w:ascii="Times New Roman" w:eastAsia="Times New Roman" w:hAnsi="Times New Roman" w:cs="Times New Roman"/>
          <w:sz w:val="28"/>
          <w:szCs w:val="28"/>
        </w:rPr>
        <w:t>первичного ключа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7134E" w:rsidRDefault="00093738" w:rsidP="00D1034D">
      <w:pPr>
        <w:numPr>
          <w:ilvl w:val="0"/>
          <w:numId w:val="1"/>
        </w:numPr>
        <w:spacing w:after="240" w:line="240" w:lineRule="auto"/>
        <w:ind w:firstLine="55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</w:t>
      </w:r>
      <w:r w:rsidR="00983D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между собой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связаны через внешние ключи, что позволя</w:t>
      </w:r>
      <w:r>
        <w:rPr>
          <w:rFonts w:ascii="Times New Roman" w:eastAsia="Times New Roman" w:hAnsi="Times New Roman" w:cs="Times New Roman"/>
          <w:sz w:val="28"/>
          <w:szCs w:val="28"/>
        </w:rPr>
        <w:t>ет разделить данные на независимые сущности.</w:t>
      </w:r>
    </w:p>
    <w:p w:rsidR="0047134E" w:rsidRPr="00B406F5" w:rsidRDefault="00093738" w:rsidP="00B406F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каждая таблица соответствует принципам </w:t>
      </w:r>
      <w:r w:rsidR="00983D1D">
        <w:rPr>
          <w:rFonts w:ascii="Times New Roman" w:eastAsia="Times New Roman" w:hAnsi="Times New Roman" w:cs="Times New Roman"/>
          <w:sz w:val="28"/>
          <w:szCs w:val="28"/>
          <w:lang w:val="ru-RU"/>
        </w:rPr>
        <w:t>первой, второй и третьей нормальной форме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предотвращает избыточность данных, аномалии вставки, обновления и удаления. Структура модели данных является логичной и оптимизированной, что делает ее </w:t>
      </w:r>
      <w:r w:rsidR="00983D1D">
        <w:rPr>
          <w:rFonts w:ascii="Times New Roman" w:eastAsia="Times New Roman" w:hAnsi="Times New Roman" w:cs="Times New Roman"/>
          <w:sz w:val="28"/>
          <w:szCs w:val="28"/>
          <w:lang w:val="ru-RU"/>
        </w:rPr>
        <w:t>гибкой в использовании, обновлении или изменении.</w:t>
      </w:r>
    </w:p>
    <w:p w:rsidR="00983D1D" w:rsidRDefault="00093738" w:rsidP="00983D1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83D1D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процессе проектирования базы данных для веб-приложения по </w:t>
      </w:r>
      <w:r w:rsidR="00983D1D">
        <w:rPr>
          <w:rFonts w:ascii="Times New Roman" w:eastAsia="Times New Roman" w:hAnsi="Times New Roman" w:cs="Times New Roman"/>
          <w:sz w:val="28"/>
          <w:szCs w:val="28"/>
          <w:lang w:val="ru-RU"/>
        </w:rPr>
        <w:t>анализу продаж и заказов розничной торговли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была достигну</w:t>
      </w:r>
      <w:r w:rsidR="00983D1D">
        <w:rPr>
          <w:rFonts w:ascii="Times New Roman" w:eastAsia="Times New Roman" w:hAnsi="Times New Roman" w:cs="Times New Roman"/>
          <w:sz w:val="28"/>
          <w:szCs w:val="28"/>
        </w:rPr>
        <w:t>та третья нормальная форма</w:t>
      </w:r>
      <w:r>
        <w:rPr>
          <w:rFonts w:ascii="Times New Roman" w:eastAsia="Times New Roman" w:hAnsi="Times New Roman" w:cs="Times New Roman"/>
          <w:sz w:val="28"/>
          <w:szCs w:val="28"/>
        </w:rPr>
        <w:t>. Это позволило устранить избыточность данных и улучшить их структуру. Каждая таблица сод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ержит только те атрибуты, которые непосредственно связаны с ее сущностью, что делает управление данными более эффективным и упрощает их обновление. </w:t>
      </w:r>
    </w:p>
    <w:p w:rsidR="0047134E" w:rsidRDefault="0047134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7134E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811A4"/>
    <w:multiLevelType w:val="multilevel"/>
    <w:tmpl w:val="AA04EE3E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66382DDA"/>
    <w:multiLevelType w:val="multilevel"/>
    <w:tmpl w:val="EDB01FC2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69040908"/>
    <w:multiLevelType w:val="multilevel"/>
    <w:tmpl w:val="F40883A8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7398693E"/>
    <w:multiLevelType w:val="hybridMultilevel"/>
    <w:tmpl w:val="E228CB32"/>
    <w:lvl w:ilvl="0" w:tplc="01FEB554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C300771"/>
    <w:multiLevelType w:val="hybridMultilevel"/>
    <w:tmpl w:val="765062AE"/>
    <w:lvl w:ilvl="0" w:tplc="01FEB554">
      <w:start w:val="1"/>
      <w:numFmt w:val="bullet"/>
      <w:suff w:val="space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4E"/>
    <w:rsid w:val="00093738"/>
    <w:rsid w:val="002C4E78"/>
    <w:rsid w:val="004036BD"/>
    <w:rsid w:val="00413B1A"/>
    <w:rsid w:val="0047134E"/>
    <w:rsid w:val="0081727C"/>
    <w:rsid w:val="0088097F"/>
    <w:rsid w:val="00983D1D"/>
    <w:rsid w:val="00B406F5"/>
    <w:rsid w:val="00D1034D"/>
    <w:rsid w:val="00DE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A08C"/>
  <w15:docId w15:val="{FAD9F222-59E1-4EEC-944A-383E56A1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2C4E7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80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FranGranDev/RS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Franak Ciuleney</cp:lastModifiedBy>
  <cp:revision>2</cp:revision>
  <dcterms:created xsi:type="dcterms:W3CDTF">2024-10-06T20:54:00Z</dcterms:created>
  <dcterms:modified xsi:type="dcterms:W3CDTF">2024-10-06T22:37:00Z</dcterms:modified>
</cp:coreProperties>
</file>