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038" w:rsidRDefault="00F768C8">
      <w:pPr>
        <w:spacing w:line="240" w:lineRule="auto"/>
        <w:ind w:right="-6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16038" w:rsidRDefault="00F768C8">
      <w:pPr>
        <w:spacing w:line="240" w:lineRule="auto"/>
        <w:ind w:right="-6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16038" w:rsidRDefault="00F768C8">
      <w:pPr>
        <w:spacing w:line="240" w:lineRule="auto"/>
        <w:ind w:right="-6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БЕЛОРУССКИЙ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ИНФОРМАТИКИ И РАДИОЭЛЕКТРОНИКИ</w:t>
      </w:r>
    </w:p>
    <w:p w:rsidR="00416038" w:rsidRDefault="00F768C8">
      <w:pPr>
        <w:spacing w:line="240" w:lineRule="auto"/>
        <w:ind w:right="-6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16038" w:rsidRDefault="00F768C8">
      <w:pPr>
        <w:spacing w:line="240" w:lineRule="auto"/>
        <w:ind w:right="-6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16038" w:rsidRDefault="00F768C8">
      <w:pPr>
        <w:spacing w:line="240" w:lineRule="auto"/>
        <w:ind w:right="-6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16038" w:rsidRDefault="00F768C8">
      <w:pPr>
        <w:spacing w:line="240" w:lineRule="auto"/>
        <w:ind w:right="-6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416038" w:rsidRDefault="00F768C8">
      <w:pPr>
        <w:spacing w:line="240" w:lineRule="auto"/>
        <w:ind w:right="-6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 w:rsidR="00416038" w:rsidRDefault="00F768C8">
      <w:pPr>
        <w:spacing w:line="240" w:lineRule="auto"/>
        <w:ind w:right="-6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и оптимизация бизнес-процессов</w:t>
      </w:r>
    </w:p>
    <w:p w:rsidR="00416038" w:rsidRDefault="00F768C8">
      <w:pPr>
        <w:spacing w:line="240" w:lineRule="auto"/>
        <w:ind w:right="-6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16038" w:rsidRDefault="00F768C8">
      <w:pPr>
        <w:spacing w:line="240" w:lineRule="auto"/>
        <w:ind w:right="-6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16038" w:rsidRDefault="00F768C8">
      <w:pPr>
        <w:spacing w:line="240" w:lineRule="auto"/>
        <w:ind w:right="-6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16038" w:rsidRDefault="00F768C8">
      <w:pPr>
        <w:spacing w:line="240" w:lineRule="auto"/>
        <w:ind w:right="-6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16038" w:rsidRDefault="00F768C8">
      <w:pPr>
        <w:spacing w:line="240" w:lineRule="auto"/>
        <w:ind w:right="-6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16038" w:rsidRDefault="00F768C8">
      <w:pPr>
        <w:spacing w:line="240" w:lineRule="auto"/>
        <w:ind w:right="-6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16038" w:rsidRDefault="00F768C8">
      <w:pPr>
        <w:spacing w:line="240" w:lineRule="auto"/>
        <w:ind w:right="-6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416038" w:rsidRDefault="00F768C8">
      <w:pPr>
        <w:widowControl w:val="0"/>
        <w:spacing w:line="240" w:lineRule="auto"/>
        <w:ind w:right="-6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№4</w:t>
      </w:r>
    </w:p>
    <w:p w:rsidR="00416038" w:rsidRDefault="00F768C8">
      <w:pPr>
        <w:spacing w:line="240" w:lineRule="auto"/>
        <w:ind w:right="-6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:rsidR="00416038" w:rsidRDefault="00F768C8">
      <w:pPr>
        <w:spacing w:line="240" w:lineRule="auto"/>
        <w:ind w:right="-6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16038" w:rsidRDefault="00F768C8">
      <w:pPr>
        <w:spacing w:line="240" w:lineRule="auto"/>
        <w:ind w:right="-6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РАНЖИРОВАНИЕ БИЗНЕС-ПРОЦЕССОВ И ВЫБОР ПРИОРИТЕТНЫХ ДЛЯ ОПТИМИЗАЦИИ</w:t>
      </w:r>
    </w:p>
    <w:p w:rsidR="00416038" w:rsidRDefault="00416038">
      <w:pPr>
        <w:spacing w:line="240" w:lineRule="auto"/>
        <w:ind w:right="-6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16038" w:rsidRDefault="00416038">
      <w:pPr>
        <w:spacing w:line="240" w:lineRule="auto"/>
        <w:ind w:right="-630"/>
        <w:rPr>
          <w:rFonts w:ascii="Times New Roman" w:eastAsia="Times New Roman" w:hAnsi="Times New Roman" w:cs="Times New Roman"/>
          <w:sz w:val="28"/>
          <w:szCs w:val="28"/>
        </w:rPr>
      </w:pPr>
    </w:p>
    <w:p w:rsidR="00416038" w:rsidRDefault="00416038">
      <w:pPr>
        <w:spacing w:line="240" w:lineRule="auto"/>
        <w:ind w:right="-630"/>
        <w:rPr>
          <w:rFonts w:ascii="Times New Roman" w:eastAsia="Times New Roman" w:hAnsi="Times New Roman" w:cs="Times New Roman"/>
          <w:sz w:val="28"/>
          <w:szCs w:val="28"/>
        </w:rPr>
      </w:pPr>
    </w:p>
    <w:p w:rsidR="00416038" w:rsidRDefault="00416038">
      <w:pPr>
        <w:spacing w:line="240" w:lineRule="auto"/>
        <w:ind w:right="-630"/>
        <w:rPr>
          <w:rFonts w:ascii="Times New Roman" w:eastAsia="Times New Roman" w:hAnsi="Times New Roman" w:cs="Times New Roman"/>
          <w:sz w:val="28"/>
          <w:szCs w:val="28"/>
        </w:rPr>
      </w:pPr>
    </w:p>
    <w:p w:rsidR="00416038" w:rsidRDefault="00416038">
      <w:pPr>
        <w:spacing w:line="240" w:lineRule="auto"/>
        <w:ind w:right="-63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3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105"/>
        <w:gridCol w:w="2730"/>
        <w:gridCol w:w="3480"/>
      </w:tblGrid>
      <w:tr w:rsidR="00416038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6038" w:rsidRDefault="00F768C8">
            <w:pPr>
              <w:spacing w:line="240" w:lineRule="auto"/>
              <w:ind w:left="850" w:right="-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6038" w:rsidRDefault="00416038">
            <w:pPr>
              <w:spacing w:line="240" w:lineRule="auto"/>
              <w:ind w:right="-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6038" w:rsidRDefault="00F768C8">
            <w:pPr>
              <w:spacing w:line="240" w:lineRule="auto"/>
              <w:ind w:left="425" w:right="-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А.В. Шелест</w:t>
            </w:r>
          </w:p>
        </w:tc>
      </w:tr>
      <w:tr w:rsidR="00416038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6038" w:rsidRDefault="00416038">
            <w:pPr>
              <w:spacing w:line="240" w:lineRule="auto"/>
              <w:ind w:left="850" w:right="-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6038" w:rsidRDefault="00F768C8">
            <w:pPr>
              <w:keepNext/>
              <w:spacing w:line="240" w:lineRule="auto"/>
              <w:ind w:right="-63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6038" w:rsidRDefault="00416038">
            <w:pPr>
              <w:spacing w:line="240" w:lineRule="auto"/>
              <w:ind w:left="425" w:right="-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16038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6038" w:rsidRDefault="00F768C8">
            <w:pPr>
              <w:spacing w:line="240" w:lineRule="auto"/>
              <w:ind w:left="850" w:right="-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зачтено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6038" w:rsidRDefault="00416038">
            <w:pPr>
              <w:spacing w:line="240" w:lineRule="auto"/>
              <w:ind w:right="-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6038" w:rsidRDefault="00416038">
            <w:pPr>
              <w:spacing w:line="240" w:lineRule="auto"/>
              <w:ind w:left="425" w:right="-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16038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6038" w:rsidRDefault="00416038">
            <w:pPr>
              <w:spacing w:line="240" w:lineRule="auto"/>
              <w:ind w:left="850" w:right="-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6038" w:rsidRDefault="00F768C8">
            <w:pPr>
              <w:spacing w:line="240" w:lineRule="auto"/>
              <w:ind w:right="-63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(дата защиты)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6038" w:rsidRDefault="00416038">
            <w:pPr>
              <w:spacing w:line="240" w:lineRule="auto"/>
              <w:ind w:left="425" w:right="-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16038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6038" w:rsidRDefault="00416038">
            <w:pPr>
              <w:spacing w:line="240" w:lineRule="auto"/>
              <w:ind w:left="850" w:right="-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6038" w:rsidRDefault="00416038">
            <w:pPr>
              <w:spacing w:line="240" w:lineRule="auto"/>
              <w:ind w:right="-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6038" w:rsidRDefault="00416038">
            <w:pPr>
              <w:spacing w:line="240" w:lineRule="auto"/>
              <w:ind w:left="425" w:right="-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16038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6038" w:rsidRDefault="00F768C8">
            <w:pPr>
              <w:spacing w:line="240" w:lineRule="auto"/>
              <w:ind w:left="850" w:right="-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6038" w:rsidRDefault="00416038">
            <w:pPr>
              <w:spacing w:line="240" w:lineRule="auto"/>
              <w:ind w:firstLine="56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6038" w:rsidRPr="00DE0909" w:rsidRDefault="00DE0909">
            <w:pPr>
              <w:spacing w:line="240" w:lineRule="auto"/>
              <w:ind w:left="425" w:right="-63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Ю-Ф.А. Тюленев</w:t>
            </w:r>
          </w:p>
          <w:p w:rsidR="00416038" w:rsidRDefault="00F768C8">
            <w:pPr>
              <w:spacing w:line="240" w:lineRule="auto"/>
              <w:ind w:left="425" w:right="-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гр. 114301</w:t>
            </w:r>
          </w:p>
        </w:tc>
      </w:tr>
      <w:tr w:rsidR="00416038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6038" w:rsidRDefault="00416038">
            <w:pPr>
              <w:spacing w:line="240" w:lineRule="auto"/>
              <w:ind w:left="850" w:right="-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6038" w:rsidRDefault="00F768C8">
            <w:pPr>
              <w:spacing w:line="240" w:lineRule="auto"/>
              <w:ind w:right="-63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6038" w:rsidRDefault="00416038">
            <w:pPr>
              <w:spacing w:line="240" w:lineRule="auto"/>
              <w:ind w:left="425" w:right="-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16038" w:rsidRDefault="00416038" w:rsidP="00DE0909">
      <w:pPr>
        <w:tabs>
          <w:tab w:val="left" w:pos="396"/>
        </w:tabs>
        <w:spacing w:line="240" w:lineRule="auto"/>
        <w:ind w:right="146"/>
        <w:jc w:val="both"/>
      </w:pPr>
    </w:p>
    <w:p w:rsidR="00416038" w:rsidRDefault="00416038">
      <w:pPr>
        <w:tabs>
          <w:tab w:val="left" w:pos="396"/>
        </w:tabs>
        <w:spacing w:line="240" w:lineRule="auto"/>
        <w:ind w:right="146" w:firstLine="720"/>
        <w:jc w:val="both"/>
      </w:pPr>
    </w:p>
    <w:p w:rsidR="00DE0909" w:rsidRDefault="00DE0909">
      <w:pPr>
        <w:tabs>
          <w:tab w:val="left" w:pos="396"/>
        </w:tabs>
        <w:spacing w:line="240" w:lineRule="auto"/>
        <w:ind w:right="146" w:firstLine="720"/>
        <w:jc w:val="both"/>
      </w:pPr>
    </w:p>
    <w:p w:rsidR="00DE0909" w:rsidRDefault="00DE0909">
      <w:pPr>
        <w:tabs>
          <w:tab w:val="left" w:pos="396"/>
        </w:tabs>
        <w:spacing w:line="240" w:lineRule="auto"/>
        <w:ind w:right="146" w:firstLine="720"/>
        <w:jc w:val="both"/>
      </w:pPr>
    </w:p>
    <w:p w:rsidR="00DE0909" w:rsidRDefault="00DE0909">
      <w:pPr>
        <w:tabs>
          <w:tab w:val="left" w:pos="396"/>
        </w:tabs>
        <w:spacing w:line="240" w:lineRule="auto"/>
        <w:ind w:right="146" w:firstLine="720"/>
        <w:jc w:val="both"/>
      </w:pPr>
    </w:p>
    <w:p w:rsidR="00DE0909" w:rsidRDefault="00DE0909">
      <w:pPr>
        <w:tabs>
          <w:tab w:val="left" w:pos="396"/>
        </w:tabs>
        <w:spacing w:line="240" w:lineRule="auto"/>
        <w:ind w:right="146" w:firstLine="720"/>
        <w:jc w:val="both"/>
      </w:pPr>
    </w:p>
    <w:p w:rsidR="00DE0909" w:rsidRDefault="00DE0909">
      <w:pPr>
        <w:tabs>
          <w:tab w:val="left" w:pos="396"/>
        </w:tabs>
        <w:spacing w:line="240" w:lineRule="auto"/>
        <w:ind w:right="146" w:firstLine="720"/>
        <w:jc w:val="both"/>
      </w:pPr>
    </w:p>
    <w:p w:rsidR="00DE0909" w:rsidRPr="00DE0909" w:rsidRDefault="00DE0909" w:rsidP="00DE0909">
      <w:pPr>
        <w:tabs>
          <w:tab w:val="left" w:pos="396"/>
        </w:tabs>
        <w:spacing w:line="240" w:lineRule="auto"/>
        <w:ind w:right="14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Минск, 2024</w:t>
      </w:r>
    </w:p>
    <w:p w:rsidR="00416038" w:rsidRDefault="00F768C8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 Краткая характеристика компании (основные направления деятельности, товары/услуги, целевой рынок, бренд, видение, миссия, стратегическая цель, бизнес-стратегия)</w:t>
      </w:r>
    </w:p>
    <w:p w:rsidR="00416038" w:rsidRDefault="00416038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6736C" w:rsidRPr="0076736C" w:rsidRDefault="0076736C" w:rsidP="0076736C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6736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Основные направления деятельности</w:t>
      </w:r>
    </w:p>
    <w:p w:rsidR="0076736C" w:rsidRPr="0076736C" w:rsidRDefault="0076736C" w:rsidP="0076736C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736C">
        <w:rPr>
          <w:rFonts w:ascii="Times New Roman" w:eastAsia="Times New Roman" w:hAnsi="Times New Roman" w:cs="Times New Roman"/>
          <w:sz w:val="28"/>
          <w:szCs w:val="28"/>
          <w:lang w:val="ru-RU"/>
        </w:rPr>
        <w:t>ООО "</w:t>
      </w:r>
      <w:proofErr w:type="spellStart"/>
      <w:r w:rsidRPr="0076736C">
        <w:rPr>
          <w:rFonts w:ascii="Times New Roman" w:eastAsia="Times New Roman" w:hAnsi="Times New Roman" w:cs="Times New Roman"/>
          <w:sz w:val="28"/>
          <w:szCs w:val="28"/>
          <w:lang w:val="ru-RU"/>
        </w:rPr>
        <w:t>ТехРозница</w:t>
      </w:r>
      <w:proofErr w:type="spellEnd"/>
      <w:r w:rsidRPr="0076736C">
        <w:rPr>
          <w:rFonts w:ascii="Times New Roman" w:eastAsia="Times New Roman" w:hAnsi="Times New Roman" w:cs="Times New Roman"/>
          <w:sz w:val="28"/>
          <w:szCs w:val="28"/>
          <w:lang w:val="ru-RU"/>
        </w:rPr>
        <w:t>" является розничным продавцом, который специализируется на продаже широкого ассортимента электроники. Компания активно работает как в традиционных розничных магазинах, так и через интернет-магазин, предлагая своим клиентам не только качественные продукты, но и высокий уровень сервиса. Основные направления включают продажу смартфонов, ноутбуков, телевизоров, бытовой техники, компьютерных аксессуаров и другой электроники. "</w:t>
      </w:r>
      <w:proofErr w:type="spellStart"/>
      <w:r w:rsidRPr="0076736C">
        <w:rPr>
          <w:rFonts w:ascii="Times New Roman" w:eastAsia="Times New Roman" w:hAnsi="Times New Roman" w:cs="Times New Roman"/>
          <w:sz w:val="28"/>
          <w:szCs w:val="28"/>
          <w:lang w:val="ru-RU"/>
        </w:rPr>
        <w:t>ТехРозница</w:t>
      </w:r>
      <w:proofErr w:type="spellEnd"/>
      <w:r w:rsidRPr="0076736C">
        <w:rPr>
          <w:rFonts w:ascii="Times New Roman" w:eastAsia="Times New Roman" w:hAnsi="Times New Roman" w:cs="Times New Roman"/>
          <w:sz w:val="28"/>
          <w:szCs w:val="28"/>
          <w:lang w:val="ru-RU"/>
        </w:rPr>
        <w:t>" также занимается организацией мероприятий, акций и программ лояльности для клиентов, поддерживая и развивая отношения с покупателями на разных уровнях.</w:t>
      </w:r>
    </w:p>
    <w:p w:rsidR="0076736C" w:rsidRPr="0076736C" w:rsidRDefault="0076736C" w:rsidP="0076736C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6736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Товары/услуги</w:t>
      </w:r>
    </w:p>
    <w:p w:rsidR="0076736C" w:rsidRPr="0076736C" w:rsidRDefault="0076736C" w:rsidP="0076736C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736C">
        <w:rPr>
          <w:rFonts w:ascii="Times New Roman" w:eastAsia="Times New Roman" w:hAnsi="Times New Roman" w:cs="Times New Roman"/>
          <w:sz w:val="28"/>
          <w:szCs w:val="28"/>
          <w:lang w:val="ru-RU"/>
        </w:rPr>
        <w:t>Компания предлагает разнообразный ассортимент товаров, включая:</w:t>
      </w:r>
    </w:p>
    <w:p w:rsidR="0076736C" w:rsidRPr="0076736C" w:rsidRDefault="0076736C" w:rsidP="0076736C">
      <w:pPr>
        <w:numPr>
          <w:ilvl w:val="0"/>
          <w:numId w:val="1"/>
        </w:numPr>
        <w:tabs>
          <w:tab w:val="left" w:pos="396"/>
          <w:tab w:val="num" w:pos="426"/>
        </w:tabs>
        <w:spacing w:line="240" w:lineRule="auto"/>
        <w:ind w:left="0" w:right="146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73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Смартфоны и планшеты</w:t>
      </w:r>
      <w:r w:rsidRPr="0076736C">
        <w:rPr>
          <w:rFonts w:ascii="Times New Roman" w:eastAsia="Times New Roman" w:hAnsi="Times New Roman" w:cs="Times New Roman"/>
          <w:sz w:val="28"/>
          <w:szCs w:val="28"/>
          <w:lang w:val="ru-RU"/>
        </w:rPr>
        <w:t>: ведущие модели от известных брендов, включая флагманские устройства и модели для разных ценовых категорий.</w:t>
      </w:r>
    </w:p>
    <w:p w:rsidR="0076736C" w:rsidRPr="0076736C" w:rsidRDefault="0076736C" w:rsidP="0076736C">
      <w:pPr>
        <w:numPr>
          <w:ilvl w:val="0"/>
          <w:numId w:val="1"/>
        </w:numPr>
        <w:tabs>
          <w:tab w:val="left" w:pos="396"/>
          <w:tab w:val="num" w:pos="426"/>
        </w:tabs>
        <w:spacing w:line="240" w:lineRule="auto"/>
        <w:ind w:left="0" w:right="146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73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Ноутбуки и компьютеры</w:t>
      </w:r>
      <w:r w:rsidRPr="0076736C">
        <w:rPr>
          <w:rFonts w:ascii="Times New Roman" w:eastAsia="Times New Roman" w:hAnsi="Times New Roman" w:cs="Times New Roman"/>
          <w:sz w:val="28"/>
          <w:szCs w:val="28"/>
          <w:lang w:val="ru-RU"/>
        </w:rPr>
        <w:t>: устройства для работы и развлечений, включая игровые и офисные решения.</w:t>
      </w:r>
    </w:p>
    <w:p w:rsidR="0076736C" w:rsidRPr="0076736C" w:rsidRDefault="0076736C" w:rsidP="0076736C">
      <w:pPr>
        <w:numPr>
          <w:ilvl w:val="0"/>
          <w:numId w:val="1"/>
        </w:numPr>
        <w:tabs>
          <w:tab w:val="left" w:pos="396"/>
          <w:tab w:val="num" w:pos="426"/>
        </w:tabs>
        <w:spacing w:line="240" w:lineRule="auto"/>
        <w:ind w:left="0" w:right="146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73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Бытовая техника</w:t>
      </w:r>
      <w:r w:rsidRPr="0076736C">
        <w:rPr>
          <w:rFonts w:ascii="Times New Roman" w:eastAsia="Times New Roman" w:hAnsi="Times New Roman" w:cs="Times New Roman"/>
          <w:sz w:val="28"/>
          <w:szCs w:val="28"/>
          <w:lang w:val="ru-RU"/>
        </w:rPr>
        <w:t>: телевизоры, холодильники, стиральные машины, микроволновые печи и другая техника для дома.</w:t>
      </w:r>
    </w:p>
    <w:p w:rsidR="0076736C" w:rsidRPr="0076736C" w:rsidRDefault="0076736C" w:rsidP="0076736C">
      <w:pPr>
        <w:numPr>
          <w:ilvl w:val="0"/>
          <w:numId w:val="1"/>
        </w:numPr>
        <w:tabs>
          <w:tab w:val="left" w:pos="396"/>
          <w:tab w:val="num" w:pos="426"/>
        </w:tabs>
        <w:spacing w:line="240" w:lineRule="auto"/>
        <w:ind w:left="0" w:right="146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73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Аксессуары и периферийное оборудование</w:t>
      </w:r>
      <w:r w:rsidRPr="0076736C">
        <w:rPr>
          <w:rFonts w:ascii="Times New Roman" w:eastAsia="Times New Roman" w:hAnsi="Times New Roman" w:cs="Times New Roman"/>
          <w:sz w:val="28"/>
          <w:szCs w:val="28"/>
          <w:lang w:val="ru-RU"/>
        </w:rPr>
        <w:t>: наушники, клавиатуры, мыши, зарядные устройства, чехлы, а также комплектующие для ПК.</w:t>
      </w:r>
    </w:p>
    <w:p w:rsidR="0076736C" w:rsidRPr="0076736C" w:rsidRDefault="0076736C" w:rsidP="0076736C">
      <w:pPr>
        <w:numPr>
          <w:ilvl w:val="0"/>
          <w:numId w:val="1"/>
        </w:numPr>
        <w:tabs>
          <w:tab w:val="left" w:pos="396"/>
          <w:tab w:val="num" w:pos="426"/>
        </w:tabs>
        <w:spacing w:line="240" w:lineRule="auto"/>
        <w:ind w:left="0" w:right="146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73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Сервисные услуги</w:t>
      </w:r>
      <w:r w:rsidRPr="0076736C">
        <w:rPr>
          <w:rFonts w:ascii="Times New Roman" w:eastAsia="Times New Roman" w:hAnsi="Times New Roman" w:cs="Times New Roman"/>
          <w:sz w:val="28"/>
          <w:szCs w:val="28"/>
          <w:lang w:val="ru-RU"/>
        </w:rPr>
        <w:t>: настройка, гарантийное обслуживание и ремонт продаваемой техники.</w:t>
      </w:r>
    </w:p>
    <w:p w:rsidR="0076736C" w:rsidRPr="0076736C" w:rsidRDefault="0076736C" w:rsidP="0076736C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736C">
        <w:rPr>
          <w:rFonts w:ascii="Times New Roman" w:eastAsia="Times New Roman" w:hAnsi="Times New Roman" w:cs="Times New Roman"/>
          <w:sz w:val="28"/>
          <w:szCs w:val="28"/>
          <w:lang w:val="ru-RU"/>
        </w:rPr>
        <w:t>ООО "</w:t>
      </w:r>
      <w:proofErr w:type="spellStart"/>
      <w:r w:rsidRPr="0076736C">
        <w:rPr>
          <w:rFonts w:ascii="Times New Roman" w:eastAsia="Times New Roman" w:hAnsi="Times New Roman" w:cs="Times New Roman"/>
          <w:sz w:val="28"/>
          <w:szCs w:val="28"/>
          <w:lang w:val="ru-RU"/>
        </w:rPr>
        <w:t>ТехРозница</w:t>
      </w:r>
      <w:proofErr w:type="spellEnd"/>
      <w:r w:rsidRPr="0076736C">
        <w:rPr>
          <w:rFonts w:ascii="Times New Roman" w:eastAsia="Times New Roman" w:hAnsi="Times New Roman" w:cs="Times New Roman"/>
          <w:sz w:val="28"/>
          <w:szCs w:val="28"/>
          <w:lang w:val="ru-RU"/>
        </w:rPr>
        <w:t>" также предлагает доставку и установку техники, что обеспечивает клиентам дополнительное удобство при покупках.</w:t>
      </w:r>
    </w:p>
    <w:p w:rsidR="0076736C" w:rsidRPr="0076736C" w:rsidRDefault="0076736C" w:rsidP="0076736C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6736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Целевой</w:t>
      </w:r>
      <w:proofErr w:type="spellEnd"/>
      <w:r w:rsidRPr="0076736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6736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рынок</w:t>
      </w:r>
      <w:proofErr w:type="spellEnd"/>
    </w:p>
    <w:p w:rsidR="0076736C" w:rsidRPr="0076736C" w:rsidRDefault="0076736C" w:rsidP="0076736C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673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Целевой рынок компании – это широкий круг потребителей, включая как физических, так и юридических лиц. </w:t>
      </w:r>
      <w:r w:rsidRPr="007673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В </w:t>
      </w:r>
      <w:proofErr w:type="spellStart"/>
      <w:r w:rsidRPr="0076736C">
        <w:rPr>
          <w:rFonts w:ascii="Times New Roman" w:eastAsia="Times New Roman" w:hAnsi="Times New Roman" w:cs="Times New Roman"/>
          <w:sz w:val="28"/>
          <w:szCs w:val="28"/>
          <w:lang w:val="en-US"/>
        </w:rPr>
        <w:t>первую</w:t>
      </w:r>
      <w:proofErr w:type="spellEnd"/>
      <w:r w:rsidRPr="007673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36C">
        <w:rPr>
          <w:rFonts w:ascii="Times New Roman" w:eastAsia="Times New Roman" w:hAnsi="Times New Roman" w:cs="Times New Roman"/>
          <w:sz w:val="28"/>
          <w:szCs w:val="28"/>
          <w:lang w:val="en-US"/>
        </w:rPr>
        <w:t>очередь</w:t>
      </w:r>
      <w:proofErr w:type="spellEnd"/>
      <w:r w:rsidRPr="007673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36C">
        <w:rPr>
          <w:rFonts w:ascii="Times New Roman" w:eastAsia="Times New Roman" w:hAnsi="Times New Roman" w:cs="Times New Roman"/>
          <w:sz w:val="28"/>
          <w:szCs w:val="28"/>
          <w:lang w:val="en-US"/>
        </w:rPr>
        <w:t>компания</w:t>
      </w:r>
      <w:proofErr w:type="spellEnd"/>
      <w:r w:rsidRPr="007673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36C">
        <w:rPr>
          <w:rFonts w:ascii="Times New Roman" w:eastAsia="Times New Roman" w:hAnsi="Times New Roman" w:cs="Times New Roman"/>
          <w:sz w:val="28"/>
          <w:szCs w:val="28"/>
          <w:lang w:val="en-US"/>
        </w:rPr>
        <w:t>ориентирована</w:t>
      </w:r>
      <w:proofErr w:type="spellEnd"/>
      <w:r w:rsidRPr="007673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36C">
        <w:rPr>
          <w:rFonts w:ascii="Times New Roman" w:eastAsia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76736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76736C" w:rsidRPr="0076736C" w:rsidRDefault="0076736C" w:rsidP="0076736C">
      <w:pPr>
        <w:numPr>
          <w:ilvl w:val="0"/>
          <w:numId w:val="4"/>
        </w:numPr>
        <w:tabs>
          <w:tab w:val="left" w:pos="396"/>
          <w:tab w:val="num" w:pos="426"/>
        </w:tabs>
        <w:spacing w:line="240" w:lineRule="auto"/>
        <w:ind w:left="0" w:right="146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73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Индивидуальных покупателей</w:t>
      </w:r>
      <w:r w:rsidRPr="0076736C">
        <w:rPr>
          <w:rFonts w:ascii="Times New Roman" w:eastAsia="Times New Roman" w:hAnsi="Times New Roman" w:cs="Times New Roman"/>
          <w:sz w:val="28"/>
          <w:szCs w:val="28"/>
          <w:lang w:val="ru-RU"/>
        </w:rPr>
        <w:t>, заинтересованных в приобретении качественной электроники по доступным ценам.</w:t>
      </w:r>
    </w:p>
    <w:p w:rsidR="0076736C" w:rsidRPr="0076736C" w:rsidRDefault="0076736C" w:rsidP="0076736C">
      <w:pPr>
        <w:numPr>
          <w:ilvl w:val="0"/>
          <w:numId w:val="4"/>
        </w:numPr>
        <w:tabs>
          <w:tab w:val="left" w:pos="396"/>
          <w:tab w:val="num" w:pos="426"/>
        </w:tabs>
        <w:spacing w:line="240" w:lineRule="auto"/>
        <w:ind w:left="0" w:right="146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73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Молодежь и молодые специалисты</w:t>
      </w:r>
      <w:r w:rsidRPr="0076736C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которые следят за новинками в мире технологий и предпочитают современные гаджеты.</w:t>
      </w:r>
    </w:p>
    <w:p w:rsidR="0076736C" w:rsidRPr="0076736C" w:rsidRDefault="0076736C" w:rsidP="0076736C">
      <w:pPr>
        <w:numPr>
          <w:ilvl w:val="0"/>
          <w:numId w:val="4"/>
        </w:numPr>
        <w:tabs>
          <w:tab w:val="left" w:pos="396"/>
          <w:tab w:val="num" w:pos="426"/>
        </w:tabs>
        <w:spacing w:line="240" w:lineRule="auto"/>
        <w:ind w:left="0" w:right="146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73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Семьи и домохозяйства</w:t>
      </w:r>
      <w:r w:rsidRPr="0076736C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которым необходима бытовая техника для повседневного использования.</w:t>
      </w:r>
    </w:p>
    <w:p w:rsidR="0076736C" w:rsidRPr="0076736C" w:rsidRDefault="0076736C" w:rsidP="0076736C">
      <w:pPr>
        <w:numPr>
          <w:ilvl w:val="0"/>
          <w:numId w:val="4"/>
        </w:numPr>
        <w:tabs>
          <w:tab w:val="left" w:pos="396"/>
          <w:tab w:val="num" w:pos="426"/>
        </w:tabs>
        <w:spacing w:line="240" w:lineRule="auto"/>
        <w:ind w:left="0" w:right="146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73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Малый и средний бизнес</w:t>
      </w:r>
      <w:r w:rsidRPr="0076736C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нуждается в офисной технике и электронике для повышения эффективности работы.</w:t>
      </w:r>
    </w:p>
    <w:p w:rsidR="0076736C" w:rsidRPr="0076736C" w:rsidRDefault="0076736C" w:rsidP="0076736C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736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Компания активно развивает онлайн-торговлю, чтобы удовлетворить потребности покупателей, которые предпочитают делать покупки в интернете, и расширяет свою клиентскую базу на территории страны.</w:t>
      </w:r>
    </w:p>
    <w:p w:rsidR="0076736C" w:rsidRPr="0076736C" w:rsidRDefault="0076736C" w:rsidP="0076736C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6736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Бренд</w:t>
      </w:r>
    </w:p>
    <w:p w:rsidR="0076736C" w:rsidRPr="0076736C" w:rsidRDefault="0076736C" w:rsidP="0076736C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736C">
        <w:rPr>
          <w:rFonts w:ascii="Times New Roman" w:eastAsia="Times New Roman" w:hAnsi="Times New Roman" w:cs="Times New Roman"/>
          <w:sz w:val="28"/>
          <w:szCs w:val="28"/>
          <w:lang w:val="ru-RU"/>
        </w:rPr>
        <w:t>Бренд "</w:t>
      </w:r>
      <w:proofErr w:type="spellStart"/>
      <w:r w:rsidRPr="0076736C">
        <w:rPr>
          <w:rFonts w:ascii="Times New Roman" w:eastAsia="Times New Roman" w:hAnsi="Times New Roman" w:cs="Times New Roman"/>
          <w:sz w:val="28"/>
          <w:szCs w:val="28"/>
          <w:lang w:val="ru-RU"/>
        </w:rPr>
        <w:t>ТехРозница</w:t>
      </w:r>
      <w:proofErr w:type="spellEnd"/>
      <w:r w:rsidRPr="0076736C">
        <w:rPr>
          <w:rFonts w:ascii="Times New Roman" w:eastAsia="Times New Roman" w:hAnsi="Times New Roman" w:cs="Times New Roman"/>
          <w:sz w:val="28"/>
          <w:szCs w:val="28"/>
          <w:lang w:val="ru-RU"/>
        </w:rPr>
        <w:t>" символизирует надежность, качество и доступность. Он ассоциируется с широким ассортиментом продукции, качественным обслуживанием и доступными ценами. Важной составляющей бренда является ориентированность на инновации, благодаря чему компания предлагает своим клиентам самые актуальные и современные решения в сфере электроники. С каждым годом бренд укрепляет свою репутацию, становясь синонимом надежности и профессионализма на рынке розничной торговли электроникой.</w:t>
      </w:r>
    </w:p>
    <w:p w:rsidR="0076736C" w:rsidRPr="0076736C" w:rsidRDefault="0076736C" w:rsidP="0076736C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6736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Видение</w:t>
      </w:r>
    </w:p>
    <w:p w:rsidR="0076736C" w:rsidRPr="0076736C" w:rsidRDefault="0076736C" w:rsidP="0076736C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736C">
        <w:rPr>
          <w:rFonts w:ascii="Times New Roman" w:eastAsia="Times New Roman" w:hAnsi="Times New Roman" w:cs="Times New Roman"/>
          <w:sz w:val="28"/>
          <w:szCs w:val="28"/>
          <w:lang w:val="ru-RU"/>
        </w:rPr>
        <w:t>Видение компании заключается в стремлении стать лидером розничной торговли электроникой, предлагающим лучшие решения для каждого клиента. ООО "</w:t>
      </w:r>
      <w:proofErr w:type="spellStart"/>
      <w:r w:rsidRPr="0076736C">
        <w:rPr>
          <w:rFonts w:ascii="Times New Roman" w:eastAsia="Times New Roman" w:hAnsi="Times New Roman" w:cs="Times New Roman"/>
          <w:sz w:val="28"/>
          <w:szCs w:val="28"/>
          <w:lang w:val="ru-RU"/>
        </w:rPr>
        <w:t>ТехРозница</w:t>
      </w:r>
      <w:proofErr w:type="spellEnd"/>
      <w:r w:rsidRPr="0076736C">
        <w:rPr>
          <w:rFonts w:ascii="Times New Roman" w:eastAsia="Times New Roman" w:hAnsi="Times New Roman" w:cs="Times New Roman"/>
          <w:sz w:val="28"/>
          <w:szCs w:val="28"/>
          <w:lang w:val="ru-RU"/>
        </w:rPr>
        <w:t>" видит себя в будущем как компанию, которая создает уникальный опыт покупок, где качество, доступность и инновации идут рука об руку. Компания нацелена на расширение своих позиций в сфере онлайн-торговли и укрепление своей репутации на рынке.</w:t>
      </w:r>
    </w:p>
    <w:p w:rsidR="0076736C" w:rsidRPr="0076736C" w:rsidRDefault="0076736C" w:rsidP="0076736C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6736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Миссия</w:t>
      </w:r>
    </w:p>
    <w:p w:rsidR="0076736C" w:rsidRPr="0076736C" w:rsidRDefault="0076736C" w:rsidP="0076736C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736C">
        <w:rPr>
          <w:rFonts w:ascii="Times New Roman" w:eastAsia="Times New Roman" w:hAnsi="Times New Roman" w:cs="Times New Roman"/>
          <w:sz w:val="28"/>
          <w:szCs w:val="28"/>
          <w:lang w:val="ru-RU"/>
        </w:rPr>
        <w:t>Миссия компании заключается в обеспечении доступа к качественной и современной электронике для широкой аудитории. "</w:t>
      </w:r>
      <w:proofErr w:type="spellStart"/>
      <w:r w:rsidRPr="0076736C">
        <w:rPr>
          <w:rFonts w:ascii="Times New Roman" w:eastAsia="Times New Roman" w:hAnsi="Times New Roman" w:cs="Times New Roman"/>
          <w:sz w:val="28"/>
          <w:szCs w:val="28"/>
          <w:lang w:val="ru-RU"/>
        </w:rPr>
        <w:t>ТехРозница</w:t>
      </w:r>
      <w:proofErr w:type="spellEnd"/>
      <w:r w:rsidRPr="0076736C">
        <w:rPr>
          <w:rFonts w:ascii="Times New Roman" w:eastAsia="Times New Roman" w:hAnsi="Times New Roman" w:cs="Times New Roman"/>
          <w:sz w:val="28"/>
          <w:szCs w:val="28"/>
          <w:lang w:val="ru-RU"/>
        </w:rPr>
        <w:t>" стремится предлагать своим клиентам не только качественные продукты, но и сервис, который превосходит их ожидания. Миссия компании также включает в себя обязательства перед обществом по внедрению технологий и услуг, которые делают жизнь клиентов удобнее, продуктивнее и более комфортной.</w:t>
      </w:r>
    </w:p>
    <w:p w:rsidR="0076736C" w:rsidRPr="0076736C" w:rsidRDefault="0076736C" w:rsidP="0076736C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6736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Стратегическая цель</w:t>
      </w:r>
    </w:p>
    <w:p w:rsidR="0076736C" w:rsidRPr="0076736C" w:rsidRDefault="0076736C" w:rsidP="0076736C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736C">
        <w:rPr>
          <w:rFonts w:ascii="Times New Roman" w:eastAsia="Times New Roman" w:hAnsi="Times New Roman" w:cs="Times New Roman"/>
          <w:sz w:val="28"/>
          <w:szCs w:val="28"/>
          <w:lang w:val="ru-RU"/>
        </w:rPr>
        <w:t>Стратегическая цель компании – расширение присутствия на рынке, улучшение качества обслуживания клиентов и увеличение доли на рынке розничной торговли электроникой. В долгосрочной перспективе цель состоит в укреплении позиций бренда через улучшение клиентского опыта, увеличение числа лояльных покупателей и выход на новые рынки. Компания планирует активно развивать онлайн-продажи и выходить на новые сегменты рынка, такие как корпоративные клиенты и международные продажи.</w:t>
      </w:r>
    </w:p>
    <w:p w:rsidR="0076736C" w:rsidRDefault="0076736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76736C" w:rsidRPr="0076736C" w:rsidRDefault="0076736C" w:rsidP="0076736C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6736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Бизнес-стратегия</w:t>
      </w:r>
    </w:p>
    <w:p w:rsidR="0076736C" w:rsidRPr="0076736C" w:rsidRDefault="0076736C" w:rsidP="0076736C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736C">
        <w:rPr>
          <w:rFonts w:ascii="Times New Roman" w:eastAsia="Times New Roman" w:hAnsi="Times New Roman" w:cs="Times New Roman"/>
          <w:sz w:val="28"/>
          <w:szCs w:val="28"/>
          <w:lang w:val="ru-RU"/>
        </w:rPr>
        <w:t>Бизнес-стратегия ООО "</w:t>
      </w:r>
      <w:proofErr w:type="spellStart"/>
      <w:r w:rsidRPr="0076736C">
        <w:rPr>
          <w:rFonts w:ascii="Times New Roman" w:eastAsia="Times New Roman" w:hAnsi="Times New Roman" w:cs="Times New Roman"/>
          <w:sz w:val="28"/>
          <w:szCs w:val="28"/>
          <w:lang w:val="ru-RU"/>
        </w:rPr>
        <w:t>ТехРозница</w:t>
      </w:r>
      <w:proofErr w:type="spellEnd"/>
      <w:r w:rsidRPr="0076736C">
        <w:rPr>
          <w:rFonts w:ascii="Times New Roman" w:eastAsia="Times New Roman" w:hAnsi="Times New Roman" w:cs="Times New Roman"/>
          <w:sz w:val="28"/>
          <w:szCs w:val="28"/>
          <w:lang w:val="ru-RU"/>
        </w:rPr>
        <w:t>" ориентирована на несколько ключевых направлений:</w:t>
      </w:r>
    </w:p>
    <w:p w:rsidR="0076736C" w:rsidRPr="0076736C" w:rsidRDefault="0076736C" w:rsidP="0076736C">
      <w:pPr>
        <w:numPr>
          <w:ilvl w:val="0"/>
          <w:numId w:val="3"/>
        </w:numPr>
        <w:tabs>
          <w:tab w:val="left" w:pos="396"/>
        </w:tabs>
        <w:spacing w:line="240" w:lineRule="auto"/>
        <w:ind w:right="14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73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Диверсификация ассортимента</w:t>
      </w:r>
      <w:r w:rsidRPr="0076736C">
        <w:rPr>
          <w:rFonts w:ascii="Times New Roman" w:eastAsia="Times New Roman" w:hAnsi="Times New Roman" w:cs="Times New Roman"/>
          <w:sz w:val="28"/>
          <w:szCs w:val="28"/>
          <w:lang w:val="ru-RU"/>
        </w:rPr>
        <w:t>: компания постоянно обновляет и расширяет свой ассортимент, чтобы удовлетворять потребности различных категорий потребителей.</w:t>
      </w:r>
    </w:p>
    <w:p w:rsidR="0076736C" w:rsidRPr="0076736C" w:rsidRDefault="0076736C" w:rsidP="0076736C">
      <w:pPr>
        <w:numPr>
          <w:ilvl w:val="0"/>
          <w:numId w:val="3"/>
        </w:numPr>
        <w:tabs>
          <w:tab w:val="left" w:pos="396"/>
        </w:tabs>
        <w:spacing w:line="240" w:lineRule="auto"/>
        <w:ind w:right="14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73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Развитие онлайн-торговли</w:t>
      </w:r>
      <w:r w:rsidRPr="0076736C">
        <w:rPr>
          <w:rFonts w:ascii="Times New Roman" w:eastAsia="Times New Roman" w:hAnsi="Times New Roman" w:cs="Times New Roman"/>
          <w:sz w:val="28"/>
          <w:szCs w:val="28"/>
          <w:lang w:val="ru-RU"/>
        </w:rPr>
        <w:t>: расширение присутствия в интернете, внедрение удобных и безопасных сервисов для покупок и оплаты, а также улучшение логистики для быстрой доставки товаров.</w:t>
      </w:r>
    </w:p>
    <w:p w:rsidR="0076736C" w:rsidRPr="0076736C" w:rsidRDefault="0076736C" w:rsidP="0076736C">
      <w:pPr>
        <w:numPr>
          <w:ilvl w:val="0"/>
          <w:numId w:val="3"/>
        </w:numPr>
        <w:tabs>
          <w:tab w:val="left" w:pos="396"/>
        </w:tabs>
        <w:spacing w:line="240" w:lineRule="auto"/>
        <w:ind w:right="14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73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Улучшение клиентского сервиса</w:t>
      </w:r>
      <w:r w:rsidRPr="0076736C">
        <w:rPr>
          <w:rFonts w:ascii="Times New Roman" w:eastAsia="Times New Roman" w:hAnsi="Times New Roman" w:cs="Times New Roman"/>
          <w:sz w:val="28"/>
          <w:szCs w:val="28"/>
          <w:lang w:val="ru-RU"/>
        </w:rPr>
        <w:t>: предоставление высококачественного обслуживания через обучение персонала, внедрение программ лояльности и развитие поддержки клиентов.</w:t>
      </w:r>
    </w:p>
    <w:p w:rsidR="0076736C" w:rsidRPr="0076736C" w:rsidRDefault="0076736C" w:rsidP="0076736C">
      <w:pPr>
        <w:numPr>
          <w:ilvl w:val="0"/>
          <w:numId w:val="3"/>
        </w:numPr>
        <w:tabs>
          <w:tab w:val="left" w:pos="396"/>
        </w:tabs>
        <w:spacing w:line="240" w:lineRule="auto"/>
        <w:ind w:right="14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73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Оптимизация операционных процессов</w:t>
      </w:r>
      <w:r w:rsidRPr="0076736C">
        <w:rPr>
          <w:rFonts w:ascii="Times New Roman" w:eastAsia="Times New Roman" w:hAnsi="Times New Roman" w:cs="Times New Roman"/>
          <w:sz w:val="28"/>
          <w:szCs w:val="28"/>
          <w:lang w:val="ru-RU"/>
        </w:rPr>
        <w:t>: автоматизация внутренних процессов, улучшение управления запасами и усиление контроля качества на всех этапах – от поставки товаров до их продажи.</w:t>
      </w:r>
    </w:p>
    <w:p w:rsidR="0076736C" w:rsidRPr="0076736C" w:rsidRDefault="0076736C" w:rsidP="0076736C">
      <w:pPr>
        <w:numPr>
          <w:ilvl w:val="0"/>
          <w:numId w:val="3"/>
        </w:numPr>
        <w:tabs>
          <w:tab w:val="left" w:pos="396"/>
        </w:tabs>
        <w:spacing w:line="240" w:lineRule="auto"/>
        <w:ind w:right="14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73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Маркетинговая стратегия</w:t>
      </w:r>
      <w:r w:rsidRPr="007673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активное использование рекламных кампаний, акций и </w:t>
      </w:r>
      <w:proofErr w:type="gramStart"/>
      <w:r w:rsidRPr="0076736C">
        <w:rPr>
          <w:rFonts w:ascii="Times New Roman" w:eastAsia="Times New Roman" w:hAnsi="Times New Roman" w:cs="Times New Roman"/>
          <w:sz w:val="28"/>
          <w:szCs w:val="28"/>
          <w:lang w:val="ru-RU"/>
        </w:rPr>
        <w:t>социальных сетей для продвижения продуктов</w:t>
      </w:r>
      <w:proofErr w:type="gramEnd"/>
      <w:r w:rsidRPr="007673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привлечения новых клиентов.</w:t>
      </w:r>
    </w:p>
    <w:p w:rsidR="00DE0909" w:rsidRPr="0076736C" w:rsidRDefault="0076736C" w:rsidP="0076736C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736C">
        <w:rPr>
          <w:rFonts w:ascii="Times New Roman" w:eastAsia="Times New Roman" w:hAnsi="Times New Roman" w:cs="Times New Roman"/>
          <w:sz w:val="28"/>
          <w:szCs w:val="28"/>
          <w:lang w:val="ru-RU"/>
        </w:rPr>
        <w:t>С фокусом на инновации и высокое качество обслуживания, бизнес-стратегия компании направлена на создание долгосрочных отношений с клиентами и достижение лидирующих позиций в сфере розничной торговли электроникой.</w:t>
      </w:r>
    </w:p>
    <w:p w:rsidR="0076736C" w:rsidRPr="00DE0909" w:rsidRDefault="0076736C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6038" w:rsidRDefault="00F768C8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 Критические факторы успеха</w:t>
      </w:r>
    </w:p>
    <w:p w:rsidR="00416038" w:rsidRDefault="00416038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16038" w:rsidRDefault="00F768C8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Критические факторы успеха - это те факторы, которые являются наиболее важными для выживания и конкурентоспособности компании. Если эти факторы не будут выполнены, это может привести к серьезным проблемам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даже к краху бизнеса. Критические факторы успеха часто определяются как "требования, которые необходимо выполнить для достижения минимального уровня успеха".</w:t>
      </w:r>
    </w:p>
    <w:p w:rsidR="0076736C" w:rsidRDefault="0076736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416038" w:rsidRDefault="00F768C8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Выделим критические факторы успеха (КФУ) для рассматриваемой организации. Внесём их в таблицу, которая представлена на рисунке 1.</w:t>
      </w:r>
    </w:p>
    <w:p w:rsidR="00416038" w:rsidRDefault="00416038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16038" w:rsidRDefault="0076736C" w:rsidP="0076736C">
      <w:pPr>
        <w:tabs>
          <w:tab w:val="left" w:pos="0"/>
        </w:tabs>
        <w:spacing w:line="240" w:lineRule="auto"/>
        <w:ind w:right="14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257798" cy="23336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ФУ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957" cy="240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38" w:rsidRDefault="00416038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16038" w:rsidRDefault="00F768C8">
      <w:pPr>
        <w:tabs>
          <w:tab w:val="left" w:pos="396"/>
        </w:tabs>
        <w:spacing w:line="240" w:lineRule="auto"/>
        <w:ind w:right="146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1 - Критические факторы успеха</w:t>
      </w:r>
    </w:p>
    <w:p w:rsidR="00416038" w:rsidRDefault="00416038">
      <w:pPr>
        <w:tabs>
          <w:tab w:val="left" w:pos="396"/>
        </w:tabs>
        <w:spacing w:line="240" w:lineRule="auto"/>
        <w:ind w:right="146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6038" w:rsidRDefault="00F768C8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Эти критические факторы успеха помогут "</w:t>
      </w:r>
      <w:proofErr w:type="spellStart"/>
      <w:r w:rsidR="0076736C">
        <w:rPr>
          <w:rFonts w:ascii="Times New Roman" w:eastAsia="Times New Roman" w:hAnsi="Times New Roman" w:cs="Times New Roman"/>
          <w:sz w:val="28"/>
          <w:szCs w:val="28"/>
          <w:lang w:val="ru-RU"/>
        </w:rPr>
        <w:t>ТехРозница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сосредоточиться на самых важных аспектах своей деятельности, обеспечивая устойчивый рост и конкурентоспособность на рынке.</w:t>
      </w:r>
    </w:p>
    <w:p w:rsidR="00416038" w:rsidRDefault="00416038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16038" w:rsidRDefault="00F768C8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 Матрица сопоставления бизнес-процессов и критических факторов успеха с оценкой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важности 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проблемности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бизнес-процессов и ее описание</w:t>
      </w:r>
    </w:p>
    <w:p w:rsidR="00416038" w:rsidRDefault="00416038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16038" w:rsidRDefault="00F768C8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начала выявим основные бизнес-процессы компании, чтобы качественно провести анализ:</w:t>
      </w:r>
    </w:p>
    <w:p w:rsidR="000716DD" w:rsidRPr="000716DD" w:rsidRDefault="000716DD" w:rsidP="000716DD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16DD">
        <w:rPr>
          <w:rFonts w:ascii="Times New Roman" w:eastAsia="Times New Roman" w:hAnsi="Times New Roman" w:cs="Times New Roman"/>
          <w:sz w:val="28"/>
          <w:szCs w:val="28"/>
        </w:rPr>
        <w:t>БП1. Анализ заказов и продаж</w:t>
      </w:r>
    </w:p>
    <w:p w:rsidR="00416038" w:rsidRDefault="000716DD" w:rsidP="000716DD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16DD">
        <w:rPr>
          <w:rFonts w:ascii="Times New Roman" w:eastAsia="Times New Roman" w:hAnsi="Times New Roman" w:cs="Times New Roman"/>
          <w:sz w:val="28"/>
          <w:szCs w:val="28"/>
        </w:rPr>
        <w:t xml:space="preserve">Этот процесс включает сбор и обработку данных о заказах, продажах и предпочтениях клиентов с целью оптимизации ассортимента и улучшения управления запасами. Анализ выполняется на основе исторических данных, трендов рынка, сезонности и поведения </w:t>
      </w:r>
      <w:proofErr w:type="gramStart"/>
      <w:r w:rsidRPr="000716DD">
        <w:rPr>
          <w:rFonts w:ascii="Times New Roman" w:eastAsia="Times New Roman" w:hAnsi="Times New Roman" w:cs="Times New Roman"/>
          <w:sz w:val="28"/>
          <w:szCs w:val="28"/>
        </w:rPr>
        <w:t>покупателей.</w:t>
      </w:r>
      <w:r w:rsidR="00F768C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0716DD" w:rsidRPr="000716DD" w:rsidRDefault="000716DD" w:rsidP="000716DD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16DD">
        <w:rPr>
          <w:rFonts w:ascii="Times New Roman" w:eastAsia="Times New Roman" w:hAnsi="Times New Roman" w:cs="Times New Roman"/>
          <w:sz w:val="28"/>
          <w:szCs w:val="28"/>
        </w:rPr>
        <w:t>БП2. Работа с поставщиками</w:t>
      </w:r>
    </w:p>
    <w:p w:rsidR="000716DD" w:rsidRDefault="000716DD" w:rsidP="000716DD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16DD">
        <w:rPr>
          <w:rFonts w:ascii="Times New Roman" w:eastAsia="Times New Roman" w:hAnsi="Times New Roman" w:cs="Times New Roman"/>
          <w:sz w:val="28"/>
          <w:szCs w:val="28"/>
        </w:rPr>
        <w:t>Процесс управления отношениями с поставщиками включает в себя подбор, переговоры, закупки и управление поставками для обеспечения бесперебойного снабжения необходимыми товарами. Этот процесс критичен для поддержания конкурентоспособных цен, наличия востребованных товаров и своевременности поставок.</w:t>
      </w:r>
      <w:r w:rsidRPr="000716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716DD" w:rsidRDefault="000716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0716DD" w:rsidRPr="000716DD" w:rsidRDefault="000716DD" w:rsidP="000716DD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16DD">
        <w:rPr>
          <w:rFonts w:ascii="Times New Roman" w:eastAsia="Times New Roman" w:hAnsi="Times New Roman" w:cs="Times New Roman"/>
          <w:sz w:val="28"/>
          <w:szCs w:val="28"/>
        </w:rPr>
        <w:lastRenderedPageBreak/>
        <w:t>БП3. Управление ассортиментом товаров</w:t>
      </w:r>
    </w:p>
    <w:p w:rsidR="000716DD" w:rsidRDefault="000716DD" w:rsidP="000716DD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16DD">
        <w:rPr>
          <w:rFonts w:ascii="Times New Roman" w:eastAsia="Times New Roman" w:hAnsi="Times New Roman" w:cs="Times New Roman"/>
          <w:sz w:val="28"/>
          <w:szCs w:val="28"/>
        </w:rPr>
        <w:t>Этот процесс включает в себя отбор, закупку и размещение товаров на складе. Ассортимент должен соответствовать предпочтениям целевой аудитории и быть актуальным в соответствии с трендами.</w:t>
      </w:r>
      <w:r w:rsidRPr="000716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716DD" w:rsidRPr="000716DD" w:rsidRDefault="000716DD" w:rsidP="000716DD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16DD">
        <w:rPr>
          <w:rFonts w:ascii="Times New Roman" w:eastAsia="Times New Roman" w:hAnsi="Times New Roman" w:cs="Times New Roman"/>
          <w:sz w:val="28"/>
          <w:szCs w:val="28"/>
        </w:rPr>
        <w:t>БП4. Обработка и выполнение заказов</w:t>
      </w:r>
    </w:p>
    <w:p w:rsidR="000716DD" w:rsidRDefault="000716DD" w:rsidP="000716DD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16DD">
        <w:rPr>
          <w:rFonts w:ascii="Times New Roman" w:eastAsia="Times New Roman" w:hAnsi="Times New Roman" w:cs="Times New Roman"/>
          <w:sz w:val="28"/>
          <w:szCs w:val="28"/>
        </w:rPr>
        <w:t>Процесс обработки заказов включает приём, сборку, упаковку и отправку товаров клиентам. Важно обеспечить своевременность и точность выполнения заказов, а также высокий уровень обслуживания.</w:t>
      </w:r>
      <w:r w:rsidRPr="000716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716DD" w:rsidRPr="000716DD" w:rsidRDefault="000716DD" w:rsidP="000716DD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16DD">
        <w:rPr>
          <w:rFonts w:ascii="Times New Roman" w:eastAsia="Times New Roman" w:hAnsi="Times New Roman" w:cs="Times New Roman"/>
          <w:sz w:val="28"/>
          <w:szCs w:val="28"/>
        </w:rPr>
        <w:t>БП5. Развитие и поддержка цифровых каналов продаж</w:t>
      </w:r>
    </w:p>
    <w:p w:rsidR="000716DD" w:rsidRDefault="000716DD" w:rsidP="000716DD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16DD">
        <w:rPr>
          <w:rFonts w:ascii="Times New Roman" w:eastAsia="Times New Roman" w:hAnsi="Times New Roman" w:cs="Times New Roman"/>
          <w:sz w:val="28"/>
          <w:szCs w:val="28"/>
        </w:rPr>
        <w:t xml:space="preserve">Этот процесс включает создание и постоянное совершенствование онлайн-магазина, мобильного приложения и </w:t>
      </w:r>
      <w:proofErr w:type="gramStart"/>
      <w:r w:rsidRPr="000716DD">
        <w:rPr>
          <w:rFonts w:ascii="Times New Roman" w:eastAsia="Times New Roman" w:hAnsi="Times New Roman" w:cs="Times New Roman"/>
          <w:sz w:val="28"/>
          <w:szCs w:val="28"/>
        </w:rPr>
        <w:t>других цифровых платформ для привлечения клиентов</w:t>
      </w:r>
      <w:proofErr w:type="gramEnd"/>
      <w:r w:rsidRPr="000716DD">
        <w:rPr>
          <w:rFonts w:ascii="Times New Roman" w:eastAsia="Times New Roman" w:hAnsi="Times New Roman" w:cs="Times New Roman"/>
          <w:sz w:val="28"/>
          <w:szCs w:val="28"/>
        </w:rPr>
        <w:t xml:space="preserve"> и удобства покупок.</w:t>
      </w:r>
      <w:r w:rsidRPr="000716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716DD" w:rsidRPr="000716DD" w:rsidRDefault="000716DD" w:rsidP="000716DD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16DD">
        <w:rPr>
          <w:rFonts w:ascii="Times New Roman" w:eastAsia="Times New Roman" w:hAnsi="Times New Roman" w:cs="Times New Roman"/>
          <w:sz w:val="28"/>
          <w:szCs w:val="28"/>
        </w:rPr>
        <w:t>БП6. Ценообразование и управление скидками</w:t>
      </w:r>
    </w:p>
    <w:p w:rsidR="000716DD" w:rsidRDefault="000716DD" w:rsidP="000716DD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16DD">
        <w:rPr>
          <w:rFonts w:ascii="Times New Roman" w:eastAsia="Times New Roman" w:hAnsi="Times New Roman" w:cs="Times New Roman"/>
          <w:sz w:val="28"/>
          <w:szCs w:val="28"/>
        </w:rPr>
        <w:t>Этот процесс включает разработку и внедрение ценовой политики, основанной на анализе рынка, конкурентов и потребностей целевой аудитории.</w:t>
      </w:r>
      <w:r w:rsidRPr="000716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716DD" w:rsidRPr="000716DD" w:rsidRDefault="000716DD" w:rsidP="000716DD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16DD">
        <w:rPr>
          <w:rFonts w:ascii="Times New Roman" w:eastAsia="Times New Roman" w:hAnsi="Times New Roman" w:cs="Times New Roman"/>
          <w:sz w:val="28"/>
          <w:szCs w:val="28"/>
        </w:rPr>
        <w:t>БП7. Маркетинговые кампании и продвижение бренда</w:t>
      </w:r>
    </w:p>
    <w:p w:rsidR="000716DD" w:rsidRDefault="000716DD" w:rsidP="000716DD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16DD">
        <w:rPr>
          <w:rFonts w:ascii="Times New Roman" w:eastAsia="Times New Roman" w:hAnsi="Times New Roman" w:cs="Times New Roman"/>
          <w:sz w:val="28"/>
          <w:szCs w:val="28"/>
        </w:rPr>
        <w:t xml:space="preserve">Этот процесс направлен на привлечение внимания к продукции компании через различные каналы маркетинга, включая онлайн-рекламу, социальные сети и </w:t>
      </w:r>
      <w:proofErr w:type="spellStart"/>
      <w:r w:rsidRPr="000716DD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000716DD">
        <w:rPr>
          <w:rFonts w:ascii="Times New Roman" w:eastAsia="Times New Roman" w:hAnsi="Times New Roman" w:cs="Times New Roman"/>
          <w:sz w:val="28"/>
          <w:szCs w:val="28"/>
        </w:rPr>
        <w:t>-маркетинг.</w:t>
      </w:r>
      <w:r w:rsidRPr="000716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716DD" w:rsidRPr="000716DD" w:rsidRDefault="000716DD" w:rsidP="000716DD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16DD">
        <w:rPr>
          <w:rFonts w:ascii="Times New Roman" w:eastAsia="Times New Roman" w:hAnsi="Times New Roman" w:cs="Times New Roman"/>
          <w:sz w:val="28"/>
          <w:szCs w:val="28"/>
        </w:rPr>
        <w:t>БП8. Обслуживание клиентов и поддержка</w:t>
      </w:r>
    </w:p>
    <w:p w:rsidR="000716DD" w:rsidRDefault="000716DD" w:rsidP="000716DD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16DD">
        <w:rPr>
          <w:rFonts w:ascii="Times New Roman" w:eastAsia="Times New Roman" w:hAnsi="Times New Roman" w:cs="Times New Roman"/>
          <w:sz w:val="28"/>
          <w:szCs w:val="28"/>
        </w:rPr>
        <w:t>Процесс взаимодействия с клиентами на всех этапах покупательского пути: от консультаций по выбору товаров до решения вопросов с гарантийным обслуживанием.</w:t>
      </w:r>
      <w:r w:rsidRPr="000716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716DD" w:rsidRPr="000716DD" w:rsidRDefault="000716DD" w:rsidP="000716DD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16DD">
        <w:rPr>
          <w:rFonts w:ascii="Times New Roman" w:eastAsia="Times New Roman" w:hAnsi="Times New Roman" w:cs="Times New Roman"/>
          <w:sz w:val="28"/>
          <w:szCs w:val="28"/>
        </w:rPr>
        <w:t>БП9. Управление репутацией и брендом</w:t>
      </w:r>
    </w:p>
    <w:p w:rsidR="000716DD" w:rsidRDefault="000716DD" w:rsidP="000716DD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16DD">
        <w:rPr>
          <w:rFonts w:ascii="Times New Roman" w:eastAsia="Times New Roman" w:hAnsi="Times New Roman" w:cs="Times New Roman"/>
          <w:sz w:val="28"/>
          <w:szCs w:val="28"/>
        </w:rPr>
        <w:t>Процесс мониторинга и поддержания репутации компании включает работу с отзывами, исправление негативных ситуаций и укрепление бренда.</w:t>
      </w:r>
      <w:r w:rsidRPr="000716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716DD" w:rsidRPr="000716DD" w:rsidRDefault="000716DD" w:rsidP="000716DD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16DD">
        <w:rPr>
          <w:rFonts w:ascii="Times New Roman" w:eastAsia="Times New Roman" w:hAnsi="Times New Roman" w:cs="Times New Roman"/>
          <w:sz w:val="28"/>
          <w:szCs w:val="28"/>
        </w:rPr>
        <w:t>БП10. Обучение и развитие персонала</w:t>
      </w:r>
    </w:p>
    <w:p w:rsidR="000716DD" w:rsidRDefault="000716DD" w:rsidP="000716DD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16DD">
        <w:rPr>
          <w:rFonts w:ascii="Times New Roman" w:eastAsia="Times New Roman" w:hAnsi="Times New Roman" w:cs="Times New Roman"/>
          <w:sz w:val="28"/>
          <w:szCs w:val="28"/>
        </w:rPr>
        <w:t>Процесс найма, обучения и развития сотрудников для обеспечения высокого уровня сервиса и квалификации работников.</w:t>
      </w:r>
      <w:r w:rsidRPr="000716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716DD" w:rsidRPr="000716DD" w:rsidRDefault="000716DD" w:rsidP="000716DD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16DD">
        <w:rPr>
          <w:rFonts w:ascii="Times New Roman" w:eastAsia="Times New Roman" w:hAnsi="Times New Roman" w:cs="Times New Roman"/>
          <w:sz w:val="28"/>
          <w:szCs w:val="28"/>
        </w:rPr>
        <w:t>БП11. Логистика и управление поставками</w:t>
      </w:r>
    </w:p>
    <w:p w:rsidR="000716DD" w:rsidRDefault="000716DD" w:rsidP="000716DD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16DD">
        <w:rPr>
          <w:rFonts w:ascii="Times New Roman" w:eastAsia="Times New Roman" w:hAnsi="Times New Roman" w:cs="Times New Roman"/>
          <w:sz w:val="28"/>
          <w:szCs w:val="28"/>
        </w:rPr>
        <w:t>Этот процесс включает управление всей логистической цепочкой — от поставок товаров от поставщиков до их доставки клиентам.</w:t>
      </w:r>
      <w:r w:rsidRPr="000716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716DD" w:rsidRPr="000716DD" w:rsidRDefault="000716DD" w:rsidP="000716DD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16DD">
        <w:rPr>
          <w:rFonts w:ascii="Times New Roman" w:eastAsia="Times New Roman" w:hAnsi="Times New Roman" w:cs="Times New Roman"/>
          <w:sz w:val="28"/>
          <w:szCs w:val="28"/>
        </w:rPr>
        <w:t>БП12. Мониторинг и анализ эффективности бизнес-процессов</w:t>
      </w:r>
    </w:p>
    <w:p w:rsidR="00416038" w:rsidRDefault="000716DD" w:rsidP="000716DD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16DD">
        <w:rPr>
          <w:rFonts w:ascii="Times New Roman" w:eastAsia="Times New Roman" w:hAnsi="Times New Roman" w:cs="Times New Roman"/>
          <w:sz w:val="28"/>
          <w:szCs w:val="28"/>
        </w:rPr>
        <w:t>Процесс постоянного мониторинга и анализа всех бизнес-процессов компании для выявления проблемных областей и повышения эффективности.</w:t>
      </w:r>
      <w:r w:rsidRPr="000716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68C8">
        <w:rPr>
          <w:rFonts w:ascii="Times New Roman" w:eastAsia="Times New Roman" w:hAnsi="Times New Roman" w:cs="Times New Roman"/>
          <w:sz w:val="28"/>
          <w:szCs w:val="28"/>
        </w:rPr>
        <w:t>Далее внесём эти данные в таблицу и сопоставим их с критическими факторами успеха. Таблица продемонстрирована на рисунке 2.</w:t>
      </w:r>
    </w:p>
    <w:p w:rsidR="00416038" w:rsidRDefault="00416038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16038" w:rsidRDefault="00C74932" w:rsidP="000716DD">
      <w:pPr>
        <w:tabs>
          <w:tab w:val="left" w:pos="396"/>
        </w:tabs>
        <w:spacing w:line="240" w:lineRule="auto"/>
        <w:ind w:right="14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4932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866D9A" wp14:editId="63AC9A27">
            <wp:extent cx="5733415" cy="169608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38" w:rsidRDefault="00416038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16038" w:rsidRDefault="00F768C8">
      <w:pPr>
        <w:tabs>
          <w:tab w:val="left" w:pos="396"/>
        </w:tabs>
        <w:spacing w:line="240" w:lineRule="auto"/>
        <w:ind w:right="146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2 - Матрица сопоставления</w:t>
      </w:r>
    </w:p>
    <w:p w:rsidR="00416038" w:rsidRDefault="00416038">
      <w:pPr>
        <w:tabs>
          <w:tab w:val="left" w:pos="396"/>
        </w:tabs>
        <w:spacing w:line="240" w:lineRule="auto"/>
        <w:ind w:right="146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6038" w:rsidRDefault="00F768C8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матрице мы соотнесли выявленные бизнес-процессы компании и определённые критические факторы успеха.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Проблемность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бизнес-процесса была определена по шкале от А до E. Где А - это наименьшая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проблемность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возможно даже её отсутствие. Для наглядности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результаты были выделены цветами. В таблице 1 приведены критерии оценки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проблемности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бизнес-процесса.</w:t>
      </w:r>
    </w:p>
    <w:p w:rsidR="00416038" w:rsidRDefault="00416038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16038" w:rsidRDefault="00F768C8">
      <w:pPr>
        <w:tabs>
          <w:tab w:val="left" w:pos="396"/>
        </w:tabs>
        <w:spacing w:line="240" w:lineRule="auto"/>
        <w:ind w:right="14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1 - Критерии оценки БП</w:t>
      </w: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7890"/>
      </w:tblGrid>
      <w:tr w:rsidR="00416038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038" w:rsidRDefault="00F768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038" w:rsidRDefault="00F768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Критерий</w:t>
            </w:r>
          </w:p>
        </w:tc>
      </w:tr>
      <w:tr w:rsidR="00416038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038" w:rsidRDefault="00F768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038" w:rsidRDefault="00F768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Потребители, аудиторы и владельцы считают, что выход процесса в значительной степени лишен дефектов. Не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 серьезных операционных недостатков. Достигнуто серьезное улучшение в работе бизнес-процесса. Ожидаются и планируются изменения в будущем.</w:t>
            </w:r>
          </w:p>
        </w:tc>
      </w:tr>
      <w:tr w:rsidR="00416038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038" w:rsidRDefault="00F768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038" w:rsidRDefault="00F768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Было достигнуто значительное улучшение качества бизнес-процесса по сравнению с уже разработанными</w:t>
            </w:r>
          </w:p>
          <w:p w:rsidR="00416038" w:rsidRDefault="00F768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критериями отсутствия дефектов. Ожидаются и планируются положительные изменения в будущем.</w:t>
            </w:r>
          </w:p>
        </w:tc>
      </w:tr>
      <w:tr w:rsidR="00416038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038" w:rsidRDefault="00F768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038" w:rsidRDefault="00F768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Используемые в бизнес-процессе на данный момент процедуры являются эффективными, нет серьезных проблем. Проводятся мероприятия по улучшению качества бизнес-процессов. Были разработаны критерии отсутствия дефектов.</w:t>
            </w:r>
          </w:p>
        </w:tc>
      </w:tr>
      <w:tr w:rsidR="00416038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038" w:rsidRDefault="00F768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038" w:rsidRDefault="00F768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Бизнес-процесс обладает некоторыми опер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ационными недостатками, которые требуют принятия мер для исправления. Недостатки можно исправить. Проводятся основные мероприятия по управлению качеством.</w:t>
            </w:r>
          </w:p>
        </w:tc>
      </w:tr>
      <w:tr w:rsidR="00416038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038" w:rsidRDefault="00F768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038" w:rsidRDefault="00F768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Бизнес-процесс неэффективен или почти не действует.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Существуют серьезные недостатки, требующие при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нятия мер для исправления. Основные мероприятия по управлению качеством не проводятся.</w:t>
            </w:r>
          </w:p>
        </w:tc>
      </w:tr>
    </w:tbl>
    <w:p w:rsidR="00416038" w:rsidRDefault="00416038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16038" w:rsidRPr="00C74932" w:rsidRDefault="00C74932" w:rsidP="00C74932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целом все процессы находятся в уровне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C74932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C749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серьезных проблем в которых нет. Но бизнес процесс </w:t>
      </w:r>
      <w:r w:rsidRPr="00C7493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 заказов и продаж</w:t>
      </w:r>
      <w:r w:rsidRPr="00C7493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имеет оценку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в нем наблюдаются проблемы, над которыми проводятся улучшение.</w:t>
      </w:r>
    </w:p>
    <w:p w:rsidR="00416038" w:rsidRDefault="00416038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16038" w:rsidRDefault="00F768C8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 Матрица ранжирования бизнес-процессов и ее описание</w:t>
      </w:r>
    </w:p>
    <w:p w:rsidR="00416038" w:rsidRDefault="00416038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16038" w:rsidRDefault="00F768C8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Теперь построим матрицу ранжирования: по вертикальной оси откладывается важность бизнес-процесса, а по горизонтальной оси степень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проблемности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Каждый бизнес-процесс согласно своей важности и степени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проблемности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помещается в соответствующую ячейку матрицы</w:t>
      </w:r>
      <w:r>
        <w:rPr>
          <w:rFonts w:ascii="Times New Roman" w:eastAsia="Times New Roman" w:hAnsi="Times New Roman" w:cs="Times New Roman"/>
          <w:sz w:val="28"/>
          <w:szCs w:val="28"/>
        </w:rPr>
        <w:t>. Она продемонстрирована на рисунке 3.</w:t>
      </w:r>
    </w:p>
    <w:p w:rsidR="00416038" w:rsidRDefault="00416038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16038" w:rsidRDefault="00C74932" w:rsidP="00C74932">
      <w:pPr>
        <w:tabs>
          <w:tab w:val="left" w:pos="396"/>
        </w:tabs>
        <w:spacing w:line="240" w:lineRule="auto"/>
        <w:ind w:right="14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493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EB8A8C1" wp14:editId="5EE3FA7C">
            <wp:extent cx="5064981" cy="255071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233" cy="257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38" w:rsidRDefault="00416038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16038" w:rsidRDefault="00F768C8">
      <w:pPr>
        <w:tabs>
          <w:tab w:val="left" w:pos="396"/>
        </w:tabs>
        <w:spacing w:line="240" w:lineRule="auto"/>
        <w:ind w:right="146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3 - Матрица ранжирования</w:t>
      </w:r>
    </w:p>
    <w:p w:rsidR="00416038" w:rsidRDefault="00416038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16038" w:rsidRDefault="000C7944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целом состояния бизнес процессов находятся в хорошем уровне. Стоить обратить внимания на следующие бизнес процессы</w:t>
      </w:r>
      <w:r w:rsidRPr="000C794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0C7944" w:rsidRDefault="000C7944" w:rsidP="000C7944">
      <w:pPr>
        <w:pStyle w:val="a7"/>
        <w:numPr>
          <w:ilvl w:val="0"/>
          <w:numId w:val="5"/>
        </w:numPr>
        <w:tabs>
          <w:tab w:val="left" w:pos="396"/>
        </w:tabs>
        <w:spacing w:line="240" w:lineRule="auto"/>
        <w:ind w:left="0" w:right="146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БП 5</w:t>
      </w:r>
      <w:r w:rsidRPr="000C79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0716DD">
        <w:rPr>
          <w:rFonts w:ascii="Times New Roman" w:eastAsia="Times New Roman" w:hAnsi="Times New Roman" w:cs="Times New Roman"/>
          <w:sz w:val="28"/>
          <w:szCs w:val="28"/>
        </w:rPr>
        <w:t>Развитие и поддержка цифровых каналов продаж</w:t>
      </w:r>
      <w:r w:rsidRPr="000C79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Имеет ценность 4, и критерий оценки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0C79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Этот бизнес процесс в первую очередь нуждается в оптимизации.</w:t>
      </w:r>
    </w:p>
    <w:p w:rsidR="000C7944" w:rsidRPr="000C7944" w:rsidRDefault="000C7944" w:rsidP="000C7944">
      <w:pPr>
        <w:pStyle w:val="a7"/>
        <w:numPr>
          <w:ilvl w:val="0"/>
          <w:numId w:val="5"/>
        </w:numPr>
        <w:tabs>
          <w:tab w:val="left" w:pos="396"/>
        </w:tabs>
        <w:spacing w:line="240" w:lineRule="auto"/>
        <w:ind w:left="0" w:right="146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9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БП 11: </w:t>
      </w:r>
      <w:r w:rsidRPr="000C7944">
        <w:rPr>
          <w:rFonts w:ascii="Times New Roman" w:eastAsia="Times New Roman" w:hAnsi="Times New Roman" w:cs="Times New Roman"/>
          <w:sz w:val="28"/>
          <w:szCs w:val="28"/>
        </w:rPr>
        <w:t>Логистика и управление поставками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Имеет ценность 4 и критерий оценки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0C79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Этот бизнес процесс в перспективе нуждается в оптимизации.</w:t>
      </w:r>
    </w:p>
    <w:p w:rsidR="000C7944" w:rsidRPr="000C7944" w:rsidRDefault="000C7944" w:rsidP="000C7944">
      <w:pPr>
        <w:pStyle w:val="a7"/>
        <w:numPr>
          <w:ilvl w:val="0"/>
          <w:numId w:val="5"/>
        </w:numPr>
        <w:tabs>
          <w:tab w:val="left" w:pos="396"/>
        </w:tabs>
        <w:spacing w:line="240" w:lineRule="auto"/>
        <w:ind w:left="0" w:right="146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БП 1</w:t>
      </w:r>
      <w:r w:rsidRPr="000C79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0716DD">
        <w:rPr>
          <w:rFonts w:ascii="Times New Roman" w:eastAsia="Times New Roman" w:hAnsi="Times New Roman" w:cs="Times New Roman"/>
          <w:sz w:val="28"/>
          <w:szCs w:val="28"/>
        </w:rPr>
        <w:t>Анализ заказов и продаж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Имеет ценность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критерий оценки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0C79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самая низкая оценка среди всех бизнес процессов, несмотря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на то, что ценность у процесса невысокая, он все равно нуждается в приоритетной оптимизации.</w:t>
      </w:r>
    </w:p>
    <w:p w:rsidR="00416038" w:rsidRDefault="00416038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16038" w:rsidRDefault="00F768C8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Список использованных источников</w:t>
      </w:r>
    </w:p>
    <w:p w:rsidR="00416038" w:rsidRDefault="00416038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16038" w:rsidRDefault="00F768C8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 Управление бизнес-процессами предприятия [Электронный </w:t>
      </w:r>
      <w:r>
        <w:rPr>
          <w:rFonts w:ascii="Times New Roman" w:eastAsia="Times New Roman" w:hAnsi="Times New Roman" w:cs="Times New Roman"/>
          <w:sz w:val="28"/>
          <w:szCs w:val="28"/>
        </w:rPr>
        <w:t>ресурс]. – Режим доступа:</w:t>
      </w:r>
      <w:hyperlink r:id="rId8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hyperlink>
      <w:hyperlink r:id="rId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https://studfile.net/preview/5429943/page:9/</w:t>
        </w:r>
      </w:hyperlink>
    </w:p>
    <w:p w:rsidR="00416038" w:rsidRPr="00F768C8" w:rsidRDefault="00F768C8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Критические факторы успеха [Электронный ресурс]. – Режим доступа:</w:t>
      </w:r>
      <w:hyperlink r:id="rId10" w:anchor=":~:text=%D0%9A%D1%80%D0%B8%D1%82%D0%B8%D1%87%D0%B5%D1%81%D0%BA%D0%B8%D0%B9%20%D1%84%D0%B0%D0%BA%D1%82%D0%BE%D1%80%20%D1%83%D1%81%D0%BF%D0%B5%D1%85%D0%B0%20%E2%80%94%20%D1%8D%D1%82%D0%BE%20%D0%B2,%D1%81%D0%B2%D0%BE%D1%8E%20%D1%81%D0%BE%D0%B1%D1%81%D1%82%D0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hyperlink>
      <w:hyperlink r:id="rId11">
        <w:r w:rsidR="000C794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https://sovman.ru/articletop/tekhnologii-upravleniya/upravleniye-po-tselyam/kriticheskiye-faktory-uspekha/</w:t>
        </w:r>
      </w:hyperlink>
      <w:bookmarkStart w:id="0" w:name="_GoBack"/>
      <w:bookmarkEnd w:id="0"/>
    </w:p>
    <w:p w:rsidR="00416038" w:rsidRDefault="00F768C8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Ключевые факторы успеха в управлении проектами [Электронный ресурс]. – Режим доступа:</w:t>
      </w:r>
      <w:hyperlink r:id="rId12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hyperlink>
      <w:hyperlink r:id="rId1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https://asana.com/ru/resources/critical-success-factors</w:t>
        </w:r>
      </w:hyperlink>
    </w:p>
    <w:p w:rsidR="00416038" w:rsidRDefault="00416038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16038" w:rsidRDefault="00416038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16038" w:rsidRDefault="00416038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16038" w:rsidRDefault="00416038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16038" w:rsidRDefault="00416038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16038" w:rsidRDefault="00416038">
      <w:pPr>
        <w:tabs>
          <w:tab w:val="left" w:pos="396"/>
        </w:tabs>
        <w:spacing w:line="240" w:lineRule="auto"/>
        <w:ind w:right="14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16038" w:rsidRDefault="00416038"/>
    <w:sectPr w:rsidR="004160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C5283"/>
    <w:multiLevelType w:val="multilevel"/>
    <w:tmpl w:val="3A92752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535AA"/>
    <w:multiLevelType w:val="multilevel"/>
    <w:tmpl w:val="128AA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70D48"/>
    <w:multiLevelType w:val="hybridMultilevel"/>
    <w:tmpl w:val="B1545806"/>
    <w:lvl w:ilvl="0" w:tplc="0BBEEC58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58160C"/>
    <w:multiLevelType w:val="multilevel"/>
    <w:tmpl w:val="1778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B75159"/>
    <w:multiLevelType w:val="multilevel"/>
    <w:tmpl w:val="912A8BF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038"/>
    <w:rsid w:val="000716DD"/>
    <w:rsid w:val="000C7944"/>
    <w:rsid w:val="00416038"/>
    <w:rsid w:val="0076736C"/>
    <w:rsid w:val="00C74932"/>
    <w:rsid w:val="00DE0909"/>
    <w:rsid w:val="00F7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C261"/>
  <w15:docId w15:val="{A790848B-29FF-4767-9855-DD4E52F9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0C7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file.net/preview/5429943/page:9/" TargetMode="External"/><Relationship Id="rId13" Type="http://schemas.openxmlformats.org/officeDocument/2006/relationships/hyperlink" Target="https://asana.com/ru/resources/critical-success-facto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sana.com/ru/resources/critical-success-fact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ovman.ru/articletop/tekhnologii-upravleniya/upravleniye-po-tselyam/kriticheskiye-faktory-uspekha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sovman.ru/articletop/tekhnologii-upravleniya/upravleniye-po-tselyam/kriticheskiye-faktory-uspekh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udfile.net/preview/5429943/page:9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2012</Words>
  <Characters>11475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Franak Ciuleney</cp:lastModifiedBy>
  <cp:revision>3</cp:revision>
  <dcterms:created xsi:type="dcterms:W3CDTF">2024-12-07T22:34:00Z</dcterms:created>
  <dcterms:modified xsi:type="dcterms:W3CDTF">2024-12-08T00:11:00Z</dcterms:modified>
</cp:coreProperties>
</file>