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A9FCC14">
      <w:pPr>
        <w:spacing w:before="260"/>
        <w:ind w:right="239"/>
        <w:jc w:val="center"/>
        <w:rPr>
          <w:rFonts w:hint="eastAsia"/>
          <w:sz w:val="30"/>
        </w:rPr>
      </w:pPr>
      <w:r>
        <w:rPr>
          <w:rFonts w:hint="eastAsia"/>
          <w:sz w:val="30"/>
        </w:rPr>
        <w:t>2024年无人机仿真任务验收</w:t>
      </w:r>
      <w:r>
        <w:rPr>
          <w:sz w:val="30"/>
        </w:rPr>
        <w:t>规则</w:t>
      </w:r>
    </w:p>
    <w:p w14:paraId="0F64FC27">
      <w:pPr>
        <w:pStyle w:val="3"/>
        <w:spacing w:before="5"/>
        <w:ind w:left="0"/>
        <w:rPr>
          <w:rFonts w:hint="eastAsia"/>
          <w:sz w:val="17"/>
        </w:rPr>
      </w:pPr>
    </w:p>
    <w:p w14:paraId="4F4D3802">
      <w:pPr>
        <w:tabs>
          <w:tab w:val="left" w:pos="661"/>
        </w:tabs>
        <w:spacing w:before="34"/>
        <w:ind w:left="119"/>
        <w:jc w:val="both"/>
        <w:rPr>
          <w:sz w:val="24"/>
        </w:rPr>
      </w:pPr>
    </w:p>
    <w:p w14:paraId="516F8CEF">
      <w:pPr>
        <w:pStyle w:val="2"/>
        <w:rPr>
          <w:rFonts w:hint="eastAsia"/>
        </w:rPr>
      </w:pPr>
      <w:r>
        <w:rPr>
          <w:rFonts w:hint="eastAsia"/>
        </w:rPr>
        <w:t>四、</w:t>
      </w:r>
      <w:r>
        <w:rPr>
          <w:rFonts w:hint="eastAsia"/>
          <w:sz w:val="30"/>
        </w:rPr>
        <w:t>裁判机介绍</w:t>
      </w:r>
    </w:p>
    <w:p w14:paraId="65C5C180">
      <w:pPr>
        <w:spacing w:before="120"/>
        <w:ind w:firstLine="7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提供了一个judgev3.zip</w:t>
      </w:r>
      <w:r>
        <w:rPr>
          <w:rFonts w:hint="eastAsia"/>
        </w:rPr>
        <w:t>包</w:t>
      </w:r>
      <w:r>
        <w:rPr>
          <w:rFonts w:hint="eastAsia"/>
          <w:lang w:val="en-US" w:eastAsia="zh-CN"/>
        </w:rPr>
        <w:t>,其中包含一个config文件夹和两个python文件：</w:t>
      </w:r>
    </w:p>
    <w:p w14:paraId="704FC4B2">
      <w:pPr>
        <w:spacing w:before="120"/>
        <w:rPr>
          <w:rFonts w:hint="eastAsia"/>
          <w:lang w:val="en-US" w:eastAsia="zh-CN"/>
        </w:rPr>
      </w:pPr>
      <w:r>
        <w:drawing>
          <wp:inline distT="0" distB="0" distL="114300" distR="114300">
            <wp:extent cx="5581015" cy="1252220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rcRect b="43898"/>
                    <a:stretch>
                      <a:fillRect/>
                    </a:stretch>
                  </pic:blipFill>
                  <pic:spPr>
                    <a:xfrm>
                      <a:off x="0" y="0"/>
                      <a:ext cx="5581015" cy="125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D0F009">
      <w:pPr>
        <w:spacing w:before="120"/>
        <w:ind w:firstLine="720"/>
        <w:jc w:val="left"/>
        <w:rPr>
          <w:rFonts w:hint="eastAsia"/>
        </w:rPr>
      </w:pPr>
      <w:r>
        <w:rPr>
          <w:rFonts w:hint="eastAsia"/>
          <w:lang w:val="en-US" w:eastAsia="zh-CN"/>
        </w:rPr>
        <w:t>同学们需要</w:t>
      </w:r>
      <w:r>
        <w:rPr>
          <w:rFonts w:hint="eastAsia"/>
        </w:rPr>
        <w:t>将judge.py 和 tools.py 文件一起放到hector_quadrotor_demo/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scripts文件夹下，config文件夹整个放到hector_quadrotor_demo/文件夹下</w:t>
      </w:r>
    </w:p>
    <w:p w14:paraId="205C65D6">
      <w:pPr>
        <w:spacing w:before="120"/>
        <w:ind w:firstLine="720"/>
      </w:pPr>
      <w:r>
        <w:rPr>
          <w:rFonts w:hint="eastAsia"/>
          <w:lang w:val="en-US" w:eastAsia="zh-CN"/>
        </w:rPr>
        <w:t>以配置</w:t>
      </w:r>
      <w:r>
        <w:rPr>
          <w:rFonts w:hint="eastAsia"/>
        </w:rPr>
        <w:t>初赛使用的裁判机。裁判机共有以下三个功能：</w:t>
      </w:r>
    </w:p>
    <w:p w14:paraId="13BB8CED">
      <w:pPr>
        <w:spacing w:before="120"/>
        <w:rPr>
          <w:rFonts w:hint="eastAsia"/>
          <w:szCs w:val="24"/>
        </w:rPr>
      </w:pPr>
      <w:r>
        <w:rPr>
          <w:szCs w:val="24"/>
        </w:rPr>
        <w:tab/>
      </w:r>
      <w:r>
        <w:rPr>
          <w:rFonts w:hint="eastAsia"/>
          <w:szCs w:val="24"/>
        </w:rPr>
        <w:t>·发出比赛开始信号，并开始比赛计时；</w:t>
      </w:r>
      <w:r>
        <w:rPr>
          <w:szCs w:val="24"/>
        </w:rPr>
        <w:br w:type="textWrapping"/>
      </w:r>
      <w:r>
        <w:rPr>
          <w:szCs w:val="24"/>
        </w:rPr>
        <w:tab/>
      </w:r>
      <w:r>
        <w:rPr>
          <w:rFonts w:hint="eastAsia"/>
          <w:szCs w:val="24"/>
        </w:rPr>
        <w:t>·检测无人机降落，并停止计时，计算比赛所用时间；</w:t>
      </w:r>
      <w:r>
        <w:rPr>
          <w:szCs w:val="24"/>
        </w:rPr>
        <w:br w:type="textWrapping"/>
      </w:r>
      <w:r>
        <w:rPr>
          <w:szCs w:val="24"/>
        </w:rPr>
        <w:tab/>
      </w:r>
      <w:r>
        <w:rPr>
          <w:rFonts w:hint="eastAsia"/>
          <w:szCs w:val="24"/>
        </w:rPr>
        <w:t>·接收无人机发布的目标检测结果（</w:t>
      </w:r>
      <w:r>
        <w:rPr>
          <w:rFonts w:hint="eastAsia"/>
        </w:rPr>
        <w:t>相关格式及t</w:t>
      </w:r>
      <w:r>
        <w:t>opic见附录A</w:t>
      </w:r>
      <w:r>
        <w:rPr>
          <w:rFonts w:hint="eastAsia"/>
          <w:szCs w:val="24"/>
        </w:rPr>
        <w:t>）。</w:t>
      </w:r>
    </w:p>
    <w:p w14:paraId="1D1A0CD5">
      <w:pPr>
        <w:spacing w:before="120"/>
        <w:rPr>
          <w:rFonts w:hint="eastAsia"/>
          <w:szCs w:val="24"/>
        </w:rPr>
      </w:pPr>
      <w:r>
        <w:rPr>
          <w:szCs w:val="24"/>
        </w:rPr>
        <w:tab/>
      </w:r>
      <w:r>
        <w:rPr>
          <w:rFonts w:hint="eastAsia"/>
          <w:szCs w:val="24"/>
        </w:rPr>
        <w:t>以课程中提供的简单仿真例程为例。可以在</w:t>
      </w:r>
    </w:p>
    <w:p w14:paraId="0B6B0BB8"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rPr>
          <w:rFonts w:hint="eastAsia" w:ascii="Courier New" w:hAnsi="Courier New" w:cs="Courier New"/>
          <w:color w:val="000000"/>
          <w:sz w:val="20"/>
          <w:szCs w:val="20"/>
        </w:rPr>
      </w:pPr>
      <w:r>
        <w:rPr>
          <w:rFonts w:hint="eastAsia" w:ascii="Courier New" w:hAnsi="Courier New" w:cs="Courier New"/>
          <w:color w:val="000000"/>
          <w:sz w:val="20"/>
          <w:szCs w:val="20"/>
        </w:rPr>
        <w:t>roslaunch hector_quadrotor_demo start_nics_world.launch</w:t>
      </w:r>
    </w:p>
    <w:p w14:paraId="3F34181B"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rPr>
          <w:rFonts w:hint="eastAsia" w:ascii="Courier New" w:hAnsi="Courier New" w:cs="Courier New"/>
          <w:color w:val="000000"/>
          <w:sz w:val="20"/>
          <w:szCs w:val="20"/>
        </w:rPr>
      </w:pPr>
      <w:r>
        <w:rPr>
          <w:rFonts w:hint="eastAsia" w:ascii="Courier New" w:hAnsi="Courier New" w:cs="Courier New"/>
          <w:color w:val="000000"/>
          <w:sz w:val="20"/>
          <w:szCs w:val="20"/>
        </w:rPr>
        <w:t>roslaunch hector_quadrotor_demo put_robot_in_world.launch</w:t>
      </w:r>
    </w:p>
    <w:p w14:paraId="24AD3822">
      <w:pPr>
        <w:spacing w:before="120"/>
        <w:rPr>
          <w:rFonts w:hint="eastAsia"/>
          <w:szCs w:val="24"/>
        </w:rPr>
      </w:pPr>
      <w:r>
        <w:rPr>
          <w:rFonts w:hint="eastAsia"/>
          <w:szCs w:val="24"/>
        </w:rPr>
        <w:t>后，打开一个新终端，运行命令：</w:t>
      </w:r>
    </w:p>
    <w:p w14:paraId="244F4339"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rPr>
          <w:rFonts w:hint="eastAsia"/>
          <w:szCs w:val="24"/>
        </w:rPr>
      </w:pPr>
      <w:r>
        <w:rPr>
          <w:rFonts w:hint="eastAsia" w:ascii="Courier New" w:hAnsi="Courier New" w:cs="Courier New"/>
          <w:color w:val="000000"/>
          <w:sz w:val="20"/>
          <w:szCs w:val="20"/>
        </w:rPr>
        <w:t>rosrun hector_quadrotor_demo judge.py</w:t>
      </w:r>
    </w:p>
    <w:p w14:paraId="0FD2B781">
      <w:pPr>
        <w:spacing w:before="120"/>
      </w:pPr>
      <w:r>
        <w:rPr>
          <w:rFonts w:hint="eastAsia"/>
        </w:rPr>
        <w:t>即可打开一个裁判机窗口。可以按照该窗口的指示，尝试使用裁判机。</w:t>
      </w:r>
    </w:p>
    <w:p w14:paraId="21D68284">
      <w:pPr>
        <w:spacing w:before="120"/>
      </w:pPr>
      <w:r>
        <w:tab/>
      </w:r>
      <w:r>
        <w:rPr>
          <w:rFonts w:hint="eastAsia"/>
        </w:rPr>
        <w:t>目标检测结果的g</w:t>
      </w:r>
      <w:r>
        <w:t>round truth</w:t>
      </w:r>
      <w:r>
        <w:rPr>
          <w:rFonts w:hint="eastAsia"/>
        </w:rPr>
        <w:t>存储在hector_quadrotor_demo</w:t>
      </w:r>
      <w:r>
        <w:t>/config/target.yaml</w:t>
      </w:r>
      <w:r>
        <w:rPr>
          <w:rFonts w:hint="eastAsia"/>
        </w:rPr>
        <w:t>中。更换赛场环境时需要修改该文件。</w:t>
      </w:r>
    </w:p>
    <w:p w14:paraId="5B4EDFB3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</w:rPr>
        <w:t>四、</w:t>
      </w:r>
      <w:r>
        <w:rPr>
          <w:rFonts w:hint="eastAsia"/>
          <w:sz w:val="30"/>
        </w:rPr>
        <w:t>裁判机</w:t>
      </w:r>
      <w:r>
        <w:rPr>
          <w:rFonts w:hint="eastAsia"/>
          <w:sz w:val="30"/>
          <w:lang w:val="en-US" w:eastAsia="zh-CN"/>
        </w:rPr>
        <w:t>使用方法</w:t>
      </w:r>
    </w:p>
    <w:p w14:paraId="27AA596C">
      <w:pPr>
        <w:spacing w:before="120"/>
      </w:pPr>
    </w:p>
    <w:p w14:paraId="532137EB">
      <w:pPr>
        <w:widowControl/>
        <w:numPr>
          <w:ilvl w:val="0"/>
          <w:numId w:val="1"/>
        </w:numPr>
        <w:ind w:firstLine="720"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比赛开始判别条件：</w:t>
      </w:r>
    </w:p>
    <w:p w14:paraId="6F884EBC">
      <w:pPr>
        <w:widowControl/>
        <w:ind w:firstLine="720" w:firstLineChars="0"/>
        <w:rPr>
          <w:rFonts w:hint="eastAsia" w:eastAsia="宋体"/>
          <w:lang w:eastAsia="zh-CN"/>
        </w:rPr>
      </w:pPr>
      <w:r>
        <w:rPr>
          <w:rFonts w:hint="eastAsia"/>
        </w:rPr>
        <w:t>无人机起飞后高度大于0.3m</w:t>
      </w:r>
      <w:r>
        <w:rPr>
          <w:rFonts w:hint="eastAsia"/>
          <w:lang w:eastAsia="zh-CN"/>
        </w:rPr>
        <w:t>。</w:t>
      </w:r>
    </w:p>
    <w:p w14:paraId="29DEF2A8">
      <w:pPr>
        <w:widowControl/>
        <w:rPr>
          <w:rFonts w:hint="eastAsia"/>
        </w:rPr>
      </w:pPr>
    </w:p>
    <w:p w14:paraId="4E7DD738">
      <w:pPr>
        <w:widowControl/>
        <w:numPr>
          <w:ilvl w:val="0"/>
          <w:numId w:val="1"/>
        </w:numPr>
        <w:ind w:left="0" w:leftChars="0" w:firstLine="720" w:firstLineChars="0"/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目标</w:t>
      </w:r>
      <w:bookmarkStart w:id="0" w:name="_GoBack"/>
      <w:bookmarkEnd w:id="0"/>
      <w:r>
        <w:rPr>
          <w:rFonts w:hint="eastAsia"/>
          <w:b/>
          <w:bCs/>
        </w:rPr>
        <w:t>检测判别条件：</w:t>
      </w:r>
    </w:p>
    <w:p w14:paraId="3FE77C63">
      <w:pPr>
        <w:widowControl/>
        <w:ind w:firstLine="720" w:firstLineChars="0"/>
        <w:rPr>
          <w:rFonts w:hint="eastAsia"/>
          <w:lang w:eastAsia="zh-CN"/>
        </w:rPr>
      </w:pPr>
      <w:r>
        <w:rPr>
          <w:rFonts w:hint="eastAsia"/>
        </w:rPr>
        <w:t>参赛者通过/tello/target_result 发送五位字符串，裁判机接受后自动判别识别成功数量</w:t>
      </w:r>
      <w:r>
        <w:rPr>
          <w:rFonts w:hint="eastAsia"/>
          <w:lang w:eastAsia="zh-CN"/>
        </w:rPr>
        <w:t>。</w:t>
      </w:r>
    </w:p>
    <w:p w14:paraId="4814D1DB">
      <w:pPr>
        <w:spacing w:before="120"/>
        <w:ind w:firstLine="720" w:firstLineChars="0"/>
        <w:rPr>
          <w:rFonts w:hint="eastAsia"/>
        </w:rPr>
      </w:pPr>
      <w:r>
        <w:rPr>
          <w:rFonts w:hint="eastAsia"/>
        </w:rPr>
        <w:t>/tello/target_result</w:t>
      </w:r>
      <w:r>
        <w:rPr>
          <w:rFonts w:hint="eastAsia"/>
          <w:lang w:val="en-US" w:eastAsia="zh-CN"/>
        </w:rPr>
        <w:t>接收的</w:t>
      </w:r>
      <w:r>
        <w:rPr>
          <w:rFonts w:hint="eastAsia"/>
        </w:rPr>
        <w:t>类型为s</w:t>
      </w:r>
      <w:r>
        <w:t>td_msgs/String</w:t>
      </w:r>
      <w:r>
        <w:rPr>
          <w:rFonts w:hint="eastAsia"/>
        </w:rPr>
        <w:t>。无人机向此t</w:t>
      </w:r>
      <w:r>
        <w:t>opic</w:t>
      </w:r>
      <w:r>
        <w:rPr>
          <w:rFonts w:hint="eastAsia"/>
        </w:rPr>
        <w:t>发布目标识别、检测的结果。发布信息应为长度为5的字符串，字符串的每一位代表对应位置的目标检测结果：红球为‘r’，黄球为‘y’，蓝球为‘b’，没有目标为‘e’。例如，检测到位置1为红球，位置2为黄球，位置3为蓝球，则正确结果应为“r</w:t>
      </w:r>
      <w:r>
        <w:t>ybee</w:t>
      </w:r>
      <w:r>
        <w:rPr>
          <w:rFonts w:hint="eastAsia"/>
        </w:rPr>
        <w:t>”。</w:t>
      </w:r>
    </w:p>
    <w:p w14:paraId="34D0AC46">
      <w:pPr>
        <w:spacing w:before="120"/>
        <w:ind w:firstLine="720" w:firstLineChars="0"/>
        <w:rPr>
          <w:rFonts w:hint="eastAsia"/>
        </w:rPr>
      </w:pPr>
    </w:p>
    <w:p w14:paraId="7BFC80A1">
      <w:pPr>
        <w:widowControl/>
        <w:numPr>
          <w:ilvl w:val="0"/>
          <w:numId w:val="1"/>
        </w:numPr>
        <w:ind w:left="0" w:leftChars="0" w:firstLine="720" w:firstLineChars="0"/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比赛结束</w:t>
      </w:r>
      <w:r>
        <w:rPr>
          <w:rFonts w:hint="eastAsia"/>
          <w:b/>
          <w:bCs/>
        </w:rPr>
        <w:t>判别条件：</w:t>
      </w:r>
    </w:p>
    <w:p w14:paraId="3A667994">
      <w:pPr>
        <w:widowControl/>
        <w:ind w:firstLine="7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参赛</w:t>
      </w:r>
      <w:r>
        <w:rPr>
          <w:rFonts w:hint="eastAsia"/>
          <w:lang w:val="en-US" w:eastAsia="zh-CN"/>
        </w:rPr>
        <w:t>无人机飞行到目标区域内，并降落（高度小于0.2m）</w:t>
      </w:r>
    </w:p>
    <w:p w14:paraId="074A5740">
      <w:pPr>
        <w:spacing w:before="120"/>
        <w:ind w:firstLine="720" w:firstLineChars="0"/>
        <w:rPr>
          <w:rFonts w:hint="eastAsia"/>
        </w:rPr>
      </w:pPr>
    </w:p>
    <w:p w14:paraId="0384303E">
      <w:pPr>
        <w:widowControl/>
        <w:ind w:firstLine="720" w:firstLineChars="0"/>
      </w:pPr>
      <w:r>
        <w:br w:type="page"/>
      </w:r>
    </w:p>
    <w:p w14:paraId="013B6F80">
      <w:pPr>
        <w:spacing w:before="12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附录A：仿真环境中可能用到的R</w:t>
      </w:r>
      <w:r>
        <w:rPr>
          <w:b/>
          <w:sz w:val="28"/>
          <w:szCs w:val="28"/>
        </w:rPr>
        <w:t>OS topic</w:t>
      </w:r>
    </w:p>
    <w:p w14:paraId="60314515">
      <w:pPr>
        <w:spacing w:before="120"/>
        <w:rPr>
          <w:b/>
        </w:rPr>
      </w:pPr>
      <w:r>
        <w:rPr>
          <w:rFonts w:hint="eastAsia"/>
          <w:b/>
        </w:rPr>
        <w:t>A</w:t>
      </w:r>
      <w:r>
        <w:rPr>
          <w:b/>
        </w:rPr>
        <w:t xml:space="preserve">.1  </w:t>
      </w:r>
      <w:r>
        <w:rPr>
          <w:rFonts w:hint="eastAsia"/>
          <w:b/>
        </w:rPr>
        <w:t>由仿真环境发布</w:t>
      </w:r>
    </w:p>
    <w:p w14:paraId="5D3430B0">
      <w:pPr>
        <w:spacing w:before="120"/>
      </w:pPr>
      <w:r>
        <w:rPr>
          <w:rFonts w:hint="eastAsia"/>
        </w:rPr>
        <w:t>A</w:t>
      </w:r>
      <w:r>
        <w:t xml:space="preserve">.1.1  </w:t>
      </w:r>
      <w:r>
        <w:rPr>
          <w:rFonts w:hint="eastAsia"/>
        </w:rPr>
        <w:t>/front_cam/camera/image</w:t>
      </w:r>
    </w:p>
    <w:p w14:paraId="363CB11F">
      <w:pPr>
        <w:spacing w:before="120"/>
      </w:pPr>
      <w:r>
        <w:tab/>
      </w:r>
      <w:r>
        <w:rPr>
          <w:rFonts w:hint="eastAsia"/>
        </w:rPr>
        <w:t>类型为s</w:t>
      </w:r>
      <w:r>
        <w:t>ensor_msgs/</w:t>
      </w:r>
      <w:r>
        <w:rPr>
          <w:rFonts w:hint="eastAsia"/>
        </w:rPr>
        <w:t>I</w:t>
      </w:r>
      <w:r>
        <w:t>mage</w:t>
      </w:r>
      <w:r>
        <w:rPr>
          <w:rFonts w:hint="eastAsia"/>
        </w:rPr>
        <w:t>。包含无人机前置摄像头的图像信息。</w:t>
      </w:r>
    </w:p>
    <w:p w14:paraId="5163BC4A">
      <w:pPr>
        <w:spacing w:before="120"/>
      </w:pPr>
      <w:r>
        <w:rPr>
          <w:rFonts w:hint="eastAsia"/>
        </w:rPr>
        <w:t>A</w:t>
      </w:r>
      <w:r>
        <w:t xml:space="preserve">.1.2  </w:t>
      </w:r>
      <w:r>
        <w:rPr>
          <w:rFonts w:hint="eastAsia"/>
        </w:rPr>
        <w:t>rostopic echo /ground_truth/state</w:t>
      </w:r>
    </w:p>
    <w:p w14:paraId="7A3B4E67">
      <w:pPr>
        <w:spacing w:before="120"/>
        <w:rPr>
          <w:rFonts w:hint="eastAsia"/>
        </w:rPr>
      </w:pPr>
      <w:r>
        <w:tab/>
      </w:r>
      <w:r>
        <w:rPr>
          <w:rFonts w:hint="eastAsia"/>
        </w:rPr>
        <w:t>类型为nav_msgs/Odometry。包含了无人机当前</w:t>
      </w:r>
      <w:r>
        <w:t>6D</w:t>
      </w:r>
      <w:r>
        <w:rPr>
          <w:rFonts w:hint="eastAsia"/>
        </w:rPr>
        <w:t>位姿信息。</w:t>
      </w:r>
    </w:p>
    <w:p w14:paraId="01CE01EE">
      <w:pPr>
        <w:spacing w:before="120"/>
        <w:rPr>
          <w:rFonts w:hint="eastAsia"/>
        </w:rPr>
      </w:pPr>
      <w:r>
        <w:rPr>
          <w:rFonts w:hint="eastAsia"/>
          <w:b/>
        </w:rPr>
        <w:t>A</w:t>
      </w:r>
      <w:r>
        <w:rPr>
          <w:b/>
        </w:rPr>
        <w:t xml:space="preserve">.1  </w:t>
      </w:r>
      <w:r>
        <w:rPr>
          <w:rFonts w:hint="eastAsia"/>
          <w:b/>
        </w:rPr>
        <w:t>由</w:t>
      </w:r>
      <w:r>
        <w:rPr>
          <w:rFonts w:hint="eastAsia"/>
          <w:b/>
          <w:lang w:val="en-US" w:eastAsia="zh-CN"/>
        </w:rPr>
        <w:t>参赛者</w:t>
      </w:r>
      <w:r>
        <w:rPr>
          <w:rFonts w:hint="eastAsia"/>
          <w:b/>
        </w:rPr>
        <w:t>环境发布</w:t>
      </w:r>
    </w:p>
    <w:p w14:paraId="39721981">
      <w:pPr>
        <w:spacing w:before="120"/>
      </w:pPr>
      <w:r>
        <w:rPr>
          <w:rFonts w:hint="eastAsia"/>
        </w:rPr>
        <w:t>A</w:t>
      </w:r>
      <w:r>
        <w:t>.2.</w:t>
      </w:r>
      <w:r>
        <w:rPr>
          <w:rFonts w:hint="eastAsia"/>
          <w:lang w:val="en-US" w:eastAsia="zh-CN"/>
        </w:rPr>
        <w:t>1</w:t>
      </w:r>
      <w:r>
        <w:t xml:space="preserve">  /tello/target_result</w:t>
      </w:r>
    </w:p>
    <w:p w14:paraId="69492F3F">
      <w:pPr>
        <w:spacing w:before="120"/>
      </w:pPr>
      <w:r>
        <w:tab/>
      </w:r>
      <w:r>
        <w:rPr>
          <w:rFonts w:hint="eastAsia"/>
        </w:rPr>
        <w:t>类型为s</w:t>
      </w:r>
      <w:r>
        <w:t>td_msgs/String</w:t>
      </w:r>
      <w:r>
        <w:rPr>
          <w:rFonts w:hint="eastAsia"/>
        </w:rPr>
        <w:t>。无人机向此t</w:t>
      </w:r>
      <w:r>
        <w:t>opic</w:t>
      </w:r>
      <w:r>
        <w:rPr>
          <w:rFonts w:hint="eastAsia"/>
        </w:rPr>
        <w:t>发布目标识别、检测的结果。发布信息应为长度为5的字符串，字符串的每一位代表对应位置的目标检测结果：红球为‘r’，黄球为‘y’，蓝球为‘b’，没有目标为‘e’。例如，检测到位置1为红球，位置2为黄球，位置3为蓝球，则正确结果应为“r</w:t>
      </w:r>
      <w:r>
        <w:t>ybee</w:t>
      </w:r>
      <w:r>
        <w:rPr>
          <w:rFonts w:hint="eastAsia"/>
        </w:rPr>
        <w:t>”。</w:t>
      </w:r>
    </w:p>
    <w:p w14:paraId="710A8C65">
      <w:pPr>
        <w:tabs>
          <w:tab w:val="left" w:pos="661"/>
        </w:tabs>
        <w:spacing w:before="34"/>
        <w:ind w:left="119"/>
        <w:jc w:val="both"/>
        <w:rPr>
          <w:rFonts w:hint="eastAsia"/>
          <w:sz w:val="24"/>
        </w:rPr>
      </w:pPr>
    </w:p>
    <w:sectPr>
      <w:headerReference r:id="rId3" w:type="default"/>
      <w:pgSz w:w="11910" w:h="16840"/>
      <w:pgMar w:top="1440" w:right="1440" w:bottom="280" w:left="1680" w:header="1019" w:footer="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649A563">
    <w:pPr>
      <w:pStyle w:val="3"/>
      <w:spacing w:before="0" w:line="14" w:lineRule="auto"/>
      <w:ind w:left="0"/>
      <w:rPr>
        <w:rFonts w:hint="eastAsia"/>
        <w:sz w:val="20"/>
      </w:rPr>
    </w:pPr>
    <w:r>
      <w:rPr>
        <w:rFonts w:hint="eastAsia"/>
      </w:rPr>
      <w:pict>
        <v:rect id="_x0000_s1025" o:spid="_x0000_s1025" o:spt="1" style="position:absolute;left:0pt;margin-left:88.6pt;margin-top:60.25pt;height:0.7pt;width:418.25pt;mso-position-horizontal-relative:page;mso-position-vertical-relative:page;z-index:-251657216;mso-width-relative:page;mso-height-relative:page;" fillcolor="#000000" filled="t" stroked="f" coordsize="21600,21600">
          <v:path/>
          <v:fill on="t" focussize="0,0"/>
          <v:stroke on="f"/>
          <v:imagedata o:title=""/>
          <o:lock v:ext="edit"/>
        </v:rect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A87AAED"/>
    <w:multiLevelType w:val="singleLevel"/>
    <w:tmpl w:val="0A87AAED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1"/>
  <w:bordersDoNotSurroundFooter w:val="1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1"/>
    </o:shapelayout>
  </w:hdrShapeDefaults>
  <w:compat>
    <w:ulTrailSpace/>
    <w:shapeLayoutLikeWW8/>
    <w:useFELayout/>
    <w:compatSetting w:name="compatibilityMode" w:uri="http://schemas.microsoft.com/office/word" w:val="14"/>
  </w:compat>
  <w:docVars>
    <w:docVar w:name="commondata" w:val="eyJoZGlkIjoiMTQ4ZjdlMzkxNTU0Y2VlNmUwNDY5ZmNiYmFiNDRkZjEifQ=="/>
  </w:docVars>
  <w:rsids>
    <w:rsidRoot w:val="00947A22"/>
    <w:rsid w:val="00026FF5"/>
    <w:rsid w:val="001A7CED"/>
    <w:rsid w:val="004167EB"/>
    <w:rsid w:val="00496318"/>
    <w:rsid w:val="004D240F"/>
    <w:rsid w:val="004E26C8"/>
    <w:rsid w:val="00551803"/>
    <w:rsid w:val="006109BB"/>
    <w:rsid w:val="0064151A"/>
    <w:rsid w:val="006B144D"/>
    <w:rsid w:val="006E3398"/>
    <w:rsid w:val="008529D4"/>
    <w:rsid w:val="00927879"/>
    <w:rsid w:val="00947A22"/>
    <w:rsid w:val="00AF3B32"/>
    <w:rsid w:val="00C560DF"/>
    <w:rsid w:val="00F61EF0"/>
    <w:rsid w:val="084F33CB"/>
    <w:rsid w:val="0CE57E5A"/>
    <w:rsid w:val="0E104FE2"/>
    <w:rsid w:val="17004D33"/>
    <w:rsid w:val="1A1D6E85"/>
    <w:rsid w:val="20370574"/>
    <w:rsid w:val="21E72831"/>
    <w:rsid w:val="234C4318"/>
    <w:rsid w:val="24003A9F"/>
    <w:rsid w:val="2FFF6EAC"/>
    <w:rsid w:val="32BA756A"/>
    <w:rsid w:val="35246EC1"/>
    <w:rsid w:val="36214C02"/>
    <w:rsid w:val="36C10364"/>
    <w:rsid w:val="40B72FBD"/>
    <w:rsid w:val="466E4440"/>
    <w:rsid w:val="493D7EB8"/>
    <w:rsid w:val="49AA39E1"/>
    <w:rsid w:val="590D5382"/>
    <w:rsid w:val="5AC452F6"/>
    <w:rsid w:val="5BCE7A03"/>
    <w:rsid w:val="602D42F6"/>
    <w:rsid w:val="608D114A"/>
    <w:rsid w:val="60E9448E"/>
    <w:rsid w:val="66ED4AB6"/>
    <w:rsid w:val="67446219"/>
    <w:rsid w:val="6A815C41"/>
    <w:rsid w:val="6CE10D3A"/>
    <w:rsid w:val="71035FB5"/>
    <w:rsid w:val="712D08D1"/>
    <w:rsid w:val="73DB0AB8"/>
    <w:rsid w:val="76251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宋体" w:hAnsi="宋体" w:eastAsia="宋体" w:cs="宋体"/>
      <w:sz w:val="22"/>
      <w:szCs w:val="22"/>
      <w:lang w:val="en-US" w:eastAsia="zh-CN" w:bidi="ar-SA"/>
    </w:rPr>
  </w:style>
  <w:style w:type="paragraph" w:styleId="2">
    <w:name w:val="heading 1"/>
    <w:basedOn w:val="1"/>
    <w:qFormat/>
    <w:uiPriority w:val="9"/>
    <w:pPr>
      <w:spacing w:before="115"/>
      <w:ind w:left="120"/>
      <w:outlineLvl w:val="0"/>
    </w:pPr>
    <w:rPr>
      <w:sz w:val="28"/>
      <w:szCs w:val="28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pPr>
      <w:spacing w:before="192"/>
      <w:ind w:left="120"/>
    </w:pPr>
    <w:rPr>
      <w:sz w:val="24"/>
      <w:szCs w:val="24"/>
    </w:rPr>
  </w:style>
  <w:style w:type="paragraph" w:styleId="4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5">
    <w:name w:val="head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itle"/>
    <w:basedOn w:val="1"/>
    <w:qFormat/>
    <w:uiPriority w:val="10"/>
    <w:pPr>
      <w:spacing w:before="118"/>
      <w:ind w:right="242"/>
      <w:jc w:val="center"/>
    </w:pPr>
    <w:rPr>
      <w:sz w:val="32"/>
      <w:szCs w:val="32"/>
    </w:rPr>
  </w:style>
  <w:style w:type="table" w:customStyle="1" w:styleId="9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List Paragraph"/>
    <w:basedOn w:val="1"/>
    <w:qFormat/>
    <w:uiPriority w:val="1"/>
    <w:pPr>
      <w:spacing w:before="192"/>
      <w:ind w:left="660" w:hanging="721"/>
    </w:pPr>
  </w:style>
  <w:style w:type="paragraph" w:customStyle="1" w:styleId="11">
    <w:name w:val="Table Paragraph"/>
    <w:basedOn w:val="1"/>
    <w:qFormat/>
    <w:uiPriority w:val="1"/>
  </w:style>
  <w:style w:type="character" w:customStyle="1" w:styleId="12">
    <w:name w:val="页眉 字符"/>
    <w:basedOn w:val="8"/>
    <w:link w:val="5"/>
    <w:uiPriority w:val="99"/>
    <w:rPr>
      <w:rFonts w:ascii="宋体" w:hAnsi="宋体" w:eastAsia="宋体" w:cs="宋体"/>
      <w:sz w:val="18"/>
      <w:szCs w:val="18"/>
      <w:lang w:eastAsia="zh-CN"/>
    </w:rPr>
  </w:style>
  <w:style w:type="character" w:customStyle="1" w:styleId="13">
    <w:name w:val="页脚 字符"/>
    <w:basedOn w:val="8"/>
    <w:link w:val="4"/>
    <w:uiPriority w:val="99"/>
    <w:rPr>
      <w:rFonts w:ascii="宋体" w:hAnsi="宋体" w:eastAsia="宋体" w:cs="宋体"/>
      <w:sz w:val="18"/>
      <w:szCs w:val="18"/>
      <w:lang w:eastAsia="zh-C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1984</Words>
  <Characters>2659</Characters>
  <Lines>20</Lines>
  <Paragraphs>5</Paragraphs>
  <TotalTime>0</TotalTime>
  <ScaleCrop>false</ScaleCrop>
  <LinksUpToDate>false</LinksUpToDate>
  <CharactersWithSpaces>2759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2024-10-18T12:10:00Z</dcterms:created>
  <dc:creator>454581897@qq.com</dc:creator>
  <cp:lastModifiedBy>全</cp:lastModifiedBy>
  <dcterms:modified xsi:type="dcterms:W3CDTF">2024-10-19T02:54:07Z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2021-10-26T00:00:00Z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2024-10-18T00:00:00Z</vt:filetime>
  </property>
  <property fmtid="{D5CDD505-2E9C-101B-9397-08002B2CF9AE}" pid="5" name="KSOProductBuildVer">
    <vt:lpwstr>2052-12.1.0.18276</vt:lpwstr>
  </property>
  <property fmtid="{D5CDD505-2E9C-101B-9397-08002B2CF9AE}" pid="6" name="ICV">
    <vt:lpwstr>93102589E96A4BED9B967CC1FF1494C4_12</vt:lpwstr>
  </property>
</Properties>
</file>