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57504873"/>
        <w:docPartObj>
          <w:docPartGallery w:val="Cover Pages"/>
          <w:docPartUnique/>
        </w:docPartObj>
      </w:sdtPr>
      <w:sdtEndPr>
        <w:rPr>
          <w:u w:val="single"/>
          <w:lang w:val="en-GB"/>
        </w:rPr>
      </w:sdtEndPr>
      <w:sdtContent>
        <w:p w14:paraId="6EFA9FED" w14:textId="69292709" w:rsidR="001E41D0" w:rsidRDefault="001E41D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1E41D0" w14:paraId="7B0140B6" w14:textId="77777777">
            <w:sdt>
              <w:sdtPr>
                <w:rPr>
                  <w:color w:val="2F5496" w:themeColor="accent1" w:themeShade="BF"/>
                  <w:sz w:val="24"/>
                  <w:szCs w:val="24"/>
                </w:rPr>
                <w:alias w:val="Compañía"/>
                <w:id w:val="13406915"/>
                <w:placeholder>
                  <w:docPart w:val="94C0D20615D448A7BF98D51AB947ED5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FD64AD3" w14:textId="3C2E4E0B" w:rsidR="001E41D0" w:rsidRDefault="001E41D0">
                    <w:pPr>
                      <w:pStyle w:val="Sinespaciado"/>
                      <w:rPr>
                        <w:color w:val="2F5496" w:themeColor="accent1" w:themeShade="BF"/>
                        <w:sz w:val="24"/>
                      </w:rPr>
                    </w:pPr>
                    <w:r>
                      <w:rPr>
                        <w:color w:val="2F5496" w:themeColor="accent1" w:themeShade="BF"/>
                        <w:sz w:val="24"/>
                        <w:szCs w:val="24"/>
                      </w:rPr>
                      <w:t>IES AGUADULCE</w:t>
                    </w:r>
                  </w:p>
                </w:tc>
              </w:sdtContent>
            </w:sdt>
          </w:tr>
          <w:tr w:rsidR="001E41D0" w14:paraId="35175591" w14:textId="77777777">
            <w:tc>
              <w:tcPr>
                <w:tcW w:w="7672" w:type="dxa"/>
              </w:tcPr>
              <w:sdt>
                <w:sdtPr>
                  <w:rPr>
                    <w:rFonts w:asciiTheme="majorHAnsi" w:eastAsiaTheme="majorEastAsia" w:hAnsiTheme="majorHAnsi" w:cstheme="majorBidi"/>
                    <w:color w:val="4472C4" w:themeColor="accent1"/>
                    <w:sz w:val="88"/>
                    <w:szCs w:val="88"/>
                  </w:rPr>
                  <w:alias w:val="Título"/>
                  <w:id w:val="13406919"/>
                  <w:placeholder>
                    <w:docPart w:val="7173CC9B6F1543AAA726FA970B14096D"/>
                  </w:placeholder>
                  <w:dataBinding w:prefixMappings="xmlns:ns0='http://schemas.openxmlformats.org/package/2006/metadata/core-properties' xmlns:ns1='http://purl.org/dc/elements/1.1/'" w:xpath="/ns0:coreProperties[1]/ns1:title[1]" w:storeItemID="{6C3C8BC8-F283-45AE-878A-BAB7291924A1}"/>
                  <w:text/>
                </w:sdtPr>
                <w:sdtContent>
                  <w:p w14:paraId="7A1C91EE" w14:textId="7D7BEC21" w:rsidR="001E41D0" w:rsidRDefault="001E41D0">
                    <w:pPr>
                      <w:pStyle w:val="Sinespaciad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TAREA 03</w:t>
                    </w:r>
                  </w:p>
                </w:sdtContent>
              </w:sdt>
            </w:tc>
          </w:tr>
          <w:tr w:rsidR="001E41D0" w14:paraId="6B062E48" w14:textId="77777777">
            <w:sdt>
              <w:sdtPr>
                <w:rPr>
                  <w:color w:val="2F5496" w:themeColor="accent1" w:themeShade="BF"/>
                  <w:sz w:val="24"/>
                  <w:szCs w:val="24"/>
                </w:rPr>
                <w:alias w:val="Subtítulo"/>
                <w:id w:val="13406923"/>
                <w:placeholder>
                  <w:docPart w:val="5E8C95CEA4C84CD0B54273933CBD54B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B3A6A20" w14:textId="67F772C5" w:rsidR="001E41D0" w:rsidRDefault="001E41D0">
                    <w:pPr>
                      <w:pStyle w:val="Sinespaciado"/>
                      <w:rPr>
                        <w:color w:val="2F5496" w:themeColor="accent1" w:themeShade="BF"/>
                        <w:sz w:val="24"/>
                      </w:rPr>
                    </w:pPr>
                    <w:r>
                      <w:rPr>
                        <w:color w:val="2F5496" w:themeColor="accent1" w:themeShade="BF"/>
                        <w:sz w:val="24"/>
                        <w:szCs w:val="24"/>
                      </w:rPr>
                      <w:t>LENGUAJE DE MARCAS – DAM 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1E41D0" w14:paraId="160E6053"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8E255797A458473AB80334F9705CAD08"/>
                  </w:placeholder>
                  <w:dataBinding w:prefixMappings="xmlns:ns0='http://schemas.openxmlformats.org/package/2006/metadata/core-properties' xmlns:ns1='http://purl.org/dc/elements/1.1/'" w:xpath="/ns0:coreProperties[1]/ns1:creator[1]" w:storeItemID="{6C3C8BC8-F283-45AE-878A-BAB7291924A1}"/>
                  <w:text/>
                </w:sdtPr>
                <w:sdtContent>
                  <w:p w14:paraId="672A6622" w14:textId="7E48EF59" w:rsidR="001E41D0" w:rsidRDefault="001E41D0">
                    <w:pPr>
                      <w:pStyle w:val="Sinespaciado"/>
                      <w:rPr>
                        <w:color w:val="4472C4" w:themeColor="accent1"/>
                        <w:sz w:val="28"/>
                        <w:szCs w:val="28"/>
                      </w:rPr>
                    </w:pPr>
                    <w:r>
                      <w:rPr>
                        <w:color w:val="4472C4" w:themeColor="accent1"/>
                        <w:sz w:val="28"/>
                        <w:szCs w:val="28"/>
                      </w:rPr>
                      <w:t>Francisco Jesús Díaz Martínez</w:t>
                    </w:r>
                  </w:p>
                </w:sdtContent>
              </w:sdt>
              <w:sdt>
                <w:sdtPr>
                  <w:rPr>
                    <w:color w:val="4472C4" w:themeColor="accent1"/>
                    <w:sz w:val="28"/>
                    <w:szCs w:val="28"/>
                  </w:rPr>
                  <w:alias w:val="Fecha"/>
                  <w:tag w:val="Fecha"/>
                  <w:id w:val="13406932"/>
                  <w:placeholder>
                    <w:docPart w:val="0F6E1CD01BD84E6AB2E73AB8BAC375C3"/>
                  </w:placeholder>
                  <w:dataBinding w:prefixMappings="xmlns:ns0='http://schemas.microsoft.com/office/2006/coverPageProps'" w:xpath="/ns0:CoverPageProperties[1]/ns0:PublishDate[1]" w:storeItemID="{55AF091B-3C7A-41E3-B477-F2FDAA23CFDA}"/>
                  <w:date w:fullDate="2023-04-08T00:00:00Z">
                    <w:dateFormat w:val="d-M-yyyy"/>
                    <w:lid w:val="es-ES"/>
                    <w:storeMappedDataAs w:val="dateTime"/>
                    <w:calendar w:val="gregorian"/>
                  </w:date>
                </w:sdtPr>
                <w:sdtContent>
                  <w:p w14:paraId="609D086E" w14:textId="0D1073B4" w:rsidR="001E41D0" w:rsidRDefault="001E41D0">
                    <w:pPr>
                      <w:pStyle w:val="Sinespaciado"/>
                      <w:rPr>
                        <w:color w:val="4472C4" w:themeColor="accent1"/>
                        <w:sz w:val="28"/>
                        <w:szCs w:val="28"/>
                      </w:rPr>
                    </w:pPr>
                    <w:r>
                      <w:rPr>
                        <w:color w:val="4472C4" w:themeColor="accent1"/>
                        <w:sz w:val="28"/>
                        <w:szCs w:val="28"/>
                      </w:rPr>
                      <w:t>8-4-2023</w:t>
                    </w:r>
                  </w:p>
                </w:sdtContent>
              </w:sdt>
              <w:p w14:paraId="03595B40" w14:textId="77777777" w:rsidR="001E41D0" w:rsidRDefault="001E41D0">
                <w:pPr>
                  <w:pStyle w:val="Sinespaciado"/>
                  <w:rPr>
                    <w:color w:val="4472C4" w:themeColor="accent1"/>
                  </w:rPr>
                </w:pPr>
              </w:p>
            </w:tc>
          </w:tr>
        </w:tbl>
        <w:p w14:paraId="135640A4" w14:textId="3FA99E42" w:rsidR="001E41D0" w:rsidRDefault="001E41D0">
          <w:pPr>
            <w:rPr>
              <w:u w:val="single"/>
              <w:lang w:val="en-GB"/>
            </w:rPr>
          </w:pPr>
          <w:r w:rsidRPr="001E41D0">
            <w:rPr>
              <w:u w:val="single"/>
            </w:rPr>
            <w:br w:type="page"/>
          </w:r>
        </w:p>
      </w:sdtContent>
    </w:sdt>
    <w:p w14:paraId="52D8DA70" w14:textId="0C8988EA" w:rsidR="0064348C" w:rsidRDefault="00870BE2" w:rsidP="00870BE2">
      <w:pPr>
        <w:rPr>
          <w:u w:val="single"/>
        </w:rPr>
      </w:pPr>
      <w:r>
        <w:rPr>
          <w:noProof/>
          <w:u w:val="single"/>
        </w:rPr>
        <w:lastRenderedPageBreak/>
        <w:drawing>
          <wp:anchor distT="0" distB="0" distL="114300" distR="114300" simplePos="0" relativeHeight="251658240" behindDoc="0" locked="0" layoutInCell="1" allowOverlap="1" wp14:anchorId="5276BFBB" wp14:editId="38DB87AD">
            <wp:simplePos x="0" y="0"/>
            <wp:positionH relativeFrom="margin">
              <wp:align>center</wp:align>
            </wp:positionH>
            <wp:positionV relativeFrom="paragraph">
              <wp:posOffset>222341</wp:posOffset>
            </wp:positionV>
            <wp:extent cx="6056415" cy="3800927"/>
            <wp:effectExtent l="0" t="0" r="190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6415" cy="3800927"/>
                    </a:xfrm>
                    <a:prstGeom prst="rect">
                      <a:avLst/>
                    </a:prstGeom>
                  </pic:spPr>
                </pic:pic>
              </a:graphicData>
            </a:graphic>
          </wp:anchor>
        </w:drawing>
      </w:r>
      <w:proofErr w:type="spellStart"/>
      <w:r w:rsidRPr="00870BE2">
        <w:rPr>
          <w:u w:val="single"/>
          <w:lang w:val="en-GB"/>
        </w:rPr>
        <w:t>Apartado</w:t>
      </w:r>
      <w:proofErr w:type="spellEnd"/>
      <w:r w:rsidRPr="00870BE2">
        <w:rPr>
          <w:u w:val="single"/>
          <w:lang w:val="en-GB"/>
        </w:rPr>
        <w:t xml:space="preserve"> A</w:t>
      </w:r>
      <w:r w:rsidRPr="00870BE2">
        <w:rPr>
          <w:u w:val="single"/>
        </w:rPr>
        <w:t>:</w:t>
      </w:r>
    </w:p>
    <w:p w14:paraId="2886CBAC" w14:textId="213DC58A" w:rsidR="00870BE2" w:rsidRPr="00870BE2" w:rsidRDefault="00870BE2" w:rsidP="00870BE2">
      <w:pPr>
        <w:rPr>
          <w:sz w:val="20"/>
          <w:szCs w:val="20"/>
        </w:rPr>
      </w:pPr>
      <w:r w:rsidRPr="00870BE2">
        <w:rPr>
          <w:sz w:val="20"/>
          <w:szCs w:val="20"/>
        </w:rPr>
        <w:t>En este apartado crearemos el canal de noticias correspondiente a las RSS. Este tipo de documento XML se usa por parte de las páginas webs de cara a noticias y actualizaciones rápidas para los usuarios que se suscriban o añadan el canal a su explorador.</w:t>
      </w:r>
    </w:p>
    <w:p w14:paraId="59CFF215" w14:textId="5F26A33E" w:rsidR="00870BE2" w:rsidRPr="00870BE2" w:rsidRDefault="00870BE2" w:rsidP="00870BE2">
      <w:pPr>
        <w:rPr>
          <w:sz w:val="20"/>
          <w:szCs w:val="20"/>
        </w:rPr>
      </w:pPr>
      <w:r w:rsidRPr="00870BE2">
        <w:rPr>
          <w:sz w:val="20"/>
          <w:szCs w:val="20"/>
        </w:rPr>
        <w:t>Se nos pide que usemos los elementos obligatorios (</w:t>
      </w:r>
      <w:proofErr w:type="spellStart"/>
      <w:proofErr w:type="gramStart"/>
      <w:r w:rsidRPr="00870BE2">
        <w:rPr>
          <w:sz w:val="20"/>
          <w:szCs w:val="20"/>
        </w:rPr>
        <w:t>title,link</w:t>
      </w:r>
      <w:proofErr w:type="spellEnd"/>
      <w:proofErr w:type="gramEnd"/>
      <w:r w:rsidRPr="00870BE2">
        <w:rPr>
          <w:sz w:val="20"/>
          <w:szCs w:val="20"/>
        </w:rPr>
        <w:t xml:space="preserve"> y </w:t>
      </w:r>
      <w:proofErr w:type="spellStart"/>
      <w:r w:rsidRPr="00870BE2">
        <w:rPr>
          <w:sz w:val="20"/>
          <w:szCs w:val="20"/>
        </w:rPr>
        <w:t>description</w:t>
      </w:r>
      <w:proofErr w:type="spellEnd"/>
      <w:r w:rsidRPr="00870BE2">
        <w:rPr>
          <w:sz w:val="20"/>
          <w:szCs w:val="20"/>
        </w:rPr>
        <w:t>) y también los elementos opcionales (</w:t>
      </w:r>
      <w:proofErr w:type="spellStart"/>
      <w:r w:rsidRPr="00870BE2">
        <w:rPr>
          <w:sz w:val="20"/>
          <w:szCs w:val="20"/>
        </w:rPr>
        <w:t>language,managingEditor,pubDate</w:t>
      </w:r>
      <w:proofErr w:type="spellEnd"/>
      <w:r w:rsidRPr="00870BE2">
        <w:rPr>
          <w:sz w:val="20"/>
          <w:szCs w:val="20"/>
        </w:rPr>
        <w:t xml:space="preserve"> y </w:t>
      </w:r>
      <w:proofErr w:type="spellStart"/>
      <w:r w:rsidRPr="00870BE2">
        <w:rPr>
          <w:sz w:val="20"/>
          <w:szCs w:val="20"/>
        </w:rPr>
        <w:t>category</w:t>
      </w:r>
      <w:proofErr w:type="spellEnd"/>
      <w:r w:rsidRPr="00870BE2">
        <w:rPr>
          <w:sz w:val="20"/>
          <w:szCs w:val="20"/>
        </w:rPr>
        <w:t>).</w:t>
      </w:r>
    </w:p>
    <w:p w14:paraId="5D25D590" w14:textId="5DE06E57" w:rsidR="00870BE2" w:rsidRPr="00870BE2" w:rsidRDefault="00870BE2" w:rsidP="00870BE2">
      <w:pPr>
        <w:rPr>
          <w:sz w:val="20"/>
          <w:szCs w:val="20"/>
        </w:rPr>
      </w:pPr>
      <w:r>
        <w:rPr>
          <w:noProof/>
        </w:rPr>
        <w:drawing>
          <wp:anchor distT="0" distB="0" distL="114300" distR="114300" simplePos="0" relativeHeight="251659264" behindDoc="1" locked="0" layoutInCell="1" allowOverlap="1" wp14:anchorId="145077FE" wp14:editId="3542FAB1">
            <wp:simplePos x="0" y="0"/>
            <wp:positionH relativeFrom="margin">
              <wp:align>center</wp:align>
            </wp:positionH>
            <wp:positionV relativeFrom="paragraph">
              <wp:posOffset>739412</wp:posOffset>
            </wp:positionV>
            <wp:extent cx="6804561" cy="3827966"/>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04561" cy="3827966"/>
                    </a:xfrm>
                    <a:prstGeom prst="rect">
                      <a:avLst/>
                    </a:prstGeom>
                  </pic:spPr>
                </pic:pic>
              </a:graphicData>
            </a:graphic>
            <wp14:sizeRelH relativeFrom="margin">
              <wp14:pctWidth>0</wp14:pctWidth>
            </wp14:sizeRelH>
            <wp14:sizeRelV relativeFrom="margin">
              <wp14:pctHeight>0</wp14:pctHeight>
            </wp14:sizeRelV>
          </wp:anchor>
        </w:drawing>
      </w:r>
      <w:r w:rsidRPr="00870BE2">
        <w:rPr>
          <w:sz w:val="20"/>
          <w:szCs w:val="20"/>
        </w:rPr>
        <w:t xml:space="preserve">Para el diseño he usado una estructura simple en la que se describe el canal de noticias con sus categorías y después 3 </w:t>
      </w:r>
      <w:proofErr w:type="spellStart"/>
      <w:r w:rsidRPr="00870BE2">
        <w:rPr>
          <w:sz w:val="20"/>
          <w:szCs w:val="20"/>
        </w:rPr>
        <w:t>items</w:t>
      </w:r>
      <w:proofErr w:type="spellEnd"/>
      <w:r w:rsidRPr="00870BE2">
        <w:rPr>
          <w:sz w:val="20"/>
          <w:szCs w:val="20"/>
        </w:rPr>
        <w:t xml:space="preserve"> para cada uno de los contenidos de las publicaciones. Se ha adjuntado una imagen mediante “</w:t>
      </w:r>
      <w:proofErr w:type="spellStart"/>
      <w:r w:rsidRPr="00870BE2">
        <w:rPr>
          <w:sz w:val="20"/>
          <w:szCs w:val="20"/>
        </w:rPr>
        <w:t>enclosure</w:t>
      </w:r>
      <w:proofErr w:type="spellEnd"/>
      <w:r w:rsidRPr="00870BE2">
        <w:rPr>
          <w:sz w:val="20"/>
          <w:szCs w:val="20"/>
        </w:rPr>
        <w:t>”. Aunque después de validar el código en la página que nos facilitan he hecho algunos cambios para optimizarlo al máximo.</w:t>
      </w:r>
    </w:p>
    <w:p w14:paraId="1C46BE39" w14:textId="29E75433" w:rsidR="00870BE2" w:rsidRDefault="00761B98" w:rsidP="00870BE2">
      <w:r>
        <w:rPr>
          <w:noProof/>
        </w:rPr>
        <mc:AlternateContent>
          <mc:Choice Requires="wps">
            <w:drawing>
              <wp:anchor distT="0" distB="0" distL="114300" distR="114300" simplePos="0" relativeHeight="251661312" behindDoc="0" locked="0" layoutInCell="1" allowOverlap="1" wp14:anchorId="2A95F39B" wp14:editId="2D41B9C5">
                <wp:simplePos x="0" y="0"/>
                <wp:positionH relativeFrom="column">
                  <wp:posOffset>-645899</wp:posOffset>
                </wp:positionH>
                <wp:positionV relativeFrom="paragraph">
                  <wp:posOffset>355652</wp:posOffset>
                </wp:positionV>
                <wp:extent cx="1105917" cy="283923"/>
                <wp:effectExtent l="0" t="0" r="18415" b="20955"/>
                <wp:wrapNone/>
                <wp:docPr id="4" name="Rectángulo 4"/>
                <wp:cNvGraphicFramePr/>
                <a:graphic xmlns:a="http://schemas.openxmlformats.org/drawingml/2006/main">
                  <a:graphicData uri="http://schemas.microsoft.com/office/word/2010/wordprocessingShape">
                    <wps:wsp>
                      <wps:cNvSpPr/>
                      <wps:spPr>
                        <a:xfrm>
                          <a:off x="0" y="0"/>
                          <a:ext cx="1105917" cy="2839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9E8BB3" id="Rectángulo 4" o:spid="_x0000_s1026" style="position:absolute;margin-left:-50.85pt;margin-top:28pt;width:87.1pt;height:22.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" filled="f" strokecolor="red" strokeweight="1pt"/>
            </w:pict>
          </mc:Fallback>
        </mc:AlternateContent>
      </w:r>
    </w:p>
    <w:p w14:paraId="4D4E5D04" w14:textId="41474161" w:rsidR="00870BE2" w:rsidRPr="00870BE2" w:rsidRDefault="00870BE2" w:rsidP="00870BE2"/>
    <w:p w14:paraId="5DE3495E" w14:textId="5EAD04C9" w:rsidR="00870BE2" w:rsidRPr="00870BE2" w:rsidRDefault="00870BE2" w:rsidP="00870BE2">
      <w:pPr>
        <w:rPr>
          <w:u w:val="single"/>
        </w:rPr>
      </w:pPr>
    </w:p>
    <w:p w14:paraId="08CF6434" w14:textId="6598301D" w:rsidR="00870BE2" w:rsidRDefault="00870BE2"/>
    <w:p w14:paraId="1A7AC43F" w14:textId="45C6A1BB" w:rsidR="00870BE2" w:rsidRDefault="00870BE2"/>
    <w:p w14:paraId="7037537B" w14:textId="158A79A4" w:rsidR="00870BE2" w:rsidRDefault="00870BE2"/>
    <w:p w14:paraId="7C69480A" w14:textId="6DFDA210" w:rsidR="00870BE2" w:rsidRDefault="00870BE2"/>
    <w:p w14:paraId="363F3886" w14:textId="32683822" w:rsidR="00870BE2" w:rsidRDefault="00870BE2"/>
    <w:p w14:paraId="633E46D1" w14:textId="672FB14A" w:rsidR="00870BE2" w:rsidRDefault="00870BE2"/>
    <w:p w14:paraId="2BB15D45" w14:textId="4E53DD6F" w:rsidR="00870BE2" w:rsidRDefault="00870BE2"/>
    <w:p w14:paraId="5BF7D8C9" w14:textId="4E447175" w:rsidR="00870BE2" w:rsidRDefault="00870BE2"/>
    <w:p w14:paraId="32C1788F" w14:textId="48C12A1D" w:rsidR="00870BE2" w:rsidRDefault="00870BE2">
      <w:pPr>
        <w:rPr>
          <w:sz w:val="20"/>
          <w:szCs w:val="20"/>
        </w:rPr>
      </w:pPr>
      <w:r w:rsidRPr="00870BE2">
        <w:rPr>
          <w:sz w:val="20"/>
          <w:szCs w:val="20"/>
        </w:rPr>
        <w:lastRenderedPageBreak/>
        <w:t>Se puede observar en la anterior captura (como se señala en rojo) que el código diseñado para nuestras necesidades se ha validado correctamente. Los resultados que se resaltan en amarillo son warnings, que no impiden la correcta validación, pero si son sugerencias para que el documento esté optimizado al máximo.</w:t>
      </w:r>
    </w:p>
    <w:p w14:paraId="47ABBC6A" w14:textId="628ED581" w:rsidR="00870BE2" w:rsidRDefault="00870BE2">
      <w:pPr>
        <w:rPr>
          <w:sz w:val="20"/>
          <w:szCs w:val="20"/>
        </w:rPr>
      </w:pPr>
    </w:p>
    <w:p w14:paraId="7B29B127" w14:textId="4D69C099" w:rsidR="00870BE2" w:rsidRPr="00870BE2" w:rsidRDefault="00870BE2">
      <w:pPr>
        <w:rPr>
          <w:sz w:val="20"/>
          <w:szCs w:val="20"/>
          <w:u w:val="single"/>
        </w:rPr>
      </w:pPr>
      <w:r w:rsidRPr="00870BE2">
        <w:rPr>
          <w:noProof/>
          <w:sz w:val="20"/>
          <w:szCs w:val="20"/>
          <w:u w:val="single"/>
        </w:rPr>
        <w:drawing>
          <wp:anchor distT="0" distB="0" distL="114300" distR="114300" simplePos="0" relativeHeight="251660288" behindDoc="0" locked="0" layoutInCell="1" allowOverlap="1" wp14:anchorId="177D4999" wp14:editId="6203852E">
            <wp:simplePos x="0" y="0"/>
            <wp:positionH relativeFrom="margin">
              <wp:align>center</wp:align>
            </wp:positionH>
            <wp:positionV relativeFrom="paragraph">
              <wp:posOffset>252095</wp:posOffset>
            </wp:positionV>
            <wp:extent cx="6279515" cy="4114165"/>
            <wp:effectExtent l="0" t="0" r="6985" b="63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9515" cy="4114165"/>
                    </a:xfrm>
                    <a:prstGeom prst="rect">
                      <a:avLst/>
                    </a:prstGeom>
                  </pic:spPr>
                </pic:pic>
              </a:graphicData>
            </a:graphic>
            <wp14:sizeRelH relativeFrom="margin">
              <wp14:pctWidth>0</wp14:pctWidth>
            </wp14:sizeRelH>
            <wp14:sizeRelV relativeFrom="margin">
              <wp14:pctHeight>0</wp14:pctHeight>
            </wp14:sizeRelV>
          </wp:anchor>
        </w:drawing>
      </w:r>
      <w:r w:rsidRPr="00870BE2">
        <w:rPr>
          <w:sz w:val="20"/>
          <w:szCs w:val="20"/>
          <w:u w:val="single"/>
        </w:rPr>
        <w:t>Apartado B:</w:t>
      </w:r>
    </w:p>
    <w:p w14:paraId="493239E0" w14:textId="7B214D48" w:rsidR="00870BE2" w:rsidRDefault="00870BE2">
      <w:pPr>
        <w:rPr>
          <w:sz w:val="20"/>
          <w:szCs w:val="20"/>
        </w:rPr>
      </w:pPr>
      <w:r>
        <w:rPr>
          <w:sz w:val="20"/>
          <w:szCs w:val="20"/>
        </w:rPr>
        <w:t xml:space="preserve">Ahora vamos con </w:t>
      </w:r>
      <w:r w:rsidR="00761B98">
        <w:rPr>
          <w:sz w:val="20"/>
          <w:szCs w:val="20"/>
        </w:rPr>
        <w:t xml:space="preserve">el documento de </w:t>
      </w:r>
      <w:proofErr w:type="gramStart"/>
      <w:r w:rsidR="00761B98">
        <w:rPr>
          <w:sz w:val="20"/>
          <w:szCs w:val="20"/>
        </w:rPr>
        <w:t>canal</w:t>
      </w:r>
      <w:proofErr w:type="gramEnd"/>
      <w:r w:rsidR="00761B98">
        <w:rPr>
          <w:sz w:val="20"/>
          <w:szCs w:val="20"/>
        </w:rPr>
        <w:t xml:space="preserve"> pero en esta ocasión </w:t>
      </w:r>
      <w:proofErr w:type="spellStart"/>
      <w:r w:rsidR="00761B98">
        <w:rPr>
          <w:sz w:val="20"/>
          <w:szCs w:val="20"/>
        </w:rPr>
        <w:t>atom</w:t>
      </w:r>
      <w:proofErr w:type="spellEnd"/>
      <w:r w:rsidR="00761B98">
        <w:rPr>
          <w:sz w:val="20"/>
          <w:szCs w:val="20"/>
        </w:rPr>
        <w:t xml:space="preserve">. La estructura es muy similar a la anterior de la </w:t>
      </w:r>
      <w:proofErr w:type="gramStart"/>
      <w:r w:rsidR="00761B98">
        <w:rPr>
          <w:sz w:val="20"/>
          <w:szCs w:val="20"/>
        </w:rPr>
        <w:t>RSS</w:t>
      </w:r>
      <w:proofErr w:type="gramEnd"/>
      <w:r w:rsidR="00761B98">
        <w:rPr>
          <w:sz w:val="20"/>
          <w:szCs w:val="20"/>
        </w:rPr>
        <w:t xml:space="preserve"> pero cambia la nomenclatura de las etiquetas. Por ejemplo, la etiqueta </w:t>
      </w:r>
      <w:r w:rsidR="00761B98" w:rsidRPr="00761B98">
        <w:rPr>
          <w:sz w:val="20"/>
          <w:szCs w:val="20"/>
        </w:rPr>
        <w:t xml:space="preserve">&lt;id&gt; es equivalente a la </w:t>
      </w:r>
      <w:r w:rsidR="00761B98">
        <w:rPr>
          <w:sz w:val="20"/>
          <w:szCs w:val="20"/>
        </w:rPr>
        <w:t xml:space="preserve">etiqueta &lt;link&gt; en el anterior formato. </w:t>
      </w:r>
    </w:p>
    <w:p w14:paraId="6733B727" w14:textId="3BEF2248" w:rsidR="00870BE2" w:rsidRDefault="00761B98">
      <w:pPr>
        <w:rPr>
          <w:sz w:val="20"/>
          <w:szCs w:val="20"/>
        </w:rPr>
      </w:pPr>
      <w:r>
        <w:rPr>
          <w:noProof/>
          <w:sz w:val="20"/>
          <w:szCs w:val="20"/>
        </w:rPr>
        <w:drawing>
          <wp:anchor distT="0" distB="0" distL="114300" distR="114300" simplePos="0" relativeHeight="251662336" behindDoc="1" locked="0" layoutInCell="1" allowOverlap="1" wp14:anchorId="05EA9FAB" wp14:editId="6002EDE2">
            <wp:simplePos x="0" y="0"/>
            <wp:positionH relativeFrom="margin">
              <wp:align>right</wp:align>
            </wp:positionH>
            <wp:positionV relativeFrom="paragraph">
              <wp:posOffset>722282</wp:posOffset>
            </wp:positionV>
            <wp:extent cx="5400040" cy="303784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sz w:val="20"/>
          <w:szCs w:val="20"/>
        </w:rPr>
        <w:t>Por la parte de los elementos, aquí son obligatorios los elementos (</w:t>
      </w:r>
      <w:proofErr w:type="spellStart"/>
      <w:proofErr w:type="gramStart"/>
      <w:r>
        <w:rPr>
          <w:sz w:val="20"/>
          <w:szCs w:val="20"/>
        </w:rPr>
        <w:t>title,id</w:t>
      </w:r>
      <w:proofErr w:type="spellEnd"/>
      <w:proofErr w:type="gramEnd"/>
      <w:r>
        <w:rPr>
          <w:sz w:val="20"/>
          <w:szCs w:val="20"/>
        </w:rPr>
        <w:t xml:space="preserve"> y </w:t>
      </w:r>
      <w:proofErr w:type="spellStart"/>
      <w:r>
        <w:rPr>
          <w:sz w:val="20"/>
          <w:szCs w:val="20"/>
        </w:rPr>
        <w:t>updated</w:t>
      </w:r>
      <w:proofErr w:type="spellEnd"/>
      <w:r>
        <w:rPr>
          <w:sz w:val="20"/>
          <w:szCs w:val="20"/>
        </w:rPr>
        <w:t xml:space="preserve">). Y son elementos opcionales </w:t>
      </w:r>
      <w:r w:rsidRPr="00761B98">
        <w:rPr>
          <w:sz w:val="20"/>
          <w:szCs w:val="20"/>
        </w:rPr>
        <w:t>&lt;</w:t>
      </w:r>
      <w:proofErr w:type="spellStart"/>
      <w:r w:rsidRPr="00761B98">
        <w:rPr>
          <w:sz w:val="20"/>
          <w:szCs w:val="20"/>
        </w:rPr>
        <w:t>category</w:t>
      </w:r>
      <w:proofErr w:type="spellEnd"/>
      <w:r w:rsidRPr="00761B98">
        <w:rPr>
          <w:sz w:val="20"/>
          <w:szCs w:val="20"/>
        </w:rPr>
        <w:t>&gt; entre otros. Respecto a l</w:t>
      </w:r>
      <w:r>
        <w:rPr>
          <w:sz w:val="20"/>
          <w:szCs w:val="20"/>
        </w:rPr>
        <w:t>a estructura se ha usado la misma que anteriormente, una etiqueta de entrada para el contenido de las noticias y una estructura similar con etiquetas dentro del &lt;</w:t>
      </w:r>
      <w:proofErr w:type="spellStart"/>
      <w:r>
        <w:rPr>
          <w:sz w:val="20"/>
          <w:szCs w:val="20"/>
        </w:rPr>
        <w:t>feed</w:t>
      </w:r>
      <w:proofErr w:type="spellEnd"/>
      <w:r>
        <w:rPr>
          <w:sz w:val="20"/>
          <w:szCs w:val="20"/>
        </w:rPr>
        <w:t>&gt;.</w:t>
      </w:r>
    </w:p>
    <w:p w14:paraId="192609D2" w14:textId="4CD14E98" w:rsidR="00761B98" w:rsidRPr="00761B98" w:rsidRDefault="00761B98">
      <w:pPr>
        <w:rPr>
          <w:sz w:val="20"/>
          <w:szCs w:val="20"/>
        </w:rPr>
      </w:pPr>
      <w:r>
        <w:rPr>
          <w:noProof/>
          <w:sz w:val="20"/>
          <w:szCs w:val="20"/>
        </w:rPr>
        <mc:AlternateContent>
          <mc:Choice Requires="wps">
            <w:drawing>
              <wp:anchor distT="0" distB="0" distL="114300" distR="114300" simplePos="0" relativeHeight="251663360" behindDoc="0" locked="0" layoutInCell="1" allowOverlap="1" wp14:anchorId="14C10E23" wp14:editId="5F298848">
                <wp:simplePos x="0" y="0"/>
                <wp:positionH relativeFrom="column">
                  <wp:posOffset>26331</wp:posOffset>
                </wp:positionH>
                <wp:positionV relativeFrom="paragraph">
                  <wp:posOffset>218788</wp:posOffset>
                </wp:positionV>
                <wp:extent cx="1152394" cy="267222"/>
                <wp:effectExtent l="0" t="0" r="10160" b="19050"/>
                <wp:wrapNone/>
                <wp:docPr id="6" name="Rectángulo 6"/>
                <wp:cNvGraphicFramePr/>
                <a:graphic xmlns:a="http://schemas.openxmlformats.org/drawingml/2006/main">
                  <a:graphicData uri="http://schemas.microsoft.com/office/word/2010/wordprocessingShape">
                    <wps:wsp>
                      <wps:cNvSpPr/>
                      <wps:spPr>
                        <a:xfrm>
                          <a:off x="0" y="0"/>
                          <a:ext cx="1152394" cy="2672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D0EF2" id="Rectángulo 6" o:spid="_x0000_s1026" style="position:absolute;margin-left:2.05pt;margin-top:17.25pt;width:90.75pt;height:2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" filled="f" strokecolor="red" strokeweight="1pt"/>
            </w:pict>
          </mc:Fallback>
        </mc:AlternateContent>
      </w:r>
    </w:p>
    <w:p w14:paraId="30BEC6A3" w14:textId="575E2D56" w:rsidR="00870BE2" w:rsidRDefault="00870BE2"/>
    <w:p w14:paraId="52FE2DC2" w14:textId="10538152" w:rsidR="00761B98" w:rsidRDefault="00761B98"/>
    <w:p w14:paraId="6E94D2C5" w14:textId="5E66C14E" w:rsidR="00761B98" w:rsidRDefault="00761B98"/>
    <w:p w14:paraId="2712C35A" w14:textId="15DD0A65" w:rsidR="00761B98" w:rsidRDefault="00761B98"/>
    <w:p w14:paraId="5BE48F18" w14:textId="6A5273B8" w:rsidR="00761B98" w:rsidRDefault="00761B98"/>
    <w:p w14:paraId="215525DE" w14:textId="0C5D6A86" w:rsidR="00761B98" w:rsidRDefault="00761B98"/>
    <w:p w14:paraId="76CC5ADD" w14:textId="07174A27" w:rsidR="00761B98" w:rsidRDefault="00761B98">
      <w:r>
        <w:lastRenderedPageBreak/>
        <w:t>Finalmente vemos como el documento “</w:t>
      </w:r>
      <w:proofErr w:type="spellStart"/>
      <w:proofErr w:type="gramStart"/>
      <w:r>
        <w:t>canal.atom</w:t>
      </w:r>
      <w:proofErr w:type="spellEnd"/>
      <w:proofErr w:type="gramEnd"/>
      <w:r>
        <w:t>” se valida correctamente, también con alguna sugerencia como el anterior, que se ha subsanado posteriormente.</w:t>
      </w:r>
    </w:p>
    <w:p w14:paraId="23847523" w14:textId="2B8E97AF" w:rsidR="00761B98" w:rsidRDefault="00761B98"/>
    <w:p w14:paraId="185DD17E" w14:textId="5ECCFA3C" w:rsidR="00761B98" w:rsidRDefault="009243AB">
      <w:pPr>
        <w:rPr>
          <w:u w:val="single"/>
        </w:rPr>
      </w:pPr>
      <w:r w:rsidRPr="009243AB">
        <w:rPr>
          <w:u w:val="single"/>
        </w:rPr>
        <w:t>Apartado C:</w:t>
      </w:r>
    </w:p>
    <w:p w14:paraId="78A8AA75" w14:textId="1076FFB0" w:rsidR="009243AB" w:rsidRDefault="009243AB">
      <w:pPr>
        <w:rPr>
          <w:u w:val="single"/>
        </w:rPr>
      </w:pPr>
      <w:r>
        <w:rPr>
          <w:noProof/>
          <w:u w:val="single"/>
        </w:rPr>
        <w:drawing>
          <wp:anchor distT="0" distB="0" distL="114300" distR="114300" simplePos="0" relativeHeight="251664384" behindDoc="1" locked="0" layoutInCell="1" allowOverlap="1" wp14:anchorId="0FA335F7" wp14:editId="04FC6E3E">
            <wp:simplePos x="0" y="0"/>
            <wp:positionH relativeFrom="margin">
              <wp:posOffset>404495</wp:posOffset>
            </wp:positionH>
            <wp:positionV relativeFrom="paragraph">
              <wp:posOffset>107950</wp:posOffset>
            </wp:positionV>
            <wp:extent cx="4584065" cy="2787650"/>
            <wp:effectExtent l="0" t="0" r="6985" b="0"/>
            <wp:wrapTight wrapText="bothSides">
              <wp:wrapPolygon edited="0">
                <wp:start x="0" y="0"/>
                <wp:lineTo x="0" y="21403"/>
                <wp:lineTo x="21543" y="21403"/>
                <wp:lineTo x="2154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4065" cy="2787650"/>
                    </a:xfrm>
                    <a:prstGeom prst="rect">
                      <a:avLst/>
                    </a:prstGeom>
                  </pic:spPr>
                </pic:pic>
              </a:graphicData>
            </a:graphic>
          </wp:anchor>
        </w:drawing>
      </w:r>
    </w:p>
    <w:p w14:paraId="403BCBEB" w14:textId="780A5423" w:rsidR="009243AB" w:rsidRPr="009243AB" w:rsidRDefault="009243AB" w:rsidP="009243AB"/>
    <w:p w14:paraId="3F4AAF49" w14:textId="2F336501" w:rsidR="009243AB" w:rsidRPr="009243AB" w:rsidRDefault="009243AB" w:rsidP="009243AB"/>
    <w:p w14:paraId="61B696E7" w14:textId="34C7F6F5" w:rsidR="009243AB" w:rsidRPr="009243AB" w:rsidRDefault="009243AB" w:rsidP="009243AB"/>
    <w:p w14:paraId="7659E314" w14:textId="71695A71" w:rsidR="009243AB" w:rsidRPr="009243AB" w:rsidRDefault="009243AB" w:rsidP="009243AB"/>
    <w:p w14:paraId="71BF9BB5" w14:textId="5EC555EE" w:rsidR="009243AB" w:rsidRPr="009243AB" w:rsidRDefault="009243AB" w:rsidP="009243AB"/>
    <w:p w14:paraId="537E69F2" w14:textId="33B344A1" w:rsidR="009243AB" w:rsidRPr="009243AB" w:rsidRDefault="009243AB" w:rsidP="009243AB"/>
    <w:p w14:paraId="7F5C948C" w14:textId="1DBBCAAE" w:rsidR="009243AB" w:rsidRPr="009243AB" w:rsidRDefault="009243AB" w:rsidP="009243AB"/>
    <w:p w14:paraId="485B2697" w14:textId="6BE43D3A" w:rsidR="009243AB" w:rsidRPr="009243AB" w:rsidRDefault="009243AB" w:rsidP="009243AB"/>
    <w:p w14:paraId="2E0DDA20" w14:textId="6475C16F" w:rsidR="009243AB" w:rsidRDefault="009243AB" w:rsidP="009243AB">
      <w:pPr>
        <w:rPr>
          <w:u w:val="single"/>
        </w:rPr>
      </w:pPr>
    </w:p>
    <w:p w14:paraId="148AA7ED" w14:textId="7578D551" w:rsidR="009243AB" w:rsidRDefault="009243AB" w:rsidP="009243AB"/>
    <w:p w14:paraId="379C8467" w14:textId="1D8D63DC" w:rsidR="009243AB" w:rsidRDefault="009243AB" w:rsidP="009243AB">
      <w:r>
        <w:t>En este apartado nos piden que adjuntemos los documentos que se han creado a la página web que se creó en la tarea 2. En mi caso, aunque tengo la tarea entregada, he preferido usar uno de los ejemplos de los compañeros por problemas de relación de aspecto con mi web.</w:t>
      </w:r>
    </w:p>
    <w:p w14:paraId="543CA0C0" w14:textId="427ED557" w:rsidR="009243AB" w:rsidRDefault="009243AB" w:rsidP="009243AB">
      <w:r>
        <w:t>En este primer paso debemos de crear una carpeta que se llame “</w:t>
      </w:r>
      <w:proofErr w:type="spellStart"/>
      <w:r>
        <w:t>feed</w:t>
      </w:r>
      <w:proofErr w:type="spellEnd"/>
      <w:r>
        <w:t xml:space="preserve">” e introducir los documentos de canal </w:t>
      </w:r>
      <w:proofErr w:type="spellStart"/>
      <w:r>
        <w:t>rss</w:t>
      </w:r>
      <w:proofErr w:type="spellEnd"/>
      <w:r>
        <w:t xml:space="preserve"> y </w:t>
      </w:r>
      <w:proofErr w:type="spellStart"/>
      <w:r>
        <w:t>atom</w:t>
      </w:r>
      <w:proofErr w:type="spellEnd"/>
      <w:r>
        <w:t>.</w:t>
      </w:r>
    </w:p>
    <w:p w14:paraId="001AC526" w14:textId="0F653560" w:rsidR="009243AB" w:rsidRDefault="009243AB" w:rsidP="009243AB">
      <w:r>
        <w:rPr>
          <w:noProof/>
        </w:rPr>
        <w:drawing>
          <wp:anchor distT="0" distB="0" distL="114300" distR="114300" simplePos="0" relativeHeight="251665408" behindDoc="0" locked="0" layoutInCell="1" allowOverlap="1" wp14:anchorId="6AA293E0" wp14:editId="5EF2FD04">
            <wp:simplePos x="0" y="0"/>
            <wp:positionH relativeFrom="margin">
              <wp:align>center</wp:align>
            </wp:positionH>
            <wp:positionV relativeFrom="paragraph">
              <wp:posOffset>27305</wp:posOffset>
            </wp:positionV>
            <wp:extent cx="2680335" cy="642620"/>
            <wp:effectExtent l="0" t="0" r="5715"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2680335" cy="642620"/>
                    </a:xfrm>
                    <a:prstGeom prst="rect">
                      <a:avLst/>
                    </a:prstGeom>
                  </pic:spPr>
                </pic:pic>
              </a:graphicData>
            </a:graphic>
          </wp:anchor>
        </w:drawing>
      </w:r>
    </w:p>
    <w:p w14:paraId="38BD575A" w14:textId="294DD52D" w:rsidR="009243AB" w:rsidRPr="009243AB" w:rsidRDefault="009243AB" w:rsidP="009243AB"/>
    <w:p w14:paraId="29F7EB54" w14:textId="270BB009" w:rsidR="009243AB" w:rsidRDefault="009243AB" w:rsidP="009243AB"/>
    <w:p w14:paraId="066D1DCB" w14:textId="01043FF1" w:rsidR="009243AB" w:rsidRDefault="009243AB" w:rsidP="009243AB">
      <w:r>
        <w:t>Añadiendo esta sección al footer del HTML de la compañera posicionamos los logos y las referencias de los documentos. Como estamos trabajando en local indicamos la ubicación de cada archivo y de las imágenes correspondientes. También con una breve adición a la hoja de estilos modificamos el tamaño y la posición.</w:t>
      </w:r>
    </w:p>
    <w:p w14:paraId="1B15BA9F" w14:textId="2BA536D6" w:rsidR="009243AB" w:rsidRDefault="009243AB" w:rsidP="009243AB"/>
    <w:p w14:paraId="00CE043F" w14:textId="77777777" w:rsidR="00A35E35" w:rsidRDefault="009243AB" w:rsidP="009243AB">
      <w:r>
        <w:t xml:space="preserve">En la siguiente página se adjuntan las capturas correspondientes a los logos posicionados en el footer de la web de la compañera y también el resultado en el navegador cuándo se abren los documentos que hemos citado. Los documentos que obtenemos son código fuente. </w:t>
      </w:r>
    </w:p>
    <w:p w14:paraId="7C35833F" w14:textId="1793165F" w:rsidR="009243AB" w:rsidRDefault="00A35E35" w:rsidP="009243AB">
      <w:r>
        <w:t>Si quisiéramos que fuese funcional d</w:t>
      </w:r>
      <w:r w:rsidR="009243AB">
        <w:t xml:space="preserve">eberíamos de darle formato y mediante un servicio de hosting proporcionárselos al hipotético cliente. </w:t>
      </w:r>
    </w:p>
    <w:p w14:paraId="3D79CF0D" w14:textId="687DE1B5" w:rsidR="009243AB" w:rsidRDefault="009243AB" w:rsidP="009243AB">
      <w:r>
        <w:t>El contenido de ambos canales es idéntico, pero etiquetado de forma diferente. Por ello mostraré solo el que corresponde al RSS, pues se puede agrupar y observar con más facilidad.</w:t>
      </w:r>
    </w:p>
    <w:p w14:paraId="4048BD30" w14:textId="01A3811D" w:rsidR="009243AB" w:rsidRDefault="009243AB" w:rsidP="009243AB">
      <w:r>
        <w:rPr>
          <w:noProof/>
        </w:rPr>
        <w:lastRenderedPageBreak/>
        <w:drawing>
          <wp:inline distT="0" distB="0" distL="0" distR="0" wp14:anchorId="27C31E6A" wp14:editId="53626AAE">
            <wp:extent cx="5400040" cy="249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498725"/>
                    </a:xfrm>
                    <a:prstGeom prst="rect">
                      <a:avLst/>
                    </a:prstGeom>
                  </pic:spPr>
                </pic:pic>
              </a:graphicData>
            </a:graphic>
          </wp:inline>
        </w:drawing>
      </w:r>
    </w:p>
    <w:p w14:paraId="789CD839" w14:textId="2D19B651" w:rsidR="009243AB" w:rsidRDefault="009243AB" w:rsidP="009243AB">
      <w:r>
        <w:t xml:space="preserve">Logos correspondientes a cada canal, localizados en el footer. A la izquierda el correspondiente al canal RSS y a la derecha el que corresponde al canal </w:t>
      </w:r>
      <w:proofErr w:type="spellStart"/>
      <w:r>
        <w:t>atom</w:t>
      </w:r>
      <w:proofErr w:type="spellEnd"/>
      <w:r>
        <w:t>.</w:t>
      </w:r>
    </w:p>
    <w:p w14:paraId="4E741A11" w14:textId="6E748B03" w:rsidR="009243AB" w:rsidRDefault="009243AB" w:rsidP="009243AB">
      <w:r>
        <w:rPr>
          <w:noProof/>
        </w:rPr>
        <w:drawing>
          <wp:inline distT="0" distB="0" distL="0" distR="0" wp14:anchorId="0805E0B0" wp14:editId="5458EF6A">
            <wp:extent cx="5400040" cy="24987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98725"/>
                    </a:xfrm>
                    <a:prstGeom prst="rect">
                      <a:avLst/>
                    </a:prstGeom>
                  </pic:spPr>
                </pic:pic>
              </a:graphicData>
            </a:graphic>
          </wp:inline>
        </w:drawing>
      </w:r>
    </w:p>
    <w:p w14:paraId="38EFA95F" w14:textId="15EE70B0" w:rsidR="009243AB" w:rsidRDefault="009243AB" w:rsidP="009243AB">
      <w:r>
        <w:t>Y este es el resultado de clicar sobre el canal RSS. Como se apunta al comienzo, no tiene ninguna hoja de estilos asociados así que se muestra el código plano.</w:t>
      </w:r>
    </w:p>
    <w:p w14:paraId="7765CDE6" w14:textId="7A858E2B" w:rsidR="009243AB" w:rsidRDefault="009243AB" w:rsidP="009243AB"/>
    <w:p w14:paraId="6B9D6866" w14:textId="681F9E3B" w:rsidR="00A35E35" w:rsidRPr="00713622" w:rsidRDefault="00A35E35" w:rsidP="009243AB">
      <w:pPr>
        <w:rPr>
          <w:u w:val="single"/>
        </w:rPr>
      </w:pPr>
      <w:r w:rsidRPr="00713622">
        <w:rPr>
          <w:u w:val="single"/>
        </w:rPr>
        <w:t>Apartado D:</w:t>
      </w:r>
    </w:p>
    <w:p w14:paraId="5A45408B" w14:textId="2817BC34" w:rsidR="00713622" w:rsidRDefault="00A35E35" w:rsidP="009243AB">
      <w:r>
        <w:t>En este apartado</w:t>
      </w:r>
      <w:r w:rsidR="00713622">
        <w:t xml:space="preserve"> se nos pide que instalemos el programa “</w:t>
      </w:r>
      <w:proofErr w:type="spellStart"/>
      <w:r w:rsidR="00713622">
        <w:t>Thunderbird</w:t>
      </w:r>
      <w:proofErr w:type="spellEnd"/>
      <w:r w:rsidR="00713622">
        <w:t xml:space="preserve">” y agreguemos un canal de noticias. Comencemos instalando el programa, para ello accedemos a </w:t>
      </w:r>
      <w:r w:rsidR="00713622" w:rsidRPr="00713622">
        <w:t> </w:t>
      </w:r>
      <w:hyperlink r:id="rId16" w:history="1">
        <w:r w:rsidR="00713622" w:rsidRPr="00713622">
          <w:rPr>
            <w:rStyle w:val="Hipervnculo"/>
          </w:rPr>
          <w:t>https://www.thunderbird.net/es-ES/</w:t>
        </w:r>
      </w:hyperlink>
      <w:r w:rsidR="00713622">
        <w:t xml:space="preserve"> y descargamos el paquete de instalación.</w:t>
      </w:r>
      <w:r w:rsidR="00713622" w:rsidRPr="00713622">
        <w:rPr>
          <w:noProof/>
        </w:rPr>
        <w:t xml:space="preserve"> </w:t>
      </w:r>
      <w:r w:rsidR="00713622">
        <w:rPr>
          <w:noProof/>
        </w:rPr>
        <w:drawing>
          <wp:anchor distT="0" distB="0" distL="114300" distR="114300" simplePos="0" relativeHeight="251666432" behindDoc="1" locked="0" layoutInCell="1" allowOverlap="1" wp14:anchorId="601EA76C" wp14:editId="2181DA01">
            <wp:simplePos x="0" y="0"/>
            <wp:positionH relativeFrom="column">
              <wp:posOffset>1270</wp:posOffset>
            </wp:positionH>
            <wp:positionV relativeFrom="paragraph">
              <wp:posOffset>-6838950</wp:posOffset>
            </wp:positionV>
            <wp:extent cx="2015490" cy="1732280"/>
            <wp:effectExtent l="0" t="0" r="3810" b="127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5490" cy="1732280"/>
                    </a:xfrm>
                    <a:prstGeom prst="rect">
                      <a:avLst/>
                    </a:prstGeom>
                  </pic:spPr>
                </pic:pic>
              </a:graphicData>
            </a:graphic>
          </wp:anchor>
        </w:drawing>
      </w:r>
    </w:p>
    <w:p w14:paraId="731E26B0" w14:textId="319BE5B7" w:rsidR="00713622" w:rsidRDefault="00713622" w:rsidP="009243AB">
      <w:r>
        <w:rPr>
          <w:noProof/>
        </w:rPr>
        <w:drawing>
          <wp:anchor distT="0" distB="0" distL="114300" distR="114300" simplePos="0" relativeHeight="251667456" behindDoc="0" locked="0" layoutInCell="1" allowOverlap="1" wp14:anchorId="1B45CDCA" wp14:editId="5084966C">
            <wp:simplePos x="0" y="0"/>
            <wp:positionH relativeFrom="margin">
              <wp:posOffset>1871345</wp:posOffset>
            </wp:positionH>
            <wp:positionV relativeFrom="paragraph">
              <wp:posOffset>3810</wp:posOffset>
            </wp:positionV>
            <wp:extent cx="1652905" cy="1421130"/>
            <wp:effectExtent l="0" t="0" r="4445" b="76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2905" cy="1421130"/>
                    </a:xfrm>
                    <a:prstGeom prst="rect">
                      <a:avLst/>
                    </a:prstGeom>
                  </pic:spPr>
                </pic:pic>
              </a:graphicData>
            </a:graphic>
          </wp:anchor>
        </w:drawing>
      </w:r>
    </w:p>
    <w:p w14:paraId="05497E6D" w14:textId="77777777" w:rsidR="00713622" w:rsidRDefault="00713622" w:rsidP="009243AB"/>
    <w:p w14:paraId="1B753088" w14:textId="77777777" w:rsidR="00A35E35" w:rsidRDefault="00A35E35" w:rsidP="009243AB"/>
    <w:p w14:paraId="629825F1" w14:textId="558D5639" w:rsidR="009243AB" w:rsidRDefault="009243AB" w:rsidP="009243AB"/>
    <w:p w14:paraId="2A31B368" w14:textId="4FBC696F" w:rsidR="00713622" w:rsidRDefault="00713622" w:rsidP="009243AB"/>
    <w:p w14:paraId="0A259A33" w14:textId="4473AD73" w:rsidR="00713622" w:rsidRDefault="00713622" w:rsidP="009243AB">
      <w:r>
        <w:lastRenderedPageBreak/>
        <w:t>Después de instalar el programa deberemos de buscar una empresa que tenga un canal de noticias, actualmente es complicado encontrar esta sección en las webs, así que he tenido que usar un proceso de ensayo y error para localizar lo que nos piden.</w:t>
      </w:r>
    </w:p>
    <w:p w14:paraId="24D1E135" w14:textId="2CBE09C4" w:rsidR="00713622" w:rsidRDefault="00713622" w:rsidP="009243AB">
      <w:r>
        <w:t>Las primeras búsquedas en las empresas más populares de envíos han sido infructuosas, pero sin embargo “Envialia” tenía (oculto) un canal de noticas RSS.</w:t>
      </w:r>
    </w:p>
    <w:p w14:paraId="11895D74" w14:textId="3DF7BAA7" w:rsidR="00713622" w:rsidRDefault="00713622" w:rsidP="009243AB">
      <w:r>
        <w:t xml:space="preserve">Para localizar el canal, he usado la función de los exploradores “Ver código fuente de la página” y mediante </w:t>
      </w:r>
      <w:proofErr w:type="spellStart"/>
      <w:r>
        <w:t>Ctrl+F</w:t>
      </w:r>
      <w:proofErr w:type="spellEnd"/>
      <w:r>
        <w:t xml:space="preserve"> he buscado resultados que coincidan con los términos de un canal.</w:t>
      </w:r>
    </w:p>
    <w:p w14:paraId="63C062C5" w14:textId="0390662E" w:rsidR="00713622" w:rsidRDefault="00804181" w:rsidP="009243AB">
      <w:pPr>
        <w:rPr>
          <w:noProof/>
        </w:rPr>
      </w:pPr>
      <w:r>
        <w:rPr>
          <w:noProof/>
        </w:rPr>
        <mc:AlternateContent>
          <mc:Choice Requires="wps">
            <w:drawing>
              <wp:anchor distT="0" distB="0" distL="114300" distR="114300" simplePos="0" relativeHeight="251668480" behindDoc="0" locked="0" layoutInCell="1" allowOverlap="1" wp14:anchorId="06FC1BF6" wp14:editId="7B417919">
                <wp:simplePos x="0" y="0"/>
                <wp:positionH relativeFrom="column">
                  <wp:posOffset>5715</wp:posOffset>
                </wp:positionH>
                <wp:positionV relativeFrom="paragraph">
                  <wp:posOffset>1926590</wp:posOffset>
                </wp:positionV>
                <wp:extent cx="3171825" cy="98425"/>
                <wp:effectExtent l="0" t="0" r="28575" b="15875"/>
                <wp:wrapNone/>
                <wp:docPr id="14" name="Rectángulo 14"/>
                <wp:cNvGraphicFramePr/>
                <a:graphic xmlns:a="http://schemas.openxmlformats.org/drawingml/2006/main">
                  <a:graphicData uri="http://schemas.microsoft.com/office/word/2010/wordprocessingShape">
                    <wps:wsp>
                      <wps:cNvSpPr/>
                      <wps:spPr>
                        <a:xfrm>
                          <a:off x="0" y="0"/>
                          <a:ext cx="3171825" cy="9842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457287" id="Rectángulo 14" o:spid="_x0000_s1026" style="position:absolute;margin-left:.45pt;margin-top:151.7pt;width:249.75pt;height:7.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" filled="f" strokecolor="red" strokeweight=".25pt"/>
            </w:pict>
          </mc:Fallback>
        </mc:AlternateContent>
      </w:r>
      <w:r w:rsidR="00713622">
        <w:rPr>
          <w:noProof/>
        </w:rPr>
        <w:drawing>
          <wp:inline distT="0" distB="0" distL="0" distR="0" wp14:anchorId="66F13D8E" wp14:editId="652C3681">
            <wp:extent cx="5400040" cy="3623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623310"/>
                    </a:xfrm>
                    <a:prstGeom prst="rect">
                      <a:avLst/>
                    </a:prstGeom>
                  </pic:spPr>
                </pic:pic>
              </a:graphicData>
            </a:graphic>
          </wp:inline>
        </w:drawing>
      </w:r>
    </w:p>
    <w:p w14:paraId="55AC9C25" w14:textId="04426B77" w:rsidR="00804181" w:rsidRDefault="00804181" w:rsidP="00804181">
      <w:r>
        <w:t xml:space="preserve">Observamos como de la línea 34 a la 35 tenemos el </w:t>
      </w:r>
      <w:proofErr w:type="spellStart"/>
      <w:r>
        <w:t>feed</w:t>
      </w:r>
      <w:proofErr w:type="spellEnd"/>
      <w:r>
        <w:t xml:space="preserve"> de noticias correspondiente a las RSS.</w:t>
      </w:r>
    </w:p>
    <w:p w14:paraId="032159B3" w14:textId="65C84696" w:rsidR="00804181" w:rsidRDefault="00804181" w:rsidP="00804181">
      <w:r>
        <w:rPr>
          <w:noProof/>
        </w:rPr>
        <w:drawing>
          <wp:anchor distT="0" distB="0" distL="114300" distR="114300" simplePos="0" relativeHeight="251669504" behindDoc="0" locked="0" layoutInCell="1" allowOverlap="1" wp14:anchorId="278B01D5" wp14:editId="4F48D7C3">
            <wp:simplePos x="0" y="0"/>
            <wp:positionH relativeFrom="margin">
              <wp:align>right</wp:align>
            </wp:positionH>
            <wp:positionV relativeFrom="paragraph">
              <wp:posOffset>321945</wp:posOffset>
            </wp:positionV>
            <wp:extent cx="5400040" cy="263715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637155"/>
                    </a:xfrm>
                    <a:prstGeom prst="rect">
                      <a:avLst/>
                    </a:prstGeom>
                  </pic:spPr>
                </pic:pic>
              </a:graphicData>
            </a:graphic>
            <wp14:sizeRelH relativeFrom="page">
              <wp14:pctWidth>0</wp14:pctWidth>
            </wp14:sizeRelH>
            <wp14:sizeRelV relativeFrom="page">
              <wp14:pctHeight>0</wp14:pctHeight>
            </wp14:sizeRelV>
          </wp:anchor>
        </w:drawing>
      </w:r>
      <w:r>
        <w:t>El siguiente paso es añadirlo mediante el programa “</w:t>
      </w:r>
      <w:proofErr w:type="spellStart"/>
      <w:r>
        <w:t>Thunderbird</w:t>
      </w:r>
      <w:proofErr w:type="spellEnd"/>
      <w:r>
        <w:t>”.</w:t>
      </w:r>
    </w:p>
    <w:p w14:paraId="71E38962" w14:textId="761B2665" w:rsidR="00804181" w:rsidRDefault="00804181" w:rsidP="00804181">
      <w:r>
        <w:t>Clicamos en “Administrar suscripciones de canales” y cumplimentamos los campos.</w:t>
      </w:r>
    </w:p>
    <w:p w14:paraId="0A9CD553" w14:textId="57C5ADE9" w:rsidR="00804181" w:rsidRDefault="00804181" w:rsidP="00804181">
      <w:r>
        <w:lastRenderedPageBreak/>
        <w:t>En la URL del canal tenemos que indicar la que hemos encontrado en el código fuente de “Envialia”.</w:t>
      </w:r>
    </w:p>
    <w:p w14:paraId="55AD9697" w14:textId="33D81B9B" w:rsidR="00804181" w:rsidRDefault="00804181" w:rsidP="00804181">
      <w:r>
        <w:t xml:space="preserve">Después de terminan el proceso tenemos añadido nuestro canal a </w:t>
      </w:r>
      <w:proofErr w:type="spellStart"/>
      <w:r>
        <w:t>Thunderbird</w:t>
      </w:r>
      <w:proofErr w:type="spellEnd"/>
      <w:r>
        <w:t>.</w:t>
      </w:r>
    </w:p>
    <w:p w14:paraId="04A7D7C3" w14:textId="18ABD865" w:rsidR="00804181" w:rsidRDefault="00E1474D" w:rsidP="00804181">
      <w:pPr>
        <w:rPr>
          <w:noProof/>
        </w:rPr>
      </w:pPr>
      <w:r>
        <w:rPr>
          <w:noProof/>
        </w:rPr>
        <w:drawing>
          <wp:inline distT="0" distB="0" distL="0" distR="0" wp14:anchorId="271FB419" wp14:editId="17110129">
            <wp:extent cx="5400040" cy="25996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599690"/>
                    </a:xfrm>
                    <a:prstGeom prst="rect">
                      <a:avLst/>
                    </a:prstGeom>
                  </pic:spPr>
                </pic:pic>
              </a:graphicData>
            </a:graphic>
          </wp:inline>
        </w:drawing>
      </w:r>
    </w:p>
    <w:p w14:paraId="13996972" w14:textId="3C47C1F6" w:rsidR="00E1474D" w:rsidRPr="00E1474D" w:rsidRDefault="00E1474D" w:rsidP="00E1474D">
      <w:r>
        <w:t>En la captura podemos observar el listado de noticias que indican desde la web. La fecha y el autor, todo esto son etiquetas que nosotros mismos, en los apartados anteriores también hemos creado y que con una hoja de estilo se podrían ver así.</w:t>
      </w:r>
    </w:p>
    <w:sectPr w:rsidR="00E1474D" w:rsidRPr="00E1474D" w:rsidSect="001E41D0">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1CA47" w14:textId="77777777" w:rsidR="004F204F" w:rsidRDefault="004F204F" w:rsidP="00713622">
      <w:pPr>
        <w:spacing w:after="0" w:line="240" w:lineRule="auto"/>
      </w:pPr>
      <w:r>
        <w:separator/>
      </w:r>
    </w:p>
  </w:endnote>
  <w:endnote w:type="continuationSeparator" w:id="0">
    <w:p w14:paraId="39A56C65" w14:textId="77777777" w:rsidR="004F204F" w:rsidRDefault="004F204F" w:rsidP="00713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A386B" w14:textId="77777777" w:rsidR="00E1474D" w:rsidRDefault="00E1474D">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AD6FA57" w14:textId="77777777" w:rsidR="00E1474D" w:rsidRDefault="00E147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B37038" w14:textId="77777777" w:rsidR="004F204F" w:rsidRDefault="004F204F" w:rsidP="00713622">
      <w:pPr>
        <w:spacing w:after="0" w:line="240" w:lineRule="auto"/>
      </w:pPr>
      <w:r>
        <w:separator/>
      </w:r>
    </w:p>
  </w:footnote>
  <w:footnote w:type="continuationSeparator" w:id="0">
    <w:p w14:paraId="15C94750" w14:textId="77777777" w:rsidR="004F204F" w:rsidRDefault="004F204F" w:rsidP="007136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91997" w14:textId="22994475" w:rsidR="00E1474D" w:rsidRDefault="00E1474D">
    <w:pPr>
      <w:pStyle w:val="Encabezado"/>
    </w:pPr>
    <w:r>
      <w:t>Francisco Jesús Díaz Martínez 1 DAM - LM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550B8F"/>
    <w:multiLevelType w:val="hybridMultilevel"/>
    <w:tmpl w:val="5770B8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E8259A5"/>
    <w:multiLevelType w:val="hybridMultilevel"/>
    <w:tmpl w:val="D0C6D3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BE2"/>
    <w:rsid w:val="001563E1"/>
    <w:rsid w:val="001E41D0"/>
    <w:rsid w:val="004F204F"/>
    <w:rsid w:val="00504A08"/>
    <w:rsid w:val="00713622"/>
    <w:rsid w:val="00761B98"/>
    <w:rsid w:val="00804181"/>
    <w:rsid w:val="00870BE2"/>
    <w:rsid w:val="008B613C"/>
    <w:rsid w:val="009243AB"/>
    <w:rsid w:val="00A35E35"/>
    <w:rsid w:val="00E14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DB792"/>
  <w15:chartTrackingRefBased/>
  <w15:docId w15:val="{80F0BDFE-1067-419B-9010-C5E0789E0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70BE2"/>
    <w:pPr>
      <w:ind w:left="720"/>
      <w:contextualSpacing/>
    </w:pPr>
  </w:style>
  <w:style w:type="character" w:styleId="Hipervnculo">
    <w:name w:val="Hyperlink"/>
    <w:basedOn w:val="Fuentedeprrafopredeter"/>
    <w:uiPriority w:val="99"/>
    <w:unhideWhenUsed/>
    <w:rsid w:val="00713622"/>
    <w:rPr>
      <w:color w:val="0563C1" w:themeColor="hyperlink"/>
      <w:u w:val="single"/>
    </w:rPr>
  </w:style>
  <w:style w:type="character" w:styleId="Mencinsinresolver">
    <w:name w:val="Unresolved Mention"/>
    <w:basedOn w:val="Fuentedeprrafopredeter"/>
    <w:uiPriority w:val="99"/>
    <w:semiHidden/>
    <w:unhideWhenUsed/>
    <w:rsid w:val="00713622"/>
    <w:rPr>
      <w:color w:val="605E5C"/>
      <w:shd w:val="clear" w:color="auto" w:fill="E1DFDD"/>
    </w:rPr>
  </w:style>
  <w:style w:type="paragraph" w:styleId="Encabezado">
    <w:name w:val="header"/>
    <w:basedOn w:val="Normal"/>
    <w:link w:val="EncabezadoCar"/>
    <w:uiPriority w:val="99"/>
    <w:unhideWhenUsed/>
    <w:rsid w:val="007136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13622"/>
  </w:style>
  <w:style w:type="paragraph" w:styleId="Piedepgina">
    <w:name w:val="footer"/>
    <w:basedOn w:val="Normal"/>
    <w:link w:val="PiedepginaCar"/>
    <w:uiPriority w:val="99"/>
    <w:unhideWhenUsed/>
    <w:rsid w:val="007136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3622"/>
  </w:style>
  <w:style w:type="paragraph" w:styleId="Sinespaciado">
    <w:name w:val="No Spacing"/>
    <w:link w:val="SinespaciadoCar"/>
    <w:uiPriority w:val="1"/>
    <w:qFormat/>
    <w:rsid w:val="001E41D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E41D0"/>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thunderbird.net/es-E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4C0D20615D448A7BF98D51AB947ED57"/>
        <w:category>
          <w:name w:val="General"/>
          <w:gallery w:val="placeholder"/>
        </w:category>
        <w:types>
          <w:type w:val="bbPlcHdr"/>
        </w:types>
        <w:behaviors>
          <w:behavior w:val="content"/>
        </w:behaviors>
        <w:guid w:val="{6BEC70C4-AD51-4F65-B506-FCD4C161B1E4}"/>
      </w:docPartPr>
      <w:docPartBody>
        <w:p w:rsidR="00000000" w:rsidRDefault="00E40B31" w:rsidP="00E40B31">
          <w:pPr>
            <w:pStyle w:val="94C0D20615D448A7BF98D51AB947ED57"/>
          </w:pPr>
          <w:r>
            <w:rPr>
              <w:color w:val="2F5496" w:themeColor="accent1" w:themeShade="BF"/>
              <w:sz w:val="24"/>
              <w:szCs w:val="24"/>
            </w:rPr>
            <w:t>[Nombre de la compañía]</w:t>
          </w:r>
        </w:p>
      </w:docPartBody>
    </w:docPart>
    <w:docPart>
      <w:docPartPr>
        <w:name w:val="7173CC9B6F1543AAA726FA970B14096D"/>
        <w:category>
          <w:name w:val="General"/>
          <w:gallery w:val="placeholder"/>
        </w:category>
        <w:types>
          <w:type w:val="bbPlcHdr"/>
        </w:types>
        <w:behaviors>
          <w:behavior w:val="content"/>
        </w:behaviors>
        <w:guid w:val="{BC952D2E-4E25-4424-AD27-5286DC864CAA}"/>
      </w:docPartPr>
      <w:docPartBody>
        <w:p w:rsidR="00000000" w:rsidRDefault="00E40B31" w:rsidP="00E40B31">
          <w:pPr>
            <w:pStyle w:val="7173CC9B6F1543AAA726FA970B14096D"/>
          </w:pPr>
          <w:r>
            <w:rPr>
              <w:rFonts w:asciiTheme="majorHAnsi" w:eastAsiaTheme="majorEastAsia" w:hAnsiTheme="majorHAnsi" w:cstheme="majorBidi"/>
              <w:color w:val="4472C4" w:themeColor="accent1"/>
              <w:sz w:val="88"/>
              <w:szCs w:val="88"/>
            </w:rPr>
            <w:t>[Título del documento]</w:t>
          </w:r>
        </w:p>
      </w:docPartBody>
    </w:docPart>
    <w:docPart>
      <w:docPartPr>
        <w:name w:val="5E8C95CEA4C84CD0B54273933CBD54B1"/>
        <w:category>
          <w:name w:val="General"/>
          <w:gallery w:val="placeholder"/>
        </w:category>
        <w:types>
          <w:type w:val="bbPlcHdr"/>
        </w:types>
        <w:behaviors>
          <w:behavior w:val="content"/>
        </w:behaviors>
        <w:guid w:val="{B9CD6682-BF37-44BB-889F-E33CECA49567}"/>
      </w:docPartPr>
      <w:docPartBody>
        <w:p w:rsidR="00000000" w:rsidRDefault="00E40B31" w:rsidP="00E40B31">
          <w:pPr>
            <w:pStyle w:val="5E8C95CEA4C84CD0B54273933CBD54B1"/>
          </w:pPr>
          <w:r>
            <w:rPr>
              <w:color w:val="2F5496" w:themeColor="accent1" w:themeShade="BF"/>
              <w:sz w:val="24"/>
              <w:szCs w:val="24"/>
            </w:rPr>
            <w:t>[Subtítulo del documento]</w:t>
          </w:r>
        </w:p>
      </w:docPartBody>
    </w:docPart>
    <w:docPart>
      <w:docPartPr>
        <w:name w:val="8E255797A458473AB80334F9705CAD08"/>
        <w:category>
          <w:name w:val="General"/>
          <w:gallery w:val="placeholder"/>
        </w:category>
        <w:types>
          <w:type w:val="bbPlcHdr"/>
        </w:types>
        <w:behaviors>
          <w:behavior w:val="content"/>
        </w:behaviors>
        <w:guid w:val="{AABC9F67-DA59-4A1C-9687-49F128DC7A9F}"/>
      </w:docPartPr>
      <w:docPartBody>
        <w:p w:rsidR="00000000" w:rsidRDefault="00E40B31" w:rsidP="00E40B31">
          <w:pPr>
            <w:pStyle w:val="8E255797A458473AB80334F9705CAD08"/>
          </w:pPr>
          <w:r>
            <w:rPr>
              <w:color w:val="4472C4" w:themeColor="accent1"/>
              <w:sz w:val="28"/>
              <w:szCs w:val="28"/>
            </w:rPr>
            <w:t>[Nombre del autor]</w:t>
          </w:r>
        </w:p>
      </w:docPartBody>
    </w:docPart>
    <w:docPart>
      <w:docPartPr>
        <w:name w:val="0F6E1CD01BD84E6AB2E73AB8BAC375C3"/>
        <w:category>
          <w:name w:val="General"/>
          <w:gallery w:val="placeholder"/>
        </w:category>
        <w:types>
          <w:type w:val="bbPlcHdr"/>
        </w:types>
        <w:behaviors>
          <w:behavior w:val="content"/>
        </w:behaviors>
        <w:guid w:val="{18EBB469-6EDD-4BFB-9BF6-6A5C6D06FFD0}"/>
      </w:docPartPr>
      <w:docPartBody>
        <w:p w:rsidR="00000000" w:rsidRDefault="00E40B31" w:rsidP="00E40B31">
          <w:pPr>
            <w:pStyle w:val="0F6E1CD01BD84E6AB2E73AB8BAC375C3"/>
          </w:pPr>
          <w:r>
            <w:rPr>
              <w:color w:val="4472C4"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31"/>
    <w:rsid w:val="003B0FFB"/>
    <w:rsid w:val="00E40B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4C0D20615D448A7BF98D51AB947ED57">
    <w:name w:val="94C0D20615D448A7BF98D51AB947ED57"/>
    <w:rsid w:val="00E40B31"/>
  </w:style>
  <w:style w:type="paragraph" w:customStyle="1" w:styleId="7173CC9B6F1543AAA726FA970B14096D">
    <w:name w:val="7173CC9B6F1543AAA726FA970B14096D"/>
    <w:rsid w:val="00E40B31"/>
  </w:style>
  <w:style w:type="paragraph" w:customStyle="1" w:styleId="5E8C95CEA4C84CD0B54273933CBD54B1">
    <w:name w:val="5E8C95CEA4C84CD0B54273933CBD54B1"/>
    <w:rsid w:val="00E40B31"/>
  </w:style>
  <w:style w:type="paragraph" w:customStyle="1" w:styleId="8E255797A458473AB80334F9705CAD08">
    <w:name w:val="8E255797A458473AB80334F9705CAD08"/>
    <w:rsid w:val="00E40B31"/>
  </w:style>
  <w:style w:type="paragraph" w:customStyle="1" w:styleId="0F6E1CD01BD84E6AB2E73AB8BAC375C3">
    <w:name w:val="0F6E1CD01BD84E6AB2E73AB8BAC375C3"/>
    <w:rsid w:val="00E40B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3053</TotalTime>
  <Pages>1</Pages>
  <Words>794</Words>
  <Characters>4370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TAREA 03</vt:lpstr>
    </vt:vector>
  </TitlesOfParts>
  <Company>IES AGUADULCE</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03</dc:title>
  <dc:subject>LENGUAJE DE MARCAS – DAM 1</dc:subject>
  <dc:creator>Francisco Jesús Díaz Martínez</dc:creator>
  <cp:keywords/>
  <dc:description/>
  <cp:lastModifiedBy>Fran Díaz</cp:lastModifiedBy>
  <cp:revision>2</cp:revision>
  <cp:lastPrinted>2023-04-08T09:46:00Z</cp:lastPrinted>
  <dcterms:created xsi:type="dcterms:W3CDTF">2023-04-07T18:08:00Z</dcterms:created>
  <dcterms:modified xsi:type="dcterms:W3CDTF">2023-04-09T21:01:00Z</dcterms:modified>
</cp:coreProperties>
</file>