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ECCA26" w:rsidR="004F2A8B" w:rsidRDefault="001C007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hemos podido avanzar lo suficiente en la Carta Gantt, y creo que es por las siguientes razones: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 xml:space="preserve">1- </w:t>
            </w:r>
            <w:r w:rsidRPr="001C007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Falta de claridad inicial en los requerimientos: Los requerimientos del cliente no estaban claramente definidos desde el inicio, lo que ha retrasado la toma de decisiones importantes.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Esto nos ha causado un retraso por parte de nosotros para la planificación de tareas.</w:t>
            </w:r>
          </w:p>
          <w:p w14:paraId="66E60755" w14:textId="77777777" w:rsidR="001C007A" w:rsidRDefault="001C007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85E6BEC" w14:textId="622E3867" w:rsidR="001C007A" w:rsidRDefault="001C007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2- </w:t>
            </w:r>
            <w:r w:rsidRPr="001C007A">
              <w:rPr>
                <w:rFonts w:ascii="Calibri" w:hAnsi="Calibri"/>
                <w:b/>
                <w:bCs/>
                <w:color w:val="1F4E79" w:themeColor="accent1" w:themeShade="80"/>
              </w:rPr>
              <w:t>Problemas de comunicación o coordinación: El equipo ha tenido dificultades para coordinarse de manera efectiva, lo que ha afectado la ejecución de las actividades. La falta de reuniones regulares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1C007A">
              <w:rPr>
                <w:rFonts w:ascii="Calibri" w:hAnsi="Calibri"/>
                <w:b/>
                <w:bCs/>
                <w:color w:val="1F4E79" w:themeColor="accent1" w:themeShade="80"/>
              </w:rPr>
              <w:t>ha generado retrasos en el avance del proyecto.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22E1F15" w14:textId="77777777" w:rsidR="00AB6190" w:rsidRDefault="00AB6190" w:rsidP="00AB619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28447E0" w14:textId="0F596860" w:rsidR="00AB6190" w:rsidRPr="00AB6190" w:rsidRDefault="00AB6190" w:rsidP="00AB619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1- </w:t>
            </w:r>
            <w:r w:rsidRPr="00AB6190">
              <w:rPr>
                <w:rFonts w:ascii="Calibri" w:hAnsi="Calibri"/>
                <w:b/>
                <w:bCs/>
                <w:color w:val="1F4E79" w:themeColor="accent1" w:themeShade="80"/>
              </w:rPr>
              <w:t>Reformular los requerimientos: Nos reuniremos con el cliente para aclarar y definir mejor los requerimientos, evitando confusiones futuras.</w:t>
            </w:r>
          </w:p>
          <w:p w14:paraId="37C63970" w14:textId="732C6A2E" w:rsidR="00AB6190" w:rsidRPr="00AB6190" w:rsidRDefault="00AB6190" w:rsidP="00AB619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2- </w:t>
            </w:r>
            <w:r w:rsidRPr="00AB6190">
              <w:rPr>
                <w:rFonts w:ascii="Calibri" w:hAnsi="Calibri"/>
                <w:b/>
                <w:bCs/>
                <w:color w:val="1F4E79" w:themeColor="accent1" w:themeShade="80"/>
              </w:rPr>
              <w:t>Mejorar la comunicación interna: Implementaremos reuniones semanales y usaremos herramientas de gestión de proyectos para facilitar la coordinación y visibilidad del avance.</w:t>
            </w:r>
          </w:p>
          <w:p w14:paraId="4A964817" w14:textId="1D1C99AF" w:rsidR="00AB6190" w:rsidRPr="00AB6190" w:rsidRDefault="00AB6190" w:rsidP="00AB619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3- </w:t>
            </w:r>
            <w:r w:rsidRPr="00AB6190">
              <w:rPr>
                <w:rFonts w:ascii="Calibri" w:hAnsi="Calibri"/>
                <w:b/>
                <w:bCs/>
                <w:color w:val="1F4E79" w:themeColor="accent1" w:themeShade="80"/>
              </w:rPr>
              <w:t>Asignar responsabilidades claras: Distribuiremos tareas de manera más específica, asegurando que cada miembro tenga claro su rol y plazos.</w:t>
            </w:r>
          </w:p>
          <w:p w14:paraId="0258825C" w14:textId="0FEC7EC1" w:rsidR="00AB6190" w:rsidRPr="00AB6190" w:rsidRDefault="00AB6190" w:rsidP="00AB619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4- </w:t>
            </w:r>
            <w:r w:rsidRPr="00AB619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Adoptar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un </w:t>
            </w:r>
            <w:r w:rsidRPr="00AB6190">
              <w:rPr>
                <w:rFonts w:ascii="Calibri" w:hAnsi="Calibri"/>
                <w:b/>
                <w:bCs/>
                <w:color w:val="1F4E79" w:themeColor="accent1" w:themeShade="80"/>
              </w:rPr>
              <w:t>Scrum de forma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más </w:t>
            </w:r>
            <w:r w:rsidRPr="00AB6190">
              <w:rPr>
                <w:rFonts w:ascii="Calibri" w:hAnsi="Calibri"/>
                <w:b/>
                <w:bCs/>
                <w:color w:val="1F4E79" w:themeColor="accent1" w:themeShade="80"/>
              </w:rPr>
              <w:t>estricta: Aplicaremos sprints cortos y retrospectivas para priorizar tareas y adaptarnos rápidamente a los cambios.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AB43E08" w:rsidR="004F2A8B" w:rsidRDefault="00AB619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Pienso que podría hacerlo mejor, en el ámbito de poder hacer varias cosas como ayudar a mi equipo o guiarlos con cosas que no tengan del toda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claras,  porque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hasta el momento solo estoy repasando mis estudios para cuando empecemos con el proyecto en sí.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F21144E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E2B2C0" w14:textId="1DB7416B" w:rsidR="00AB6190" w:rsidRDefault="00AB619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el momento no tengo dudas para hacerles porque como se menciono anteriormente hasta el momento solo he estado repasando mis estudios para la inicialización del proyecto.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¿Consideran que las actividades deben ser redistribuidas entre los miembros del grupo? ¿Hay nuevas actividades que deban ser asignadas a algún miembro del grupo?</w:t>
            </w:r>
          </w:p>
          <w:p w14:paraId="29C5EEFE" w14:textId="4CA042C0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47E019" w14:textId="73B93C19" w:rsidR="00AB6190" w:rsidRPr="00AB6190" w:rsidRDefault="00AB619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B61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las actividades deberían </w:t>
            </w:r>
            <w:r w:rsidRPr="00AB61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redistribuirse</w:t>
            </w:r>
            <w:r w:rsidRPr="00AB61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poder equilibrar la carga de trabajo.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530A3B" w14:textId="175159E5" w:rsidR="00AB6190" w:rsidRDefault="00AB619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positivos:</w:t>
            </w:r>
          </w:p>
          <w:p w14:paraId="189ADE90" w14:textId="0D15E843" w:rsidR="00AB6190" w:rsidRDefault="00AB6190" w:rsidP="00AB61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AB61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Todos los miembros del equipo han mostrado disposición para contribuir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APT</w:t>
            </w:r>
            <w:r w:rsidRPr="00AB61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 que ha facilitado el ambiente de trabajo.</w:t>
            </w:r>
          </w:p>
          <w:p w14:paraId="379C721E" w14:textId="6B95EDFC" w:rsidR="00AB6190" w:rsidRDefault="00AB6190" w:rsidP="00AB61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F939E2" w14:textId="48A9AE92" w:rsidR="00AB6190" w:rsidRDefault="00AB6190" w:rsidP="00AB61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a mejorar:</w:t>
            </w:r>
          </w:p>
          <w:p w14:paraId="6E230832" w14:textId="4CA78EA9" w:rsidR="00AB6190" w:rsidRPr="00AB6190" w:rsidRDefault="00AB6190" w:rsidP="00AB61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B61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y coordinación: Es necesario mejorar la comunicación interna y la coordinación para evitar malentendidos y asegurar que todos estén al tanto de los avances y dificultades.</w:t>
            </w:r>
          </w:p>
          <w:p w14:paraId="5797E73A" w14:textId="77777777" w:rsidR="00AB6190" w:rsidRPr="00AB6190" w:rsidRDefault="00AB6190" w:rsidP="00AB61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F40D6A" w14:textId="77777777" w:rsidR="008E0877" w:rsidRDefault="008E0877" w:rsidP="00DF38AE">
      <w:pPr>
        <w:spacing w:after="0" w:line="240" w:lineRule="auto"/>
      </w:pPr>
      <w:r>
        <w:separator/>
      </w:r>
    </w:p>
  </w:endnote>
  <w:endnote w:type="continuationSeparator" w:id="0">
    <w:p w14:paraId="060BBBA1" w14:textId="77777777" w:rsidR="008E0877" w:rsidRDefault="008E087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52C07" w14:textId="77777777" w:rsidR="008E0877" w:rsidRDefault="008E0877" w:rsidP="00DF38AE">
      <w:pPr>
        <w:spacing w:after="0" w:line="240" w:lineRule="auto"/>
      </w:pPr>
      <w:r>
        <w:separator/>
      </w:r>
    </w:p>
  </w:footnote>
  <w:footnote w:type="continuationSeparator" w:id="0">
    <w:p w14:paraId="4BAE0D4E" w14:textId="77777777" w:rsidR="008E0877" w:rsidRDefault="008E087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87393"/>
    <w:multiLevelType w:val="hybridMultilevel"/>
    <w:tmpl w:val="E152A146"/>
    <w:lvl w:ilvl="0" w:tplc="512693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A5973"/>
    <w:multiLevelType w:val="hybridMultilevel"/>
    <w:tmpl w:val="25569A48"/>
    <w:lvl w:ilvl="0" w:tplc="3AF076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27F16"/>
    <w:multiLevelType w:val="hybridMultilevel"/>
    <w:tmpl w:val="A6E0545A"/>
    <w:lvl w:ilvl="0" w:tplc="EB8AAB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C5679E"/>
    <w:multiLevelType w:val="hybridMultilevel"/>
    <w:tmpl w:val="6CDCAE6C"/>
    <w:lvl w:ilvl="0" w:tplc="5B46E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995F19"/>
    <w:multiLevelType w:val="hybridMultilevel"/>
    <w:tmpl w:val="51B614DC"/>
    <w:lvl w:ilvl="0" w:tplc="FEF21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AB633E"/>
    <w:multiLevelType w:val="multilevel"/>
    <w:tmpl w:val="3592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C2137E"/>
    <w:multiLevelType w:val="hybridMultilevel"/>
    <w:tmpl w:val="CA7A2E8A"/>
    <w:lvl w:ilvl="0" w:tplc="B5E83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B0033B"/>
    <w:multiLevelType w:val="hybridMultilevel"/>
    <w:tmpl w:val="0A722B60"/>
    <w:lvl w:ilvl="0" w:tplc="DB4481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F01482"/>
    <w:multiLevelType w:val="hybridMultilevel"/>
    <w:tmpl w:val="82BA9FBC"/>
    <w:lvl w:ilvl="0" w:tplc="4F607D9E">
      <w:start w:val="1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034112">
    <w:abstractNumId w:val="4"/>
  </w:num>
  <w:num w:numId="2" w16cid:durableId="1166941366">
    <w:abstractNumId w:val="9"/>
  </w:num>
  <w:num w:numId="3" w16cid:durableId="852568451">
    <w:abstractNumId w:val="14"/>
  </w:num>
  <w:num w:numId="4" w16cid:durableId="1617829711">
    <w:abstractNumId w:val="37"/>
  </w:num>
  <w:num w:numId="5" w16cid:durableId="1193809537">
    <w:abstractNumId w:val="39"/>
  </w:num>
  <w:num w:numId="6" w16cid:durableId="541986343">
    <w:abstractNumId w:val="5"/>
  </w:num>
  <w:num w:numId="7" w16cid:durableId="15811783">
    <w:abstractNumId w:val="12"/>
  </w:num>
  <w:num w:numId="8" w16cid:durableId="381485633">
    <w:abstractNumId w:val="22"/>
  </w:num>
  <w:num w:numId="9" w16cid:durableId="56633073">
    <w:abstractNumId w:val="18"/>
  </w:num>
  <w:num w:numId="10" w16cid:durableId="1288777362">
    <w:abstractNumId w:val="10"/>
  </w:num>
  <w:num w:numId="11" w16cid:durableId="65611869">
    <w:abstractNumId w:val="30"/>
  </w:num>
  <w:num w:numId="12" w16cid:durableId="1863855428">
    <w:abstractNumId w:val="44"/>
  </w:num>
  <w:num w:numId="13" w16cid:durableId="332491128">
    <w:abstractNumId w:val="38"/>
  </w:num>
  <w:num w:numId="14" w16cid:durableId="691538378">
    <w:abstractNumId w:val="1"/>
  </w:num>
  <w:num w:numId="15" w16cid:durableId="1010261275">
    <w:abstractNumId w:val="45"/>
  </w:num>
  <w:num w:numId="16" w16cid:durableId="1466695849">
    <w:abstractNumId w:val="25"/>
  </w:num>
  <w:num w:numId="17" w16cid:durableId="1682967246">
    <w:abstractNumId w:val="20"/>
  </w:num>
  <w:num w:numId="18" w16cid:durableId="783620825">
    <w:abstractNumId w:val="40"/>
  </w:num>
  <w:num w:numId="19" w16cid:durableId="636422978">
    <w:abstractNumId w:val="11"/>
  </w:num>
  <w:num w:numId="20" w16cid:durableId="1900045418">
    <w:abstractNumId w:val="48"/>
  </w:num>
  <w:num w:numId="21" w16cid:durableId="353386468">
    <w:abstractNumId w:val="43"/>
  </w:num>
  <w:num w:numId="22" w16cid:durableId="1369260107">
    <w:abstractNumId w:val="15"/>
  </w:num>
  <w:num w:numId="23" w16cid:durableId="2096510671">
    <w:abstractNumId w:val="16"/>
  </w:num>
  <w:num w:numId="24" w16cid:durableId="384329984">
    <w:abstractNumId w:val="6"/>
  </w:num>
  <w:num w:numId="25" w16cid:durableId="337276160">
    <w:abstractNumId w:val="19"/>
  </w:num>
  <w:num w:numId="26" w16cid:durableId="244651444">
    <w:abstractNumId w:val="23"/>
  </w:num>
  <w:num w:numId="27" w16cid:durableId="1398212281">
    <w:abstractNumId w:val="29"/>
  </w:num>
  <w:num w:numId="28" w16cid:durableId="1294021848">
    <w:abstractNumId w:val="0"/>
  </w:num>
  <w:num w:numId="29" w16cid:durableId="554396395">
    <w:abstractNumId w:val="21"/>
  </w:num>
  <w:num w:numId="30" w16cid:durableId="686635448">
    <w:abstractNumId w:val="28"/>
  </w:num>
  <w:num w:numId="31" w16cid:durableId="806237008">
    <w:abstractNumId w:val="3"/>
  </w:num>
  <w:num w:numId="32" w16cid:durableId="70586985">
    <w:abstractNumId w:val="8"/>
  </w:num>
  <w:num w:numId="33" w16cid:durableId="479201020">
    <w:abstractNumId w:val="41"/>
  </w:num>
  <w:num w:numId="34" w16cid:durableId="972246659">
    <w:abstractNumId w:val="47"/>
  </w:num>
  <w:num w:numId="35" w16cid:durableId="1847359116">
    <w:abstractNumId w:val="7"/>
  </w:num>
  <w:num w:numId="36" w16cid:durableId="1243493875">
    <w:abstractNumId w:val="31"/>
  </w:num>
  <w:num w:numId="37" w16cid:durableId="1555505664">
    <w:abstractNumId w:val="46"/>
  </w:num>
  <w:num w:numId="38" w16cid:durableId="254172872">
    <w:abstractNumId w:val="36"/>
  </w:num>
  <w:num w:numId="39" w16cid:durableId="1164514276">
    <w:abstractNumId w:val="34"/>
  </w:num>
  <w:num w:numId="40" w16cid:durableId="706759754">
    <w:abstractNumId w:val="42"/>
  </w:num>
  <w:num w:numId="41" w16cid:durableId="191385166">
    <w:abstractNumId w:val="32"/>
  </w:num>
  <w:num w:numId="42" w16cid:durableId="1700202872">
    <w:abstractNumId w:val="33"/>
  </w:num>
  <w:num w:numId="43" w16cid:durableId="1803378650">
    <w:abstractNumId w:val="17"/>
  </w:num>
  <w:num w:numId="44" w16cid:durableId="1759716630">
    <w:abstractNumId w:val="26"/>
  </w:num>
  <w:num w:numId="45" w16cid:durableId="724836587">
    <w:abstractNumId w:val="13"/>
  </w:num>
  <w:num w:numId="46" w16cid:durableId="1281499999">
    <w:abstractNumId w:val="2"/>
  </w:num>
  <w:num w:numId="47" w16cid:durableId="293216895">
    <w:abstractNumId w:val="24"/>
  </w:num>
  <w:num w:numId="48" w16cid:durableId="1160852724">
    <w:abstractNumId w:val="35"/>
  </w:num>
  <w:num w:numId="49" w16cid:durableId="912202460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07A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CDB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0877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190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585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561</Words>
  <Characters>3091</Characters>
  <Application>Microsoft Office Word</Application>
  <DocSecurity>0</DocSecurity>
  <Lines>25</Lines>
  <Paragraphs>7</Paragraphs>
  <ScaleCrop>false</ScaleCrop>
  <Company>Wal-Mart Stores, Inc.</Company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lazcano</cp:lastModifiedBy>
  <cp:revision>44</cp:revision>
  <cp:lastPrinted>2019-12-16T20:10:00Z</cp:lastPrinted>
  <dcterms:created xsi:type="dcterms:W3CDTF">2021-12-31T12:50:00Z</dcterms:created>
  <dcterms:modified xsi:type="dcterms:W3CDTF">2024-09-21T01:15:00Z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