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omo4r7wbheo" w:id="0"/>
      <w:bookmarkEnd w:id="0"/>
      <w:r w:rsidDel="00000000" w:rsidR="00000000" w:rsidRPr="00000000">
        <w:rPr>
          <w:rtl w:val="0"/>
        </w:rPr>
        <w:t xml:space="preserve">1.1.2 API MANAGEMENT</w:t>
      </w:r>
    </w:p>
    <w:p w:rsidR="00000000" w:rsidDel="00000000" w:rsidP="00000000" w:rsidRDefault="00000000" w:rsidRPr="00000000" w14:paraId="00000002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443788" cy="39627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3788" cy="396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7ex84z441e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qk62iim51yq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yqi820ey6gvo" w:id="3"/>
      <w:bookmarkEnd w:id="3"/>
      <w:r w:rsidDel="00000000" w:rsidR="00000000" w:rsidRPr="00000000">
        <w:rPr>
          <w:rtl w:val="0"/>
        </w:rPr>
        <w:t xml:space="preserve">1.1.4 CORS</w:t>
      </w:r>
    </w:p>
    <w:p w:rsidR="00000000" w:rsidDel="00000000" w:rsidP="00000000" w:rsidRDefault="00000000" w:rsidRPr="00000000" w14:paraId="00000007">
      <w:pPr>
        <w:ind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7615238" cy="37587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3758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