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EduPay Africa - Research Findings</w:t>
      </w:r>
    </w:p>
    <w:p>
      <w:pPr>
        <w:pStyle w:val="Heading2"/>
        <w:pStyle w:val="MdHeading2"/>
      </w:pPr>
      <w:r>
        <w:t xml:space="preserve">Kenya Education Payment Market Context</w:t>
      </w:r>
    </w:p>
    <w:p>
      <w:pPr>
        <w:pStyle w:val="Heading3"/>
        <w:pStyle w:val="MdHeading3"/>
      </w:pPr>
      <w:r>
        <w:t xml:space="preserve">Problem Statement (Validated)</w:t>
      </w:r>
    </w:p>
    <w:p>
      <w:pPr>
        <w:pStyle w:val="MdListItem"/>
        <w:numPr>
          <w:ilvl w:val="0"/>
          <w:numId w:val="2"/>
        </w:numPr>
      </w:pPr>
      <w:r>
        <w:t xml:space="preserve">Over 20% fee default rates across Kenya schools due to inefficient tracking</w:t>
      </w:r>
    </w:p>
    <w:p>
      <w:pPr>
        <w:pStyle w:val="MdListItem"/>
        <w:numPr>
          <w:ilvl w:val="0"/>
          <w:numId w:val="2"/>
        </w:numPr>
      </w:pPr>
      <w:r>
        <w:t xml:space="preserve">Manual, paper-based payment processes still prevalent</w:t>
      </w:r>
    </w:p>
    <w:p>
      <w:pPr>
        <w:pStyle w:val="MdListItem"/>
        <w:numPr>
          <w:ilvl w:val="0"/>
          <w:numId w:val="2"/>
        </w:numPr>
      </w:pPr>
      <w:r>
        <w:t xml:space="preserve">Parents struggle to remember paybills, account numbers, and payment details</w:t>
      </w:r>
    </w:p>
    <w:p>
      <w:pPr>
        <w:pStyle w:val="MdListItem"/>
        <w:numPr>
          <w:ilvl w:val="0"/>
          <w:numId w:val="2"/>
        </w:numPr>
      </w:pPr>
      <w:r>
        <w:t xml:space="preserve">Lack of transparency between parents and schools</w:t>
      </w:r>
    </w:p>
    <w:p>
      <w:pPr>
        <w:pStyle w:val="MdListItem"/>
        <w:numPr>
          <w:ilvl w:val="0"/>
          <w:numId w:val="2"/>
        </w:numPr>
      </w:pPr>
      <w:r>
        <w:t xml:space="preserve">Financial inconsistencies and administrative overload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Market Size</w:t>
      </w:r>
    </w:p>
    <w:p>
      <w:pPr>
        <w:pStyle w:val="MdListItem"/>
        <w:numPr>
          <w:ilvl w:val="0"/>
          <w:numId w:val="2"/>
        </w:numPr>
      </w:pPr>
      <w:r>
        <w:t xml:space="preserve">50,000+ schools across East Africa</w:t>
      </w:r>
    </w:p>
    <w:p>
      <w:pPr>
        <w:pStyle w:val="MdListItem"/>
        <w:numPr>
          <w:ilvl w:val="0"/>
          <w:numId w:val="2"/>
        </w:numPr>
      </w:pPr>
      <w:r>
        <w:t xml:space="preserve">50+ million students in the region</w:t>
      </w:r>
    </w:p>
    <w:p>
      <w:pPr>
        <w:pStyle w:val="MdListItem"/>
        <w:numPr>
          <w:ilvl w:val="0"/>
          <w:numId w:val="2"/>
        </w:numPr>
      </w:pPr>
      <w:r>
        <w:t xml:space="preserve">Growing digital payment adoption in Kenya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Existing Competitors</w:t>
      </w:r>
    </w:p>
    <w:p>
      <w:pPr>
        <w:pStyle w:val="Heading3"/>
        <w:pStyle w:val="MdHeading3"/>
      </w:pPr>
      <w:r>
        <w:t xml:space="preserve">1. ShulePay (by Cloud School System)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Launch</w:t>
      </w:r>
      <w:r>
        <w:t xml:space="preserve">: July 2025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</w:t>
      </w:r>
      <w:r>
        <w:t xml:space="preserve">: Active, growing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Features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Unified payment gateway (M-Pesa, Pesapal, bank channels)</w:t>
      </w:r>
    </w:p>
    <w:p>
      <w:pPr>
        <w:pStyle w:val="MdListItem"/>
        <w:numPr>
          <w:ilvl w:val="1"/>
          <w:numId w:val="2"/>
        </w:numPr>
      </w:pPr>
      <w:r>
        <w:t xml:space="preserve">Real-time notifications</w:t>
      </w:r>
    </w:p>
    <w:p>
      <w:pPr>
        <w:pStyle w:val="MdListItem"/>
        <w:numPr>
          <w:ilvl w:val="1"/>
          <w:numId w:val="2"/>
        </w:numPr>
      </w:pPr>
      <w:r>
        <w:t xml:space="preserve">USSD support for feature phones</w:t>
      </w:r>
    </w:p>
    <w:p>
      <w:pPr>
        <w:pStyle w:val="MdListItem"/>
        <w:numPr>
          <w:ilvl w:val="1"/>
          <w:numId w:val="2"/>
        </w:numPr>
      </w:pPr>
      <w:r>
        <w:t xml:space="preserve">End-to-end encryption</w:t>
      </w:r>
    </w:p>
    <w:p>
      <w:pPr>
        <w:pStyle w:val="MdListItem"/>
        <w:numPr>
          <w:ilvl w:val="1"/>
          <w:numId w:val="2"/>
        </w:numPr>
      </w:pPr>
      <w:r>
        <w:t xml:space="preserve">Part of broader school management platform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Reach</w:t>
      </w:r>
      <w:r>
        <w:t xml:space="preserve">: 100+ schools, 100,000+ students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Target</w:t>
      </w:r>
      <w:r>
        <w:t xml:space="preserve">: 1 million students by 2030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Positioning</w:t>
      </w:r>
      <w:r>
        <w:t xml:space="preserve">: Full school management system with payment module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SchoolPay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</w:t>
      </w:r>
      <w:r>
        <w:t xml:space="preserve">: Established, decade of operations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Features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Mobile money payments (Airtel, MTN)</w:t>
      </w:r>
    </w:p>
    <w:p>
      <w:pPr>
        <w:pStyle w:val="MdListItem"/>
        <w:numPr>
          <w:ilvl w:val="1"/>
          <w:numId w:val="2"/>
        </w:numPr>
      </w:pPr>
      <w:r>
        <w:t xml:space="preserve">Bank partner integration</w:t>
      </w:r>
    </w:p>
    <w:p>
      <w:pPr>
        <w:pStyle w:val="MdListItem"/>
        <w:numPr>
          <w:ilvl w:val="1"/>
          <w:numId w:val="2"/>
        </w:numPr>
      </w:pPr>
      <w:r>
        <w:t xml:space="preserve">ERP for schools</w:t>
      </w:r>
    </w:p>
    <w:p>
      <w:pPr>
        <w:pStyle w:val="MdListItem"/>
        <w:numPr>
          <w:ilvl w:val="1"/>
          <w:numId w:val="2"/>
        </w:numPr>
      </w:pPr>
      <w:r>
        <w:t xml:space="preserve">Real-time transaction view</w:t>
      </w:r>
    </w:p>
    <w:p>
      <w:pPr>
        <w:pStyle w:val="MdListItem"/>
        <w:numPr>
          <w:ilvl w:val="1"/>
          <w:numId w:val="2"/>
        </w:numPr>
      </w:pPr>
      <w:r>
        <w:t xml:space="preserve">Student information management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Positioning</w:t>
      </w:r>
      <w:r>
        <w:t xml:space="preserve">: Oldest K12 eCommerce solution in Kenya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Payment Channels</w:t>
      </w:r>
      <w:r>
        <w:t xml:space="preserve">: Multiple banks and mobile money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Cloud School System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Launch</w:t>
      </w:r>
      <w:r>
        <w:t xml:space="preserve">: 2018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Features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AI-powered academics</w:t>
      </w:r>
    </w:p>
    <w:p>
      <w:pPr>
        <w:pStyle w:val="MdListItem"/>
        <w:numPr>
          <w:ilvl w:val="1"/>
          <w:numId w:val="2"/>
        </w:numPr>
      </w:pPr>
      <w:r>
        <w:t xml:space="preserve">Petty cash management</w:t>
      </w:r>
    </w:p>
    <w:p>
      <w:pPr>
        <w:pStyle w:val="MdListItem"/>
        <w:numPr>
          <w:ilvl w:val="1"/>
          <w:numId w:val="2"/>
        </w:numPr>
      </w:pPr>
      <w:r>
        <w:t xml:space="preserve">Integrated portals (teachers, students, parents)</w:t>
      </w:r>
    </w:p>
    <w:p>
      <w:pPr>
        <w:pStyle w:val="MdListItem"/>
        <w:numPr>
          <w:ilvl w:val="1"/>
          <w:numId w:val="2"/>
        </w:numPr>
      </w:pPr>
      <w:r>
        <w:t xml:space="preserve">Lesson plan generation</w:t>
      </w:r>
    </w:p>
    <w:p>
      <w:pPr>
        <w:pStyle w:val="MdListItem"/>
        <w:numPr>
          <w:ilvl w:val="1"/>
          <w:numId w:val="2"/>
        </w:numPr>
      </w:pPr>
      <w:r>
        <w:t xml:space="preserve">Automated reports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Positioning</w:t>
      </w:r>
      <w:r>
        <w:t xml:space="preserve">: All-in-one school management platform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Payment Gateway Options in Kenya</w:t>
      </w:r>
    </w:p>
    <w:p>
      <w:pPr>
        <w:pStyle w:val="Heading3"/>
        <w:pStyle w:val="MdHeading3"/>
      </w:pPr>
      <w:r>
        <w:t xml:space="preserve">M-Pesa Daraja API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Provider</w:t>
      </w:r>
      <w:r>
        <w:t xml:space="preserve">: Safaricom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</w:t>
      </w:r>
      <w:r>
        <w:t xml:space="preserve">: Industry standard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Integration Time</w:t>
      </w:r>
      <w:r>
        <w:t xml:space="preserve">: ~5 weeks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Requirements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Business registration</w:t>
      </w:r>
    </w:p>
    <w:p>
      <w:pPr>
        <w:pStyle w:val="MdListItem"/>
        <w:numPr>
          <w:ilvl w:val="1"/>
          <w:numId w:val="2"/>
        </w:numPr>
      </w:pPr>
      <w:r>
        <w:t xml:space="preserve">Bank account</w:t>
      </w:r>
    </w:p>
    <w:p>
      <w:pPr>
        <w:pStyle w:val="MdListItem"/>
        <w:numPr>
          <w:ilvl w:val="1"/>
          <w:numId w:val="2"/>
        </w:numPr>
      </w:pPr>
      <w:r>
        <w:t xml:space="preserve">Paybill/Till number</w:t>
      </w:r>
    </w:p>
    <w:p>
      <w:pPr>
        <w:pStyle w:val="MdListItem"/>
        <w:numPr>
          <w:ilvl w:val="1"/>
          <w:numId w:val="2"/>
        </w:numPr>
      </w:pPr>
      <w:r>
        <w:t xml:space="preserve">KRA documents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Strengths</w:t>
      </w:r>
      <w:r>
        <w:t xml:space="preserve">: Widest adoption, trusted, mature API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Limitations</w:t>
      </w:r>
      <w:r>
        <w:t xml:space="preserve">: Safaricom-dependent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Pesapal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Status</w:t>
      </w:r>
      <w:r>
        <w:t xml:space="preserve">: Leading payment gateway in East Africa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Features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Card payments</w:t>
      </w:r>
    </w:p>
    <w:p>
      <w:pPr>
        <w:pStyle w:val="MdListItem"/>
        <w:numPr>
          <w:ilvl w:val="1"/>
          <w:numId w:val="2"/>
        </w:numPr>
      </w:pPr>
      <w:r>
        <w:t xml:space="preserve">Mobile money</w:t>
      </w:r>
    </w:p>
    <w:p>
      <w:pPr>
        <w:pStyle w:val="MdListItem"/>
        <w:numPr>
          <w:ilvl w:val="1"/>
          <w:numId w:val="2"/>
        </w:numPr>
      </w:pPr>
      <w:r>
        <w:t xml:space="preserve">Simple API integration</w:t>
      </w:r>
    </w:p>
    <w:p>
      <w:pPr>
        <w:pStyle w:val="MdListItem"/>
        <w:numPr>
          <w:ilvl w:val="1"/>
          <w:numId w:val="2"/>
        </w:numPr>
      </w:pPr>
      <w:r>
        <w:t xml:space="preserve">Fast settlement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Strengths</w:t>
      </w:r>
      <w:r>
        <w:t xml:space="preserve">: Multi-channel, reliable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 Case</w:t>
      </w:r>
      <w:r>
        <w:t xml:space="preserve">: Good for schools wanting multiple payment options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Other Options</w:t>
      </w:r>
    </w:p>
    <w:p>
      <w:pPr>
        <w:pStyle w:val="MdListItem"/>
        <w:numPr>
          <w:ilvl w:val="0"/>
          <w:numId w:val="2"/>
        </w:numPr>
      </w:pPr>
      <w:r>
        <w:t xml:space="preserve">Flutterwave (pan-African)</w:t>
      </w:r>
    </w:p>
    <w:p>
      <w:pPr>
        <w:pStyle w:val="MdListItem"/>
        <w:numPr>
          <w:ilvl w:val="0"/>
          <w:numId w:val="2"/>
        </w:numPr>
      </w:pPr>
      <w:r>
        <w:t xml:space="preserve">Paystack (strong in West Africa)</w:t>
      </w:r>
    </w:p>
    <w:p>
      <w:pPr>
        <w:pStyle w:val="MdListItem"/>
        <w:numPr>
          <w:ilvl w:val="0"/>
          <w:numId w:val="2"/>
        </w:numPr>
      </w:pPr>
      <w:r>
        <w:t xml:space="preserve">Local bank integrations (NBK, KCB, etc.)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Competitive Differentiation Opportunities</w:t>
      </w:r>
    </w:p>
    <w:p>
      <w:pPr>
        <w:pStyle w:val="Heading3"/>
        <w:pStyle w:val="MdHeading3"/>
      </w:pPr>
      <w:r>
        <w:t xml:space="preserve">EduPay Africa's Unique Angle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Parent-Centric Design</w:t>
      </w:r>
      <w:r>
        <w:t xml:space="preserve">: Focus on simplicity for parents (no paybills to remember)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Multi-School Management</w:t>
      </w:r>
      <w:r>
        <w:t xml:space="preserve">: Single dashboard for parents with multiple children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Real-Time Receipts</w:t>
      </w:r>
      <w:r>
        <w:t xml:space="preserve">: Instant email/WhatsApp/SMS receipts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School Dashboard</w:t>
      </w:r>
      <w:r>
        <w:t xml:space="preserve">: Centralized receipt management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Flexible Payment Options</w:t>
      </w:r>
      <w:r>
        <w:t xml:space="preserve">: Schools define their own payment methods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Phased Rollout</w:t>
      </w:r>
      <w:r>
        <w:t xml:space="preserve">: Start with Kenya, scale to East Africa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Market Gap</w:t>
      </w:r>
    </w:p>
    <w:p>
      <w:pPr>
        <w:pStyle w:val="MdListItem"/>
        <w:numPr>
          <w:ilvl w:val="0"/>
          <w:numId w:val="2"/>
        </w:numPr>
      </w:pPr>
      <w:r>
        <w:t xml:space="preserve">While ShulePay and SchoolPay exist, they are full ERP systems</w:t>
      </w:r>
    </w:p>
    <w:p>
      <w:pPr>
        <w:pStyle w:val="MdListItem"/>
        <w:numPr>
          <w:ilvl w:val="0"/>
          <w:numId w:val="2"/>
        </w:numPr>
      </w:pPr>
      <w:r>
        <w:t xml:space="preserve">EduPay Africa can be a </w:t>
      </w:r>
      <w:r>
        <w:rPr>
          <w:rStyle w:val="MdStrong"/>
          <w:b/>
          <w:bCs/>
        </w:rPr>
        <w:t xml:space="preserve">focused, lightweight payment solution</w:t>
      </w:r>
      <w:r>
        <w:t xml:space="preserve"> that schools can integrate with their existing systems</w:t>
      </w:r>
    </w:p>
    <w:p>
      <w:pPr>
        <w:pStyle w:val="MdListItem"/>
        <w:numPr>
          <w:ilvl w:val="0"/>
          <w:numId w:val="2"/>
        </w:numPr>
      </w:pPr>
      <w:r>
        <w:t xml:space="preserve">Opportunity for </w:t>
      </w:r>
      <w:r>
        <w:rPr>
          <w:rStyle w:val="MdStrong"/>
          <w:b/>
          <w:bCs/>
        </w:rPr>
        <w:t xml:space="preserve">faster implementation</w:t>
      </w:r>
      <w:r>
        <w:t xml:space="preserve"> and </w:t>
      </w:r>
      <w:r>
        <w:rPr>
          <w:rStyle w:val="MdStrong"/>
          <w:b/>
          <w:bCs/>
        </w:rPr>
        <w:t xml:space="preserve">lower cost</w:t>
      </w:r>
      <w:r>
        <w:t xml:space="preserve"> positioning</w:t>
      </w:r>
    </w:p>
    <w:p>
      <w:pPr>
        <w:pStyle w:val="MdListItem"/>
        <w:numPr>
          <w:ilvl w:val="0"/>
          <w:numId w:val="2"/>
        </w:numPr>
      </w:pPr>
      <w:r>
        <w:t xml:space="preserve">Focus on </w:t>
      </w:r>
      <w:r>
        <w:rPr>
          <w:rStyle w:val="MdStrong"/>
          <w:b/>
          <w:bCs/>
        </w:rPr>
        <w:t xml:space="preserve">parent experience</w:t>
      </w:r>
      <w:r>
        <w:t xml:space="preserve"> rather than school admin complexity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Key Insights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Market Validation</w:t>
      </w:r>
      <w:r>
        <w:t xml:space="preserve">: The problem is real and validated by multiple sources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Competitive Landscape</w:t>
      </w:r>
      <w:r>
        <w:t xml:space="preserve">: Not saturated, but growing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Technology Stack</w:t>
      </w:r>
      <w:r>
        <w:t xml:space="preserve">: LAMP/PHP is standard in Kenya edtech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Payment Integration</w:t>
      </w:r>
      <w:r>
        <w:t xml:space="preserve">: M-Pesa + Pesapal + bank transfers = comprehensive coverage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Timeline Feasibility</w:t>
      </w:r>
      <w:r>
        <w:t xml:space="preserve">: August/September 2026 is achievable with focused MVP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Regulatory</w:t>
      </w:r>
      <w:r>
        <w:t xml:space="preserve">: Payment regulation is manageable with proper compliance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Recommendations for EduPay Africa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Differentiate on UX</w:t>
      </w:r>
      <w:r>
        <w:t xml:space="preserve">: Make it dead simple for parents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Focus on Multi-School</w:t>
      </w:r>
      <w:r>
        <w:t xml:space="preserve">: This is a unique value prop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Flexible Payment Setup</w:t>
      </w:r>
      <w:r>
        <w:t xml:space="preserve">: Let schools configure their own payment methods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Real-Time Notifications</w:t>
      </w:r>
      <w:r>
        <w:t xml:space="preserve">: WhatsApp + SMS + Email for receipts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Lightweight Approach</w:t>
      </w:r>
      <w:r>
        <w:t xml:space="preserve">: Don't try to be a full ERP; focus on payments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Phased Launch</w:t>
      </w:r>
      <w:r>
        <w:t xml:space="preserve">: Start with 5-10 pilot schools in Nairobi, then expand</w:t>
      </w:r>
    </w:p>
    <w:p>
      <w:pPr>
        <w:pStyle w:val="Heading1"/>
        <w:pStyle w:val="MdHeading1"/>
      </w:pPr>
      <w:r>
        <w:t xml:space="preserve">EduPay Africa - Implementation Roadmap</w:t>
      </w:r>
    </w:p>
    <w:p>
      <w:pPr>
        <w:pStyle w:val="Heading2"/>
        <w:pStyle w:val="MdHeading2"/>
      </w:pPr>
      <w:r>
        <w:t xml:space="preserve">1. Project Timeline Overview</w:t>
      </w:r>
    </w:p>
    <w:p>
      <w:pPr>
        <w:pStyle w:val="MdParagraph"/>
      </w:pPr>
      <w:r>
        <w:rPr>
          <w:rStyle w:val="MdStrong"/>
          <w:b/>
          <w:bCs/>
        </w:rPr>
        <w:t xml:space="preserve">Target Launch:</w:t>
      </w:r>
      <w:r>
        <w:t xml:space="preserve"> August/September 2026 (Katti Science Fair)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 Estimated Timeline:</w:t>
      </w:r>
      <w:r>
        <w:t xml:space="preserve"> 6-7 months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roadmap is designed for a team of 3-4 developers and is structured to deliver a production-ready MVP by the target launch date.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Phase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Title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Duration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Timeline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Foundation &amp; Prototyping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4-6 weeks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April - May 2026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Core Feature Development (MVP)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10-12 weeks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May - July 2026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Testing, Security &amp; Deployment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6-8 weeks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July - August 2026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Launch &amp; Post-Launch Support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Ongoing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September 2026 onwards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Phase 1: Foundation &amp; Prototyping (4-6 Weeks)</w:t>
      </w:r>
    </w:p>
    <w:p>
      <w:pPr>
        <w:pStyle w:val="MdParagraph"/>
      </w:pPr>
      <w:r>
        <w:rPr>
          <w:rStyle w:val="MdStrong"/>
          <w:b/>
          <w:bCs/>
        </w:rPr>
        <w:t xml:space="preserve">Goal:</w:t>
      </w:r>
      <w:r>
        <w:t xml:space="preserve"> Establish the project foundation, refine the user experience, and build a clickable prototype.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Week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Key Activities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Deliverables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Project Setup &amp; Planning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Detailed project plan</w:t>
            </w:r>
            <w:r>
              <w:rPr>
                <w:rStyle w:val="MdTag"/>
              </w:rPr>
              <w:t xml:space="preserve">&lt;br&gt;</w:t>
            </w:r>
            <w:r>
              <w:t xml:space="preserve">- Version control (GitHub) setup</w:t>
            </w:r>
            <w:r>
              <w:rPr>
                <w:rStyle w:val="MdTag"/>
              </w:rPr>
              <w:t xml:space="preserve">&lt;br&gt;</w:t>
            </w:r>
            <w:r>
              <w:t xml:space="preserve">- Communication channels (Slack/Discord)</w:t>
            </w:r>
            <w:r>
              <w:rPr>
                <w:rStyle w:val="MdTag"/>
              </w:rPr>
              <w:t xml:space="preserve">&lt;br&gt;</w:t>
            </w:r>
            <w:r>
              <w:t xml:space="preserve">- Tech stack finalization (LAMP/XAMPP)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3-4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UX/UI Design &amp; Prototyping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User flow diagrams</w:t>
            </w:r>
            <w:r>
              <w:rPr>
                <w:rStyle w:val="MdTag"/>
              </w:rPr>
              <w:t xml:space="preserve">&lt;br&gt;</w:t>
            </w:r>
            <w:r>
              <w:t xml:space="preserve">- Wireframes for all screens</w:t>
            </w:r>
            <w:r>
              <w:rPr>
                <w:rStyle w:val="MdTag"/>
              </w:rPr>
              <w:t xml:space="preserve">&lt;br&gt;</w:t>
            </w:r>
            <w:r>
              <w:t xml:space="preserve">- High-fidelity mockups</w:t>
            </w:r>
            <w:r>
              <w:rPr>
                <w:rStyle w:val="MdTag"/>
              </w:rPr>
              <w:t xml:space="preserve">&lt;br&gt;</w:t>
            </w:r>
            <w:r>
              <w:t xml:space="preserve">- Clickable prototype (Figma/Adobe XD)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5-6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Technical Architecture &amp; Database Design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Detailed technical architecture document</w:t>
            </w:r>
            <w:r>
              <w:rPr>
                <w:rStyle w:val="MdTag"/>
              </w:rPr>
              <w:t xml:space="preserve">&lt;br&gt;</w:t>
            </w:r>
            <w:r>
              <w:t xml:space="preserve">- Database schema design</w:t>
            </w:r>
            <w:r>
              <w:rPr>
                <w:rStyle w:val="MdTag"/>
              </w:rPr>
              <w:t xml:space="preserve">&lt;br&gt;</w:t>
            </w:r>
            <w:r>
              <w:t xml:space="preserve">- API endpoint specifications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Phase 2: Core Feature Development (MVP) (10-12 Weeks)</w:t>
      </w:r>
    </w:p>
    <w:p>
      <w:pPr>
        <w:pStyle w:val="MdParagraph"/>
      </w:pPr>
      <w:r>
        <w:rPr>
          <w:rStyle w:val="MdStrong"/>
          <w:b/>
          <w:bCs/>
        </w:rPr>
        <w:t xml:space="preserve">Goal:</w:t>
      </w:r>
      <w:r>
        <w:t xml:space="preserve"> Build the core features of the EduPay Africa MVP.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Week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Key Activities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Deliverables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7-9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Backend Development: Authentication &amp; User Management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Secure user registration and login (parents, school admins)</w:t>
            </w:r>
            <w:r>
              <w:rPr>
                <w:rStyle w:val="MdTag"/>
              </w:rPr>
              <w:t xml:space="preserve">&lt;br&gt;</w:t>
            </w:r>
            <w:r>
              <w:t xml:space="preserve">- Role-based access control (RBAC)</w:t>
            </w:r>
            <w:r>
              <w:rPr>
                <w:rStyle w:val="MdTag"/>
              </w:rPr>
              <w:t xml:space="preserve">&lt;br&gt;</w:t>
            </w:r>
            <w:r>
              <w:t xml:space="preserve">- Password hashing and management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10-12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Backend Development: School &amp; Student Management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School admin dashboard</w:t>
            </w:r>
            <w:r>
              <w:rPr>
                <w:rStyle w:val="MdTag"/>
              </w:rPr>
              <w:t xml:space="preserve">&lt;br&gt;</w:t>
            </w:r>
            <w:r>
              <w:t xml:space="preserve">- CRUD operations for students and parents</w:t>
            </w:r>
            <w:r>
              <w:rPr>
                <w:rStyle w:val="MdTag"/>
              </w:rPr>
              <w:t xml:space="preserve">&lt;br&gt;</w:t>
            </w:r>
            <w:r>
              <w:t xml:space="preserve">- Mass student upload (CSV import)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13-15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Backend Development: Payment Integration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M-Pesa Daraja API integration</w:t>
            </w:r>
            <w:r>
              <w:rPr>
                <w:rStyle w:val="MdTag"/>
              </w:rPr>
              <w:t xml:space="preserve">&lt;br&gt;</w:t>
            </w:r>
            <w:r>
              <w:t xml:space="preserve">- Pesapal integration</w:t>
            </w:r>
            <w:r>
              <w:rPr>
                <w:rStyle w:val="MdTag"/>
              </w:rPr>
              <w:t xml:space="preserve">&lt;br&gt;</w:t>
            </w:r>
            <w:r>
              <w:t xml:space="preserve">- Bank transfer integration</w:t>
            </w:r>
            <w:r>
              <w:rPr>
                <w:rStyle w:val="MdTag"/>
              </w:rPr>
              <w:t xml:space="preserve">&lt;br&gt;</w:t>
            </w:r>
            <w:r>
              <w:t xml:space="preserve">- Secure payment processing logic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16-18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Frontend Development: Dashboards &amp; UI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Parent dashboard development</w:t>
            </w:r>
            <w:r>
              <w:rPr>
                <w:rStyle w:val="MdTag"/>
              </w:rPr>
              <w:t xml:space="preserve">&lt;br&gt;</w:t>
            </w:r>
            <w:r>
              <w:t xml:space="preserve">- School admin dashboard development</w:t>
            </w:r>
            <w:r>
              <w:rPr>
                <w:rStyle w:val="MdTag"/>
              </w:rPr>
              <w:t xml:space="preserve">&lt;br&gt;</w:t>
            </w:r>
            <w:r>
              <w:t xml:space="preserve">- Responsive UI for all screens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Phase 3: Testing, Security &amp; Deployment (6-8 Weeks)</w:t>
      </w:r>
    </w:p>
    <w:p>
      <w:pPr>
        <w:pStyle w:val="MdParagraph"/>
      </w:pPr>
      <w:r>
        <w:rPr>
          <w:rStyle w:val="MdStrong"/>
          <w:b/>
          <w:bCs/>
        </w:rPr>
        <w:t xml:space="preserve">Goal:</w:t>
      </w:r>
      <w:r>
        <w:t xml:space="preserve"> Ensure the application is secure, stable, and ready for production launch.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Week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Key Activities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Deliverables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19-21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Integration &amp; End-to-End Testing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Integration of frontend and backend</w:t>
            </w:r>
            <w:r>
              <w:rPr>
                <w:rStyle w:val="MdTag"/>
              </w:rPr>
              <w:t xml:space="preserve">&lt;br&gt;</w:t>
            </w:r>
            <w:r>
              <w:t xml:space="preserve">- End-to-end testing of all user flows</w:t>
            </w:r>
            <w:r>
              <w:rPr>
                <w:rStyle w:val="MdTag"/>
              </w:rPr>
              <w:t xml:space="preserve">&lt;br&gt;</w:t>
            </w:r>
            <w:r>
              <w:t xml:space="preserve">- Bug fixing and refinement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22-24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Security Hardening &amp; Penetration Testing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Security audit and code review</w:t>
            </w:r>
            <w:r>
              <w:rPr>
                <w:rStyle w:val="MdTag"/>
              </w:rPr>
              <w:t xml:space="preserve">&lt;br&gt;</w:t>
            </w:r>
            <w:r>
              <w:t xml:space="preserve">- Implementation of security best practices (XSS, CSRF, SQL injection prevention)</w:t>
            </w:r>
            <w:r>
              <w:rPr>
                <w:rStyle w:val="MdTag"/>
              </w:rPr>
              <w:t xml:space="preserve">&lt;br&gt;</w:t>
            </w:r>
            <w:r>
              <w:t xml:space="preserve">- Penetration testing (optional but recommended)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25-26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Deployment &amp; Infrastructure Setup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Production server setup (cloud hosting)</w:t>
            </w:r>
            <w:r>
              <w:rPr>
                <w:rStyle w:val="MdTag"/>
              </w:rPr>
              <w:t xml:space="preserve">&lt;br&gt;</w:t>
            </w:r>
            <w:r>
              <w:t xml:space="preserve">- Database setup and configuration</w:t>
            </w:r>
            <w:r>
              <w:rPr>
                <w:rStyle w:val="MdTag"/>
              </w:rPr>
              <w:t xml:space="preserve">&lt;br&gt;</w:t>
            </w:r>
            <w:r>
              <w:t xml:space="preserve">- Deployment pipeline (CI/CD) setup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Phase 4: Launch &amp; Post-Launch Support (Ongoing)</w:t>
      </w:r>
    </w:p>
    <w:p>
      <w:pPr>
        <w:pStyle w:val="MdParagraph"/>
      </w:pPr>
      <w:r>
        <w:rPr>
          <w:rStyle w:val="MdStrong"/>
          <w:b/>
          <w:bCs/>
        </w:rPr>
        <w:t xml:space="preserve">Goal:</w:t>
      </w:r>
      <w:r>
        <w:t xml:space="preserve"> Launch EduPay Africa to the public and provide ongoing support and maintenance.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Week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Key Activities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Deliverables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Launch at Katti Science Fair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Live demo and presentation</w:t>
            </w:r>
            <w:r>
              <w:rPr>
                <w:rStyle w:val="MdTag"/>
              </w:rPr>
              <w:t xml:space="preserve">&lt;br&gt;</w:t>
            </w:r>
            <w:r>
              <w:t xml:space="preserve">- Onboarding of initial pilot schools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Ongoing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Monitoring &amp; Maintenance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Server monitoring and performance optimization</w:t>
            </w:r>
            <w:r>
              <w:rPr>
                <w:rStyle w:val="MdTag"/>
              </w:rPr>
              <w:t xml:space="preserve">&lt;br&gt;</w:t>
            </w:r>
            <w:r>
              <w:t xml:space="preserve">- Regular database backups</w:t>
            </w:r>
            <w:r>
              <w:rPr>
                <w:rStyle w:val="MdTag"/>
              </w:rPr>
              <w:t xml:space="preserve">&lt;br&gt;</w:t>
            </w:r>
            <w:r>
              <w:t xml:space="preserve">- Bug fixing and user support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Ongoing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Future Development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Implementation of post-MVP features (e.g., analytics, notifications)</w:t>
            </w:r>
            <w:r>
              <w:rPr>
                <w:rStyle w:val="MdTag"/>
              </w:rPr>
              <w:t xml:space="preserve">&lt;br&gt;</w:t>
            </w:r>
            <w:r>
              <w:t xml:space="preserve">- Expansion to new markets (East Africa, Central Africa)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Key Milestones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May 2026:</w:t>
      </w:r>
      <w:r>
        <w:t xml:space="preserve"> Clickable prototype completed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July 2026:</w:t>
      </w:r>
      <w:r>
        <w:t xml:space="preserve"> Core MVP features developed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August 2026:</w:t>
      </w:r>
      <w:r>
        <w:t xml:space="preserve"> Application deployed and ready for launch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September 2026:</w:t>
      </w:r>
      <w:r>
        <w:t xml:space="preserve"> Public launch at Katti Science Fair</w:t>
      </w:r>
    </w:p>
    <w:p>
      <w:pPr>
        <w:pStyle w:val="Heading1"/>
        <w:pStyle w:val="MdHeading1"/>
      </w:pPr>
      <w:r>
        <w:t xml:space="preserve">EduPay Africa - Revenue Model Analysis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This document analyzes two primary revenue models for EduPay Africa: </w:t>
      </w:r>
      <w:r>
        <w:rPr>
          <w:rStyle w:val="MdStrong"/>
          <w:b/>
          <w:bCs/>
        </w:rPr>
        <w:t xml:space="preserve">subscription-based</w:t>
      </w:r>
      <w:r>
        <w:t xml:space="preserve"> and </w:t>
      </w:r>
      <w:r>
        <w:rPr>
          <w:rStyle w:val="MdStrong"/>
          <w:b/>
          <w:bCs/>
        </w:rPr>
        <w:t xml:space="preserve">transaction-based (commission)</w:t>
      </w:r>
      <w:r>
        <w:t xml:space="preserve">. Based on the Kenyan education market context, market size, and competitive landscape, we recommend a </w:t>
      </w:r>
      <w:r>
        <w:rPr>
          <w:rStyle w:val="MdStrong"/>
          <w:b/>
          <w:bCs/>
        </w:rPr>
        <w:t xml:space="preserve">hybrid model</w:t>
      </w:r>
      <w:r>
        <w:t xml:space="preserve"> that combines both approaches for maximum revenue potential and market penetration.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Revenue Model Comparison</w:t>
      </w:r>
    </w:p>
    <w:p>
      <w:pPr>
        <w:pStyle w:val="Heading3"/>
        <w:pStyle w:val="MdHeading3"/>
      </w:pPr>
      <w:r>
        <w:t xml:space="preserve">Model 1: Subscription-Based (SaaS)</w:t>
      </w:r>
    </w:p>
    <w:p>
      <w:pPr>
        <w:pStyle w:val="MdParagraph"/>
      </w:pPr>
      <w:r>
        <w:rPr>
          <w:rStyle w:val="MdStrong"/>
          <w:b/>
          <w:bCs/>
        </w:rPr>
        <w:t xml:space="preserve">How It Works:</w:t>
      </w:r>
      <w:r>
        <w:t xml:space="preserve"> Schools pay a fixed monthly or annual subscription fee to use the EduPay Africa platform.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Aspect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Details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Revenue Recognition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Predictable, recurring monthly/annual revenue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Pricing Tiers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Basic (small schools), Professional (medium schools), Enterprise (large schools)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Customer Acquisition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Requires sales and marketing effort; longer sales cycles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Churn Risk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Medium to high; schools may switch if not satisfied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Scalability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Scales well; minimal marginal cost per new school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Cash Flow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Upfront payment improves cash flow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Pricing Example (Kenya Market):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School Size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Monthly Fee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Annual Fee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Features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Starter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100-500 students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2,000-3,000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20,000-30,000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Basic payment collection, 1 admin account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Professional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500-2,000 students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5,000-8,000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50,000-80,000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Advanced reporting, 5 admin accounts, API access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Enterprise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2,000+ students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10,000-15,000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100,000-150,000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Custom integrations, dedicated support, white-label options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Pros:</w:t>
      </w:r>
    </w:p>
    <w:p>
      <w:pPr>
        <w:pStyle w:val="MdListItem"/>
        <w:numPr>
          <w:ilvl w:val="0"/>
          <w:numId w:val="2"/>
        </w:numPr>
      </w:pPr>
      <w:r>
        <w:t xml:space="preserve">Predictable revenue stream</w:t>
      </w:r>
    </w:p>
    <w:p>
      <w:pPr>
        <w:pStyle w:val="MdListItem"/>
        <w:numPr>
          <w:ilvl w:val="0"/>
          <w:numId w:val="2"/>
        </w:numPr>
      </w:pPr>
      <w:r>
        <w:t xml:space="preserve">Better for financial forecasting</w:t>
      </w:r>
    </w:p>
    <w:p>
      <w:pPr>
        <w:pStyle w:val="MdListItem"/>
        <w:numPr>
          <w:ilvl w:val="0"/>
          <w:numId w:val="2"/>
        </w:numPr>
      </w:pPr>
      <w:r>
        <w:t xml:space="preserve">Encourages long-term relationships with schools</w:t>
      </w:r>
    </w:p>
    <w:p>
      <w:pPr>
        <w:pStyle w:val="MdListItem"/>
        <w:numPr>
          <w:ilvl w:val="0"/>
          <w:numId w:val="2"/>
        </w:numPr>
      </w:pPr>
      <w:r>
        <w:t xml:space="preserve">Lower barrier to entry for schools (no per-transaction costs)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Cons:</w:t>
      </w:r>
    </w:p>
    <w:p>
      <w:pPr>
        <w:pStyle w:val="MdListItem"/>
        <w:numPr>
          <w:ilvl w:val="0"/>
          <w:numId w:val="2"/>
        </w:numPr>
      </w:pPr>
      <w:r>
        <w:t xml:space="preserve">Requires significant upfront sales effort</w:t>
      </w:r>
    </w:p>
    <w:p>
      <w:pPr>
        <w:pStyle w:val="MdListItem"/>
        <w:numPr>
          <w:ilvl w:val="0"/>
          <w:numId w:val="2"/>
        </w:numPr>
      </w:pPr>
      <w:r>
        <w:t xml:space="preserve">Schools may resist if they perceive low transaction volume</w:t>
      </w:r>
    </w:p>
    <w:p>
      <w:pPr>
        <w:pStyle w:val="MdListItem"/>
        <w:numPr>
          <w:ilvl w:val="0"/>
          <w:numId w:val="2"/>
        </w:numPr>
      </w:pPr>
      <w:r>
        <w:t xml:space="preserve">Harder to justify value to small schools</w:t>
      </w:r>
    </w:p>
    <w:p>
      <w:pPr>
        <w:pStyle w:val="MdListItem"/>
        <w:numPr>
          <w:ilvl w:val="0"/>
          <w:numId w:val="2"/>
        </w:numPr>
      </w:pPr>
      <w:r>
        <w:t xml:space="preserve">Higher customer acquisition cost (CAC)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Model 2: Transaction-Based (Commission)</w:t>
      </w:r>
    </w:p>
    <w:p>
      <w:pPr>
        <w:pStyle w:val="MdParagraph"/>
      </w:pPr>
      <w:r>
        <w:rPr>
          <w:rStyle w:val="MdStrong"/>
          <w:b/>
          <w:bCs/>
        </w:rPr>
        <w:t xml:space="preserve">How It Works:</w:t>
      </w:r>
      <w:r>
        <w:t xml:space="preserve"> EduPay Africa takes a small commission (percentage or fixed amount) on each payment processed through the platform.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Aspect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Details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Revenue Recognition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Variable, based on transaction volume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Commission Rate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1-3% per transaction (industry standard: 2-2.5%)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Customer Acquisition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Easier; schools see direct value immediately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Churn Risk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Lower; schools have less incentive to leave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Scalability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Scales with transaction volume; aligns with growth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Cash Flow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Revenue delayed until transactions occur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Pricing Example (Kenya Market):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Transaction 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Commission Rate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Example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M-Pesa Payments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10,000 payment → KES 200 commission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Bank Transfers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50,000 payment → KES 750 commission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Card Payments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2.5%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5,000 payment → KES 125 commission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Revenue Projection Example: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Assume a school with 500 students, average fee of KES 50,000 per term (3 terms/year):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Annual fee payments per school:</w:t>
      </w:r>
      <w:r>
        <w:t xml:space="preserve"> 500 students × KES 50,000 × 3 terms = KES 75,000,000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EduPay commission (2%):</w:t>
      </w:r>
      <w:r>
        <w:t xml:space="preserve"> KES 75,000,000 × 2% = </w:t>
      </w:r>
      <w:r>
        <w:rPr>
          <w:rStyle w:val="MdStrong"/>
          <w:b/>
          <w:bCs/>
        </w:rPr>
        <w:t xml:space="preserve">KES 1,500,000 per year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Pros:</w:t>
      </w:r>
    </w:p>
    <w:p>
      <w:pPr>
        <w:pStyle w:val="MdListItem"/>
        <w:numPr>
          <w:ilvl w:val="0"/>
          <w:numId w:val="2"/>
        </w:numPr>
      </w:pPr>
      <w:r>
        <w:t xml:space="preserve">Easy to explain to schools (pay only for what you use)</w:t>
      </w:r>
    </w:p>
    <w:p>
      <w:pPr>
        <w:pStyle w:val="MdListItem"/>
        <w:numPr>
          <w:ilvl w:val="0"/>
          <w:numId w:val="2"/>
        </w:numPr>
      </w:pPr>
      <w:r>
        <w:t xml:space="preserve">Lower barrier to entry; no upfront costs</w:t>
      </w:r>
    </w:p>
    <w:p>
      <w:pPr>
        <w:pStyle w:val="MdListItem"/>
        <w:numPr>
          <w:ilvl w:val="0"/>
          <w:numId w:val="2"/>
        </w:numPr>
      </w:pPr>
      <w:r>
        <w:t xml:space="preserve">Revenue scales with school's growth</w:t>
      </w:r>
    </w:p>
    <w:p>
      <w:pPr>
        <w:pStyle w:val="MdListItem"/>
        <w:numPr>
          <w:ilvl w:val="0"/>
          <w:numId w:val="2"/>
        </w:numPr>
      </w:pPr>
      <w:r>
        <w:t xml:space="preserve">Aligns incentives (EduPay benefits when schools collect more fees)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Cons:</w:t>
      </w:r>
    </w:p>
    <w:p>
      <w:pPr>
        <w:pStyle w:val="MdListItem"/>
        <w:numPr>
          <w:ilvl w:val="0"/>
          <w:numId w:val="2"/>
        </w:numPr>
      </w:pPr>
      <w:r>
        <w:t xml:space="preserve">Revenue is unpredictable and variable</w:t>
      </w:r>
    </w:p>
    <w:p>
      <w:pPr>
        <w:pStyle w:val="MdListItem"/>
        <w:numPr>
          <w:ilvl w:val="0"/>
          <w:numId w:val="2"/>
        </w:numPr>
      </w:pPr>
      <w:r>
        <w:t xml:space="preserve">Harder to forecast cash flow</w:t>
      </w:r>
    </w:p>
    <w:p>
      <w:pPr>
        <w:pStyle w:val="MdListItem"/>
        <w:numPr>
          <w:ilvl w:val="0"/>
          <w:numId w:val="2"/>
        </w:numPr>
      </w:pPr>
      <w:r>
        <w:t xml:space="preserve">Schools may seek alternative solutions to reduce costs</w:t>
      </w:r>
    </w:p>
    <w:p>
      <w:pPr>
        <w:pStyle w:val="MdListItem"/>
        <w:numPr>
          <w:ilvl w:val="0"/>
          <w:numId w:val="2"/>
        </w:numPr>
      </w:pPr>
      <w:r>
        <w:t xml:space="preserve">Requires high transaction volume to be profitable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Market Analysis for Kenya</w:t>
      </w:r>
    </w:p>
    <w:p>
      <w:pPr>
        <w:pStyle w:val="Heading3"/>
        <w:pStyle w:val="MdHeading3"/>
      </w:pPr>
      <w:r>
        <w:t xml:space="preserve">Education Sector Size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Metric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Value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Source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 Schools in Kenya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~50,000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Industry estimates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Primary Schools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~30,000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Ministry of Education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Secondary Schools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Ministry of Education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Universities/Colleges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~5,000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Ministry of Education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 Students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~15 million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Ministry of Education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Average School Size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300 students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Estimated average</w:t>
            </w:r>
          </w:p>
        </w:tc>
      </w:tr>
    </w:tbl>
    <w:p>
      <w:pPr>
        <w:pStyle w:val="Heading3"/>
        <w:pStyle w:val="MdHeading3"/>
      </w:pPr>
      <w:r>
        <w:t xml:space="preserve">Fee Payment Volume</w:t>
      </w:r>
    </w:p>
    <w:p>
      <w:pPr>
        <w:pStyle w:val="MdParagraph"/>
      </w:pPr>
      <w:r>
        <w:rPr>
          <w:rStyle w:val="MdStrong"/>
          <w:b/>
          <w:bCs/>
        </w:rPr>
        <w:t xml:space="preserve">Assumptions:</w:t>
      </w:r>
    </w:p>
    <w:p>
      <w:pPr>
        <w:pStyle w:val="MdListItem"/>
        <w:numPr>
          <w:ilvl w:val="0"/>
          <w:numId w:val="2"/>
        </w:numPr>
      </w:pPr>
      <w:r>
        <w:t xml:space="preserve">Average annual fee per student: KES 50,000 (varies by school type)</w:t>
      </w:r>
    </w:p>
    <w:p>
      <w:pPr>
        <w:pStyle w:val="MdListItem"/>
        <w:numPr>
          <w:ilvl w:val="0"/>
          <w:numId w:val="2"/>
        </w:numPr>
      </w:pPr>
      <w:r>
        <w:t xml:space="preserve">3 payment terms per year</w:t>
      </w:r>
    </w:p>
    <w:p>
      <w:pPr>
        <w:pStyle w:val="MdListItem"/>
        <w:numPr>
          <w:ilvl w:val="0"/>
          <w:numId w:val="2"/>
        </w:numPr>
      </w:pPr>
      <w:r>
        <w:t xml:space="preserve">80% of fees paid digitally (growing trend)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Market Calculation: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Metric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Calculation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 Annual Fee Volume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15M students × KES 50,000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750 billion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Digital Payment Share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750B × 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600 billion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EduPay Market Capture (Year 1)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 schools × 50,000 students × KES 50,000 × 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2 billion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EduPay Market Capture (Year 3)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1,000 schools × 500,000 students × KES 50,000 × 80%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20 billion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Hybrid Revenue Model (Recommended)</w:t>
      </w:r>
    </w:p>
    <w:p>
      <w:pPr>
        <w:pStyle w:val="MdParagraph"/>
      </w:pPr>
      <w:r>
        <w:rPr>
          <w:rStyle w:val="MdStrong"/>
          <w:b/>
          <w:bCs/>
        </w:rPr>
        <w:t xml:space="preserve">Recommendation:</w:t>
      </w:r>
      <w:r>
        <w:t xml:space="preserve"> Implement a </w:t>
      </w:r>
      <w:r>
        <w:rPr>
          <w:rStyle w:val="MdStrong"/>
          <w:b/>
          <w:bCs/>
        </w:rPr>
        <w:t xml:space="preserve">hybrid model</w:t>
      </w:r>
      <w:r>
        <w:t xml:space="preserve"> that combines subscription and transaction-based revenue.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Structure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School Tier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Subscription Fee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Transaction Commission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Total Revenue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Starter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2,000/month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1.5% per transaction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Subscription + commission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Professional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5,000/month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1.0% per transaction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Subscription + commission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Enterprise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10,000/month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0.5% per transaction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Subscription + commission</w:t>
            </w:r>
          </w:p>
        </w:tc>
      </w:tr>
    </w:tbl>
    <w:p>
      <w:pPr>
        <w:pStyle w:val="Heading3"/>
        <w:pStyle w:val="MdHeading3"/>
      </w:pPr>
      <w:r>
        <w:t xml:space="preserve">Why Hybrid?</w:t>
      </w:r>
    </w:p>
    <w:p>
      <w:pPr>
        <w:pStyle w:val="MdParagraph"/>
      </w:pPr>
      <w:r>
        <w:rPr>
          <w:rStyle w:val="MdStrong"/>
          <w:b/>
          <w:bCs/>
        </w:rPr>
        <w:t xml:space="preserve">Advantages: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Predictable Base Revenue:</w:t>
      </w:r>
      <w:r>
        <w:t xml:space="preserve"> Subscription provides a stable revenue floor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Upside Potential:</w:t>
      </w:r>
      <w:r>
        <w:t xml:space="preserve"> Transaction commission captures growth upside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Aligned Incentives:</w:t>
      </w:r>
      <w:r>
        <w:t xml:space="preserve"> EduPay benefits when schools collect more fees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Flexible Pricing:</w:t>
      </w:r>
      <w:r>
        <w:t xml:space="preserve"> Schools can choose the tier that best matches their needs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Competitive Advantage:</w:t>
      </w:r>
      <w:r>
        <w:t xml:space="preserve"> More attractive than pure subscription or pure commission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Example Revenue Calculation (Hybrid Model)</w:t>
      </w:r>
    </w:p>
    <w:p>
      <w:pPr>
        <w:pStyle w:val="MdParagraph"/>
      </w:pPr>
      <w:r>
        <w:rPr>
          <w:rStyle w:val="MdStrong"/>
          <w:b/>
          <w:bCs/>
        </w:rPr>
        <w:t xml:space="preserve">Scenario:</w:t>
      </w:r>
      <w:r>
        <w:t xml:space="preserve"> 500 schools across Kenya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Number of Schools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Avg Monthly Fee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Avg Monthly Transactions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Avg Commission (2%)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Monthly Revenue per School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Total Monthly Revenue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Starter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2,000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10M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200,000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202,000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50.5M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Professional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5,000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50M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500,000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505,000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101M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Enterprise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10,000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200M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1,000,000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1,010,000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50.5M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KES 202M/month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Annual Revenue:</w:t>
      </w:r>
      <w:r>
        <w:t xml:space="preserve"> KES 202M × 12 = </w:t>
      </w:r>
      <w:r>
        <w:rPr>
          <w:rStyle w:val="MdStrong"/>
          <w:b/>
          <w:bCs/>
        </w:rPr>
        <w:t xml:space="preserve">KES 2.424 billion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Competitive Benchmarking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Platform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Revenue Model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Commission Rate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Subscription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Market Position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ShulePay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Transaction-based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~2-2.5%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 (part of full suite)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Growing, integrated solution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SchoolPay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Transaction-based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Established, multi-channel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Pesapal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Transaction-based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1-3% (varies)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Pan-African gateway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EduPay Africa (Proposed)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Hybrid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0.5-1.5%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2,000-10,000/month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Focused, parent-centric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Financial Projections (3-Year)</w:t>
      </w:r>
    </w:p>
    <w:p>
      <w:pPr>
        <w:pStyle w:val="Heading3"/>
        <w:pStyle w:val="MdHeading3"/>
      </w:pPr>
      <w:r>
        <w:t xml:space="preserve">Assumptions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Year 1 Target:</w:t>
      </w:r>
      <w:r>
        <w:t xml:space="preserve"> 100 schools, 50,000 students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Year 2 Target:</w:t>
      </w:r>
      <w:r>
        <w:t xml:space="preserve"> 500 schools, 250,000 students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Year 3 Target:</w:t>
      </w:r>
      <w:r>
        <w:t xml:space="preserve"> 1,500 schools, 750,000 students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Average school size:</w:t>
      </w:r>
      <w:r>
        <w:t xml:space="preserve"> 500 students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Average annual fee per student:</w:t>
      </w:r>
      <w:r>
        <w:t xml:space="preserve"> KES 50,000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Digital payment adoption:</w:t>
      </w:r>
      <w:r>
        <w:t xml:space="preserve"> 80%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Revenue model:</w:t>
      </w:r>
      <w:r>
        <w:t xml:space="preserve"> Hybrid (subscription + 1.5% commission)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Revenue Projections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Year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Schools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Students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Subscription Revenue (KES)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Transaction Revenue (KES)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Total Revenue (KES)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Year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24M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54M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Year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150M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270M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Year 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1,500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750,000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360M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450M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810M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Recommendation &amp; Implementation Strategy</w:t>
      </w:r>
    </w:p>
    <w:p>
      <w:pPr>
        <w:pStyle w:val="Heading3"/>
        <w:pStyle w:val="MdHeading3"/>
      </w:pPr>
      <w:r>
        <w:t xml:space="preserve">Recommended Model: </w:t>
      </w:r>
      <w:r>
        <w:rPr>
          <w:rStyle w:val="MdStrong"/>
          <w:b/>
          <w:bCs/>
        </w:rPr>
        <w:t xml:space="preserve">Hybrid (Subscription + Transaction Commission)</w:t>
      </w:r>
    </w:p>
    <w:p>
      <w:pPr>
        <w:pStyle w:val="MdParagraph"/>
      </w:pPr>
      <w:r>
        <w:rPr>
          <w:rStyle w:val="MdStrong"/>
          <w:b/>
          <w:bCs/>
        </w:rPr>
        <w:t xml:space="preserve">Rationale: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Market Fit:</w:t>
      </w:r>
      <w:r>
        <w:t xml:space="preserve"> Hybrid model is attractive to schools of all sizes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Revenue Stability:</w:t>
      </w:r>
      <w:r>
        <w:t xml:space="preserve"> Subscription provides predictable cash flow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Growth Alignment:</w:t>
      </w:r>
      <w:r>
        <w:t xml:space="preserve"> Transaction commission incentivizes platform growth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Competitive Advantage:</w:t>
      </w:r>
      <w:r>
        <w:t xml:space="preserve"> More flexible than competitors' pure transaction models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Scalability:</w:t>
      </w:r>
      <w:r>
        <w:t xml:space="preserve"> Works well as you expand to East Africa and beyond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Implementation Strategy</w:t>
      </w:r>
    </w:p>
    <w:p>
      <w:pPr>
        <w:pStyle w:val="MdParagraph"/>
      </w:pPr>
      <w:r>
        <w:rPr>
          <w:rStyle w:val="MdStrong"/>
          <w:b/>
          <w:bCs/>
        </w:rPr>
        <w:t xml:space="preserve">Phase 1 (Launch):</w:t>
      </w:r>
      <w:r>
        <w:t xml:space="preserve"> Offer hybrid model with attractive introductory rates</w:t>
      </w:r>
    </w:p>
    <w:p>
      <w:pPr>
        <w:pStyle w:val="MdListItem"/>
        <w:numPr>
          <w:ilvl w:val="0"/>
          <w:numId w:val="2"/>
        </w:numPr>
      </w:pPr>
      <w:r>
        <w:t xml:space="preserve">Starter: KES 1,500/month + 1.5% commission</w:t>
      </w:r>
    </w:p>
    <w:p>
      <w:pPr>
        <w:pStyle w:val="MdListItem"/>
        <w:numPr>
          <w:ilvl w:val="0"/>
          <w:numId w:val="2"/>
        </w:numPr>
      </w:pPr>
      <w:r>
        <w:t xml:space="preserve">Professional: KES 4,000/month + 1.0% commission</w:t>
      </w:r>
    </w:p>
    <w:p>
      <w:pPr>
        <w:pStyle w:val="MdListItem"/>
        <w:numPr>
          <w:ilvl w:val="0"/>
          <w:numId w:val="2"/>
        </w:numPr>
      </w:pPr>
      <w:r>
        <w:t xml:space="preserve">Enterprise: KES 8,000/month + 0.5% commission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Phase 2 (Months 6-12):</w:t>
      </w:r>
      <w:r>
        <w:t xml:space="preserve"> Analyze adoption and adjust pricing</w:t>
      </w:r>
    </w:p>
    <w:p>
      <w:pPr>
        <w:pStyle w:val="MdListItem"/>
        <w:numPr>
          <w:ilvl w:val="0"/>
          <w:numId w:val="2"/>
        </w:numPr>
      </w:pPr>
      <w:r>
        <w:t xml:space="preserve">Identify which tier is most popular</w:t>
      </w:r>
    </w:p>
    <w:p>
      <w:pPr>
        <w:pStyle w:val="MdListItem"/>
        <w:numPr>
          <w:ilvl w:val="0"/>
          <w:numId w:val="2"/>
        </w:numPr>
      </w:pPr>
      <w:r>
        <w:t xml:space="preserve">Refine pricing based on market feedback</w:t>
      </w:r>
    </w:p>
    <w:p>
      <w:pPr>
        <w:pStyle w:val="MdListItem"/>
        <w:numPr>
          <w:ilvl w:val="0"/>
          <w:numId w:val="2"/>
        </w:numPr>
      </w:pPr>
      <w:r>
        <w:t xml:space="preserve">Consider volume discounts for large school networks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Phase 3 (Year 2):</w:t>
      </w:r>
      <w:r>
        <w:t xml:space="preserve"> Expand pricing options</w:t>
      </w:r>
    </w:p>
    <w:p>
      <w:pPr>
        <w:pStyle w:val="MdListItem"/>
        <w:numPr>
          <w:ilvl w:val="0"/>
          <w:numId w:val="2"/>
        </w:numPr>
      </w:pPr>
      <w:r>
        <w:t xml:space="preserve">Add annual prepayment discounts (10-15% off)</w:t>
      </w:r>
    </w:p>
    <w:p>
      <w:pPr>
        <w:pStyle w:val="MdListItem"/>
        <w:numPr>
          <w:ilvl w:val="0"/>
          <w:numId w:val="2"/>
        </w:numPr>
      </w:pPr>
      <w:r>
        <w:t xml:space="preserve">Introduce family/network plans for school groups</w:t>
      </w:r>
    </w:p>
    <w:p>
      <w:pPr>
        <w:pStyle w:val="MdListItem"/>
        <w:numPr>
          <w:ilvl w:val="0"/>
          <w:numId w:val="2"/>
        </w:numPr>
      </w:pPr>
      <w:r>
        <w:t xml:space="preserve">Consider freemium model for very small schools (limited features)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Key Success Factors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Clear Value Communication:</w:t>
      </w:r>
      <w:r>
        <w:t xml:space="preserve"> Help schools understand the ROI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Flexible Billing:</w:t>
      </w:r>
      <w:r>
        <w:t xml:space="preserve"> Offer monthly and annual options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Transparent Pricing:</w:t>
      </w:r>
      <w:r>
        <w:t xml:space="preserve"> No hidden fees; clear commission structure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Competitive Rates:</w:t>
      </w:r>
      <w:r>
        <w:t xml:space="preserve"> Ensure rates are competitive with alternatives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Customer Support:</w:t>
      </w:r>
      <w:r>
        <w:t xml:space="preserve"> Provide excellent support to justify subscription cost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Alternative Models to Consider</w:t>
      </w:r>
    </w:p>
    <w:p>
      <w:pPr>
        <w:pStyle w:val="Heading3"/>
        <w:pStyle w:val="MdHeading3"/>
      </w:pPr>
      <w:r>
        <w:t xml:space="preserve">Option A: Freemium Model</w:t>
      </w:r>
    </w:p>
    <w:p>
      <w:pPr>
        <w:pStyle w:val="MdParagraph"/>
      </w:pPr>
      <w:r>
        <w:rPr>
          <w:rStyle w:val="MdStrong"/>
          <w:b/>
          <w:bCs/>
        </w:rPr>
        <w:t xml:space="preserve">Structure:</w:t>
      </w:r>
      <w:r>
        <w:t xml:space="preserve"> Free basic tier with limited features; premium tiers for advanced features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Pros:</w:t>
      </w:r>
      <w:r>
        <w:t xml:space="preserve"> Lower barrier to entry; easier to acquire initial schools
</w:t>
      </w:r>
      <w:r>
        <w:rPr>
          <w:rStyle w:val="MdStrong"/>
          <w:b/>
          <w:bCs/>
        </w:rPr>
        <w:t xml:space="preserve">Cons:</w:t>
      </w:r>
      <w:r>
        <w:t xml:space="preserve"> Harder to convert free users to paid; may attract price-sensitive schools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Option B: Pure Subscription (No Commission)</w:t>
      </w:r>
    </w:p>
    <w:p>
      <w:pPr>
        <w:pStyle w:val="MdParagraph"/>
      </w:pPr>
      <w:r>
        <w:rPr>
          <w:rStyle w:val="MdStrong"/>
          <w:b/>
          <w:bCs/>
        </w:rPr>
        <w:t xml:space="preserve">Structure:</w:t>
      </w:r>
      <w:r>
        <w:t xml:space="preserve"> Fixed monthly fee; no per-transaction costs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Pros:</w:t>
      </w:r>
      <w:r>
        <w:t xml:space="preserve"> Predictable revenue; simpler to explain
</w:t>
      </w:r>
      <w:r>
        <w:rPr>
          <w:rStyle w:val="MdStrong"/>
          <w:b/>
          <w:bCs/>
        </w:rPr>
        <w:t xml:space="preserve">Cons:</w:t>
      </w:r>
      <w:r>
        <w:t xml:space="preserve"> Less attractive to high-volume schools; harder to justify value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Option C: Pure Transaction-Based (No Subscription)</w:t>
      </w:r>
    </w:p>
    <w:p>
      <w:pPr>
        <w:pStyle w:val="MdParagraph"/>
      </w:pPr>
      <w:r>
        <w:rPr>
          <w:rStyle w:val="MdStrong"/>
          <w:b/>
          <w:bCs/>
        </w:rPr>
        <w:t xml:space="preserve">Structure:</w:t>
      </w:r>
      <w:r>
        <w:t xml:space="preserve"> Commission only; no monthly fees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Pros:</w:t>
      </w:r>
      <w:r>
        <w:t xml:space="preserve"> Easy to explain; lower barrier to entry
</w:t>
      </w:r>
      <w:r>
        <w:rPr>
          <w:rStyle w:val="MdStrong"/>
          <w:b/>
          <w:bCs/>
        </w:rPr>
        <w:t xml:space="preserve">Cons:</w:t>
      </w:r>
      <w:r>
        <w:t xml:space="preserve"> Unpredictable revenue; requires high transaction volume to be profitable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Conclusion</w:t>
      </w:r>
    </w:p>
    <w:p>
      <w:pPr>
        <w:pStyle w:val="MdParagraph"/>
      </w:pPr>
      <w:r>
        <w:t xml:space="preserve">The </w:t>
      </w:r>
      <w:r>
        <w:rPr>
          <w:rStyle w:val="MdStrong"/>
          <w:b/>
          <w:bCs/>
        </w:rPr>
        <w:t xml:space="preserve">hybrid revenue model</w:t>
      </w:r>
      <w:r>
        <w:t xml:space="preserve"> is the recommended approach for EduPay Africa. It combines the predictability of subscription revenue with the upside potential of transaction-based revenue, creating a balanced and scalable business model that aligns with school growth and market expansion.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Recommended Pricing: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Monthly Subscription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Transaction Commission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Starter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2,000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Professional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5,000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Enterprise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KES 10,000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0.5%</w:t>
            </w:r>
          </w:p>
        </w:tc>
      </w:tr>
    </w:tbl>
    <w:p>
      <w:pPr>
        <w:pStyle w:val="MdParagraph"/>
      </w:pPr>
      <w:r>
        <w:t xml:space="preserve">This pricing is competitive, attractive to schools, and provides a clear path to profitability as the platform scales.</w:t>
      </w:r>
    </w:p>
    <w:p>
      <w:pPr>
        <w:pStyle w:val="Heading1"/>
        <w:pStyle w:val="MdHeading1"/>
      </w:pPr>
      <w:r>
        <w:t xml:space="preserve">EduPay Africa - Technical Architecture</w:t>
      </w:r>
    </w:p>
    <w:p>
      <w:pPr>
        <w:pStyle w:val="Heading2"/>
        <w:pStyle w:val="MdHeading2"/>
      </w:pPr>
      <w:r>
        <w:t xml:space="preserve">1. High-Level System Architecture</w:t>
      </w:r>
    </w:p>
    <w:p>
      <w:pPr>
        <w:pStyle w:val="MdParagraph"/>
      </w:pPr>
      <w:r>
        <w:t xml:space="preserve">This diagram illustrates the high-level architecture of the EduPay Africa platform.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graph TD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subgraph "User Layer"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A[Parents/Students] --&gt; B{Web Browser};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C[School Admins] --&gt; B;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subgraph "Application Layer (LAMP Stack)"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B --&gt; D[Load Balancer];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 --&gt; E1[Web Server 1 (Apache + PHP-FPM)];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 --&gt; E2[Web Server 2 (Apache + PHP-FPM)];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E1 --&gt; F[Application Logic (PHP)];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E2 --&gt; F;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 --&gt; G[Database (MySQL)];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 --&gt; H[Cache (Redis)];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subgraph "Payment Layer"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 --&gt; I[M-Pesa Daraja API];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 --&gt; J[Pesapal API];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 --&gt; K[Bank APIs];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subgraph "Notification Layer"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 --&gt; L[Email Service (e.g., SendGrid)];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 --&gt; M[SMS Gateway (e.g., Twilio)];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 --&gt; N[WhatsApp Business API];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Technology Stack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Technology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Rationale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Frontend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HTML5, CSS3, JavaScript (with a framework like Vue.js or React for interactivity)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Standard for modern web applications, responsive design.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Backend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PHP 8+ with a framework (Laravel or Symfony recommended)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Mature, well-supported, excellent for rapid development. Frameworks provide structure and security.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Web Server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Apache with PHP-FPM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Proven, reliable, and performant when configured correctly.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Database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MySQL 8+ (InnoDB)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ACID compliant, reliable for financial data, and widely used with PHP.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Caching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Redis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 session management, caching frequently accessed data, and improving performance.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Local Dev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XAMPP/LAMP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Easy to set up and mirrors the production environment.</w:t>
            </w:r>
          </w:p>
        </w:tc>
      </w:tr>
    </w:tbl>
    <w:p>
      <w:pPr>
        <w:pStyle w:val="Heading2"/>
        <w:pStyle w:val="MdHeading2"/>
      </w:pPr>
      <w:r>
        <w:t xml:space="preserve">3. Database Schema</w:t>
      </w:r>
    </w:p>
    <w:p>
      <w:pPr>
        <w:pStyle w:val="MdParagraph"/>
      </w:pPr>
      <w:r>
        <w:t xml:space="preserve">A more detailed database schema is proposed below.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`institutions` table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institutions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`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`name`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`location`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`contact_email`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`contact_phone`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`principal_name`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`users` table (for parents, students, admins)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`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`full_name`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`email`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`phone_number`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`password`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Hashed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`role`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'parent'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'student'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'admin'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'superadmin'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`institution_id`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Null for superadmin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`institution_id`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`institutions`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`students` table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students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`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`student_id_number`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`full_name`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`institution_id`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`institution_id`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`institutions`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`parent_student_link` table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parent_student_link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`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`parent_id`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`student_id`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'pending'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'approved'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'rejected'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'pending'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`parent_id`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`users`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`student_id`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`students`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`fee_structures` table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fee_structures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`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`institution_id`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`name`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`amount`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`due_date`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`academic_year`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`created_at`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`institution_id`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`institutions`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`payments` table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payments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`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AUTO_INCREMENT,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`student_id`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`fee_structure_id`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`amount`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`payment_method`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`transaction_id`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`status`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'pending'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'completed'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'failed'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'pending'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`payment_date`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CURRENT_TIMESTAMP,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`student_id`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`students`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`fee_structure_id`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`fee_structures`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`id`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API Design (Key Endpoints)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User Role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/api/auth/register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Register a new user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/api/auth/login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Authenticate a user and get a token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/api/parents/dashboard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 parent's dashboard with linked children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/api/students/{id}/payments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 payment history for a student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Parent, Student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/api/payments/initiate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Initiate a new payment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/api/admin/students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GET, 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 and create students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/api/admin/students/{id}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PUT, DELETE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Update and delete students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/api/admin/parents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 all parents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</w:tbl>
    <w:p>
      <w:pPr>
        <w:pStyle w:val="Heading2"/>
        <w:pStyle w:val="MdHeading2"/>
      </w:pPr>
      <w:r>
        <w:t xml:space="preserve">5. Payment Gateway Integration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M-Pesa</w:t>
      </w:r>
      <w:r>
        <w:t xml:space="preserve">: Use the Daraja API for C2B (Customer to Business) payments. The backend will initiate a payment request, and the parent will confirm on their phone. A webhook will be used to receive payment confirmation.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Pesapal</w:t>
      </w:r>
      <w:r>
        <w:t xml:space="preserve">: Integrate the Pesapal API for card and other mobile money payments. The user will be redirected to a secure Pesapal page to complete the payment.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Bank Transfers</w:t>
      </w:r>
      <w:r>
        <w:t xml:space="preserve">: For EFT, provide the school's bank details and a unique reference number for the parent to use. The school admin will manually reconcile these payments.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Security Architecture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Authentication</w:t>
      </w:r>
      <w:r>
        <w:t xml:space="preserve">: JWT (JSON Web Tokens) for stateless authentication.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Authorization</w:t>
      </w:r>
      <w:r>
        <w:t xml:space="preserve">: Role-based access control (RBAC) implemented in the backend.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 Encryption</w:t>
      </w:r>
      <w:r>
        <w:t xml:space="preserve">: HTTPS/TLS for all communication. Sensitive data in the database should be encrypted at rest.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Input Validation</w:t>
      </w:r>
      <w:r>
        <w:t xml:space="preserve">: All user input will be validated to prevent XSS and other injection attacks.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Secure Coding</w:t>
      </w:r>
      <w:r>
        <w:t xml:space="preserve">: Follow OWASP Top 10 guidelines.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Deployment Architecture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Hosting</w:t>
      </w:r>
      <w:r>
        <w:t xml:space="preserve">: A cloud provider like AWS, Azure, or DigitalOcean.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Load Balancing</w:t>
      </w:r>
      <w:r>
        <w:t xml:space="preserve">: Use a load balancer to distribute traffic across multiple web servers.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Scalability</w:t>
      </w:r>
      <w:r>
        <w:t xml:space="preserve">: The architecture is designed to be horizontally scalable by adding more web servers.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CI/CD</w:t>
      </w:r>
      <w:r>
        <w:t xml:space="preserve">: Use a CI/CD pipeline (e.g., Jenkins, GitHub Actions) for automated testing and deployment.</w:t>
      </w:r>
    </w:p>
    <w:p>
      <w:pPr>
        <w:pStyle w:val="Heading1"/>
        <w:pStyle w:val="MdHeading1"/>
      </w:pPr>
      <w:r>
        <w:t xml:space="preserve">EduPay Africa - Go-to-Market &amp; Team Strategy</w:t>
      </w:r>
    </w:p>
    <w:p>
      <w:pPr>
        <w:pStyle w:val="Heading2"/>
        <w:pStyle w:val="MdHeading2"/>
      </w:pPr>
      <w:r>
        <w:t xml:space="preserve">1. Go-to-Market (GTM) Strategy</w:t>
      </w:r>
    </w:p>
    <w:p>
      <w:pPr>
        <w:pStyle w:val="MdParagraph"/>
      </w:pPr>
      <w:r>
        <w:rPr>
          <w:rStyle w:val="MdStrong"/>
          <w:b/>
          <w:bCs/>
        </w:rPr>
        <w:t xml:space="preserve">Objective:</w:t>
      </w:r>
      <w:r>
        <w:t xml:space="preserve"> Acquire the first 10-20 pilot schools in Kenya within 3 months of the Katti Science Fair launch.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Target Audience (Initial Focus)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Primary Target:</w:t>
      </w:r>
      <w:r>
        <w:t xml:space="preserve"> Private and independent primary and secondary schools in Nairobi and surrounding urban areas.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Secondary Target:</w:t>
      </w:r>
      <w:r>
        <w:t xml:space="preserve"> International schools and smaller private colleges.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Rationale:</w:t>
      </w:r>
      <w:r>
        <w:t xml:space="preserve"> These schools often have more autonomy in adopting new technologies and are more likely to have parents who are comfortable with digital payments.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Marketing &amp; Sales Channels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Channel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Strategy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Key Activities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Katti Science Fair Launch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Generate initial buzz and sign up pilot schools.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Live demo of the platform.</w:t>
            </w:r>
            <w:r>
              <w:rPr>
                <w:rStyle w:val="MdTag"/>
              </w:rPr>
              <w:t xml:space="preserve">&lt;br&gt;</w:t>
            </w:r>
            <w:r>
              <w:t xml:space="preserve">- Special introductory offer for attendees.</w:t>
            </w:r>
            <w:r>
              <w:rPr>
                <w:rStyle w:val="MdTag"/>
              </w:rPr>
              <w:t xml:space="preserve">&lt;br&gt;</w:t>
            </w:r>
            <w:r>
              <w:t xml:space="preserve">- Collect contact information of interested schools.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Direct Outreach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Target specific schools with personalized emails and calls.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Build a list of target schools.</w:t>
            </w:r>
            <w:r>
              <w:rPr>
                <w:rStyle w:val="MdTag"/>
              </w:rPr>
              <w:t xml:space="preserve">&lt;br&gt;</w:t>
            </w:r>
            <w:r>
              <w:t xml:space="preserve">- Craft a compelling value proposition.</w:t>
            </w:r>
            <w:r>
              <w:rPr>
                <w:rStyle w:val="MdTag"/>
              </w:rPr>
              <w:t xml:space="preserve">&lt;br&gt;</w:t>
            </w:r>
            <w:r>
              <w:t xml:space="preserve">- Schedule demos with school administrators.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Digital Marketing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Build an online presence and generate inbound leads.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Create a professional landing page.</w:t>
            </w:r>
            <w:r>
              <w:rPr>
                <w:rStyle w:val="MdTag"/>
              </w:rPr>
              <w:t xml:space="preserve">&lt;br&gt;</w:t>
            </w:r>
            <w:r>
              <w:t xml:space="preserve">- Run targeted social media ads (LinkedIn, Facebook).</w:t>
            </w:r>
            <w:r>
              <w:rPr>
                <w:rStyle w:val="MdTag"/>
              </w:rPr>
              <w:t xml:space="preserve">&lt;br&gt;</w:t>
            </w:r>
            <w:r>
              <w:t xml:space="preserve">- Publish content about the benefits of digital fee collection.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Partnerships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Leverage relationships with educational organizations.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Partner with school associations (e.g., Kenya Private Schools Association).</w:t>
            </w:r>
            <w:r>
              <w:rPr>
                <w:rStyle w:val="MdTag"/>
              </w:rPr>
              <w:t xml:space="preserve">&lt;br&gt;</w:t>
            </w:r>
            <w:r>
              <w:t xml:space="preserve">- Collaborate with education consultants and influencers.</w:t>
            </w:r>
          </w:p>
        </w:tc>
      </w:tr>
    </w:tbl>
    <w:p>
      <w:pPr>
        <w:pStyle w:val="Heading3"/>
        <w:pStyle w:val="MdHeading3"/>
      </w:pPr>
      <w:r>
        <w:t xml:space="preserve">Onboarding Process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Initial Contact:</w:t>
      </w:r>
      <w:r>
        <w:t xml:space="preserve"> School expresses interest.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Demo:</w:t>
      </w:r>
      <w:r>
        <w:t xml:space="preserve"> Conduct a personalized demo of the platform.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Agreement:</w:t>
      </w:r>
      <w:r>
        <w:t xml:space="preserve"> School signs a pilot program agreement.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Onboarding &amp; Training:</w:t>
      </w:r>
    </w:p>
    <w:p>
      <w:pPr>
        <w:pStyle w:val="MdListItem"/>
        <w:numPr>
          <w:ilvl w:val="1"/>
          <w:numId w:val="2"/>
        </w:numPr>
      </w:pPr>
      <w:r>
        <w:t xml:space="preserve">Set up the school's account.</w:t>
      </w:r>
    </w:p>
    <w:p>
      <w:pPr>
        <w:pStyle w:val="MdListItem"/>
        <w:numPr>
          <w:ilvl w:val="1"/>
          <w:numId w:val="2"/>
        </w:numPr>
      </w:pPr>
      <w:r>
        <w:t xml:space="preserve">Provide training to school administrators.</w:t>
      </w:r>
    </w:p>
    <w:p>
      <w:pPr>
        <w:pStyle w:val="MdListItem"/>
        <w:numPr>
          <w:ilvl w:val="1"/>
          <w:numId w:val="2"/>
        </w:numPr>
      </w:pPr>
      <w:r>
        <w:t xml:space="preserve">Assist with the initial student and parent data upload.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Go-Live:</w:t>
      </w:r>
      <w:r>
        <w:t xml:space="preserve"> The school starts using EduPay Africa for fee collection.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Team Organization &amp; Roles</w:t>
      </w:r>
    </w:p>
    <w:p>
      <w:pPr>
        <w:pStyle w:val="MdParagraph"/>
      </w:pPr>
      <w:r>
        <w:rPr>
          <w:rStyle w:val="MdStrong"/>
          <w:b/>
          <w:bCs/>
        </w:rPr>
        <w:t xml:space="preserve">Recommended Team Structure (for your group of developer friends):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Even with a small team of friends, it's crucial to have defined roles to ensure accountability and efficiency.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Responsibilities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Who on your team?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Project Lead / Product Manager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Owns the product vision.</w:t>
            </w:r>
            <w:r>
              <w:rPr>
                <w:rStyle w:val="MdTag"/>
              </w:rPr>
              <w:t xml:space="preserve">&lt;br&gt;</w:t>
            </w:r>
            <w:r>
              <w:t xml:space="preserve">- Manages the project timeline and milestones.</w:t>
            </w:r>
            <w:r>
              <w:rPr>
                <w:rStyle w:val="MdTag"/>
              </w:rPr>
              <w:t xml:space="preserve">&lt;br&gt;</w:t>
            </w:r>
            <w:r>
              <w:t xml:space="preserve">- Communicates with stakeholders (schools, users).</w:t>
            </w:r>
            <w:r>
              <w:rPr>
                <w:rStyle w:val="MdTag"/>
              </w:rPr>
              <w:t xml:space="preserve">&lt;br&gt;</w:t>
            </w:r>
            <w:r>
              <w:t xml:space="preserve">- Prioritizes features and tasks.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person with the original idea (you).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Lead Developer (Backend)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Designs and builds the backend architecture.</w:t>
            </w:r>
            <w:r>
              <w:rPr>
                <w:rStyle w:val="MdTag"/>
              </w:rPr>
              <w:t xml:space="preserve">&lt;br&gt;</w:t>
            </w:r>
            <w:r>
              <w:t xml:space="preserve">- Manages the database.</w:t>
            </w:r>
            <w:r>
              <w:rPr>
                <w:rStyle w:val="MdTag"/>
              </w:rPr>
              <w:t xml:space="preserve">&lt;br&gt;</w:t>
            </w:r>
            <w:r>
              <w:t xml:space="preserve">- Implements the payment gateway integrations.</w:t>
            </w:r>
            <w:r>
              <w:rPr>
                <w:rStyle w:val="MdTag"/>
              </w:rPr>
              <w:t xml:space="preserve">&lt;br&gt;</w:t>
            </w:r>
            <w:r>
              <w:t xml:space="preserve">- Ensures security and scalability.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most experienced backend developer.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Frontend Developer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Builds the user interface (UI).</w:t>
            </w:r>
            <w:r>
              <w:rPr>
                <w:rStyle w:val="MdTag"/>
              </w:rPr>
              <w:t xml:space="preserve">&lt;br&gt;</w:t>
            </w:r>
            <w:r>
              <w:t xml:space="preserve">- Ensures a great user experience (UX).</w:t>
            </w:r>
            <w:r>
              <w:rPr>
                <w:rStyle w:val="MdTag"/>
              </w:rPr>
              <w:t xml:space="preserve">&lt;br&gt;</w:t>
            </w:r>
            <w:r>
              <w:t xml:space="preserve">- Develops the parent and admin dashboards.</w:t>
            </w:r>
            <w:r>
              <w:rPr>
                <w:rStyle w:val="MdTag"/>
              </w:rPr>
              <w:t xml:space="preserve">&lt;br&gt;</w:t>
            </w:r>
            <w:r>
              <w:t xml:space="preserve">- Implements responsive design.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 developer with the strongest UI/UX skills.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QA &amp; Testing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 Tests all features and user flows.</w:t>
            </w:r>
            <w:r>
              <w:rPr>
                <w:rStyle w:val="MdTag"/>
              </w:rPr>
              <w:t xml:space="preserve">&lt;br&gt;</w:t>
            </w:r>
            <w:r>
              <w:t xml:space="preserve">- Reports bugs and works with developers to fix them.</w:t>
            </w:r>
            <w:r>
              <w:rPr>
                <w:rStyle w:val="MdTag"/>
              </w:rPr>
              <w:t xml:space="preserve">&lt;br&gt;</w:t>
            </w:r>
            <w:r>
              <w:t xml:space="preserve">- Ensures the platform is stable and reliable.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This role can be shared, but one person should lead it.</w:t>
            </w:r>
          </w:p>
        </w:tc>
      </w:tr>
    </w:tbl>
    <w:p>
      <w:pPr>
        <w:pStyle w:val="Heading3"/>
        <w:pStyle w:val="MdHeading3"/>
      </w:pPr>
      <w:r>
        <w:t xml:space="preserve">Project Management Approach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Agile Methodology:</w:t>
      </w:r>
      <w:r>
        <w:t xml:space="preserve"> Use a lightweight agile approach like Scrum or Kanban.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Sprints:</w:t>
      </w:r>
      <w:r>
        <w:t xml:space="preserve"> Break down work into 2-week sprints.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Daily Stand-ups:</w:t>
      </w:r>
      <w:r>
        <w:t xml:space="preserve"> Quick daily meetings to discuss progress and blockers.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Task Management:</w:t>
      </w:r>
      <w:r>
        <w:t xml:space="preserve"> Use a tool like Trello, Asana, or Jira to track tasks.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Version Control:</w:t>
      </w:r>
      <w:r>
        <w:t xml:space="preserve"> Use Git and GitHub for code management.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Communication:</w:t>
      </w:r>
      <w:r>
        <w:t xml:space="preserve"> Use a dedicated channel (e.g., Slack, Discord) for team communication.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Scaling the Team</w:t>
      </w:r>
    </w:p>
    <w:p>
      <w:pPr>
        <w:pStyle w:val="MdParagraph"/>
      </w:pPr>
      <w:r>
        <w:t xml:space="preserve">As you grow, you will need to add more specialized roles: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DevOps Engineer:</w:t>
      </w:r>
      <w:r>
        <w:t xml:space="preserve"> To manage the production infrastructure.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Customer Support:</w:t>
      </w:r>
      <w:r>
        <w:t xml:space="preserve"> To handle inquiries from schools and parents.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Sales &amp; Marketing:</w:t>
      </w:r>
      <w:r>
        <w:t xml:space="preserve"> To drive growth and acquire new schools.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2026-03-16T19:31:46.660Z</dcterms:created>
  <dcterms:modified xsi:type="dcterms:W3CDTF">2026-03-16T19:31:46.660Z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