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935A" w14:textId="2E6D97F6" w:rsidR="00282494" w:rsidRDefault="00282494"/>
    <w:p w14:paraId="603CB50F" w14:textId="3F58F7C9" w:rsidR="006428F5" w:rsidRDefault="006428F5">
      <w:r w:rsidRPr="006428F5">
        <w:rPr>
          <w:noProof/>
        </w:rPr>
        <w:drawing>
          <wp:inline distT="0" distB="0" distL="0" distR="0" wp14:anchorId="5326A360" wp14:editId="10D30233">
            <wp:extent cx="5943600" cy="1936115"/>
            <wp:effectExtent l="0" t="0" r="0" b="6985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4B4C" w14:textId="77777777" w:rsidR="006428F5" w:rsidRDefault="006428F5"/>
    <w:sectPr w:rsidR="0064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2"/>
    <w:rsid w:val="00282494"/>
    <w:rsid w:val="006428F5"/>
    <w:rsid w:val="007B2742"/>
    <w:rsid w:val="00E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2D4E"/>
  <w15:chartTrackingRefBased/>
  <w15:docId w15:val="{E78474E9-FE61-4DD7-BB28-4039BE23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Batalha Rodrigues</dc:creator>
  <cp:keywords/>
  <dc:description/>
  <cp:lastModifiedBy>Francisco Batalha Rodrigues</cp:lastModifiedBy>
  <cp:revision>3</cp:revision>
  <dcterms:created xsi:type="dcterms:W3CDTF">2022-12-02T12:21:00Z</dcterms:created>
  <dcterms:modified xsi:type="dcterms:W3CDTF">2023-01-18T15:49:00Z</dcterms:modified>
</cp:coreProperties>
</file>