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DC81" w14:textId="01B4A1B3" w:rsidR="00ED7D32" w:rsidRPr="009A25EF" w:rsidRDefault="2C8B9A66" w:rsidP="33FCB1D8">
      <w:pPr>
        <w:spacing w:before="240" w:after="240" w:line="240" w:lineRule="auto"/>
        <w:ind w:firstLine="283"/>
        <w:contextualSpacing/>
        <w:jc w:val="both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Fase 1.3: O Tesouro do Condor (Machu Picchu e Vale Sagrado, Peru)</w:t>
      </w:r>
    </w:p>
    <w:p w14:paraId="498059AB" w14:textId="34433171" w:rsidR="00ED7D32" w:rsidRPr="009A25EF" w:rsidRDefault="2C8B9A66" w:rsidP="00F55F6E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Geografia:</w:t>
      </w:r>
      <w:r w:rsidRPr="009A25EF">
        <w:rPr>
          <w:rFonts w:ascii="Arial" w:eastAsia="Goudy Type" w:hAnsi="Arial" w:cs="Arial"/>
        </w:rPr>
        <w:t xml:space="preserve"> Vale montanhoso, terraços agrícolas, rios caudalosos.</w:t>
      </w:r>
    </w:p>
    <w:p w14:paraId="21B400B1" w14:textId="5D798503" w:rsidR="00ED7D32" w:rsidRPr="009A25EF" w:rsidRDefault="2C8B9A66" w:rsidP="00F55F6E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História:</w:t>
      </w:r>
      <w:r w:rsidRPr="009A25EF">
        <w:rPr>
          <w:rFonts w:ascii="Arial" w:eastAsia="Goudy Type" w:hAnsi="Arial" w:cs="Arial"/>
        </w:rPr>
        <w:t xml:space="preserve"> Construção e abandono de Machu Picchu; engenharia e astronomia Inca; o culto ao Condor e seus símbolos. (Nesta fase, o foco é mais arqueológico/histórico do que puramente mineração, talvez coletando artefatos e desvendando enigmas).</w:t>
      </w:r>
    </w:p>
    <w:p w14:paraId="66413FFE" w14:textId="2360638C" w:rsidR="00ED7D32" w:rsidRPr="009A25EF" w:rsidRDefault="2C8B9A66" w:rsidP="00F55F6E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Recursos:</w:t>
      </w:r>
      <w:r w:rsidRPr="009A25EF">
        <w:rPr>
          <w:rFonts w:ascii="Arial" w:eastAsia="Goudy Type" w:hAnsi="Arial" w:cs="Arial"/>
        </w:rPr>
        <w:t xml:space="preserve"> Cerâmica, ferramentas, objetos de ouro e prata com valor cultural.</w:t>
      </w:r>
    </w:p>
    <w:p w14:paraId="6918F2E5" w14:textId="1F57D1C8" w:rsidR="00ED7D32" w:rsidRPr="009A25EF" w:rsidRDefault="2C8B9A66" w:rsidP="00F55F6E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Desafio:</w:t>
      </w:r>
      <w:r w:rsidRPr="009A25EF">
        <w:rPr>
          <w:rFonts w:ascii="Arial" w:eastAsia="Goudy Type" w:hAnsi="Arial" w:cs="Arial"/>
        </w:rPr>
        <w:t xml:space="preserve"> Resolver quebra-cabeças baseados em arquitetura Inca e astronomia.</w:t>
      </w:r>
    </w:p>
    <w:p w14:paraId="22834EA1" w14:textId="77777777" w:rsidR="009A25EF" w:rsidRPr="009A25EF" w:rsidRDefault="009A25EF" w:rsidP="009A25EF">
      <w:pPr>
        <w:pStyle w:val="PargrafodaLista"/>
        <w:spacing w:after="0" w:line="240" w:lineRule="auto"/>
        <w:jc w:val="both"/>
        <w:rPr>
          <w:rFonts w:ascii="Arial" w:eastAsia="Goudy Type" w:hAnsi="Arial" w:cs="Arial"/>
        </w:rPr>
      </w:pPr>
    </w:p>
    <w:p w14:paraId="26620854" w14:textId="15E60071" w:rsidR="00ED7D32" w:rsidRPr="009A25EF" w:rsidRDefault="2C8B9A66" w:rsidP="33FCB1D8">
      <w:pPr>
        <w:pStyle w:val="PargrafodaLista"/>
        <w:spacing w:after="0" w:line="240" w:lineRule="auto"/>
        <w:jc w:val="center"/>
        <w:rPr>
          <w:rFonts w:ascii="Arial" w:eastAsia="Goudy Type" w:hAnsi="Arial" w:cs="Arial"/>
        </w:rPr>
      </w:pPr>
      <w:r w:rsidRPr="009A25EF">
        <w:rPr>
          <w:rFonts w:ascii="Arial" w:hAnsi="Arial" w:cs="Arial"/>
          <w:noProof/>
        </w:rPr>
        <w:drawing>
          <wp:inline distT="0" distB="0" distL="0" distR="0" wp14:anchorId="3C99B3D8" wp14:editId="61A6C575">
            <wp:extent cx="4229100" cy="4038600"/>
            <wp:effectExtent l="0" t="0" r="0" b="0"/>
            <wp:docPr id="468637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37726" name="Picture 4686377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14A4" w14:textId="77777777" w:rsidR="009A25EF" w:rsidRPr="009A25EF" w:rsidRDefault="009A25EF" w:rsidP="33FCB1D8">
      <w:pPr>
        <w:pStyle w:val="PargrafodaLista"/>
        <w:spacing w:after="0" w:line="240" w:lineRule="auto"/>
        <w:jc w:val="center"/>
        <w:rPr>
          <w:rFonts w:ascii="Arial" w:eastAsia="Goudy Type" w:hAnsi="Arial" w:cs="Arial"/>
        </w:rPr>
      </w:pPr>
    </w:p>
    <w:p w14:paraId="70B380A1" w14:textId="77777777" w:rsidR="009A25EF" w:rsidRPr="009A25EF" w:rsidRDefault="009A25EF" w:rsidP="33FCB1D8">
      <w:pPr>
        <w:pStyle w:val="PargrafodaLista"/>
        <w:spacing w:after="0" w:line="240" w:lineRule="auto"/>
        <w:jc w:val="center"/>
        <w:rPr>
          <w:rFonts w:ascii="Arial" w:eastAsia="Goudy Type" w:hAnsi="Arial" w:cs="Arial"/>
        </w:rPr>
      </w:pPr>
    </w:p>
    <w:p w14:paraId="7BD6836D" w14:textId="77777777" w:rsidR="009A25EF" w:rsidRPr="009A25EF" w:rsidRDefault="009A25EF" w:rsidP="33FCB1D8">
      <w:pPr>
        <w:pStyle w:val="PargrafodaLista"/>
        <w:spacing w:after="0" w:line="240" w:lineRule="auto"/>
        <w:jc w:val="center"/>
        <w:rPr>
          <w:rFonts w:ascii="Arial" w:eastAsia="Goudy Type" w:hAnsi="Arial" w:cs="Arial"/>
        </w:rPr>
      </w:pPr>
    </w:p>
    <w:p w14:paraId="46FECF54" w14:textId="7E6AF7A1" w:rsidR="009A25EF" w:rsidRDefault="009A25EF" w:rsidP="009A25EF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  <w:r w:rsidRPr="009A25EF">
        <w:rPr>
          <w:rFonts w:ascii="Arial" w:eastAsia="Goudy Type" w:hAnsi="Arial" w:cs="Arial"/>
          <w:b/>
          <w:bCs/>
          <w:sz w:val="32"/>
          <w:szCs w:val="32"/>
        </w:rPr>
        <w:t>Cenas Fase 1.3 – O Tesouro do Condor</w:t>
      </w:r>
    </w:p>
    <w:p w14:paraId="7C3C9852" w14:textId="77777777" w:rsidR="009A25EF" w:rsidRPr="009A25EF" w:rsidRDefault="009A25EF" w:rsidP="009A25EF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</w:p>
    <w:p w14:paraId="3864ADEC" w14:textId="77777777" w:rsidR="009A25EF" w:rsidRPr="009A25EF" w:rsidRDefault="009A25EF" w:rsidP="009A25EF">
      <w:pPr>
        <w:pStyle w:val="PargrafodaLista"/>
        <w:spacing w:after="0"/>
        <w:rPr>
          <w:rFonts w:ascii="Arial" w:eastAsia="Goudy Type" w:hAnsi="Arial" w:cs="Arial"/>
          <w:b/>
          <w:bCs/>
        </w:rPr>
      </w:pPr>
      <w:r w:rsidRPr="009A25EF">
        <w:rPr>
          <w:rFonts w:ascii="Arial" w:eastAsia="Goudy Type" w:hAnsi="Arial" w:cs="Arial"/>
          <w:b/>
          <w:bCs/>
        </w:rPr>
        <w:t>Cena 1: O Observatório das Nuvens</w:t>
      </w:r>
    </w:p>
    <w:p w14:paraId="0970F980" w14:textId="77777777" w:rsidR="009A25EF" w:rsidRPr="009A25EF" w:rsidRDefault="009A25EF" w:rsidP="009A25EF">
      <w:pPr>
        <w:pStyle w:val="PargrafodaLista"/>
        <w:numPr>
          <w:ilvl w:val="0"/>
          <w:numId w:val="30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Visual:</w:t>
      </w:r>
      <w:r w:rsidRPr="009A25EF">
        <w:rPr>
          <w:rFonts w:ascii="Arial" w:eastAsia="Goudy Type" w:hAnsi="Arial" w:cs="Arial"/>
        </w:rPr>
        <w:t xml:space="preserve"> Corvan está no topo de uma montanha, com as ruínas de Machu Picchu ao fundo e terraços agrícolas descendo as encostas. O céu está limpo, destacando a precisão das pedras cortadas.</w:t>
      </w:r>
    </w:p>
    <w:p w14:paraId="4E2050E8" w14:textId="77777777" w:rsidR="009A25EF" w:rsidRPr="009A25EF" w:rsidRDefault="009A25EF" w:rsidP="009A25EF">
      <w:pPr>
        <w:pStyle w:val="PargrafodaLista"/>
        <w:numPr>
          <w:ilvl w:val="0"/>
          <w:numId w:val="30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Corvan:</w:t>
      </w:r>
      <w:r w:rsidRPr="009A25EF">
        <w:rPr>
          <w:rFonts w:ascii="Arial" w:eastAsia="Goudy Type" w:hAnsi="Arial" w:cs="Arial"/>
        </w:rPr>
        <w:t xml:space="preserve"> "Chegamos ao Vale Sagrado. Aqui, o verdadeiro 'ouro' não era apenas o metal, mas o domínio do tempo, das estrelas e da engenharia. Os Incas construíram cidades onde as nuvens tocam a terra".</w:t>
      </w:r>
    </w:p>
    <w:p w14:paraId="48CCB0F8" w14:textId="77777777" w:rsidR="009A25EF" w:rsidRPr="009A25EF" w:rsidRDefault="009A25EF" w:rsidP="009A25EF">
      <w:pPr>
        <w:pStyle w:val="PargrafodaLista"/>
        <w:numPr>
          <w:ilvl w:val="0"/>
          <w:numId w:val="30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lastRenderedPageBreak/>
        <w:t>Ação:</w:t>
      </w:r>
      <w:r w:rsidRPr="009A25EF">
        <w:rPr>
          <w:rFonts w:ascii="Arial" w:eastAsia="Goudy Type" w:hAnsi="Arial" w:cs="Arial"/>
        </w:rPr>
        <w:t xml:space="preserve"> O jogador deve usar a </w:t>
      </w:r>
      <w:r w:rsidRPr="009A25EF">
        <w:rPr>
          <w:rFonts w:ascii="Arial" w:eastAsia="Goudy Type" w:hAnsi="Arial" w:cs="Arial"/>
          <w:b/>
          <w:bCs/>
        </w:rPr>
        <w:t>Lanterna</w:t>
      </w:r>
      <w:r w:rsidRPr="009A25EF">
        <w:rPr>
          <w:rFonts w:ascii="Arial" w:eastAsia="Goudy Type" w:hAnsi="Arial" w:cs="Arial"/>
        </w:rPr>
        <w:t xml:space="preserve"> para refletir a luz solar em um marco de pedra (Intihuatana), simulando um relógio solar para abrir o primeiro portão.</w:t>
      </w:r>
    </w:p>
    <w:p w14:paraId="1DB8245E" w14:textId="77777777" w:rsidR="009A25EF" w:rsidRPr="009A25EF" w:rsidRDefault="009A25EF" w:rsidP="009A25EF">
      <w:pPr>
        <w:pStyle w:val="PargrafodaLista"/>
        <w:spacing w:after="0"/>
        <w:rPr>
          <w:rFonts w:ascii="Arial" w:eastAsia="Goudy Type" w:hAnsi="Arial" w:cs="Arial"/>
        </w:rPr>
      </w:pPr>
    </w:p>
    <w:p w14:paraId="6FADE804" w14:textId="77777777" w:rsidR="009A25EF" w:rsidRPr="009A25EF" w:rsidRDefault="009A25EF" w:rsidP="009A25EF">
      <w:pPr>
        <w:pStyle w:val="PargrafodaLista"/>
        <w:spacing w:after="0"/>
        <w:rPr>
          <w:rFonts w:ascii="Arial" w:eastAsia="Goudy Type" w:hAnsi="Arial" w:cs="Arial"/>
          <w:b/>
          <w:bCs/>
        </w:rPr>
      </w:pPr>
      <w:r w:rsidRPr="009A25EF">
        <w:rPr>
          <w:rFonts w:ascii="Arial" w:eastAsia="Goudy Type" w:hAnsi="Arial" w:cs="Arial"/>
          <w:b/>
          <w:bCs/>
        </w:rPr>
        <w:t>Cena 2: Engenharia e Astronomia (O Enigma)</w:t>
      </w:r>
    </w:p>
    <w:p w14:paraId="7DAADE0E" w14:textId="77777777" w:rsidR="009A25EF" w:rsidRPr="009A25EF" w:rsidRDefault="009A25EF" w:rsidP="009A25EF">
      <w:pPr>
        <w:pStyle w:val="PargrafodaLista"/>
        <w:numPr>
          <w:ilvl w:val="0"/>
          <w:numId w:val="31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Visual:</w:t>
      </w:r>
      <w:r w:rsidRPr="009A25EF">
        <w:rPr>
          <w:rFonts w:ascii="Arial" w:eastAsia="Goudy Type" w:hAnsi="Arial" w:cs="Arial"/>
        </w:rPr>
        <w:t xml:space="preserve"> Corvan diante de uma parede com pedras que se encaixam perfeitamente sem cimento. Existem símbolos de constelações esculpidos.</w:t>
      </w:r>
    </w:p>
    <w:p w14:paraId="1F15C1FD" w14:textId="77777777" w:rsidR="009A25EF" w:rsidRPr="009A25EF" w:rsidRDefault="009A25EF" w:rsidP="009A25EF">
      <w:pPr>
        <w:pStyle w:val="PargrafodaLista"/>
        <w:numPr>
          <w:ilvl w:val="0"/>
          <w:numId w:val="31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Corvan:</w:t>
      </w:r>
      <w:r w:rsidRPr="009A25EF">
        <w:rPr>
          <w:rFonts w:ascii="Arial" w:eastAsia="Goudy Type" w:hAnsi="Arial" w:cs="Arial"/>
        </w:rPr>
        <w:t xml:space="preserve"> "Veja como estas pedras se unem. Nem uma lâmina de faca passa entre elas. Eles sabiam que para erguer algo eterno nas montanhas, precisavam respeitar a geometria da natureza".</w:t>
      </w:r>
    </w:p>
    <w:p w14:paraId="20BFC6FA" w14:textId="77777777" w:rsidR="009A25EF" w:rsidRPr="009A25EF" w:rsidRDefault="009A25EF" w:rsidP="009A25EF">
      <w:pPr>
        <w:pStyle w:val="PargrafodaLista"/>
        <w:numPr>
          <w:ilvl w:val="0"/>
          <w:numId w:val="31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Interação Pop-up:</w:t>
      </w:r>
    </w:p>
    <w:p w14:paraId="784123E8" w14:textId="77777777" w:rsidR="009A25EF" w:rsidRPr="009A25EF" w:rsidRDefault="009A25EF" w:rsidP="009A25EF">
      <w:pPr>
        <w:pStyle w:val="PargrafodaLista"/>
        <w:numPr>
          <w:ilvl w:val="2"/>
          <w:numId w:val="26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Conceito:</w:t>
      </w:r>
      <w:r w:rsidRPr="009A25EF">
        <w:rPr>
          <w:rFonts w:ascii="Arial" w:eastAsia="Goudy Type" w:hAnsi="Arial" w:cs="Arial"/>
        </w:rPr>
        <w:t xml:space="preserve"> Engenharia Sísmica Inca.</w:t>
      </w:r>
    </w:p>
    <w:p w14:paraId="760B793C" w14:textId="77777777" w:rsidR="009A25EF" w:rsidRPr="009A25EF" w:rsidRDefault="009A25EF" w:rsidP="009A25EF">
      <w:pPr>
        <w:pStyle w:val="PargrafodaLista"/>
        <w:numPr>
          <w:ilvl w:val="2"/>
          <w:numId w:val="26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Curiosidade:</w:t>
      </w:r>
      <w:r w:rsidRPr="009A25EF">
        <w:rPr>
          <w:rFonts w:ascii="Arial" w:eastAsia="Goudy Type" w:hAnsi="Arial" w:cs="Arial"/>
        </w:rPr>
        <w:t xml:space="preserve"> As paredes eram construídas com inclinação para dentro e pedras poligonais para resistir a terremotos.</w:t>
      </w:r>
    </w:p>
    <w:p w14:paraId="3136D9AD" w14:textId="77777777" w:rsidR="009A25EF" w:rsidRDefault="009A25EF" w:rsidP="009A25EF">
      <w:pPr>
        <w:pStyle w:val="PargrafodaLista"/>
        <w:numPr>
          <w:ilvl w:val="2"/>
          <w:numId w:val="26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Desafio:</w:t>
      </w:r>
      <w:r w:rsidRPr="009A25EF">
        <w:rPr>
          <w:rFonts w:ascii="Arial" w:eastAsia="Goudy Type" w:hAnsi="Arial" w:cs="Arial"/>
        </w:rPr>
        <w:t xml:space="preserve"> Alinhar três pedras soltas conforme o desenho da constelação do Condor.</w:t>
      </w:r>
    </w:p>
    <w:p w14:paraId="01A7D4DD" w14:textId="77777777" w:rsidR="009A25EF" w:rsidRDefault="009A25EF" w:rsidP="009A25EF">
      <w:pPr>
        <w:pStyle w:val="PargrafodaLista"/>
        <w:spacing w:after="0"/>
        <w:ind w:left="2160"/>
        <w:rPr>
          <w:rFonts w:ascii="Arial" w:eastAsia="Goudy Type" w:hAnsi="Arial" w:cs="Arial"/>
          <w:b/>
          <w:bCs/>
        </w:rPr>
      </w:pPr>
    </w:p>
    <w:p w14:paraId="26BCDB6C" w14:textId="77777777" w:rsidR="009A25EF" w:rsidRPr="009A25EF" w:rsidRDefault="009A25EF" w:rsidP="009A25EF">
      <w:pPr>
        <w:pStyle w:val="PargrafodaLista"/>
        <w:spacing w:after="0"/>
        <w:ind w:left="2160"/>
        <w:rPr>
          <w:rFonts w:ascii="Arial" w:eastAsia="Goudy Type" w:hAnsi="Arial" w:cs="Arial"/>
        </w:rPr>
      </w:pPr>
    </w:p>
    <w:p w14:paraId="20498476" w14:textId="77777777" w:rsidR="009A25EF" w:rsidRPr="009A25EF" w:rsidRDefault="009A25EF" w:rsidP="009A25EF">
      <w:pPr>
        <w:pStyle w:val="PargrafodaLista"/>
        <w:spacing w:after="0"/>
        <w:rPr>
          <w:rFonts w:ascii="Arial" w:eastAsia="Goudy Type" w:hAnsi="Arial" w:cs="Arial"/>
          <w:b/>
          <w:bCs/>
        </w:rPr>
      </w:pPr>
      <w:r w:rsidRPr="009A25EF">
        <w:rPr>
          <w:rFonts w:ascii="Arial" w:eastAsia="Goudy Type" w:hAnsi="Arial" w:cs="Arial"/>
          <w:b/>
          <w:bCs/>
        </w:rPr>
        <w:t>Cena 3: A Relíquia de Ouro e Prata (A Coleta)</w:t>
      </w:r>
    </w:p>
    <w:p w14:paraId="3F6B68B3" w14:textId="77777777" w:rsidR="009A25EF" w:rsidRPr="009A25EF" w:rsidRDefault="009A25EF" w:rsidP="009A25EF">
      <w:pPr>
        <w:pStyle w:val="PargrafodaLista"/>
        <w:numPr>
          <w:ilvl w:val="0"/>
          <w:numId w:val="32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Mecânica:</w:t>
      </w:r>
      <w:r w:rsidRPr="009A25EF">
        <w:rPr>
          <w:rFonts w:ascii="Arial" w:eastAsia="Goudy Type" w:hAnsi="Arial" w:cs="Arial"/>
        </w:rPr>
        <w:t xml:space="preserve"> Puzzle de exploração em câmaras ocultas sob os terraços.</w:t>
      </w:r>
    </w:p>
    <w:p w14:paraId="169C7FF5" w14:textId="77777777" w:rsidR="009A25EF" w:rsidRPr="009A25EF" w:rsidRDefault="009A25EF" w:rsidP="009A25EF">
      <w:pPr>
        <w:pStyle w:val="PargrafodaLista"/>
        <w:numPr>
          <w:ilvl w:val="0"/>
          <w:numId w:val="32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Objetivo:</w:t>
      </w:r>
      <w:r w:rsidRPr="009A25EF">
        <w:rPr>
          <w:rFonts w:ascii="Arial" w:eastAsia="Goudy Type" w:hAnsi="Arial" w:cs="Arial"/>
        </w:rPr>
        <w:t xml:space="preserve"> Coletar uma </w:t>
      </w:r>
      <w:r w:rsidRPr="009A25EF">
        <w:rPr>
          <w:rFonts w:ascii="Arial" w:eastAsia="Goudy Type" w:hAnsi="Arial" w:cs="Arial"/>
          <w:b/>
          <w:bCs/>
        </w:rPr>
        <w:t>Faca Cerimonial (Tumi)</w:t>
      </w:r>
      <w:r w:rsidRPr="009A25EF">
        <w:rPr>
          <w:rFonts w:ascii="Arial" w:eastAsia="Goudy Type" w:hAnsi="Arial" w:cs="Arial"/>
        </w:rPr>
        <w:t xml:space="preserve"> de ouro e prata com incrustações de turquesa.</w:t>
      </w:r>
    </w:p>
    <w:p w14:paraId="0CE5A72F" w14:textId="77777777" w:rsidR="009A25EF" w:rsidRPr="009A25EF" w:rsidRDefault="009A25EF" w:rsidP="009A25EF">
      <w:pPr>
        <w:pStyle w:val="PargrafodaLista"/>
        <w:numPr>
          <w:ilvl w:val="0"/>
          <w:numId w:val="32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Obstáculo:</w:t>
      </w:r>
      <w:r w:rsidRPr="009A25EF">
        <w:rPr>
          <w:rFonts w:ascii="Arial" w:eastAsia="Goudy Type" w:hAnsi="Arial" w:cs="Arial"/>
        </w:rPr>
        <w:t xml:space="preserve"> O labirinto de canais de água. O jogador deve desviar o fluxo de água usando alavancas de pedra para alcançar o altar central sem molhar os pergaminhos antigos.</w:t>
      </w:r>
    </w:p>
    <w:p w14:paraId="7213FAA2" w14:textId="77777777" w:rsidR="009A25EF" w:rsidRDefault="009A25EF" w:rsidP="009A25EF">
      <w:pPr>
        <w:pStyle w:val="PargrafodaLista"/>
        <w:numPr>
          <w:ilvl w:val="0"/>
          <w:numId w:val="33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Corvan (Dica):</w:t>
      </w:r>
      <w:r w:rsidRPr="009A25EF">
        <w:rPr>
          <w:rFonts w:ascii="Arial" w:eastAsia="Goudy Type" w:hAnsi="Arial" w:cs="Arial"/>
        </w:rPr>
        <w:t xml:space="preserve"> "A água era sagrada. Eles criaram sistemas de irrigação que funcionam até hoje. Siga o som do fluxo para encontrar o caminho seco".</w:t>
      </w:r>
    </w:p>
    <w:p w14:paraId="42CDFAEA" w14:textId="5A5460D7" w:rsidR="009A25EF" w:rsidRPr="009A25EF" w:rsidRDefault="009A25EF" w:rsidP="009A25EF">
      <w:pPr>
        <w:pStyle w:val="PargrafodaLista"/>
        <w:numPr>
          <w:ilvl w:val="0"/>
          <w:numId w:val="33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 xml:space="preserve">O Artefato: A Faca Cerimonial (Tumi) </w:t>
      </w:r>
      <w:r w:rsidRPr="009A25EF">
        <w:rPr>
          <w:rFonts w:ascii="Arial" w:eastAsia="Goudy Type" w:hAnsi="Arial" w:cs="Arial"/>
        </w:rPr>
        <w:t>é um objeto cultural feito de liga de ouro e prata, representando uma divindade ou o próprio condor.</w:t>
      </w:r>
    </w:p>
    <w:p w14:paraId="731FB953" w14:textId="77777777" w:rsidR="009A25EF" w:rsidRPr="009A25EF" w:rsidRDefault="009A25EF" w:rsidP="009A25EF">
      <w:pPr>
        <w:pStyle w:val="PargrafodaLista"/>
        <w:numPr>
          <w:ilvl w:val="1"/>
          <w:numId w:val="33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Como encontrar:</w:t>
      </w:r>
      <w:r w:rsidRPr="009A25EF">
        <w:rPr>
          <w:rFonts w:ascii="Arial" w:eastAsia="Goudy Type" w:hAnsi="Arial" w:cs="Arial"/>
        </w:rPr>
        <w:t xml:space="preserve"> Diferente da mineração de Serra Pelada, aqui Corvan não usa a picareta para não danificar a estrutura. Ele deve usar a lanterna para revelar símbolos ocultos que liberam o compartimento secreto no altar.</w:t>
      </w:r>
    </w:p>
    <w:p w14:paraId="63A47B7E" w14:textId="77777777" w:rsidR="009A25EF" w:rsidRDefault="009A25EF" w:rsidP="009A25EF">
      <w:pPr>
        <w:spacing w:after="0"/>
        <w:rPr>
          <w:rFonts w:ascii="Arial" w:eastAsia="Goudy Type" w:hAnsi="Arial" w:cs="Arial"/>
        </w:rPr>
      </w:pPr>
    </w:p>
    <w:p w14:paraId="1E187B6A" w14:textId="77777777" w:rsidR="009A25EF" w:rsidRPr="009A25EF" w:rsidRDefault="009A25EF" w:rsidP="009A25EF">
      <w:pPr>
        <w:spacing w:after="0"/>
        <w:rPr>
          <w:rFonts w:ascii="Arial" w:eastAsia="Goudy Type" w:hAnsi="Arial" w:cs="Arial"/>
        </w:rPr>
      </w:pPr>
    </w:p>
    <w:p w14:paraId="25A151F3" w14:textId="041FB3AA" w:rsidR="009A25EF" w:rsidRPr="009A25EF" w:rsidRDefault="009A25EF" w:rsidP="009A25EF">
      <w:pPr>
        <w:pStyle w:val="PargrafodaLista"/>
        <w:spacing w:after="0"/>
        <w:rPr>
          <w:rFonts w:ascii="Arial" w:eastAsia="Goudy Type" w:hAnsi="Arial" w:cs="Arial"/>
          <w:b/>
          <w:bCs/>
        </w:rPr>
      </w:pPr>
      <w:r w:rsidRPr="009A25EF">
        <w:rPr>
          <w:rFonts w:ascii="Arial" w:eastAsia="Goudy Type" w:hAnsi="Arial" w:cs="Arial"/>
          <w:b/>
          <w:bCs/>
        </w:rPr>
        <w:t>Cena 4: O Voo do Condor</w:t>
      </w:r>
    </w:p>
    <w:p w14:paraId="38D18C8D" w14:textId="77777777" w:rsidR="009A25EF" w:rsidRPr="009A25EF" w:rsidRDefault="009A25EF" w:rsidP="009A25EF">
      <w:pPr>
        <w:pStyle w:val="PargrafodaLista"/>
        <w:numPr>
          <w:ilvl w:val="0"/>
          <w:numId w:val="34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Visual:</w:t>
      </w:r>
      <w:r w:rsidRPr="009A25EF">
        <w:rPr>
          <w:rFonts w:ascii="Arial" w:eastAsia="Goudy Type" w:hAnsi="Arial" w:cs="Arial"/>
        </w:rPr>
        <w:t xml:space="preserve"> Corvan segura o Tumi no topo do Templo do Sol enquanto um condor gigante sobrevoa a cena.</w:t>
      </w:r>
    </w:p>
    <w:p w14:paraId="5A09DCAE" w14:textId="77777777" w:rsidR="009A25EF" w:rsidRPr="009A25EF" w:rsidRDefault="009A25EF" w:rsidP="009A25EF">
      <w:pPr>
        <w:pStyle w:val="PargrafodaLista"/>
        <w:numPr>
          <w:ilvl w:val="0"/>
          <w:numId w:val="34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t>Corvan:</w:t>
      </w:r>
      <w:r w:rsidRPr="009A25EF">
        <w:rPr>
          <w:rFonts w:ascii="Arial" w:eastAsia="Goudy Type" w:hAnsi="Arial" w:cs="Arial"/>
        </w:rPr>
        <w:t xml:space="preserve"> "O Condor era o mensageiro dos deuses, unindo o mundo terreno ao espiritual. Ao preservar este artefato, garantimos que a sabedoria do Vale Sagrado não seja esquecida sob o peso do tempo".</w:t>
      </w:r>
    </w:p>
    <w:p w14:paraId="4763E8C9" w14:textId="7A5C020B" w:rsidR="009A25EF" w:rsidRPr="009A25EF" w:rsidRDefault="009A25EF" w:rsidP="009A25EF">
      <w:pPr>
        <w:pStyle w:val="PargrafodaLista"/>
        <w:numPr>
          <w:ilvl w:val="0"/>
          <w:numId w:val="34"/>
        </w:numPr>
        <w:spacing w:after="0"/>
        <w:rPr>
          <w:rFonts w:ascii="Arial" w:eastAsia="Goudy Type" w:hAnsi="Arial" w:cs="Arial"/>
        </w:rPr>
      </w:pPr>
      <w:r w:rsidRPr="009A25EF">
        <w:rPr>
          <w:rFonts w:ascii="Arial" w:eastAsia="Goudy Type" w:hAnsi="Arial" w:cs="Arial"/>
          <w:b/>
          <w:bCs/>
        </w:rPr>
        <w:lastRenderedPageBreak/>
        <w:t>Resultado:</w:t>
      </w:r>
      <w:r w:rsidRPr="009A25EF">
        <w:rPr>
          <w:rFonts w:ascii="Arial" w:eastAsia="Goudy Type" w:hAnsi="Arial" w:cs="Arial"/>
        </w:rPr>
        <w:t xml:space="preserve"> O jogador completa a jornada inicial pela América do Sul e desbloqueia o resumo das descobertas arqueológicas</w:t>
      </w:r>
      <w:r>
        <w:rPr>
          <w:rFonts w:ascii="Arial" w:eastAsia="Goudy Type" w:hAnsi="Arial" w:cs="Arial"/>
        </w:rPr>
        <w:t xml:space="preserve"> e a proxima Fase: America do Norte.</w:t>
      </w:r>
    </w:p>
    <w:p w14:paraId="5EE63E3C" w14:textId="3BAC7421" w:rsidR="009A25EF" w:rsidRDefault="009A25EF" w:rsidP="009A25EF">
      <w:pPr>
        <w:pStyle w:val="PargrafodaLista"/>
        <w:jc w:val="center"/>
        <w:rPr>
          <w:rFonts w:ascii="Arial" w:eastAsia="Goudy Type" w:hAnsi="Arial" w:cs="Arial"/>
        </w:rPr>
      </w:pPr>
    </w:p>
    <w:p w14:paraId="4DE45D46" w14:textId="77777777" w:rsidR="009A25EF" w:rsidRDefault="009A25EF" w:rsidP="009A25EF">
      <w:pPr>
        <w:pStyle w:val="PargrafodaLista"/>
        <w:jc w:val="center"/>
        <w:rPr>
          <w:rFonts w:ascii="Arial" w:eastAsia="Goudy Type" w:hAnsi="Arial" w:cs="Arial"/>
        </w:rPr>
      </w:pPr>
    </w:p>
    <w:p w14:paraId="0B949E36" w14:textId="77777777" w:rsidR="009A25EF" w:rsidRDefault="009A25EF" w:rsidP="009A25EF">
      <w:pPr>
        <w:pStyle w:val="PargrafodaLista"/>
        <w:jc w:val="center"/>
        <w:rPr>
          <w:rFonts w:ascii="Arial" w:eastAsia="Goudy Type" w:hAnsi="Arial" w:cs="Arial"/>
        </w:rPr>
      </w:pPr>
    </w:p>
    <w:p w14:paraId="1900FE72" w14:textId="77777777" w:rsidR="0055078A" w:rsidRDefault="0055078A" w:rsidP="0055078A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  <w:r>
        <w:rPr>
          <w:rFonts w:ascii="Arial" w:eastAsia="Goudy Type" w:hAnsi="Arial" w:cs="Arial"/>
          <w:b/>
          <w:bCs/>
          <w:sz w:val="32"/>
          <w:szCs w:val="32"/>
        </w:rPr>
        <w:t>Mapa de Imagens</w:t>
      </w:r>
    </w:p>
    <w:p w14:paraId="562E207F" w14:textId="77777777" w:rsidR="0055078A" w:rsidRDefault="0055078A" w:rsidP="0055078A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409"/>
      </w:tblGrid>
      <w:tr w:rsidR="0055078A" w:rsidRPr="009A25EF" w14:paraId="7DAF45B3" w14:textId="77777777" w:rsidTr="00A97215">
        <w:trPr>
          <w:trHeight w:val="482"/>
          <w:tblHeader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A1941C" w14:textId="77777777" w:rsidR="0055078A" w:rsidRPr="009A25EF" w:rsidRDefault="0055078A" w:rsidP="00A97215">
            <w:pPr>
              <w:jc w:val="center"/>
              <w:rPr>
                <w:rFonts w:ascii="Arial" w:eastAsia="Goudy Type" w:hAnsi="Arial" w:cs="Arial"/>
              </w:rPr>
            </w:pPr>
            <w:r>
              <w:rPr>
                <w:rFonts w:ascii="Arial" w:eastAsia="Goudy Type" w:hAnsi="Arial" w:cs="Arial"/>
                <w:b/>
                <w:bCs/>
              </w:rPr>
              <w:t>Imagem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BC632" w14:textId="77777777" w:rsidR="0055078A" w:rsidRPr="009A25EF" w:rsidRDefault="0055078A" w:rsidP="00A97215">
            <w:pPr>
              <w:jc w:val="center"/>
              <w:rPr>
                <w:rFonts w:ascii="Arial" w:eastAsia="Goudy Type" w:hAnsi="Arial" w:cs="Arial"/>
              </w:rPr>
            </w:pPr>
            <w:r>
              <w:rPr>
                <w:rFonts w:ascii="Arial" w:eastAsia="Goudy Type" w:hAnsi="Arial" w:cs="Arial"/>
                <w:b/>
                <w:bCs/>
              </w:rPr>
              <w:t>Situação</w:t>
            </w:r>
          </w:p>
        </w:tc>
      </w:tr>
      <w:tr w:rsidR="0055078A" w:rsidRPr="009A25EF" w14:paraId="6AF1E08C" w14:textId="77777777" w:rsidTr="00A97215">
        <w:trPr>
          <w:trHeight w:val="470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1E68D" w14:textId="77777777" w:rsidR="0055078A" w:rsidRPr="009A25EF" w:rsidRDefault="0055078A" w:rsidP="00A97215">
            <w:pPr>
              <w:jc w:val="center"/>
              <w:rPr>
                <w:rFonts w:ascii="Arial" w:eastAsia="Goudy Type" w:hAnsi="Arial" w:cs="Arial"/>
              </w:rPr>
            </w:pPr>
            <w:r>
              <w:rPr>
                <w:rFonts w:ascii="Arial" w:eastAsia="Goudy Type" w:hAnsi="Arial" w:cs="Arial"/>
                <w:b/>
                <w:bCs/>
              </w:rPr>
              <w:t>Cena 01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6993E" w14:textId="30A93903" w:rsidR="0055078A" w:rsidRPr="002D7BAF" w:rsidRDefault="0055078A" w:rsidP="00A97215">
            <w:pPr>
              <w:spacing w:after="0"/>
              <w:rPr>
                <w:rFonts w:ascii="Arial" w:eastAsia="Goudy Type" w:hAnsi="Arial" w:cs="Arial"/>
              </w:rPr>
            </w:pPr>
          </w:p>
        </w:tc>
      </w:tr>
      <w:tr w:rsidR="0055078A" w:rsidRPr="00B611D3" w14:paraId="02D5101F" w14:textId="77777777" w:rsidTr="00A97215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052F8" w14:textId="77777777" w:rsidR="0055078A" w:rsidRPr="00B611D3" w:rsidRDefault="0055078A" w:rsidP="00A97215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  <w:b/>
                <w:bCs/>
              </w:rPr>
              <w:t>Cena 02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BD487" w14:textId="66FCF2CB" w:rsidR="0055078A" w:rsidRPr="00B611D3" w:rsidRDefault="0055078A" w:rsidP="00A97215">
            <w:pPr>
              <w:rPr>
                <w:rFonts w:ascii="Arial" w:eastAsia="Goudy Type" w:hAnsi="Arial" w:cs="Arial"/>
              </w:rPr>
            </w:pPr>
          </w:p>
        </w:tc>
      </w:tr>
      <w:tr w:rsidR="0055078A" w:rsidRPr="00B611D3" w14:paraId="782CB74A" w14:textId="77777777" w:rsidTr="00A97215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816E8" w14:textId="77777777" w:rsidR="0055078A" w:rsidRPr="009A25EF" w:rsidRDefault="0055078A" w:rsidP="00A97215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  <w:b/>
                <w:bCs/>
              </w:rPr>
              <w:t>Cena 03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38B1C" w14:textId="10FB3343" w:rsidR="0055078A" w:rsidRPr="00B611D3" w:rsidRDefault="0055078A" w:rsidP="00A97215">
            <w:pPr>
              <w:rPr>
                <w:rFonts w:ascii="Arial" w:eastAsia="Goudy Type" w:hAnsi="Arial" w:cs="Arial"/>
                <w:b/>
                <w:bCs/>
              </w:rPr>
            </w:pPr>
          </w:p>
        </w:tc>
      </w:tr>
      <w:tr w:rsidR="0055078A" w:rsidRPr="00B611D3" w14:paraId="2CDC2626" w14:textId="77777777" w:rsidTr="00A97215">
        <w:trPr>
          <w:trHeight w:val="470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0977A" w14:textId="77777777" w:rsidR="0055078A" w:rsidRDefault="0055078A" w:rsidP="00A97215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  <w:b/>
                <w:bCs/>
              </w:rPr>
              <w:t>Cena 04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01E6D" w14:textId="0FEA38D5" w:rsidR="0055078A" w:rsidRPr="00B611D3" w:rsidRDefault="0055078A" w:rsidP="00A97215">
            <w:pPr>
              <w:rPr>
                <w:rFonts w:ascii="Arial" w:eastAsia="Goudy Type" w:hAnsi="Arial" w:cs="Arial"/>
                <w:b/>
                <w:bCs/>
              </w:rPr>
            </w:pPr>
          </w:p>
        </w:tc>
      </w:tr>
      <w:tr w:rsidR="0055078A" w:rsidRPr="00B611D3" w14:paraId="4E8FD7C9" w14:textId="77777777" w:rsidTr="00A97215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03EAC" w14:textId="77777777" w:rsidR="0055078A" w:rsidRDefault="0055078A" w:rsidP="00A97215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  <w:b/>
                <w:bCs/>
              </w:rPr>
              <w:t>Lanterna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10F2C" w14:textId="77777777" w:rsidR="0055078A" w:rsidRPr="00B611D3" w:rsidRDefault="0055078A" w:rsidP="00A97215">
            <w:pPr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</w:rPr>
              <w:t>OK</w:t>
            </w:r>
          </w:p>
        </w:tc>
      </w:tr>
      <w:tr w:rsidR="0055078A" w:rsidRPr="00B611D3" w14:paraId="09CC0885" w14:textId="77777777" w:rsidTr="00A97215">
        <w:trPr>
          <w:trHeight w:val="470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561AD3" w14:textId="77777777" w:rsidR="0055078A" w:rsidRPr="00B611D3" w:rsidRDefault="0055078A" w:rsidP="00A97215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 w:rsidRPr="00B611D3">
              <w:rPr>
                <w:rFonts w:ascii="Arial" w:eastAsia="Goudy Type" w:hAnsi="Arial" w:cs="Arial"/>
                <w:b/>
                <w:bCs/>
              </w:rPr>
              <w:t>Picareta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00492" w14:textId="77777777" w:rsidR="0055078A" w:rsidRPr="00B611D3" w:rsidRDefault="0055078A" w:rsidP="00A97215">
            <w:pPr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</w:rPr>
              <w:t>OK</w:t>
            </w:r>
          </w:p>
        </w:tc>
      </w:tr>
      <w:tr w:rsidR="0055078A" w:rsidRPr="00B611D3" w14:paraId="229C8641" w14:textId="77777777" w:rsidTr="00A97215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F819F" w14:textId="5A4AD015" w:rsidR="0055078A" w:rsidRDefault="0055078A" w:rsidP="00A97215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 w:rsidRPr="0055078A">
              <w:rPr>
                <w:rFonts w:ascii="Arial" w:eastAsia="Goudy Type" w:hAnsi="Arial" w:cs="Arial"/>
                <w:b/>
                <w:bCs/>
              </w:rPr>
              <w:t>Faca Cerimonial (Tumi)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CB084" w14:textId="32517577" w:rsidR="0055078A" w:rsidRPr="00B611D3" w:rsidRDefault="0055078A" w:rsidP="00A97215">
            <w:pPr>
              <w:rPr>
                <w:rFonts w:ascii="Arial" w:eastAsia="Goudy Type" w:hAnsi="Arial" w:cs="Arial"/>
                <w:b/>
                <w:bCs/>
              </w:rPr>
            </w:pPr>
          </w:p>
        </w:tc>
      </w:tr>
      <w:tr w:rsidR="0055078A" w:rsidRPr="009A25EF" w14:paraId="078B6D58" w14:textId="77777777" w:rsidTr="0055078A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D73E55" w14:textId="2278D52C" w:rsidR="0055078A" w:rsidRPr="00CC3FC6" w:rsidRDefault="0055078A" w:rsidP="00A97215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  <w:r>
              <w:rPr>
                <w:rFonts w:ascii="Arial" w:eastAsia="Goudy Type" w:hAnsi="Arial" w:cs="Arial"/>
                <w:b/>
                <w:bCs/>
              </w:rPr>
              <w:t>C</w:t>
            </w:r>
            <w:r w:rsidRPr="0055078A">
              <w:rPr>
                <w:rFonts w:ascii="Arial" w:eastAsia="Goudy Type" w:hAnsi="Arial" w:cs="Arial"/>
                <w:b/>
                <w:bCs/>
              </w:rPr>
              <w:t>ondor</w:t>
            </w: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7F311A" w14:textId="70C793C4" w:rsidR="0055078A" w:rsidRPr="002D7BAF" w:rsidRDefault="0055078A" w:rsidP="00A97215">
            <w:pPr>
              <w:spacing w:after="0"/>
              <w:jc w:val="both"/>
              <w:rPr>
                <w:rFonts w:ascii="Arial" w:eastAsia="Goudy Type" w:hAnsi="Arial" w:cs="Arial"/>
              </w:rPr>
            </w:pPr>
          </w:p>
        </w:tc>
      </w:tr>
      <w:tr w:rsidR="0055078A" w:rsidRPr="009A25EF" w14:paraId="3D46D96F" w14:textId="77777777" w:rsidTr="00A97215">
        <w:trPr>
          <w:trHeight w:val="482"/>
          <w:tblCellSpacing w:w="15" w:type="dxa"/>
          <w:jc w:val="center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EE739C" w14:textId="77777777" w:rsidR="0055078A" w:rsidRPr="00B611D3" w:rsidRDefault="0055078A" w:rsidP="00A97215">
            <w:pPr>
              <w:jc w:val="center"/>
              <w:rPr>
                <w:rFonts w:ascii="Arial" w:eastAsia="Goudy Type" w:hAnsi="Arial" w:cs="Arial"/>
                <w:b/>
                <w:bCs/>
              </w:rPr>
            </w:pPr>
          </w:p>
        </w:tc>
        <w:tc>
          <w:tcPr>
            <w:tcW w:w="23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5CDD8" w14:textId="77777777" w:rsidR="0055078A" w:rsidRDefault="0055078A" w:rsidP="00A97215">
            <w:pPr>
              <w:spacing w:after="0"/>
              <w:jc w:val="both"/>
              <w:rPr>
                <w:rFonts w:ascii="Arial" w:eastAsia="Goudy Type" w:hAnsi="Arial" w:cs="Arial"/>
              </w:rPr>
            </w:pPr>
          </w:p>
        </w:tc>
      </w:tr>
    </w:tbl>
    <w:p w14:paraId="507864A7" w14:textId="77777777" w:rsidR="0055078A" w:rsidRDefault="0055078A" w:rsidP="009A25EF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</w:p>
    <w:p w14:paraId="467F8E3D" w14:textId="77777777" w:rsidR="0055078A" w:rsidRDefault="0055078A" w:rsidP="009A25EF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</w:p>
    <w:p w14:paraId="2EDFC87B" w14:textId="77777777" w:rsidR="0055078A" w:rsidRDefault="0055078A" w:rsidP="009A25EF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</w:p>
    <w:p w14:paraId="0F656143" w14:textId="26809BA5" w:rsidR="009A25EF" w:rsidRPr="00A30FBC" w:rsidRDefault="009A25EF" w:rsidP="009A25EF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  <w:r w:rsidRPr="00A30FBC">
        <w:rPr>
          <w:rFonts w:ascii="Arial" w:eastAsia="Goudy Type" w:hAnsi="Arial" w:cs="Arial"/>
          <w:b/>
          <w:bCs/>
          <w:sz w:val="32"/>
          <w:szCs w:val="32"/>
        </w:rPr>
        <w:t>Sonorização</w:t>
      </w:r>
    </w:p>
    <w:p w14:paraId="390DC34A" w14:textId="77777777" w:rsidR="009A25EF" w:rsidRPr="009A25EF" w:rsidRDefault="009A25EF" w:rsidP="009A25EF">
      <w:pPr>
        <w:pStyle w:val="PargrafodaLista"/>
        <w:jc w:val="center"/>
        <w:rPr>
          <w:rFonts w:ascii="Arial" w:eastAsia="Goudy Type" w:hAnsi="Arial" w:cs="Arial"/>
        </w:rPr>
      </w:pPr>
    </w:p>
    <w:p w14:paraId="41EE6E1F" w14:textId="6009C2C6" w:rsidR="009A25EF" w:rsidRPr="009A25EF" w:rsidRDefault="009A25EF" w:rsidP="009A25EF">
      <w:pPr>
        <w:pStyle w:val="PargrafodaLista"/>
        <w:spacing w:after="0"/>
        <w:jc w:val="center"/>
        <w:rPr>
          <w:rFonts w:ascii="Arial" w:eastAsia="Goudy Type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891"/>
      </w:tblGrid>
      <w:tr w:rsidR="009A25EF" w:rsidRPr="009A25EF" w14:paraId="7FEA5477" w14:textId="77777777" w:rsidTr="009A25EF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036B6F" w14:textId="1271329B" w:rsidR="009A25EF" w:rsidRPr="009A25EF" w:rsidRDefault="009A25EF" w:rsidP="009A25EF">
            <w:pPr>
              <w:jc w:val="center"/>
              <w:rPr>
                <w:rFonts w:ascii="Arial" w:eastAsia="Goudy Type" w:hAnsi="Arial" w:cs="Arial"/>
              </w:rPr>
            </w:pPr>
            <w:r>
              <w:rPr>
                <w:rFonts w:ascii="Arial" w:eastAsia="Goudy Type" w:hAnsi="Arial" w:cs="Arial"/>
                <w:b/>
                <w:bCs/>
              </w:rPr>
              <w:t>T</w:t>
            </w:r>
            <w:r w:rsidRPr="009A25EF">
              <w:rPr>
                <w:rFonts w:ascii="Arial" w:eastAsia="Goudy Type" w:hAnsi="Arial" w:cs="Arial"/>
                <w:b/>
                <w:bCs/>
              </w:rPr>
              <w:t>ipo de Som</w:t>
            </w:r>
          </w:p>
        </w:tc>
        <w:tc>
          <w:tcPr>
            <w:tcW w:w="6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3D68CC" w14:textId="57B21AA0" w:rsidR="009A25EF" w:rsidRPr="009A25EF" w:rsidRDefault="009A25EF" w:rsidP="009A25EF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t>Efeito</w:t>
            </w:r>
            <w:r>
              <w:rPr>
                <w:rFonts w:ascii="Arial" w:eastAsia="Goudy Type" w:hAnsi="Arial" w:cs="Arial"/>
                <w:b/>
                <w:bCs/>
              </w:rPr>
              <w:t xml:space="preserve">s </w:t>
            </w:r>
            <w:r w:rsidRPr="009A25EF">
              <w:rPr>
                <w:rFonts w:ascii="Arial" w:eastAsia="Goudy Type" w:hAnsi="Arial" w:cs="Arial"/>
                <w:b/>
                <w:bCs/>
              </w:rPr>
              <w:t>Sonoro</w:t>
            </w:r>
            <w:r>
              <w:rPr>
                <w:rFonts w:ascii="Arial" w:eastAsia="Goudy Type" w:hAnsi="Arial" w:cs="Arial"/>
                <w:b/>
                <w:bCs/>
              </w:rPr>
              <w:t>s</w:t>
            </w:r>
          </w:p>
        </w:tc>
      </w:tr>
      <w:tr w:rsidR="009A25EF" w:rsidRPr="009A25EF" w14:paraId="1AFF0F59" w14:textId="77777777" w:rsidTr="009A25EF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74AD2" w14:textId="77777777" w:rsidR="009A25EF" w:rsidRPr="009A25EF" w:rsidRDefault="009A25EF" w:rsidP="009A25EF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t>Ambiente</w:t>
            </w:r>
          </w:p>
        </w:tc>
        <w:tc>
          <w:tcPr>
            <w:tcW w:w="6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E4237" w14:textId="77777777" w:rsidR="009A25EF" w:rsidRPr="009A25EF" w:rsidRDefault="009A25EF" w:rsidP="009A25EF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</w:rPr>
              <w:t>Som de vento forte de altitude, eco de vales profundos e o som de água correndo por canais de pedra.</w:t>
            </w:r>
          </w:p>
        </w:tc>
      </w:tr>
      <w:tr w:rsidR="009A25EF" w:rsidRPr="009A25EF" w14:paraId="3E544E03" w14:textId="77777777" w:rsidTr="009A25EF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C9B3B" w14:textId="77777777" w:rsidR="009A25EF" w:rsidRPr="009A25EF" w:rsidRDefault="009A25EF" w:rsidP="009A25EF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t>Puzzles</w:t>
            </w:r>
          </w:p>
        </w:tc>
        <w:tc>
          <w:tcPr>
            <w:tcW w:w="6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BEE5E" w14:textId="77777777" w:rsidR="009A25EF" w:rsidRPr="009A25EF" w:rsidRDefault="009A25EF" w:rsidP="009A25EF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</w:rPr>
              <w:t>Som pesado de "pedra deslizando sobre pedra" (grave e seco) ao resolver os enigmas de encaixe.</w:t>
            </w:r>
          </w:p>
        </w:tc>
      </w:tr>
      <w:tr w:rsidR="009A25EF" w:rsidRPr="009A25EF" w14:paraId="49A3A0A8" w14:textId="77777777" w:rsidTr="009A25EF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195F7" w14:textId="77777777" w:rsidR="009A25EF" w:rsidRPr="009A25EF" w:rsidRDefault="009A25EF" w:rsidP="009A25EF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lastRenderedPageBreak/>
              <w:t>Recompensa</w:t>
            </w:r>
          </w:p>
        </w:tc>
        <w:tc>
          <w:tcPr>
            <w:tcW w:w="6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30C82" w14:textId="77777777" w:rsidR="009A25EF" w:rsidRPr="009A25EF" w:rsidRDefault="009A25EF" w:rsidP="009A25EF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</w:rPr>
              <w:t xml:space="preserve">Um toque agudo de sinos de bronze ou flauta </w:t>
            </w:r>
            <w:r w:rsidRPr="009A25EF">
              <w:rPr>
                <w:rFonts w:ascii="Arial" w:eastAsia="Goudy Type" w:hAnsi="Arial" w:cs="Arial"/>
                <w:i/>
                <w:iCs/>
              </w:rPr>
              <w:t>Siku</w:t>
            </w:r>
            <w:r w:rsidRPr="009A25EF">
              <w:rPr>
                <w:rFonts w:ascii="Arial" w:eastAsia="Goudy Type" w:hAnsi="Arial" w:cs="Arial"/>
              </w:rPr>
              <w:t xml:space="preserve"> (flauta de pã dupla) ao alinhar os símbolos astronômicos.</w:t>
            </w:r>
          </w:p>
        </w:tc>
      </w:tr>
      <w:tr w:rsidR="009A25EF" w:rsidRPr="009A25EF" w14:paraId="136F5C88" w14:textId="77777777" w:rsidTr="009A25EF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7272C" w14:textId="77777777" w:rsidR="009A25EF" w:rsidRPr="009A25EF" w:rsidRDefault="009A25EF" w:rsidP="009A25EF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  <w:b/>
                <w:bCs/>
              </w:rPr>
              <w:t>Música</w:t>
            </w:r>
          </w:p>
        </w:tc>
        <w:tc>
          <w:tcPr>
            <w:tcW w:w="6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68A2B" w14:textId="77777777" w:rsidR="009A25EF" w:rsidRPr="009A25EF" w:rsidRDefault="009A25EF" w:rsidP="009A25EF">
            <w:pPr>
              <w:jc w:val="center"/>
              <w:rPr>
                <w:rFonts w:ascii="Arial" w:eastAsia="Goudy Type" w:hAnsi="Arial" w:cs="Arial"/>
              </w:rPr>
            </w:pPr>
            <w:r w:rsidRPr="009A25EF">
              <w:rPr>
                <w:rFonts w:ascii="Arial" w:eastAsia="Goudy Type" w:hAnsi="Arial" w:cs="Arial"/>
              </w:rPr>
              <w:t>Melodia solene com foco em instrumentos de sopro andinos, transmitindo grandiosidade e mistério.</w:t>
            </w:r>
          </w:p>
        </w:tc>
      </w:tr>
    </w:tbl>
    <w:p w14:paraId="246A7F42" w14:textId="77777777" w:rsidR="009A25EF" w:rsidRPr="009A25EF" w:rsidRDefault="009A25EF" w:rsidP="33FCB1D8">
      <w:pPr>
        <w:pStyle w:val="PargrafodaLista"/>
        <w:spacing w:after="0" w:line="240" w:lineRule="auto"/>
        <w:jc w:val="center"/>
        <w:rPr>
          <w:rFonts w:ascii="Arial" w:eastAsia="Goudy Type" w:hAnsi="Arial" w:cs="Arial"/>
        </w:rPr>
      </w:pPr>
    </w:p>
    <w:sectPr w:rsidR="009A25EF" w:rsidRPr="009A25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E70"/>
    <w:multiLevelType w:val="multilevel"/>
    <w:tmpl w:val="0D166DA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D5FA"/>
    <w:multiLevelType w:val="hybridMultilevel"/>
    <w:tmpl w:val="92369232"/>
    <w:lvl w:ilvl="0" w:tplc="35B6EB50">
      <w:start w:val="1"/>
      <w:numFmt w:val="lowerLetter"/>
      <w:lvlText w:val="%1."/>
      <w:lvlJc w:val="left"/>
      <w:pPr>
        <w:ind w:left="720" w:hanging="360"/>
      </w:pPr>
    </w:lvl>
    <w:lvl w:ilvl="1" w:tplc="EEDE6FB6">
      <w:start w:val="1"/>
      <w:numFmt w:val="lowerLetter"/>
      <w:lvlText w:val="%2."/>
      <w:lvlJc w:val="left"/>
      <w:pPr>
        <w:ind w:left="1440" w:hanging="360"/>
      </w:pPr>
    </w:lvl>
    <w:lvl w:ilvl="2" w:tplc="2CF62AAA">
      <w:start w:val="1"/>
      <w:numFmt w:val="lowerRoman"/>
      <w:lvlText w:val="%3."/>
      <w:lvlJc w:val="right"/>
      <w:pPr>
        <w:ind w:left="2160" w:hanging="180"/>
      </w:pPr>
    </w:lvl>
    <w:lvl w:ilvl="3" w:tplc="07988CDC">
      <w:start w:val="1"/>
      <w:numFmt w:val="decimal"/>
      <w:lvlText w:val="%4."/>
      <w:lvlJc w:val="left"/>
      <w:pPr>
        <w:ind w:left="2880" w:hanging="360"/>
      </w:pPr>
    </w:lvl>
    <w:lvl w:ilvl="4" w:tplc="59F0C652">
      <w:start w:val="1"/>
      <w:numFmt w:val="lowerLetter"/>
      <w:lvlText w:val="%5."/>
      <w:lvlJc w:val="left"/>
      <w:pPr>
        <w:ind w:left="3600" w:hanging="360"/>
      </w:pPr>
    </w:lvl>
    <w:lvl w:ilvl="5" w:tplc="B11E3C2C">
      <w:start w:val="1"/>
      <w:numFmt w:val="lowerRoman"/>
      <w:lvlText w:val="%6."/>
      <w:lvlJc w:val="right"/>
      <w:pPr>
        <w:ind w:left="4320" w:hanging="180"/>
      </w:pPr>
    </w:lvl>
    <w:lvl w:ilvl="6" w:tplc="DC66F03E">
      <w:start w:val="1"/>
      <w:numFmt w:val="decimal"/>
      <w:lvlText w:val="%7."/>
      <w:lvlJc w:val="left"/>
      <w:pPr>
        <w:ind w:left="5040" w:hanging="360"/>
      </w:pPr>
    </w:lvl>
    <w:lvl w:ilvl="7" w:tplc="4022E8F6">
      <w:start w:val="1"/>
      <w:numFmt w:val="lowerLetter"/>
      <w:lvlText w:val="%8."/>
      <w:lvlJc w:val="left"/>
      <w:pPr>
        <w:ind w:left="5760" w:hanging="360"/>
      </w:pPr>
    </w:lvl>
    <w:lvl w:ilvl="8" w:tplc="E32EFD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EEE4E"/>
    <w:multiLevelType w:val="hybridMultilevel"/>
    <w:tmpl w:val="ED58D02C"/>
    <w:lvl w:ilvl="0" w:tplc="C164B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4C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24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6F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20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68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A9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82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3A5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49B94"/>
    <w:multiLevelType w:val="hybridMultilevel"/>
    <w:tmpl w:val="CFD0E97C"/>
    <w:lvl w:ilvl="0" w:tplc="E306E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6D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21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0C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4C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C7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E1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3C9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2B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7B837"/>
    <w:multiLevelType w:val="hybridMultilevel"/>
    <w:tmpl w:val="AE5462DE"/>
    <w:lvl w:ilvl="0" w:tplc="4DFE9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21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2B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AD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A1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81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800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E4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E2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A4B7D"/>
    <w:multiLevelType w:val="multilevel"/>
    <w:tmpl w:val="771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6FE3A"/>
    <w:multiLevelType w:val="hybridMultilevel"/>
    <w:tmpl w:val="81D2E7B2"/>
    <w:lvl w:ilvl="0" w:tplc="58F06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6B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40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E6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40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69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C0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6C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07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20AA0"/>
    <w:multiLevelType w:val="multilevel"/>
    <w:tmpl w:val="7E02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317C0"/>
    <w:multiLevelType w:val="hybridMultilevel"/>
    <w:tmpl w:val="C61A6D3E"/>
    <w:lvl w:ilvl="0" w:tplc="489C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01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02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8C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C0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A5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EE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82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EE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87403"/>
    <w:multiLevelType w:val="hybridMultilevel"/>
    <w:tmpl w:val="64E8A6B4"/>
    <w:lvl w:ilvl="0" w:tplc="ED846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7AC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287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4A3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E1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F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E9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4B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0F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63D09"/>
    <w:multiLevelType w:val="hybridMultilevel"/>
    <w:tmpl w:val="40E4D2F2"/>
    <w:lvl w:ilvl="0" w:tplc="42E0F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E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48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23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87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8B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45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6F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2F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8CCB2"/>
    <w:multiLevelType w:val="hybridMultilevel"/>
    <w:tmpl w:val="BA9C72D4"/>
    <w:lvl w:ilvl="0" w:tplc="B5E24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0F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47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A5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6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20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A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80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2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F0EAB"/>
    <w:multiLevelType w:val="hybridMultilevel"/>
    <w:tmpl w:val="2BD6164C"/>
    <w:lvl w:ilvl="0" w:tplc="9E828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66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4C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25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A6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1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46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6B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941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88A76"/>
    <w:multiLevelType w:val="hybridMultilevel"/>
    <w:tmpl w:val="AEE2C160"/>
    <w:lvl w:ilvl="0" w:tplc="273EE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88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81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09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28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00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EB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6E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C7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D3AB8"/>
    <w:multiLevelType w:val="hybridMultilevel"/>
    <w:tmpl w:val="D7A0B55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936B5F"/>
    <w:multiLevelType w:val="multilevel"/>
    <w:tmpl w:val="4D84158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2371A"/>
    <w:multiLevelType w:val="hybridMultilevel"/>
    <w:tmpl w:val="844E187C"/>
    <w:lvl w:ilvl="0" w:tplc="98FC7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8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4D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E1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2CC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C8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CE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4D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2E7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7686D"/>
    <w:multiLevelType w:val="multilevel"/>
    <w:tmpl w:val="E2EAAE8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F0A79"/>
    <w:multiLevelType w:val="hybridMultilevel"/>
    <w:tmpl w:val="0D363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818B24"/>
    <w:multiLevelType w:val="hybridMultilevel"/>
    <w:tmpl w:val="653E6FCE"/>
    <w:lvl w:ilvl="0" w:tplc="C2F4C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4D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AE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2C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F29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4A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AA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03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2A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07BE7"/>
    <w:multiLevelType w:val="hybridMultilevel"/>
    <w:tmpl w:val="0EB23BA8"/>
    <w:lvl w:ilvl="0" w:tplc="25465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29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0C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ED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A5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ED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6E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04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CE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40395"/>
    <w:multiLevelType w:val="hybridMultilevel"/>
    <w:tmpl w:val="22BA97AC"/>
    <w:lvl w:ilvl="0" w:tplc="503CA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4E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E3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2F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65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5CE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0E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EC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84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88B9C"/>
    <w:multiLevelType w:val="hybridMultilevel"/>
    <w:tmpl w:val="B3903B5A"/>
    <w:lvl w:ilvl="0" w:tplc="364C4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E5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C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87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E8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566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782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A5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3FFF6"/>
    <w:multiLevelType w:val="hybridMultilevel"/>
    <w:tmpl w:val="54DE4A56"/>
    <w:lvl w:ilvl="0" w:tplc="1A8A7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6F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C0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E2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0C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F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E9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66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CE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F39074"/>
    <w:multiLevelType w:val="hybridMultilevel"/>
    <w:tmpl w:val="67A487E6"/>
    <w:lvl w:ilvl="0" w:tplc="FBB28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AA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8D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E4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A6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09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A4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0B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1A1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E376AB"/>
    <w:multiLevelType w:val="hybridMultilevel"/>
    <w:tmpl w:val="733E91A6"/>
    <w:lvl w:ilvl="0" w:tplc="F2A2BCDA">
      <w:start w:val="1"/>
      <w:numFmt w:val="lowerLetter"/>
      <w:lvlText w:val="%1."/>
      <w:lvlJc w:val="left"/>
      <w:pPr>
        <w:ind w:left="720" w:hanging="360"/>
      </w:pPr>
    </w:lvl>
    <w:lvl w:ilvl="1" w:tplc="A358D7B4">
      <w:start w:val="1"/>
      <w:numFmt w:val="lowerLetter"/>
      <w:lvlText w:val="%2."/>
      <w:lvlJc w:val="left"/>
      <w:pPr>
        <w:ind w:left="1440" w:hanging="360"/>
      </w:pPr>
    </w:lvl>
    <w:lvl w:ilvl="2" w:tplc="BDEA4064">
      <w:start w:val="1"/>
      <w:numFmt w:val="lowerRoman"/>
      <w:lvlText w:val="%3."/>
      <w:lvlJc w:val="right"/>
      <w:pPr>
        <w:ind w:left="2160" w:hanging="180"/>
      </w:pPr>
    </w:lvl>
    <w:lvl w:ilvl="3" w:tplc="A84E53EE">
      <w:start w:val="1"/>
      <w:numFmt w:val="decimal"/>
      <w:lvlText w:val="%4."/>
      <w:lvlJc w:val="left"/>
      <w:pPr>
        <w:ind w:left="2880" w:hanging="360"/>
      </w:pPr>
    </w:lvl>
    <w:lvl w:ilvl="4" w:tplc="40685324">
      <w:start w:val="1"/>
      <w:numFmt w:val="lowerLetter"/>
      <w:lvlText w:val="%5."/>
      <w:lvlJc w:val="left"/>
      <w:pPr>
        <w:ind w:left="3600" w:hanging="360"/>
      </w:pPr>
    </w:lvl>
    <w:lvl w:ilvl="5" w:tplc="255ED66E">
      <w:start w:val="1"/>
      <w:numFmt w:val="lowerRoman"/>
      <w:lvlText w:val="%6."/>
      <w:lvlJc w:val="right"/>
      <w:pPr>
        <w:ind w:left="4320" w:hanging="180"/>
      </w:pPr>
    </w:lvl>
    <w:lvl w:ilvl="6" w:tplc="CAF483AA">
      <w:start w:val="1"/>
      <w:numFmt w:val="decimal"/>
      <w:lvlText w:val="%7."/>
      <w:lvlJc w:val="left"/>
      <w:pPr>
        <w:ind w:left="5040" w:hanging="360"/>
      </w:pPr>
    </w:lvl>
    <w:lvl w:ilvl="7" w:tplc="B722129E">
      <w:start w:val="1"/>
      <w:numFmt w:val="lowerLetter"/>
      <w:lvlText w:val="%8."/>
      <w:lvlJc w:val="left"/>
      <w:pPr>
        <w:ind w:left="5760" w:hanging="360"/>
      </w:pPr>
    </w:lvl>
    <w:lvl w:ilvl="8" w:tplc="85882BB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F0E769"/>
    <w:multiLevelType w:val="hybridMultilevel"/>
    <w:tmpl w:val="41C22EB4"/>
    <w:lvl w:ilvl="0" w:tplc="29CA8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F05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A0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E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49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CB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04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505F7D"/>
    <w:multiLevelType w:val="hybridMultilevel"/>
    <w:tmpl w:val="7D967E3E"/>
    <w:lvl w:ilvl="0" w:tplc="754A32E6">
      <w:start w:val="1"/>
      <w:numFmt w:val="lowerLetter"/>
      <w:lvlText w:val="%1."/>
      <w:lvlJc w:val="left"/>
      <w:pPr>
        <w:ind w:left="720" w:hanging="360"/>
      </w:pPr>
    </w:lvl>
    <w:lvl w:ilvl="1" w:tplc="F252F662">
      <w:start w:val="1"/>
      <w:numFmt w:val="lowerLetter"/>
      <w:lvlText w:val="%2."/>
      <w:lvlJc w:val="left"/>
      <w:pPr>
        <w:ind w:left="1440" w:hanging="360"/>
      </w:pPr>
    </w:lvl>
    <w:lvl w:ilvl="2" w:tplc="CA5CC232">
      <w:start w:val="1"/>
      <w:numFmt w:val="lowerRoman"/>
      <w:lvlText w:val="%3."/>
      <w:lvlJc w:val="right"/>
      <w:pPr>
        <w:ind w:left="2160" w:hanging="180"/>
      </w:pPr>
    </w:lvl>
    <w:lvl w:ilvl="3" w:tplc="75DA9EA0">
      <w:start w:val="1"/>
      <w:numFmt w:val="decimal"/>
      <w:lvlText w:val="%4."/>
      <w:lvlJc w:val="left"/>
      <w:pPr>
        <w:ind w:left="2880" w:hanging="360"/>
      </w:pPr>
    </w:lvl>
    <w:lvl w:ilvl="4" w:tplc="D654DA02">
      <w:start w:val="1"/>
      <w:numFmt w:val="lowerLetter"/>
      <w:lvlText w:val="%5."/>
      <w:lvlJc w:val="left"/>
      <w:pPr>
        <w:ind w:left="3600" w:hanging="360"/>
      </w:pPr>
    </w:lvl>
    <w:lvl w:ilvl="5" w:tplc="3432DFE0">
      <w:start w:val="1"/>
      <w:numFmt w:val="lowerRoman"/>
      <w:lvlText w:val="%6."/>
      <w:lvlJc w:val="right"/>
      <w:pPr>
        <w:ind w:left="4320" w:hanging="180"/>
      </w:pPr>
    </w:lvl>
    <w:lvl w:ilvl="6" w:tplc="3216D6FA">
      <w:start w:val="1"/>
      <w:numFmt w:val="decimal"/>
      <w:lvlText w:val="%7."/>
      <w:lvlJc w:val="left"/>
      <w:pPr>
        <w:ind w:left="5040" w:hanging="360"/>
      </w:pPr>
    </w:lvl>
    <w:lvl w:ilvl="7" w:tplc="ADE84F7A">
      <w:start w:val="1"/>
      <w:numFmt w:val="lowerLetter"/>
      <w:lvlText w:val="%8."/>
      <w:lvlJc w:val="left"/>
      <w:pPr>
        <w:ind w:left="5760" w:hanging="360"/>
      </w:pPr>
    </w:lvl>
    <w:lvl w:ilvl="8" w:tplc="925074A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2840B3"/>
    <w:multiLevelType w:val="multilevel"/>
    <w:tmpl w:val="9D1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320D0"/>
    <w:multiLevelType w:val="hybridMultilevel"/>
    <w:tmpl w:val="EB444558"/>
    <w:lvl w:ilvl="0" w:tplc="C4385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03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85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4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8C4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03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802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4D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23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97661D"/>
    <w:multiLevelType w:val="multilevel"/>
    <w:tmpl w:val="4AD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F1CD0"/>
    <w:multiLevelType w:val="hybridMultilevel"/>
    <w:tmpl w:val="FD2AE312"/>
    <w:lvl w:ilvl="0" w:tplc="C0923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5C0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6D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C7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E2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EF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EB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04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0A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19185A"/>
    <w:multiLevelType w:val="multilevel"/>
    <w:tmpl w:val="DA08E538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B0C61"/>
    <w:multiLevelType w:val="hybridMultilevel"/>
    <w:tmpl w:val="9F1688BE"/>
    <w:lvl w:ilvl="0" w:tplc="863E65D6">
      <w:start w:val="1"/>
      <w:numFmt w:val="lowerLetter"/>
      <w:lvlText w:val="%1."/>
      <w:lvlJc w:val="left"/>
      <w:pPr>
        <w:ind w:left="720" w:hanging="360"/>
      </w:pPr>
    </w:lvl>
    <w:lvl w:ilvl="1" w:tplc="522CD130">
      <w:start w:val="1"/>
      <w:numFmt w:val="lowerLetter"/>
      <w:lvlText w:val="%2."/>
      <w:lvlJc w:val="left"/>
      <w:pPr>
        <w:ind w:left="1440" w:hanging="360"/>
      </w:pPr>
    </w:lvl>
    <w:lvl w:ilvl="2" w:tplc="D4DEC5CE">
      <w:start w:val="1"/>
      <w:numFmt w:val="lowerRoman"/>
      <w:lvlText w:val="%3."/>
      <w:lvlJc w:val="right"/>
      <w:pPr>
        <w:ind w:left="2160" w:hanging="180"/>
      </w:pPr>
    </w:lvl>
    <w:lvl w:ilvl="3" w:tplc="EE12C358">
      <w:start w:val="1"/>
      <w:numFmt w:val="decimal"/>
      <w:lvlText w:val="%4."/>
      <w:lvlJc w:val="left"/>
      <w:pPr>
        <w:ind w:left="2880" w:hanging="360"/>
      </w:pPr>
    </w:lvl>
    <w:lvl w:ilvl="4" w:tplc="920C3C2C">
      <w:start w:val="1"/>
      <w:numFmt w:val="lowerLetter"/>
      <w:lvlText w:val="%5."/>
      <w:lvlJc w:val="left"/>
      <w:pPr>
        <w:ind w:left="3600" w:hanging="360"/>
      </w:pPr>
    </w:lvl>
    <w:lvl w:ilvl="5" w:tplc="B7E2FBAE">
      <w:start w:val="1"/>
      <w:numFmt w:val="lowerRoman"/>
      <w:lvlText w:val="%6."/>
      <w:lvlJc w:val="right"/>
      <w:pPr>
        <w:ind w:left="4320" w:hanging="180"/>
      </w:pPr>
    </w:lvl>
    <w:lvl w:ilvl="6" w:tplc="E9922ED6">
      <w:start w:val="1"/>
      <w:numFmt w:val="decimal"/>
      <w:lvlText w:val="%7."/>
      <w:lvlJc w:val="left"/>
      <w:pPr>
        <w:ind w:left="5040" w:hanging="360"/>
      </w:pPr>
    </w:lvl>
    <w:lvl w:ilvl="7" w:tplc="133E7E38">
      <w:start w:val="1"/>
      <w:numFmt w:val="lowerLetter"/>
      <w:lvlText w:val="%8."/>
      <w:lvlJc w:val="left"/>
      <w:pPr>
        <w:ind w:left="5760" w:hanging="360"/>
      </w:pPr>
    </w:lvl>
    <w:lvl w:ilvl="8" w:tplc="8EBC2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267011">
    <w:abstractNumId w:val="25"/>
  </w:num>
  <w:num w:numId="2" w16cid:durableId="678850105">
    <w:abstractNumId w:val="33"/>
  </w:num>
  <w:num w:numId="3" w16cid:durableId="1464158266">
    <w:abstractNumId w:val="1"/>
  </w:num>
  <w:num w:numId="4" w16cid:durableId="1583880234">
    <w:abstractNumId w:val="27"/>
  </w:num>
  <w:num w:numId="5" w16cid:durableId="702172760">
    <w:abstractNumId w:val="24"/>
  </w:num>
  <w:num w:numId="6" w16cid:durableId="2146772682">
    <w:abstractNumId w:val="31"/>
  </w:num>
  <w:num w:numId="7" w16cid:durableId="1220706050">
    <w:abstractNumId w:val="23"/>
  </w:num>
  <w:num w:numId="8" w16cid:durableId="2133548844">
    <w:abstractNumId w:val="13"/>
  </w:num>
  <w:num w:numId="9" w16cid:durableId="2114661813">
    <w:abstractNumId w:val="4"/>
  </w:num>
  <w:num w:numId="10" w16cid:durableId="28068102">
    <w:abstractNumId w:val="20"/>
  </w:num>
  <w:num w:numId="11" w16cid:durableId="839349750">
    <w:abstractNumId w:val="21"/>
  </w:num>
  <w:num w:numId="12" w16cid:durableId="219635878">
    <w:abstractNumId w:val="8"/>
  </w:num>
  <w:num w:numId="13" w16cid:durableId="985818946">
    <w:abstractNumId w:val="2"/>
  </w:num>
  <w:num w:numId="14" w16cid:durableId="1403404239">
    <w:abstractNumId w:val="29"/>
  </w:num>
  <w:num w:numId="15" w16cid:durableId="1476144125">
    <w:abstractNumId w:val="19"/>
  </w:num>
  <w:num w:numId="16" w16cid:durableId="1921712528">
    <w:abstractNumId w:val="22"/>
  </w:num>
  <w:num w:numId="17" w16cid:durableId="720520442">
    <w:abstractNumId w:val="10"/>
  </w:num>
  <w:num w:numId="18" w16cid:durableId="572395024">
    <w:abstractNumId w:val="16"/>
  </w:num>
  <w:num w:numId="19" w16cid:durableId="782650677">
    <w:abstractNumId w:val="6"/>
  </w:num>
  <w:num w:numId="20" w16cid:durableId="762340839">
    <w:abstractNumId w:val="11"/>
  </w:num>
  <w:num w:numId="21" w16cid:durableId="1632595218">
    <w:abstractNumId w:val="12"/>
  </w:num>
  <w:num w:numId="22" w16cid:durableId="1488084174">
    <w:abstractNumId w:val="9"/>
  </w:num>
  <w:num w:numId="23" w16cid:durableId="101804362">
    <w:abstractNumId w:val="26"/>
  </w:num>
  <w:num w:numId="24" w16cid:durableId="1732999992">
    <w:abstractNumId w:val="3"/>
  </w:num>
  <w:num w:numId="25" w16cid:durableId="518857183">
    <w:abstractNumId w:val="30"/>
  </w:num>
  <w:num w:numId="26" w16cid:durableId="1398433315">
    <w:abstractNumId w:val="7"/>
  </w:num>
  <w:num w:numId="27" w16cid:durableId="904991944">
    <w:abstractNumId w:val="5"/>
  </w:num>
  <w:num w:numId="28" w16cid:durableId="1279216797">
    <w:abstractNumId w:val="28"/>
  </w:num>
  <w:num w:numId="29" w16cid:durableId="606501238">
    <w:abstractNumId w:val="0"/>
  </w:num>
  <w:num w:numId="30" w16cid:durableId="1955364740">
    <w:abstractNumId w:val="18"/>
  </w:num>
  <w:num w:numId="31" w16cid:durableId="113448742">
    <w:abstractNumId w:val="14"/>
  </w:num>
  <w:num w:numId="32" w16cid:durableId="2096441245">
    <w:abstractNumId w:val="17"/>
  </w:num>
  <w:num w:numId="33" w16cid:durableId="1561821158">
    <w:abstractNumId w:val="32"/>
  </w:num>
  <w:num w:numId="34" w16cid:durableId="1951471187">
    <w:abstractNumId w:val="1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E940D9"/>
    <w:rsid w:val="000044C1"/>
    <w:rsid w:val="0038194F"/>
    <w:rsid w:val="004D2D58"/>
    <w:rsid w:val="0055078A"/>
    <w:rsid w:val="00794044"/>
    <w:rsid w:val="00851710"/>
    <w:rsid w:val="009A25EF"/>
    <w:rsid w:val="00A50A07"/>
    <w:rsid w:val="00E55867"/>
    <w:rsid w:val="00ED7D32"/>
    <w:rsid w:val="00F55F6E"/>
    <w:rsid w:val="00F8753A"/>
    <w:rsid w:val="00FB0453"/>
    <w:rsid w:val="05753F0F"/>
    <w:rsid w:val="0773F3C8"/>
    <w:rsid w:val="087C324D"/>
    <w:rsid w:val="0BE1753E"/>
    <w:rsid w:val="0D2795EB"/>
    <w:rsid w:val="1105F709"/>
    <w:rsid w:val="11CD843E"/>
    <w:rsid w:val="15C97EF9"/>
    <w:rsid w:val="188B9C3E"/>
    <w:rsid w:val="18B326E0"/>
    <w:rsid w:val="1D0B7704"/>
    <w:rsid w:val="1D45465E"/>
    <w:rsid w:val="1D931621"/>
    <w:rsid w:val="1F67985F"/>
    <w:rsid w:val="27107620"/>
    <w:rsid w:val="2A3A5314"/>
    <w:rsid w:val="2B1E1877"/>
    <w:rsid w:val="2C8B9A66"/>
    <w:rsid w:val="2FDBD326"/>
    <w:rsid w:val="30B1AE88"/>
    <w:rsid w:val="3315D41F"/>
    <w:rsid w:val="33FCB1D8"/>
    <w:rsid w:val="34A06E39"/>
    <w:rsid w:val="35201F69"/>
    <w:rsid w:val="3562860F"/>
    <w:rsid w:val="37A0621E"/>
    <w:rsid w:val="3C03D8BA"/>
    <w:rsid w:val="44E940D9"/>
    <w:rsid w:val="46D63A68"/>
    <w:rsid w:val="47559FFE"/>
    <w:rsid w:val="480BE65C"/>
    <w:rsid w:val="4869930B"/>
    <w:rsid w:val="4925401D"/>
    <w:rsid w:val="4C2FCEBB"/>
    <w:rsid w:val="4D16867A"/>
    <w:rsid w:val="51ADA355"/>
    <w:rsid w:val="52954CAE"/>
    <w:rsid w:val="53C62B84"/>
    <w:rsid w:val="549027FF"/>
    <w:rsid w:val="55D29F84"/>
    <w:rsid w:val="5660FE9F"/>
    <w:rsid w:val="5688FA90"/>
    <w:rsid w:val="5A259585"/>
    <w:rsid w:val="5BCA47E2"/>
    <w:rsid w:val="5C846495"/>
    <w:rsid w:val="611CE04D"/>
    <w:rsid w:val="62417B5A"/>
    <w:rsid w:val="65BEC955"/>
    <w:rsid w:val="68C88EF4"/>
    <w:rsid w:val="6D1B126B"/>
    <w:rsid w:val="6DB9E248"/>
    <w:rsid w:val="6DCD48BA"/>
    <w:rsid w:val="6F22C8F5"/>
    <w:rsid w:val="73B32D43"/>
    <w:rsid w:val="73D3CA3F"/>
    <w:rsid w:val="74125097"/>
    <w:rsid w:val="775D8A7E"/>
    <w:rsid w:val="7AF6B82F"/>
    <w:rsid w:val="7F1BD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BE66"/>
  <w15:chartTrackingRefBased/>
  <w15:docId w15:val="{3EDFFEBE-84E3-490C-8422-736EFCDA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3FCB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rsid w:val="33FCB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33FCB1D8"/>
    <w:pPr>
      <w:ind w:left="720"/>
      <w:contextualSpacing/>
    </w:pPr>
  </w:style>
  <w:style w:type="paragraph" w:styleId="ndice1">
    <w:name w:val="toc 1"/>
    <w:basedOn w:val="Normal"/>
    <w:next w:val="Normal"/>
    <w:uiPriority w:val="39"/>
    <w:unhideWhenUsed/>
    <w:rsid w:val="33FCB1D8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33FCB1D8"/>
    <w:rPr>
      <w:color w:val="467886"/>
      <w:u w:val="single"/>
    </w:rPr>
  </w:style>
  <w:style w:type="paragraph" w:styleId="ndice4">
    <w:name w:val="toc 4"/>
    <w:basedOn w:val="Normal"/>
    <w:next w:val="Normal"/>
    <w:uiPriority w:val="39"/>
    <w:unhideWhenUsed/>
    <w:rsid w:val="33FCB1D8"/>
    <w:pPr>
      <w:spacing w:after="100"/>
      <w:ind w:left="660"/>
    </w:pPr>
  </w:style>
  <w:style w:type="paragraph" w:styleId="ndice2">
    <w:name w:val="toc 2"/>
    <w:basedOn w:val="Normal"/>
    <w:next w:val="Normal"/>
    <w:uiPriority w:val="39"/>
    <w:unhideWhenUsed/>
    <w:rsid w:val="33FCB1D8"/>
    <w:pPr>
      <w:spacing w:after="100"/>
      <w:ind w:left="220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619</Words>
  <Characters>3129</Characters>
  <Application>Microsoft Office Word</Application>
  <DocSecurity>0</DocSecurity>
  <Lines>115</Lines>
  <Paragraphs>64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FRANCIELE TORQUATO</dc:creator>
  <cp:keywords/>
  <dc:description/>
  <cp:lastModifiedBy>FRANCIELE TORQUATO</cp:lastModifiedBy>
  <cp:revision>7</cp:revision>
  <dcterms:created xsi:type="dcterms:W3CDTF">2026-03-01T17:12:00Z</dcterms:created>
  <dcterms:modified xsi:type="dcterms:W3CDTF">2026-03-25T18:31:00Z</dcterms:modified>
</cp:coreProperties>
</file>