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6FD0" w14:textId="77777777" w:rsidR="00F260DE" w:rsidRDefault="00F260DE" w:rsidP="00F260DE">
      <w:r>
        <w:t>1. Delimitación del Alcance (El Prototipo Funcional)</w:t>
      </w:r>
    </w:p>
    <w:p w14:paraId="3D2F5F4C" w14:textId="738540D0" w:rsidR="00F260DE" w:rsidRDefault="00F260DE" w:rsidP="00F260DE">
      <w:r>
        <w:t xml:space="preserve">De los 60 módulos, hemos seleccionado 21 módulos críticos que garantizan un sistema de citas médicas completo y funcional de principio a fin, descartando lo que aporta </w:t>
      </w:r>
      <w:r>
        <w:t>volumen,</w:t>
      </w:r>
      <w:r>
        <w:t xml:space="preserve"> pero no valor inmediato (como hospitalización, aseguradoras o facturación compleja).</w:t>
      </w:r>
    </w:p>
    <w:p w14:paraId="5D67AD31" w14:textId="77777777" w:rsidR="00F260DE" w:rsidRDefault="00F260DE" w:rsidP="00F260DE"/>
    <w:p w14:paraId="6D6C0EAF" w14:textId="77777777" w:rsidR="00F260DE" w:rsidRDefault="00F260DE" w:rsidP="00F260DE">
      <w:r>
        <w:t>Microservicios propuestos:</w:t>
      </w:r>
    </w:p>
    <w:p w14:paraId="657C4044" w14:textId="77777777" w:rsidR="00F260DE" w:rsidRDefault="00F260DE" w:rsidP="00F260DE"/>
    <w:p w14:paraId="6ABA51BC" w14:textId="77777777" w:rsidR="00F260DE" w:rsidRDefault="00F260DE" w:rsidP="00F260DE">
      <w:r>
        <w:t xml:space="preserve">** </w:t>
      </w:r>
      <w:proofErr w:type="spellStart"/>
      <w:r>
        <w:t>MS_Identity</w:t>
      </w:r>
      <w:proofErr w:type="spellEnd"/>
    </w:p>
    <w:p w14:paraId="08DE7BC2" w14:textId="77777777" w:rsidR="00F260DE" w:rsidRDefault="00F260DE" w:rsidP="00F260DE">
      <w:r>
        <w:t>Tablas / Módulos a Implementar:</w:t>
      </w:r>
    </w:p>
    <w:p w14:paraId="5A3E6883" w14:textId="77777777" w:rsidR="00F260DE" w:rsidRDefault="00F260DE" w:rsidP="00F260DE"/>
    <w:p w14:paraId="273C5BC8" w14:textId="77777777" w:rsidR="00F260DE" w:rsidRDefault="00F260DE" w:rsidP="00F260DE">
      <w:r>
        <w:t>Usuarios (8): Usuarios que tienen acceso al sistema, asociados a médicos, personal administrativo, enfermería, recepción u otros colaboradores.</w:t>
      </w:r>
    </w:p>
    <w:p w14:paraId="5199DA9A" w14:textId="77777777" w:rsidR="00F260DE" w:rsidRDefault="00F260DE" w:rsidP="00F260DE"/>
    <w:p w14:paraId="166422B6" w14:textId="6A6908DE" w:rsidR="00F260DE" w:rsidRDefault="00F260DE" w:rsidP="00F260DE">
      <w:r>
        <w:t xml:space="preserve">Roles (9): Define los perfiles de acceso al sistema, por </w:t>
      </w:r>
      <w:r w:rsidR="0067390D">
        <w:t>ejemplo,</w:t>
      </w:r>
      <w:r>
        <w:t xml:space="preserve"> administrador, médico, enfermero, recepción, laboratorio o facturación.</w:t>
      </w:r>
    </w:p>
    <w:p w14:paraId="1A944EA6" w14:textId="77777777" w:rsidR="00F260DE" w:rsidRDefault="00F260DE" w:rsidP="00F260DE"/>
    <w:p w14:paraId="469A086D" w14:textId="77777777" w:rsidR="00F260DE" w:rsidRDefault="00F260DE" w:rsidP="00F260DE">
      <w:r>
        <w:t>Permisos (10): Catálogo de acciones que pueden realizarse dentro del sistema, como consultar pacientes, modificar expedientes, crear citas, registrar diagnósticos o generar facturas.</w:t>
      </w:r>
    </w:p>
    <w:p w14:paraId="1E421A70" w14:textId="77777777" w:rsidR="00F260DE" w:rsidRDefault="00F260DE" w:rsidP="00F260DE"/>
    <w:p w14:paraId="68FCF02F" w14:textId="77777777" w:rsidR="00F260DE" w:rsidRDefault="00F260DE" w:rsidP="00F260DE">
      <w:proofErr w:type="spellStart"/>
      <w:r>
        <w:t>Rol_Permiso</w:t>
      </w:r>
      <w:proofErr w:type="spellEnd"/>
      <w:r>
        <w:t xml:space="preserve"> (11): Relaciona roles con los permisos que tienen asignados.</w:t>
      </w:r>
    </w:p>
    <w:p w14:paraId="4A972F70" w14:textId="77777777" w:rsidR="00F260DE" w:rsidRDefault="00F260DE" w:rsidP="00F260DE"/>
    <w:p w14:paraId="2503B8E6" w14:textId="77777777" w:rsidR="00F260DE" w:rsidRDefault="00F260DE" w:rsidP="00F260DE">
      <w:r>
        <w:t xml:space="preserve">** </w:t>
      </w:r>
      <w:proofErr w:type="spellStart"/>
      <w:r>
        <w:t>MS_Directory</w:t>
      </w:r>
      <w:proofErr w:type="spellEnd"/>
    </w:p>
    <w:p w14:paraId="1AD927E6" w14:textId="77777777" w:rsidR="00F260DE" w:rsidRDefault="00F260DE" w:rsidP="00F260DE">
      <w:r>
        <w:t>Tablas / Módulos a Implementar:</w:t>
      </w:r>
    </w:p>
    <w:p w14:paraId="17DC5BF4" w14:textId="77777777" w:rsidR="00F260DE" w:rsidRDefault="00F260DE" w:rsidP="00F260DE"/>
    <w:p w14:paraId="7BC0585C" w14:textId="77777777" w:rsidR="00F260DE" w:rsidRDefault="00F260DE" w:rsidP="00F260DE">
      <w:r>
        <w:t>Pacientes (1): Información maestra de cada paciente: identificación, nombres, apellidos, fecha de nacimiento, sexo, datos de contacto, dirección, estado civil y estado del registro.</w:t>
      </w:r>
    </w:p>
    <w:p w14:paraId="1D0AAE85" w14:textId="77777777" w:rsidR="00F260DE" w:rsidRDefault="00F260DE" w:rsidP="00F260DE"/>
    <w:p w14:paraId="3DD5E9C7" w14:textId="77777777" w:rsidR="00F260DE" w:rsidRDefault="00F260DE" w:rsidP="00F260DE">
      <w:r>
        <w:lastRenderedPageBreak/>
        <w:t>Médicos (5): Información de los profesionales médicos: datos personales, número de colegiado/licencia, especialidad, estado y datos de contacto.</w:t>
      </w:r>
    </w:p>
    <w:p w14:paraId="52763961" w14:textId="77777777" w:rsidR="00F260DE" w:rsidRDefault="00F260DE" w:rsidP="00F260DE"/>
    <w:p w14:paraId="1C842006" w14:textId="77777777" w:rsidR="00F260DE" w:rsidRDefault="00F260DE" w:rsidP="00F260DE">
      <w:r>
        <w:t xml:space="preserve">Especialidades (6): Catálogo de especialidades médicas disponibles en la clínica, por </w:t>
      </w:r>
      <w:proofErr w:type="gramStart"/>
      <w:r>
        <w:t>ejemplo</w:t>
      </w:r>
      <w:proofErr w:type="gramEnd"/>
      <w:r>
        <w:t xml:space="preserve"> medicina general, pediatría, cardiología, dermatología, etc.</w:t>
      </w:r>
    </w:p>
    <w:p w14:paraId="13CD3B3B" w14:textId="77777777" w:rsidR="00F260DE" w:rsidRDefault="00F260DE" w:rsidP="00F260DE"/>
    <w:p w14:paraId="436610FD" w14:textId="77777777" w:rsidR="00F260DE" w:rsidRDefault="00F260DE" w:rsidP="00F260DE">
      <w:proofErr w:type="spellStart"/>
      <w:r>
        <w:t>Médico_Especialidad</w:t>
      </w:r>
      <w:proofErr w:type="spellEnd"/>
      <w:r>
        <w:t xml:space="preserve"> (7): Relación entre médicos y especialidades. Permite que un médico tenga una o varias especialidades.</w:t>
      </w:r>
    </w:p>
    <w:p w14:paraId="3DA6897C" w14:textId="77777777" w:rsidR="00F260DE" w:rsidRDefault="00F260DE" w:rsidP="00F260DE"/>
    <w:p w14:paraId="38F53024" w14:textId="77777777" w:rsidR="00F260DE" w:rsidRDefault="00F260DE" w:rsidP="00F260DE">
      <w:r>
        <w:t xml:space="preserve">** </w:t>
      </w:r>
      <w:proofErr w:type="spellStart"/>
      <w:r>
        <w:t>MS_Agenda</w:t>
      </w:r>
      <w:proofErr w:type="spellEnd"/>
    </w:p>
    <w:p w14:paraId="3144A39B" w14:textId="77777777" w:rsidR="00F260DE" w:rsidRDefault="00F260DE" w:rsidP="00F260DE">
      <w:r>
        <w:t>Tablas / Módulos a Implementar:</w:t>
      </w:r>
    </w:p>
    <w:p w14:paraId="31453293" w14:textId="77777777" w:rsidR="00F260DE" w:rsidRDefault="00F260DE" w:rsidP="00F260DE"/>
    <w:p w14:paraId="46B1ECE5" w14:textId="77777777" w:rsidR="00F260DE" w:rsidRDefault="00F260DE" w:rsidP="00F260DE">
      <w:r>
        <w:t>Consultorios (12): Catálogo de consultorios o espacios físicos donde se realizan las atenciones médicas.</w:t>
      </w:r>
    </w:p>
    <w:p w14:paraId="32D9EF93" w14:textId="77777777" w:rsidR="00F260DE" w:rsidRDefault="00F260DE" w:rsidP="00F260DE"/>
    <w:p w14:paraId="6DC8A0D5" w14:textId="77777777" w:rsidR="00F260DE" w:rsidRDefault="00F260DE" w:rsidP="00F260DE">
      <w:proofErr w:type="spellStart"/>
      <w:r>
        <w:t>Horarios_Médicos</w:t>
      </w:r>
      <w:proofErr w:type="spellEnd"/>
      <w:r>
        <w:t xml:space="preserve"> (13): Disponibilidad de cada médico, incluyendo días, horarios, consultorio y períodos en los que está disponible para atención.</w:t>
      </w:r>
    </w:p>
    <w:p w14:paraId="44CF01B1" w14:textId="77777777" w:rsidR="00F260DE" w:rsidRDefault="00F260DE" w:rsidP="00F260DE"/>
    <w:p w14:paraId="5480B5F2" w14:textId="77777777" w:rsidR="00F260DE" w:rsidRDefault="00F260DE" w:rsidP="00F260DE">
      <w:r>
        <w:t>Citas (14): Registra las citas programadas entre pacientes y médicos, incluyendo fecha, hora, especialidad, motivo de consulta, consultorio, estado y usuario que realizó la reserva.</w:t>
      </w:r>
    </w:p>
    <w:p w14:paraId="68D0EC2A" w14:textId="77777777" w:rsidR="00F260DE" w:rsidRDefault="00F260DE" w:rsidP="00F260DE"/>
    <w:p w14:paraId="3200ECA3" w14:textId="77777777" w:rsidR="00F260DE" w:rsidRDefault="00F260DE" w:rsidP="00F260DE">
      <w:proofErr w:type="spellStart"/>
      <w:r>
        <w:t>Estados_Cita</w:t>
      </w:r>
      <w:proofErr w:type="spellEnd"/>
      <w:r>
        <w:t xml:space="preserve"> (15): Catálogo de estados de una cita: programada, confirmada, en espera, en atención, atendida, cancelada, no asistió, etc.</w:t>
      </w:r>
    </w:p>
    <w:p w14:paraId="6882F9D6" w14:textId="77777777" w:rsidR="00F260DE" w:rsidRDefault="00F260DE" w:rsidP="00F260DE"/>
    <w:p w14:paraId="03B771AB" w14:textId="77777777" w:rsidR="00F260DE" w:rsidRDefault="00F260DE" w:rsidP="00F260DE">
      <w:r>
        <w:t xml:space="preserve">** </w:t>
      </w:r>
      <w:proofErr w:type="spellStart"/>
      <w:r>
        <w:t>MS_Clinical</w:t>
      </w:r>
      <w:proofErr w:type="spellEnd"/>
    </w:p>
    <w:p w14:paraId="2F906851" w14:textId="77777777" w:rsidR="00F260DE" w:rsidRDefault="00F260DE" w:rsidP="00F260DE">
      <w:r>
        <w:t>Tablas / Módulos a Implementar:</w:t>
      </w:r>
    </w:p>
    <w:p w14:paraId="51FEB1EF" w14:textId="77777777" w:rsidR="00F260DE" w:rsidRDefault="00F260DE" w:rsidP="00F260DE"/>
    <w:p w14:paraId="32FCF4BE" w14:textId="77777777" w:rsidR="00F260DE" w:rsidRDefault="00F260DE" w:rsidP="00F260DE">
      <w:r>
        <w:lastRenderedPageBreak/>
        <w:t>Atenciones (17): Representa una consulta médica realizada. Relaciona al paciente, médico y cita, y contiene fecha/hora de atención, motivo, observaciones generales y estado de la consulta.</w:t>
      </w:r>
    </w:p>
    <w:p w14:paraId="2D45EB7A" w14:textId="77777777" w:rsidR="00F260DE" w:rsidRDefault="00F260DE" w:rsidP="00F260DE"/>
    <w:p w14:paraId="6E67619D" w14:textId="77777777" w:rsidR="00F260DE" w:rsidRDefault="00F260DE" w:rsidP="00F260DE">
      <w:proofErr w:type="spellStart"/>
      <w:r>
        <w:t>Expedientes_Clínicos</w:t>
      </w:r>
      <w:proofErr w:type="spellEnd"/>
      <w:r>
        <w:t xml:space="preserve"> (18): Expediente médico principal del paciente. Contiene información general y sirve como punto central para consultar su historial clínico.</w:t>
      </w:r>
    </w:p>
    <w:p w14:paraId="0F18AA04" w14:textId="77777777" w:rsidR="00F260DE" w:rsidRDefault="00F260DE" w:rsidP="00F260DE"/>
    <w:p w14:paraId="403F172C" w14:textId="77777777" w:rsidR="00F260DE" w:rsidRDefault="00F260DE" w:rsidP="00F260DE">
      <w:proofErr w:type="spellStart"/>
      <w:r>
        <w:t>Signos_Vitales</w:t>
      </w:r>
      <w:proofErr w:type="spellEnd"/>
      <w:r>
        <w:t xml:space="preserve"> (22): Registra los signos vitales tomados durante una atención: presión arterial, frecuencia cardíaca, temperatura, saturación de oxígeno, peso, talla, frecuencia respiratoria, entre otros.</w:t>
      </w:r>
    </w:p>
    <w:p w14:paraId="4F68C3E8" w14:textId="77777777" w:rsidR="00F260DE" w:rsidRDefault="00F260DE" w:rsidP="00F260DE"/>
    <w:p w14:paraId="01307BB8" w14:textId="77777777" w:rsidR="00F260DE" w:rsidRDefault="00F260DE" w:rsidP="00F260DE">
      <w:r>
        <w:t>Diagnósticos (24): Catálogo de enfermedades y condiciones médicas, idealmente utilizando una clasificación estandarizada como CIE-10.</w:t>
      </w:r>
    </w:p>
    <w:p w14:paraId="3C06EC8E" w14:textId="77777777" w:rsidR="00F260DE" w:rsidRDefault="00F260DE" w:rsidP="00F260DE"/>
    <w:p w14:paraId="70ADCB97" w14:textId="77777777" w:rsidR="00F260DE" w:rsidRDefault="00F260DE" w:rsidP="00F260DE">
      <w:proofErr w:type="spellStart"/>
      <w:r>
        <w:t>Notas_Médicas</w:t>
      </w:r>
      <w:proofErr w:type="spellEnd"/>
      <w:r>
        <w:t xml:space="preserve"> (28): Registro de las notas realizadas por el médico durante una atención, incluyendo evolución, valoración, hallazgos y observaciones clínicas.</w:t>
      </w:r>
    </w:p>
    <w:p w14:paraId="56685A83" w14:textId="77777777" w:rsidR="00F260DE" w:rsidRDefault="00F260DE" w:rsidP="00F260DE"/>
    <w:p w14:paraId="7C653AC3" w14:textId="77777777" w:rsidR="00F260DE" w:rsidRDefault="00F260DE" w:rsidP="00F260DE">
      <w:r>
        <w:t>Medicamentos (29): Catálogo de medicamentos disponibles o utilizados por la clínica, incluyendo nombre, principio activo, presentación, concentración y unidad de medida.</w:t>
      </w:r>
    </w:p>
    <w:p w14:paraId="528C4F9D" w14:textId="77777777" w:rsidR="00F260DE" w:rsidRDefault="00F260DE" w:rsidP="00F260DE"/>
    <w:p w14:paraId="6BD70EC7" w14:textId="77777777" w:rsidR="00F260DE" w:rsidRDefault="00F260DE" w:rsidP="00F260DE">
      <w:r>
        <w:t>Prescripciones (30): Cabecera de una receta médica asociada a una atención y paciente.</w:t>
      </w:r>
    </w:p>
    <w:p w14:paraId="345ED2D8" w14:textId="77777777" w:rsidR="00F260DE" w:rsidRDefault="00F260DE" w:rsidP="00F260DE"/>
    <w:p w14:paraId="34CB6756" w14:textId="77777777" w:rsidR="00F260DE" w:rsidRDefault="00F260DE" w:rsidP="00F260DE">
      <w:proofErr w:type="spellStart"/>
      <w:r>
        <w:t>Prescripción_Detalle</w:t>
      </w:r>
      <w:proofErr w:type="spellEnd"/>
      <w:r>
        <w:t xml:space="preserve"> (31): Detalle de los medicamentos prescritos, incluyendo dosis, frecuencia, duración, vía de administración e indicaciones.</w:t>
      </w:r>
    </w:p>
    <w:p w14:paraId="7A4810ED" w14:textId="77777777" w:rsidR="00F260DE" w:rsidRDefault="00F260DE" w:rsidP="00F260DE"/>
    <w:p w14:paraId="391FBCA2" w14:textId="77777777" w:rsidR="00F260DE" w:rsidRDefault="00F260DE" w:rsidP="00F260DE"/>
    <w:p w14:paraId="04F2814C" w14:textId="77777777" w:rsidR="00F260DE" w:rsidRDefault="00F260DE" w:rsidP="00F260DE"/>
    <w:p w14:paraId="312C5E2C" w14:textId="77777777" w:rsidR="00F260DE" w:rsidRDefault="00F260DE" w:rsidP="00F260DE"/>
    <w:p w14:paraId="53BFA581" w14:textId="77777777" w:rsidR="00F260DE" w:rsidRDefault="00F260DE" w:rsidP="00F260DE"/>
    <w:p w14:paraId="39BE4743" w14:textId="77777777" w:rsidR="00F260DE" w:rsidRDefault="00F260DE" w:rsidP="00F260DE">
      <w:r>
        <w:lastRenderedPageBreak/>
        <w:t>2. Qué hacer y cómo hacerlo (Paso a Paso)</w:t>
      </w:r>
    </w:p>
    <w:p w14:paraId="5A7D26B6" w14:textId="77777777" w:rsidR="00F260DE" w:rsidRDefault="00F260DE" w:rsidP="00F260DE"/>
    <w:p w14:paraId="53C0B639" w14:textId="77777777" w:rsidR="00F260DE" w:rsidRDefault="00F260DE" w:rsidP="00F260DE">
      <w:r>
        <w:t>Fase 1: Organización y Repositorio GitHub (ya creado)</w:t>
      </w:r>
    </w:p>
    <w:p w14:paraId="231B7D3A" w14:textId="77777777" w:rsidR="00F260DE" w:rsidRDefault="00F260DE" w:rsidP="00F260DE">
      <w:r>
        <w:t xml:space="preserve">Estrategia de Ramas: Uso de un flujo de trabajo simple. Una rama </w:t>
      </w:r>
      <w:proofErr w:type="spellStart"/>
      <w:r>
        <w:t>main</w:t>
      </w:r>
      <w:proofErr w:type="spellEnd"/>
      <w:r>
        <w:t xml:space="preserve"> (código funcional), una rama </w:t>
      </w:r>
      <w:proofErr w:type="spellStart"/>
      <w:r>
        <w:t>develop</w:t>
      </w:r>
      <w:proofErr w:type="spellEnd"/>
      <w:r>
        <w:t xml:space="preserve"> (integración) y ramas por funcionalidad (ej. ms-agenda-citas).</w:t>
      </w:r>
    </w:p>
    <w:p w14:paraId="709FEFB6" w14:textId="77777777" w:rsidR="00F260DE" w:rsidRDefault="00F260DE" w:rsidP="00F260DE"/>
    <w:p w14:paraId="42BC0A8F" w14:textId="34E284F3" w:rsidR="00F260DE" w:rsidRDefault="00F260DE" w:rsidP="00F260DE">
      <w:proofErr w:type="spellStart"/>
      <w:r>
        <w:t>Commits</w:t>
      </w:r>
      <w:proofErr w:type="spellEnd"/>
      <w:r>
        <w:t xml:space="preserve"> descriptivos: Hacer </w:t>
      </w:r>
      <w:proofErr w:type="spellStart"/>
      <w:r>
        <w:t>commits</w:t>
      </w:r>
      <w:proofErr w:type="spellEnd"/>
      <w:r>
        <w:t xml:space="preserve"> y detallar las actualizaciones</w:t>
      </w:r>
      <w:r>
        <w:t xml:space="preserve"> realizadas</w:t>
      </w:r>
      <w:r>
        <w:t>.</w:t>
      </w:r>
    </w:p>
    <w:p w14:paraId="42EDEA17" w14:textId="77777777" w:rsidR="00F260DE" w:rsidRDefault="00F260DE" w:rsidP="00F260DE"/>
    <w:p w14:paraId="3C3A3B8A" w14:textId="77777777" w:rsidR="00F260DE" w:rsidRDefault="00F260DE" w:rsidP="00F260DE">
      <w:r>
        <w:t xml:space="preserve">Fase 2: </w:t>
      </w:r>
      <w:proofErr w:type="spellStart"/>
      <w:r>
        <w:t>Backend</w:t>
      </w:r>
      <w:proofErr w:type="spellEnd"/>
      <w:r>
        <w:t xml:space="preserve"> en .NET (Microservicios)</w:t>
      </w:r>
    </w:p>
    <w:p w14:paraId="210AE60A" w14:textId="071522D4" w:rsidR="00F260DE" w:rsidRDefault="00F260DE" w:rsidP="00F260DE">
      <w:r>
        <w:t>Estructura de la Solución: Crear una solución en blanco en Visual Studio y agregar un proyecto Web API por cada microservicio (</w:t>
      </w:r>
      <w:r>
        <w:t>solución</w:t>
      </w:r>
      <w:r>
        <w:t xml:space="preserve"> ya creada).</w:t>
      </w:r>
    </w:p>
    <w:p w14:paraId="3A27DD5B" w14:textId="77777777" w:rsidR="00F260DE" w:rsidRDefault="00F260DE" w:rsidP="00F260DE"/>
    <w:p w14:paraId="2663D017" w14:textId="77777777" w:rsidR="00F260DE" w:rsidRDefault="00F260DE" w:rsidP="00F260DE">
      <w:proofErr w:type="spellStart"/>
      <w:r>
        <w:t>Entity</w:t>
      </w:r>
      <w:proofErr w:type="spellEnd"/>
      <w:r>
        <w:t xml:space="preserve"> Framework Core: Uso de EF Core con el enfoque Code-First. Crear las clases de modelo basadas en las tablas definidas arriba y generar las migraciones para cada microservicio por separado.</w:t>
      </w:r>
    </w:p>
    <w:p w14:paraId="5E32C8A3" w14:textId="77777777" w:rsidR="00F260DE" w:rsidRDefault="00F260DE" w:rsidP="00F260DE"/>
    <w:p w14:paraId="5D47FD97" w14:textId="77777777" w:rsidR="00F260DE" w:rsidRDefault="00F260DE" w:rsidP="00F260DE">
      <w:r>
        <w:t xml:space="preserve">Autenticación (JWT): El </w:t>
      </w:r>
      <w:proofErr w:type="spellStart"/>
      <w:r>
        <w:t>MS_Identity</w:t>
      </w:r>
      <w:proofErr w:type="spellEnd"/>
      <w:r>
        <w:t xml:space="preserve"> debe generar un token JWT al hacer login. Los demás microservicios (</w:t>
      </w:r>
      <w:proofErr w:type="spellStart"/>
      <w:r>
        <w:t>MS_Agenda</w:t>
      </w:r>
      <w:proofErr w:type="spellEnd"/>
      <w:r>
        <w:t xml:space="preserve">, </w:t>
      </w:r>
      <w:proofErr w:type="spellStart"/>
      <w:r>
        <w:t>MS_Clinical</w:t>
      </w:r>
      <w:proofErr w:type="spellEnd"/>
      <w:r>
        <w:t xml:space="preserve">, etc.) se </w:t>
      </w:r>
      <w:proofErr w:type="gramStart"/>
      <w:r>
        <w:t>configuraran</w:t>
      </w:r>
      <w:proofErr w:type="gramEnd"/>
      <w:r>
        <w:t xml:space="preserve"> para validar ese token y proteger sus </w:t>
      </w:r>
      <w:proofErr w:type="spellStart"/>
      <w:r>
        <w:t>endpoints</w:t>
      </w:r>
      <w:proofErr w:type="spellEnd"/>
      <w:r>
        <w:t>.</w:t>
      </w:r>
    </w:p>
    <w:p w14:paraId="2DD864AC" w14:textId="77777777" w:rsidR="00F260DE" w:rsidRDefault="00F260DE" w:rsidP="00F260DE"/>
    <w:p w14:paraId="46FDEBED" w14:textId="2B4B22E9" w:rsidR="00F260DE" w:rsidRDefault="00F260DE" w:rsidP="00F260DE">
      <w:r>
        <w:t>API Gateway: Para no tener que conectar Angular a 4 puertos diferentes (ej. localhost:5001, 5002, etc.), implement</w:t>
      </w:r>
      <w:r>
        <w:t>aremos</w:t>
      </w:r>
      <w:r>
        <w:t xml:space="preserve"> un proyecto extra usando YARP (</w:t>
      </w:r>
      <w:proofErr w:type="spellStart"/>
      <w:r>
        <w:t>Yet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Reverse Proxy) o Ocelot. Esto </w:t>
      </w:r>
      <w:r>
        <w:t>nos</w:t>
      </w:r>
      <w:r>
        <w:t xml:space="preserve"> dará una única URL de entrada (ej. localhost:</w:t>
      </w:r>
      <w:r>
        <w:t>5</w:t>
      </w:r>
      <w:r>
        <w:t>000) que enrutará las peticiones al microservicio correspondiente.</w:t>
      </w:r>
    </w:p>
    <w:p w14:paraId="4960EEB1" w14:textId="77777777" w:rsidR="00F260DE" w:rsidRDefault="00F260DE" w:rsidP="00F260DE"/>
    <w:p w14:paraId="261A9C1A" w14:textId="77777777" w:rsidR="00F260DE" w:rsidRPr="00F260DE" w:rsidRDefault="00F260DE" w:rsidP="00F260DE">
      <w:r w:rsidRPr="00F260DE">
        <w:t xml:space="preserve">Fase 3: </w:t>
      </w:r>
      <w:proofErr w:type="spellStart"/>
      <w:r w:rsidRPr="00F260DE">
        <w:t>Frontend</w:t>
      </w:r>
      <w:proofErr w:type="spellEnd"/>
      <w:r w:rsidRPr="00F260DE">
        <w:t xml:space="preserve"> en Angular</w:t>
      </w:r>
    </w:p>
    <w:p w14:paraId="653D8C14" w14:textId="0533C4C5" w:rsidR="0067390D" w:rsidRPr="00F260DE" w:rsidRDefault="0067390D" w:rsidP="00F260DE">
      <w:r>
        <w:t xml:space="preserve">Hemos pensado usar este </w:t>
      </w:r>
      <w:proofErr w:type="spellStart"/>
      <w:r>
        <w:t>framework</w:t>
      </w:r>
      <w:proofErr w:type="spellEnd"/>
      <w:r>
        <w:t xml:space="preserve"> </w:t>
      </w:r>
      <w:r w:rsidRPr="0067390D">
        <w:t>“</w:t>
      </w:r>
      <w:r w:rsidRPr="00F260DE">
        <w:t>Angular</w:t>
      </w:r>
      <w:r w:rsidRPr="0067390D">
        <w:t>”</w:t>
      </w:r>
      <w:r w:rsidR="00F260DE" w:rsidRPr="00F260DE">
        <w:t xml:space="preserve"> </w:t>
      </w:r>
      <w:r>
        <w:t>ya que tenemos un poco de conocimiento previo en el uso de este.</w:t>
      </w:r>
    </w:p>
    <w:p w14:paraId="5F83AD9B" w14:textId="4F98DADC" w:rsidR="00F260DE" w:rsidRPr="00F260DE" w:rsidRDefault="00F260DE" w:rsidP="00F260DE">
      <w:pPr>
        <w:numPr>
          <w:ilvl w:val="0"/>
          <w:numId w:val="1"/>
        </w:numPr>
      </w:pPr>
      <w:r w:rsidRPr="00F260DE">
        <w:lastRenderedPageBreak/>
        <w:t xml:space="preserve">Estructura por Módulos (o </w:t>
      </w:r>
      <w:proofErr w:type="spellStart"/>
      <w:r w:rsidRPr="00F260DE">
        <w:t>Standalone</w:t>
      </w:r>
      <w:proofErr w:type="spellEnd"/>
      <w:r w:rsidRPr="00F260DE">
        <w:t>): Cre</w:t>
      </w:r>
      <w:r w:rsidR="0067390D">
        <w:t>ar</w:t>
      </w:r>
      <w:r w:rsidRPr="00F260DE">
        <w:t xml:space="preserve"> carpetas por dominio (/</w:t>
      </w:r>
      <w:proofErr w:type="spellStart"/>
      <w:r w:rsidRPr="00F260DE">
        <w:t>auth</w:t>
      </w:r>
      <w:proofErr w:type="spellEnd"/>
      <w:r w:rsidRPr="00F260DE">
        <w:t>, /agenda, /pacientes, /</w:t>
      </w:r>
      <w:proofErr w:type="spellStart"/>
      <w:r w:rsidRPr="00F260DE">
        <w:t>clinica</w:t>
      </w:r>
      <w:proofErr w:type="spellEnd"/>
      <w:r w:rsidRPr="00F260DE">
        <w:t>).</w:t>
      </w:r>
    </w:p>
    <w:p w14:paraId="59A7F8AF" w14:textId="73990E26" w:rsidR="00F260DE" w:rsidRPr="00F260DE" w:rsidRDefault="00F260DE" w:rsidP="00F260DE">
      <w:pPr>
        <w:numPr>
          <w:ilvl w:val="0"/>
          <w:numId w:val="1"/>
        </w:numPr>
      </w:pPr>
      <w:r w:rsidRPr="00F260DE">
        <w:t>Servicios HTTP: Cre</w:t>
      </w:r>
      <w:r w:rsidR="0067390D">
        <w:t>ar</w:t>
      </w:r>
      <w:r w:rsidRPr="00F260DE">
        <w:t xml:space="preserve"> servicios en Angular (</w:t>
      </w:r>
      <w:proofErr w:type="spellStart"/>
      <w:proofErr w:type="gramStart"/>
      <w:r w:rsidRPr="00F260DE">
        <w:t>agenda.service</w:t>
      </w:r>
      <w:proofErr w:type="gramEnd"/>
      <w:r w:rsidRPr="00F260DE">
        <w:t>.ts</w:t>
      </w:r>
      <w:proofErr w:type="spellEnd"/>
      <w:r w:rsidRPr="00F260DE">
        <w:t xml:space="preserve">, </w:t>
      </w:r>
      <w:proofErr w:type="spellStart"/>
      <w:proofErr w:type="gramStart"/>
      <w:r w:rsidRPr="00F260DE">
        <w:t>clinical.service</w:t>
      </w:r>
      <w:proofErr w:type="gramEnd"/>
      <w:r w:rsidRPr="00F260DE">
        <w:t>.ts</w:t>
      </w:r>
      <w:proofErr w:type="spellEnd"/>
      <w:r w:rsidRPr="00F260DE">
        <w:t>) que apunten a su API Gateway.</w:t>
      </w:r>
    </w:p>
    <w:p w14:paraId="1BFC4890" w14:textId="0C457839" w:rsidR="00F260DE" w:rsidRPr="00F260DE" w:rsidRDefault="00F260DE" w:rsidP="00F260DE">
      <w:pPr>
        <w:numPr>
          <w:ilvl w:val="0"/>
          <w:numId w:val="1"/>
        </w:numPr>
      </w:pPr>
      <w:proofErr w:type="spellStart"/>
      <w:r w:rsidRPr="00F260DE">
        <w:t>Interceptors</w:t>
      </w:r>
      <w:proofErr w:type="spellEnd"/>
      <w:r w:rsidRPr="00F260DE">
        <w:t>: Cre</w:t>
      </w:r>
      <w:r w:rsidR="0067390D">
        <w:t>ar</w:t>
      </w:r>
      <w:r w:rsidRPr="00F260DE">
        <w:t xml:space="preserve"> un </w:t>
      </w:r>
      <w:r w:rsidRPr="00F260DE">
        <w:rPr>
          <w:i/>
          <w:iCs/>
        </w:rPr>
        <w:t>HTTP Interceptor</w:t>
      </w:r>
      <w:r w:rsidRPr="00F260DE">
        <w:t xml:space="preserve"> en Angular. Su trabajo será tomar el token JWT del </w:t>
      </w:r>
      <w:proofErr w:type="spellStart"/>
      <w:r w:rsidRPr="00F260DE">
        <w:t>localStorage</w:t>
      </w:r>
      <w:proofErr w:type="spellEnd"/>
      <w:r w:rsidRPr="00F260DE">
        <w:t xml:space="preserve"> e inyectarlo automáticamente en las cabeceras (</w:t>
      </w:r>
      <w:proofErr w:type="spellStart"/>
      <w:r w:rsidRPr="00F260DE">
        <w:t>Authorization</w:t>
      </w:r>
      <w:proofErr w:type="spellEnd"/>
      <w:r w:rsidRPr="00F260DE">
        <w:t xml:space="preserve">: Bearer &lt;token&gt;) de todas las peticiones que vayan al </w:t>
      </w:r>
      <w:proofErr w:type="spellStart"/>
      <w:r w:rsidRPr="00F260DE">
        <w:t>backend</w:t>
      </w:r>
      <w:proofErr w:type="spellEnd"/>
      <w:r w:rsidRPr="00F260DE">
        <w:t>.</w:t>
      </w:r>
    </w:p>
    <w:p w14:paraId="387880DF" w14:textId="5806A86B" w:rsidR="00F260DE" w:rsidRPr="00F260DE" w:rsidRDefault="00F260DE" w:rsidP="00F260DE">
      <w:pPr>
        <w:numPr>
          <w:ilvl w:val="0"/>
          <w:numId w:val="1"/>
        </w:numPr>
      </w:pPr>
      <w:proofErr w:type="spellStart"/>
      <w:r w:rsidRPr="00F260DE">
        <w:t>Guards</w:t>
      </w:r>
      <w:proofErr w:type="spellEnd"/>
      <w:r w:rsidRPr="00F260DE">
        <w:t>: Us</w:t>
      </w:r>
      <w:r w:rsidR="0067390D">
        <w:t>aremos</w:t>
      </w:r>
      <w:r w:rsidRPr="00F260DE">
        <w:t xml:space="preserve"> </w:t>
      </w:r>
      <w:r w:rsidRPr="00F260DE">
        <w:rPr>
          <w:i/>
          <w:iCs/>
        </w:rPr>
        <w:t xml:space="preserve">Route </w:t>
      </w:r>
      <w:proofErr w:type="spellStart"/>
      <w:r w:rsidRPr="00F260DE">
        <w:rPr>
          <w:i/>
          <w:iCs/>
        </w:rPr>
        <w:t>Guards</w:t>
      </w:r>
      <w:proofErr w:type="spellEnd"/>
      <w:r w:rsidRPr="00F260DE">
        <w:t xml:space="preserve"> (</w:t>
      </w:r>
      <w:proofErr w:type="spellStart"/>
      <w:r w:rsidRPr="00F260DE">
        <w:t>canActivate</w:t>
      </w:r>
      <w:proofErr w:type="spellEnd"/>
      <w:r w:rsidRPr="00F260DE">
        <w:t>) para evitar que alguien entre a la ruta /agenda si no ha iniciado sesión.</w:t>
      </w:r>
    </w:p>
    <w:p w14:paraId="1E06B332" w14:textId="77777777" w:rsidR="0067390D" w:rsidRDefault="0067390D" w:rsidP="00F260DE"/>
    <w:p w14:paraId="01F4CC93" w14:textId="0E4D26BD" w:rsidR="00F260DE" w:rsidRPr="00F260DE" w:rsidRDefault="00F260DE" w:rsidP="00F260DE">
      <w:r w:rsidRPr="00F260DE">
        <w:t>3. El Flujo de Trabajo del Prototipo</w:t>
      </w:r>
      <w:r w:rsidR="0067390D">
        <w:t xml:space="preserve"> final</w:t>
      </w:r>
    </w:p>
    <w:p w14:paraId="2758C38C" w14:textId="2F950407" w:rsidR="00F260DE" w:rsidRPr="00F260DE" w:rsidRDefault="0067390D" w:rsidP="00F260DE">
      <w:r>
        <w:t xml:space="preserve">Como </w:t>
      </w:r>
      <w:r w:rsidR="00F260DE" w:rsidRPr="00F260DE">
        <w:t xml:space="preserve">defensa </w:t>
      </w:r>
      <w:r>
        <w:t>y</w:t>
      </w:r>
      <w:r w:rsidR="00F260DE" w:rsidRPr="00F260DE">
        <w:t xml:space="preserve"> entrega final, </w:t>
      </w:r>
      <w:r>
        <w:t>nuestro</w:t>
      </w:r>
      <w:r w:rsidR="00F260DE" w:rsidRPr="00F260DE">
        <w:t xml:space="preserve"> sistema </w:t>
      </w:r>
      <w:r>
        <w:t>será capaz de hacer</w:t>
      </w:r>
      <w:r w:rsidR="00F260DE" w:rsidRPr="00F260DE">
        <w:t xml:space="preserve"> este recorrido exacto sin romperse:</w:t>
      </w:r>
    </w:p>
    <w:p w14:paraId="1352A8C8" w14:textId="77777777" w:rsidR="00F260DE" w:rsidRPr="00F260DE" w:rsidRDefault="00F260DE" w:rsidP="00F260DE">
      <w:pPr>
        <w:numPr>
          <w:ilvl w:val="0"/>
          <w:numId w:val="2"/>
        </w:numPr>
      </w:pPr>
      <w:r w:rsidRPr="00F260DE">
        <w:t>(</w:t>
      </w:r>
      <w:proofErr w:type="spellStart"/>
      <w:r w:rsidRPr="00F260DE">
        <w:t>Identity</w:t>
      </w:r>
      <w:proofErr w:type="spellEnd"/>
      <w:r w:rsidRPr="00F260DE">
        <w:t>): Un usuario con rol "Recepción" inicia sesión.</w:t>
      </w:r>
    </w:p>
    <w:p w14:paraId="6521BFBE" w14:textId="77777777" w:rsidR="00F260DE" w:rsidRPr="00F260DE" w:rsidRDefault="00F260DE" w:rsidP="00F260DE">
      <w:pPr>
        <w:numPr>
          <w:ilvl w:val="0"/>
          <w:numId w:val="2"/>
        </w:numPr>
      </w:pPr>
      <w:r w:rsidRPr="00F260DE">
        <w:t>(</w:t>
      </w:r>
      <w:proofErr w:type="spellStart"/>
      <w:r w:rsidRPr="00F260DE">
        <w:t>Directory</w:t>
      </w:r>
      <w:proofErr w:type="spellEnd"/>
      <w:r w:rsidRPr="00F260DE">
        <w:t>): Registra a un nuevo Paciente.</w:t>
      </w:r>
    </w:p>
    <w:p w14:paraId="5AC5D9FA" w14:textId="77777777" w:rsidR="00F260DE" w:rsidRPr="00F260DE" w:rsidRDefault="00F260DE" w:rsidP="00F260DE">
      <w:pPr>
        <w:numPr>
          <w:ilvl w:val="0"/>
          <w:numId w:val="2"/>
        </w:numPr>
      </w:pPr>
      <w:r w:rsidRPr="00F260DE">
        <w:t>(Agenda): Revisa el Horario de un Médico y le agenda una Cita al paciente.</w:t>
      </w:r>
    </w:p>
    <w:p w14:paraId="7348329E" w14:textId="77777777" w:rsidR="00F260DE" w:rsidRPr="00F260DE" w:rsidRDefault="00F260DE" w:rsidP="00F260DE">
      <w:pPr>
        <w:numPr>
          <w:ilvl w:val="0"/>
          <w:numId w:val="2"/>
        </w:numPr>
      </w:pPr>
      <w:r w:rsidRPr="00F260DE">
        <w:t>(</w:t>
      </w:r>
      <w:proofErr w:type="spellStart"/>
      <w:r w:rsidRPr="00F260DE">
        <w:t>Identity</w:t>
      </w:r>
      <w:proofErr w:type="spellEnd"/>
      <w:r w:rsidRPr="00F260DE">
        <w:t>): El usuario "Recepción" cierra sesión y entra el usuario con rol "Médico".</w:t>
      </w:r>
    </w:p>
    <w:p w14:paraId="33CADFB2" w14:textId="77777777" w:rsidR="00F260DE" w:rsidRPr="00F260DE" w:rsidRDefault="00F260DE" w:rsidP="00F260DE">
      <w:pPr>
        <w:numPr>
          <w:ilvl w:val="0"/>
          <w:numId w:val="2"/>
        </w:numPr>
      </w:pPr>
      <w:r w:rsidRPr="00F260DE">
        <w:t>(Agenda): El médico ve la cita y le cambia el estado a "En atención".</w:t>
      </w:r>
    </w:p>
    <w:p w14:paraId="08F472BB" w14:textId="77777777" w:rsidR="00F260DE" w:rsidRPr="00F260DE" w:rsidRDefault="00F260DE" w:rsidP="00F260DE">
      <w:pPr>
        <w:numPr>
          <w:ilvl w:val="0"/>
          <w:numId w:val="2"/>
        </w:numPr>
      </w:pPr>
      <w:r w:rsidRPr="00F260DE">
        <w:t>(</w:t>
      </w:r>
      <w:proofErr w:type="spellStart"/>
      <w:r w:rsidRPr="00F260DE">
        <w:t>Clinical</w:t>
      </w:r>
      <w:proofErr w:type="spellEnd"/>
      <w:r w:rsidRPr="00F260DE">
        <w:t>): El médico abre la Atención, registra Signos Vitales, escribe Notas Médicas, asigna un Diagnóstico y genera una Prescripción con Medicamentos.</w:t>
      </w:r>
    </w:p>
    <w:p w14:paraId="24E212DA" w14:textId="77777777" w:rsidR="00F260DE" w:rsidRPr="00F260DE" w:rsidRDefault="00F260DE" w:rsidP="00F260DE">
      <w:pPr>
        <w:numPr>
          <w:ilvl w:val="0"/>
          <w:numId w:val="2"/>
        </w:numPr>
      </w:pPr>
      <w:r w:rsidRPr="00F260DE">
        <w:t>(Agenda): La cita pasa a estado "Atendida".</w:t>
      </w:r>
    </w:p>
    <w:p w14:paraId="115C7EA3" w14:textId="77777777" w:rsidR="00F260DE" w:rsidRDefault="00F260DE" w:rsidP="00F260DE"/>
    <w:sectPr w:rsidR="00F26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93609"/>
    <w:multiLevelType w:val="multilevel"/>
    <w:tmpl w:val="7996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3200AC"/>
    <w:multiLevelType w:val="multilevel"/>
    <w:tmpl w:val="0AC6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87493">
    <w:abstractNumId w:val="1"/>
  </w:num>
  <w:num w:numId="2" w16cid:durableId="26997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DE"/>
    <w:rsid w:val="0067390D"/>
    <w:rsid w:val="00A849BB"/>
    <w:rsid w:val="00F2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CDC1A"/>
  <w15:chartTrackingRefBased/>
  <w15:docId w15:val="{F201E1CE-8EB9-40DC-9C2B-E67B7A369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946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Ventura</dc:creator>
  <cp:keywords/>
  <dc:description/>
  <cp:lastModifiedBy>Frank Ventura</cp:lastModifiedBy>
  <cp:revision>1</cp:revision>
  <dcterms:created xsi:type="dcterms:W3CDTF">2026-08-17T04:44:00Z</dcterms:created>
  <dcterms:modified xsi:type="dcterms:W3CDTF">2026-08-17T05:05:00Z</dcterms:modified>
</cp:coreProperties>
</file>