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DD47F" w14:textId="77777777" w:rsidR="00382166" w:rsidRDefault="00382166"/>
    <w:p w14:paraId="644DF4E2" w14:textId="77777777" w:rsidR="00382166" w:rsidRDefault="00382166"/>
    <w:p w14:paraId="1DB87FC2" w14:textId="77777777" w:rsidR="00382166" w:rsidRDefault="00382166"/>
    <w:p w14:paraId="4A0A0068" w14:textId="77777777" w:rsidR="00382166" w:rsidRDefault="00382166"/>
    <w:p w14:paraId="7CBE61D5" w14:textId="77777777" w:rsidR="00382166" w:rsidRDefault="00382166"/>
    <w:p w14:paraId="2EBC103B" w14:textId="77777777" w:rsidR="00382166" w:rsidRDefault="00382166"/>
    <w:p w14:paraId="7FC777FA" w14:textId="77777777" w:rsidR="00382166" w:rsidRPr="00FC12FD" w:rsidRDefault="002B09D2">
      <w:pPr>
        <w:jc w:val="center"/>
        <w:rPr>
          <w:lang w:val="es-PE"/>
        </w:rPr>
      </w:pPr>
      <w:r w:rsidRPr="00FC12FD">
        <w:rPr>
          <w:b/>
          <w:color w:val="00AECB"/>
          <w:sz w:val="60"/>
          <w:lang w:val="es-PE"/>
        </w:rPr>
        <w:t>REPORTE DE JUNTAS DE ACCIONISTAS</w:t>
      </w:r>
    </w:p>
    <w:p w14:paraId="2252BC24" w14:textId="77777777" w:rsidR="00382166" w:rsidRPr="00FC12FD" w:rsidRDefault="002B09D2">
      <w:pPr>
        <w:jc w:val="center"/>
        <w:rPr>
          <w:lang w:val="es-PE"/>
        </w:rPr>
      </w:pPr>
      <w:r w:rsidRPr="00FC12FD">
        <w:rPr>
          <w:b/>
          <w:color w:val="00AECB"/>
          <w:sz w:val="60"/>
          <w:lang w:val="es-PE"/>
        </w:rPr>
        <w:t>2026</w:t>
      </w:r>
    </w:p>
    <w:p w14:paraId="5B08708B" w14:textId="77777777" w:rsidR="00382166" w:rsidRPr="00FC12FD" w:rsidRDefault="00382166">
      <w:pPr>
        <w:rPr>
          <w:lang w:val="es-PE"/>
        </w:rPr>
      </w:pPr>
    </w:p>
    <w:p w14:paraId="6DD25890" w14:textId="77777777" w:rsidR="00382166" w:rsidRPr="00FC12FD" w:rsidRDefault="00382166">
      <w:pPr>
        <w:rPr>
          <w:lang w:val="es-PE"/>
        </w:rPr>
      </w:pPr>
    </w:p>
    <w:p w14:paraId="399C84DF" w14:textId="77777777" w:rsidR="00382166" w:rsidRPr="00FC12FD" w:rsidRDefault="00382166">
      <w:pPr>
        <w:rPr>
          <w:lang w:val="es-PE"/>
        </w:rPr>
      </w:pPr>
    </w:p>
    <w:p w14:paraId="44A242E4" w14:textId="77777777" w:rsidR="00382166" w:rsidRPr="00FC12FD" w:rsidRDefault="00382166">
      <w:pPr>
        <w:rPr>
          <w:lang w:val="es-PE"/>
        </w:rPr>
      </w:pPr>
    </w:p>
    <w:p w14:paraId="1FED038A" w14:textId="77777777" w:rsidR="00382166" w:rsidRPr="00FC12FD" w:rsidRDefault="00382166">
      <w:pPr>
        <w:rPr>
          <w:lang w:val="es-PE"/>
        </w:rPr>
      </w:pPr>
    </w:p>
    <w:tbl>
      <w:tblPr>
        <w:tblW w:w="0" w:type="auto"/>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746"/>
      </w:tblGrid>
      <w:tr w:rsidR="00382166" w:rsidRPr="00FC12FD" w14:paraId="5E152A1E" w14:textId="77777777">
        <w:trPr>
          <w:jc w:val="center"/>
        </w:trPr>
        <w:tc>
          <w:tcPr>
            <w:tcW w:w="9746" w:type="dxa"/>
            <w:shd w:val="clear" w:color="auto" w:fill="D9DDE3"/>
          </w:tcPr>
          <w:p w14:paraId="62AD8F63" w14:textId="77777777" w:rsidR="00382166" w:rsidRPr="00FC12FD" w:rsidRDefault="002B09D2">
            <w:pPr>
              <w:spacing w:after="120"/>
              <w:jc w:val="both"/>
              <w:rPr>
                <w:lang w:val="es-PE"/>
              </w:rPr>
            </w:pPr>
            <w:r w:rsidRPr="00FC12FD">
              <w:rPr>
                <w:sz w:val="19"/>
                <w:lang w:val="es-PE"/>
              </w:rPr>
              <w:t>AFP Integra tiene como objetivo principal la gestion de fondos de pensiones en representacion de nuestros afiliados, con quienes mantenemos el deber fiduciario de buscar la mejor rentabilidad ajustada por riesgo para sus recursos. El presente documento comparte informacion sobre el sentido de nuestros votos en las juntas de accionistas a las que hemos asistido durante el 2026.</w:t>
            </w:r>
          </w:p>
          <w:p w14:paraId="3762A308" w14:textId="6C73117C" w:rsidR="00382166" w:rsidRPr="00FC12FD" w:rsidRDefault="002B09D2">
            <w:pPr>
              <w:rPr>
                <w:lang w:val="es-PE"/>
              </w:rPr>
            </w:pPr>
            <w:r w:rsidRPr="00FC12FD">
              <w:rPr>
                <w:sz w:val="15"/>
                <w:lang w:val="es-PE"/>
              </w:rPr>
              <w:t xml:space="preserve">*El reporte ha sido elaborado con la informacion disponible al </w:t>
            </w:r>
            <w:r w:rsidR="00FC12FD">
              <w:rPr>
                <w:sz w:val="15"/>
                <w:lang w:val="es-PE"/>
              </w:rPr>
              <w:t>30</w:t>
            </w:r>
            <w:r w:rsidRPr="00FC12FD">
              <w:rPr>
                <w:sz w:val="15"/>
                <w:lang w:val="es-PE"/>
              </w:rPr>
              <w:t xml:space="preserve"> de </w:t>
            </w:r>
            <w:r w:rsidR="00FC12FD">
              <w:rPr>
                <w:sz w:val="15"/>
                <w:lang w:val="es-PE"/>
              </w:rPr>
              <w:t>junio</w:t>
            </w:r>
            <w:r w:rsidRPr="00FC12FD">
              <w:rPr>
                <w:sz w:val="15"/>
                <w:lang w:val="es-PE"/>
              </w:rPr>
              <w:t xml:space="preserve"> de 2026.</w:t>
            </w:r>
          </w:p>
        </w:tc>
      </w:tr>
    </w:tbl>
    <w:p w14:paraId="6CFDB449" w14:textId="77777777" w:rsidR="00382166" w:rsidRPr="00FC12FD" w:rsidRDefault="002B09D2">
      <w:pPr>
        <w:rPr>
          <w:lang w:val="es-PE"/>
        </w:rPr>
      </w:pPr>
      <w:r w:rsidRPr="00FC12FD">
        <w:rPr>
          <w:lang w:val="es-PE"/>
        </w:rPr>
        <w:br w:type="page"/>
      </w:r>
    </w:p>
    <w:p w14:paraId="5BFA4A3B" w14:textId="77777777" w:rsidR="00382166" w:rsidRPr="00FC12FD" w:rsidRDefault="002B09D2">
      <w:pPr>
        <w:pBdr>
          <w:bottom w:val="single" w:sz="8" w:space="4" w:color="1E2E6E"/>
        </w:pBdr>
        <w:spacing w:before="120" w:after="240"/>
        <w:rPr>
          <w:lang w:val="es-PE"/>
        </w:rPr>
      </w:pPr>
      <w:r w:rsidRPr="00FC12FD">
        <w:rPr>
          <w:b/>
          <w:color w:val="00AECB"/>
          <w:sz w:val="32"/>
          <w:lang w:val="es-PE"/>
        </w:rPr>
        <w:lastRenderedPageBreak/>
        <w:t>a. Juntas Obligatorias Anuales (JOAs) - 2026</w:t>
      </w:r>
    </w:p>
    <w:p w14:paraId="2BFEA110" w14:textId="77777777" w:rsidR="00382166" w:rsidRPr="00FC12FD" w:rsidRDefault="002B09D2">
      <w:pPr>
        <w:pBdr>
          <w:left w:val="single" w:sz="28" w:space="8" w:color="E3E829"/>
        </w:pBdr>
        <w:spacing w:before="200" w:after="120"/>
        <w:ind w:left="120"/>
        <w:rPr>
          <w:lang w:val="es-PE"/>
        </w:rPr>
      </w:pPr>
      <w:r w:rsidRPr="00FC12FD">
        <w:rPr>
          <w:b/>
          <w:color w:val="00AECB"/>
          <w:sz w:val="24"/>
          <w:lang w:val="es-PE"/>
        </w:rPr>
        <w:t>Total de JOAs y Distribucion por Sector</w:t>
      </w:r>
    </w:p>
    <w:p w14:paraId="62759E4E" w14:textId="77777777" w:rsidR="00382166" w:rsidRPr="00FC12FD" w:rsidRDefault="002B09D2">
      <w:pPr>
        <w:spacing w:after="160"/>
        <w:jc w:val="both"/>
        <w:rPr>
          <w:lang w:val="es-PE"/>
        </w:rPr>
      </w:pPr>
      <w:r w:rsidRPr="00FC12FD">
        <w:rPr>
          <w:lang w:val="es-PE"/>
        </w:rPr>
        <w:t>Durante el 2026, participamos en 21 juntas obligatorias anuales de accionistas de 19 empresas. La mayor parte de dichas juntas (52%) corresponden a los sectores Metales y Mineria y Industriales y Construccion, dada la mayor cantidad de empresas de estos sectores en nuestra cartera de renta variable.</w:t>
      </w:r>
    </w:p>
    <w:p w14:paraId="5546F8B7" w14:textId="09E4D574" w:rsidR="00382166" w:rsidRDefault="00FC12FD">
      <w:pPr>
        <w:jc w:val="center"/>
      </w:pPr>
      <w:r w:rsidRPr="00FC12FD">
        <w:rPr>
          <w:noProof/>
          <w:sz w:val="18"/>
          <w:szCs w:val="20"/>
        </w:rPr>
        <mc:AlternateContent>
          <mc:Choice Requires="cx1">
            <w:drawing>
              <wp:inline distT="0" distB="0" distL="0" distR="0" wp14:anchorId="2ADD7F16" wp14:editId="67327C93">
                <wp:extent cx="4260850" cy="1949450"/>
                <wp:effectExtent l="0" t="0" r="6350" b="12700"/>
                <wp:docPr id="480787796" name="Chart 1">
                  <a:extLst xmlns:a="http://schemas.openxmlformats.org/drawingml/2006/main">
                    <a:ext uri="{FF2B5EF4-FFF2-40B4-BE49-F238E27FC236}">
                      <a16:creationId xmlns:a16="http://schemas.microsoft.com/office/drawing/2014/main" id="{7FB5FAC1-22CF-4CBD-B529-A7FAD0318A7B}"/>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8"/>
                  </a:graphicData>
                </a:graphic>
              </wp:inline>
            </w:drawing>
          </mc:Choice>
          <mc:Fallback>
            <w:drawing>
              <wp:inline distT="0" distB="0" distL="0" distR="0" wp14:anchorId="2ADD7F16" wp14:editId="67327C93">
                <wp:extent cx="4260850" cy="1949450"/>
                <wp:effectExtent l="0" t="0" r="6350" b="12700"/>
                <wp:docPr id="480787796" name="Chart 1">
                  <a:extLst xmlns:a="http://schemas.openxmlformats.org/drawingml/2006/main">
                    <a:ext uri="{FF2B5EF4-FFF2-40B4-BE49-F238E27FC236}">
                      <a16:creationId xmlns:a16="http://schemas.microsoft.com/office/drawing/2014/main" id="{7FB5FAC1-22CF-4CBD-B529-A7FAD0318A7B}"/>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480787796" name="Chart 1">
                          <a:extLst>
                            <a:ext uri="{FF2B5EF4-FFF2-40B4-BE49-F238E27FC236}">
                              <a16:creationId xmlns:a16="http://schemas.microsoft.com/office/drawing/2014/main" id="{7FB5FAC1-22CF-4CBD-B529-A7FAD0318A7B}"/>
                            </a:ext>
                          </a:extLst>
                        </pic:cNvPr>
                        <pic:cNvPicPr>
                          <a:picLocks noGrp="1" noRot="1" noChangeAspect="1" noMove="1" noResize="1" noEditPoints="1" noAdjustHandles="1" noChangeArrowheads="1" noChangeShapeType="1"/>
                        </pic:cNvPicPr>
                      </pic:nvPicPr>
                      <pic:blipFill>
                        <a:blip r:embed="rId9"/>
                        <a:stretch>
                          <a:fillRect/>
                        </a:stretch>
                      </pic:blipFill>
                      <pic:spPr>
                        <a:xfrm>
                          <a:off x="0" y="0"/>
                          <a:ext cx="4260850" cy="1949450"/>
                        </a:xfrm>
                        <a:prstGeom prst="rect">
                          <a:avLst/>
                        </a:prstGeom>
                      </pic:spPr>
                    </pic:pic>
                  </a:graphicData>
                </a:graphic>
              </wp:inline>
            </w:drawing>
          </mc:Fallback>
        </mc:AlternateContent>
      </w:r>
    </w:p>
    <w:p w14:paraId="1EC07147" w14:textId="77777777" w:rsidR="00382166" w:rsidRPr="00FC12FD" w:rsidRDefault="002B09D2">
      <w:pPr>
        <w:pBdr>
          <w:left w:val="single" w:sz="28" w:space="8" w:color="E3E829"/>
        </w:pBdr>
        <w:spacing w:before="200" w:after="120"/>
        <w:ind w:left="120"/>
        <w:rPr>
          <w:lang w:val="es-PE"/>
        </w:rPr>
      </w:pPr>
      <w:r w:rsidRPr="00FC12FD">
        <w:rPr>
          <w:b/>
          <w:color w:val="00AECB"/>
          <w:sz w:val="24"/>
          <w:lang w:val="es-PE"/>
        </w:rPr>
        <w:t>Votacion por Tema de Agenda en JOAs</w:t>
      </w:r>
    </w:p>
    <w:p w14:paraId="57C680BE" w14:textId="77777777" w:rsidR="00382166" w:rsidRDefault="002B09D2">
      <w:pPr>
        <w:jc w:val="center"/>
      </w:pPr>
      <w:r>
        <w:rPr>
          <w:noProof/>
        </w:rPr>
        <w:drawing>
          <wp:inline distT="0" distB="0" distL="0" distR="0" wp14:anchorId="568C0775" wp14:editId="5506E579">
            <wp:extent cx="5976000" cy="44177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76000" cy="4417742"/>
                    </a:xfrm>
                    <a:prstGeom prst="rect">
                      <a:avLst/>
                    </a:prstGeom>
                  </pic:spPr>
                </pic:pic>
              </a:graphicData>
            </a:graphic>
          </wp:inline>
        </w:drawing>
      </w:r>
    </w:p>
    <w:p w14:paraId="7545CB97" w14:textId="77777777" w:rsidR="00382166" w:rsidRPr="00FC12FD" w:rsidRDefault="002B09D2">
      <w:pPr>
        <w:spacing w:after="160"/>
        <w:jc w:val="both"/>
        <w:rPr>
          <w:lang w:val="es-PE"/>
        </w:rPr>
      </w:pPr>
      <w:r w:rsidRPr="00FC12FD">
        <w:rPr>
          <w:lang w:val="es-PE"/>
        </w:rPr>
        <w:lastRenderedPageBreak/>
        <w:t>Durante este periodo votamos respecto a 157 puntos de agenda, los cuales incluyeron temas recurrentes, asi como temas no recurrentes como Recompra de Acciones y Aplicacion de Utilidades (Saldo a Resultados Acumulados).</w:t>
      </w:r>
    </w:p>
    <w:p w14:paraId="11A06681" w14:textId="77777777" w:rsidR="00382166" w:rsidRPr="00FC12FD" w:rsidRDefault="002B09D2">
      <w:pPr>
        <w:pBdr>
          <w:left w:val="single" w:sz="28" w:space="8" w:color="E3E829"/>
        </w:pBdr>
        <w:spacing w:before="200" w:after="120"/>
        <w:ind w:left="120"/>
        <w:rPr>
          <w:lang w:val="es-PE"/>
        </w:rPr>
      </w:pPr>
      <w:r w:rsidRPr="00FC12FD">
        <w:rPr>
          <w:b/>
          <w:color w:val="00AECB"/>
          <w:sz w:val="24"/>
          <w:lang w:val="es-PE"/>
        </w:rPr>
        <w:t>Votos en Contra en JOAs</w:t>
      </w:r>
    </w:p>
    <w:p w14:paraId="51892613" w14:textId="77777777" w:rsidR="00382166" w:rsidRPr="00FC12FD" w:rsidRDefault="002B09D2">
      <w:pPr>
        <w:spacing w:after="160"/>
        <w:jc w:val="both"/>
        <w:rPr>
          <w:lang w:val="es-PE"/>
        </w:rPr>
      </w:pPr>
      <w:r w:rsidRPr="00FC12FD">
        <w:rPr>
          <w:lang w:val="es-PE"/>
        </w:rPr>
        <w:t>Emitimos 27 votos en contra durante este periodo siguiendo las mejores practicas de mercado y la Politica de Votacion de los Fondos de Pensiones de AFP Integra. Los temas donde concentramos los votos en contra fueron Eleccion y Numero de Directores, Designacion Auditores y Cambios en Patrimonio.</w:t>
      </w:r>
    </w:p>
    <w:p w14:paraId="15867E1F" w14:textId="77777777" w:rsidR="00382166" w:rsidRDefault="002B09D2">
      <w:pPr>
        <w:jc w:val="center"/>
      </w:pPr>
      <w:r>
        <w:rPr>
          <w:noProof/>
        </w:rPr>
        <w:drawing>
          <wp:inline distT="0" distB="0" distL="0" distR="0" wp14:anchorId="049E4839" wp14:editId="47457073">
            <wp:extent cx="4860000" cy="2467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860000" cy="2467385"/>
                    </a:xfrm>
                    <a:prstGeom prst="rect">
                      <a:avLst/>
                    </a:prstGeom>
                  </pic:spPr>
                </pic:pic>
              </a:graphicData>
            </a:graphic>
          </wp:inline>
        </w:drawing>
      </w:r>
    </w:p>
    <w:p w14:paraId="63A12F38" w14:textId="77777777" w:rsidR="00382166" w:rsidRPr="00FC12FD" w:rsidRDefault="002B09D2">
      <w:pPr>
        <w:pBdr>
          <w:left w:val="single" w:sz="28" w:space="8" w:color="E3E829"/>
        </w:pBdr>
        <w:spacing w:before="200" w:after="120"/>
        <w:ind w:left="120"/>
        <w:rPr>
          <w:lang w:val="es-PE"/>
        </w:rPr>
      </w:pPr>
      <w:r w:rsidRPr="00FC12FD">
        <w:rPr>
          <w:b/>
          <w:color w:val="00AECB"/>
          <w:sz w:val="24"/>
          <w:lang w:val="es-PE"/>
        </w:rPr>
        <w:t>Votacion respecto a directores en JOAs:</w:t>
      </w:r>
    </w:p>
    <w:p w14:paraId="399D6DE2" w14:textId="77777777" w:rsidR="00382166" w:rsidRPr="00FC12FD" w:rsidRDefault="002B09D2">
      <w:pPr>
        <w:spacing w:before="160" w:after="80"/>
        <w:ind w:left="200"/>
        <w:rPr>
          <w:lang w:val="es-PE"/>
        </w:rPr>
      </w:pPr>
      <w:r w:rsidRPr="00FC12FD">
        <w:rPr>
          <w:color w:val="00AECB"/>
          <w:sz w:val="22"/>
          <w:lang w:val="es-PE"/>
        </w:rPr>
        <w:t>▸</w:t>
      </w:r>
      <w:r w:rsidRPr="00FC12FD">
        <w:rPr>
          <w:color w:val="00AECB"/>
          <w:sz w:val="22"/>
          <w:lang w:val="es-PE"/>
        </w:rPr>
        <w:t xml:space="preserve">  Votos en contra</w:t>
      </w:r>
    </w:p>
    <w:p w14:paraId="678D3836" w14:textId="77777777" w:rsidR="00382166" w:rsidRPr="00FC12FD" w:rsidRDefault="002B09D2">
      <w:pPr>
        <w:spacing w:after="160"/>
        <w:jc w:val="both"/>
        <w:rPr>
          <w:lang w:val="es-PE"/>
        </w:rPr>
      </w:pPr>
      <w:r w:rsidRPr="00FC12FD">
        <w:rPr>
          <w:lang w:val="es-PE"/>
        </w:rPr>
        <w:t>Emitimos 11 votos en contra en esta categoria siguiendo los lineamientos de la Politica de Votacion. La mayor parte de los votos en contra se emitieron por: directores alternos o suplentes.</w:t>
      </w:r>
    </w:p>
    <w:p w14:paraId="2FB269E7" w14:textId="77777777" w:rsidR="00382166" w:rsidRDefault="002B09D2">
      <w:pPr>
        <w:jc w:val="center"/>
      </w:pPr>
      <w:r>
        <w:rPr>
          <w:noProof/>
        </w:rPr>
        <w:drawing>
          <wp:inline distT="0" distB="0" distL="0" distR="0" wp14:anchorId="4DF7B907" wp14:editId="338225CC">
            <wp:extent cx="4860000" cy="24673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860000" cy="2467385"/>
                    </a:xfrm>
                    <a:prstGeom prst="rect">
                      <a:avLst/>
                    </a:prstGeom>
                  </pic:spPr>
                </pic:pic>
              </a:graphicData>
            </a:graphic>
          </wp:inline>
        </w:drawing>
      </w:r>
    </w:p>
    <w:p w14:paraId="6A95872D" w14:textId="77777777" w:rsidR="00382166" w:rsidRPr="00FC12FD" w:rsidRDefault="002B09D2">
      <w:pPr>
        <w:spacing w:before="160" w:after="80"/>
        <w:ind w:left="200"/>
        <w:rPr>
          <w:lang w:val="es-PE"/>
        </w:rPr>
      </w:pPr>
      <w:r w:rsidRPr="00FC12FD">
        <w:rPr>
          <w:color w:val="00AECB"/>
          <w:sz w:val="22"/>
          <w:lang w:val="es-PE"/>
        </w:rPr>
        <w:t>▸</w:t>
      </w:r>
      <w:r w:rsidRPr="00FC12FD">
        <w:rPr>
          <w:color w:val="00AECB"/>
          <w:sz w:val="22"/>
          <w:lang w:val="es-PE"/>
        </w:rPr>
        <w:t xml:space="preserve">  Independencia</w:t>
      </w:r>
    </w:p>
    <w:p w14:paraId="056FB566" w14:textId="77777777" w:rsidR="00382166" w:rsidRPr="00FC12FD" w:rsidRDefault="002B09D2">
      <w:pPr>
        <w:spacing w:after="160"/>
        <w:jc w:val="both"/>
        <w:rPr>
          <w:lang w:val="es-PE"/>
        </w:rPr>
      </w:pPr>
      <w:r w:rsidRPr="00FC12FD">
        <w:rPr>
          <w:lang w:val="es-PE"/>
        </w:rPr>
        <w:t>Votamos a favor de 27 directores, todos ellos calificaban como independientes.</w:t>
      </w:r>
    </w:p>
    <w:p w14:paraId="298EBAAF" w14:textId="77777777" w:rsidR="00382166" w:rsidRDefault="002B09D2">
      <w:pPr>
        <w:jc w:val="center"/>
      </w:pPr>
      <w:r>
        <w:rPr>
          <w:noProof/>
        </w:rPr>
        <w:lastRenderedPageBreak/>
        <w:drawing>
          <wp:inline distT="0" distB="0" distL="0" distR="0" wp14:anchorId="22F0DE4D" wp14:editId="0D8CE5A0">
            <wp:extent cx="4860000" cy="24673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860000" cy="2467385"/>
                    </a:xfrm>
                    <a:prstGeom prst="rect">
                      <a:avLst/>
                    </a:prstGeom>
                  </pic:spPr>
                </pic:pic>
              </a:graphicData>
            </a:graphic>
          </wp:inline>
        </w:drawing>
      </w:r>
    </w:p>
    <w:p w14:paraId="639CA0FE" w14:textId="77777777" w:rsidR="00382166" w:rsidRPr="00FC12FD" w:rsidRDefault="002B09D2">
      <w:pPr>
        <w:spacing w:before="160" w:after="80"/>
        <w:ind w:left="200"/>
        <w:rPr>
          <w:lang w:val="es-PE"/>
        </w:rPr>
      </w:pPr>
      <w:r w:rsidRPr="00FC12FD">
        <w:rPr>
          <w:color w:val="00AECB"/>
          <w:sz w:val="22"/>
          <w:lang w:val="es-PE"/>
        </w:rPr>
        <w:t>▸</w:t>
      </w:r>
      <w:r w:rsidRPr="00FC12FD">
        <w:rPr>
          <w:color w:val="00AECB"/>
          <w:sz w:val="22"/>
          <w:lang w:val="es-PE"/>
        </w:rPr>
        <w:t xml:space="preserve">  Experiencia</w:t>
      </w:r>
    </w:p>
    <w:p w14:paraId="0AD90CD0" w14:textId="77777777" w:rsidR="00382166" w:rsidRPr="00FC12FD" w:rsidRDefault="002B09D2">
      <w:pPr>
        <w:spacing w:after="160"/>
        <w:jc w:val="both"/>
        <w:rPr>
          <w:lang w:val="es-PE"/>
        </w:rPr>
      </w:pPr>
      <w:r w:rsidRPr="00FC12FD">
        <w:rPr>
          <w:lang w:val="es-PE"/>
        </w:rPr>
        <w:t>Votamos a favor de 27 directores, los cuales tenian experiencia en distintas industrias y especialidades. La mayoria de estos directores presentaban experiencia en Finanzas e Inversiones (41%).</w:t>
      </w:r>
    </w:p>
    <w:p w14:paraId="43CD478D" w14:textId="77777777" w:rsidR="00382166" w:rsidRDefault="002B09D2">
      <w:pPr>
        <w:jc w:val="center"/>
      </w:pPr>
      <w:r>
        <w:rPr>
          <w:noProof/>
        </w:rPr>
        <w:drawing>
          <wp:inline distT="0" distB="0" distL="0" distR="0" wp14:anchorId="7151E0B2" wp14:editId="6D2607FE">
            <wp:extent cx="4860000" cy="24673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860000" cy="2467385"/>
                    </a:xfrm>
                    <a:prstGeom prst="rect">
                      <a:avLst/>
                    </a:prstGeom>
                  </pic:spPr>
                </pic:pic>
              </a:graphicData>
            </a:graphic>
          </wp:inline>
        </w:drawing>
      </w:r>
    </w:p>
    <w:p w14:paraId="353ECAB5" w14:textId="77777777" w:rsidR="00382166" w:rsidRDefault="002B09D2">
      <w:r>
        <w:br w:type="page"/>
      </w:r>
    </w:p>
    <w:p w14:paraId="44F35D77" w14:textId="77777777" w:rsidR="00382166" w:rsidRPr="00FC12FD" w:rsidRDefault="002B09D2">
      <w:pPr>
        <w:pBdr>
          <w:left w:val="single" w:sz="28" w:space="8" w:color="E3E829"/>
        </w:pBdr>
        <w:spacing w:before="200" w:after="120"/>
        <w:ind w:left="120"/>
        <w:rPr>
          <w:lang w:val="es-PE"/>
        </w:rPr>
      </w:pPr>
      <w:r w:rsidRPr="00FC12FD">
        <w:rPr>
          <w:b/>
          <w:color w:val="00AECB"/>
          <w:sz w:val="26"/>
          <w:lang w:val="es-PE"/>
        </w:rPr>
        <w:lastRenderedPageBreak/>
        <w:t>Votacion por empresa en JOAs 2026</w:t>
      </w:r>
    </w:p>
    <w:p w14:paraId="475584A8" w14:textId="77777777" w:rsidR="00382166" w:rsidRDefault="002B09D2">
      <w:pPr>
        <w:spacing w:after="120"/>
      </w:pPr>
      <w:r>
        <w:rPr>
          <w:color w:val="00AECB"/>
          <w:sz w:val="26"/>
        </w:rPr>
        <w:t>JOA 2026</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6350"/>
        <w:gridCol w:w="3175"/>
      </w:tblGrid>
      <w:tr w:rsidR="00382166" w14:paraId="79914603" w14:textId="77777777">
        <w:tc>
          <w:tcPr>
            <w:tcW w:w="6350" w:type="dxa"/>
            <w:shd w:val="clear" w:color="auto" w:fill="E3E829"/>
          </w:tcPr>
          <w:p w14:paraId="36CF067C" w14:textId="77777777" w:rsidR="00382166" w:rsidRDefault="002B09D2">
            <w:r>
              <w:rPr>
                <w:b/>
                <w:sz w:val="18"/>
              </w:rPr>
              <w:t>Temas de Agenda</w:t>
            </w:r>
          </w:p>
        </w:tc>
        <w:tc>
          <w:tcPr>
            <w:tcW w:w="3175" w:type="dxa"/>
            <w:shd w:val="clear" w:color="auto" w:fill="E3E829"/>
          </w:tcPr>
          <w:p w14:paraId="3F389AA3" w14:textId="77777777" w:rsidR="00382166" w:rsidRDefault="002B09D2">
            <w:r>
              <w:rPr>
                <w:b/>
                <w:sz w:val="18"/>
              </w:rPr>
              <w:t>Votacion</w:t>
            </w:r>
          </w:p>
        </w:tc>
      </w:tr>
      <w:tr w:rsidR="00382166" w14:paraId="13B55BD3" w14:textId="77777777">
        <w:tc>
          <w:tcPr>
            <w:tcW w:w="6350" w:type="dxa"/>
            <w:shd w:val="clear" w:color="auto" w:fill="E3E829"/>
          </w:tcPr>
          <w:p w14:paraId="5537E962" w14:textId="77777777" w:rsidR="00382166" w:rsidRDefault="002B09D2">
            <w:r>
              <w:rPr>
                <w:b/>
                <w:sz w:val="18"/>
              </w:rPr>
              <w:t>Aenza</w:t>
            </w:r>
          </w:p>
        </w:tc>
        <w:tc>
          <w:tcPr>
            <w:tcW w:w="3175" w:type="dxa"/>
            <w:shd w:val="clear" w:color="auto" w:fill="E3E829"/>
          </w:tcPr>
          <w:p w14:paraId="5D013E06" w14:textId="77777777" w:rsidR="00382166" w:rsidRDefault="00382166"/>
        </w:tc>
      </w:tr>
      <w:tr w:rsidR="00382166" w14:paraId="0949ACB5" w14:textId="77777777">
        <w:tc>
          <w:tcPr>
            <w:tcW w:w="6350" w:type="dxa"/>
            <w:shd w:val="clear" w:color="auto" w:fill="EDF29A"/>
          </w:tcPr>
          <w:p w14:paraId="2F9079DB" w14:textId="77777777" w:rsidR="00382166" w:rsidRDefault="002B09D2">
            <w:r>
              <w:rPr>
                <w:b/>
                <w:sz w:val="18"/>
              </w:rPr>
              <w:t>25/03/2026</w:t>
            </w:r>
          </w:p>
        </w:tc>
        <w:tc>
          <w:tcPr>
            <w:tcW w:w="3175" w:type="dxa"/>
            <w:shd w:val="clear" w:color="auto" w:fill="EDF29A"/>
          </w:tcPr>
          <w:p w14:paraId="549F95FB" w14:textId="77777777" w:rsidR="00382166" w:rsidRDefault="00382166"/>
        </w:tc>
      </w:tr>
      <w:tr w:rsidR="00382166" w14:paraId="269A5BAF" w14:textId="77777777">
        <w:tc>
          <w:tcPr>
            <w:tcW w:w="6350" w:type="dxa"/>
            <w:shd w:val="clear" w:color="auto" w:fill="E8EDF0"/>
          </w:tcPr>
          <w:p w14:paraId="6A734C28" w14:textId="77777777" w:rsidR="00382166" w:rsidRPr="00FC12FD" w:rsidRDefault="002B09D2">
            <w:pPr>
              <w:rPr>
                <w:lang w:val="es-PE"/>
              </w:rPr>
            </w:pPr>
            <w:r w:rsidRPr="00FC12FD">
              <w:rPr>
                <w:sz w:val="16"/>
                <w:lang w:val="es-PE"/>
              </w:rPr>
              <w:t>01.  Aprobación de los Estados Financieros Separados y Consolidados Auditados, de la Memoria Anual, del Informe Anual de Gobierno Corporativo e Informe de Sostenibilidad del Ejercicio 2025.</w:t>
            </w:r>
          </w:p>
        </w:tc>
        <w:tc>
          <w:tcPr>
            <w:tcW w:w="3175" w:type="dxa"/>
            <w:shd w:val="clear" w:color="auto" w:fill="E8EDF0"/>
          </w:tcPr>
          <w:p w14:paraId="643D8168" w14:textId="77777777" w:rsidR="00382166" w:rsidRDefault="002B09D2">
            <w:pPr>
              <w:jc w:val="center"/>
            </w:pPr>
            <w:r>
              <w:rPr>
                <w:sz w:val="16"/>
              </w:rPr>
              <w:t>A Favor</w:t>
            </w:r>
          </w:p>
        </w:tc>
      </w:tr>
      <w:tr w:rsidR="00382166" w14:paraId="5504EB76" w14:textId="77777777">
        <w:tc>
          <w:tcPr>
            <w:tcW w:w="6350" w:type="dxa"/>
            <w:shd w:val="clear" w:color="auto" w:fill="F7F9FA"/>
          </w:tcPr>
          <w:p w14:paraId="0ABC0771" w14:textId="77777777" w:rsidR="00382166" w:rsidRPr="00FC12FD" w:rsidRDefault="002B09D2">
            <w:pPr>
              <w:rPr>
                <w:lang w:val="es-PE"/>
              </w:rPr>
            </w:pPr>
            <w:r w:rsidRPr="00FC12FD">
              <w:rPr>
                <w:sz w:val="16"/>
                <w:lang w:val="es-PE"/>
              </w:rPr>
              <w:t>02.  Aplicación de los Resultados del Ejercicio 2025.</w:t>
            </w:r>
          </w:p>
        </w:tc>
        <w:tc>
          <w:tcPr>
            <w:tcW w:w="3175" w:type="dxa"/>
            <w:shd w:val="clear" w:color="auto" w:fill="F7F9FA"/>
          </w:tcPr>
          <w:p w14:paraId="6A763CBC" w14:textId="77777777" w:rsidR="00382166" w:rsidRDefault="002B09D2">
            <w:pPr>
              <w:jc w:val="center"/>
            </w:pPr>
            <w:r>
              <w:rPr>
                <w:sz w:val="16"/>
              </w:rPr>
              <w:t>A Favor</w:t>
            </w:r>
          </w:p>
        </w:tc>
      </w:tr>
      <w:tr w:rsidR="00382166" w14:paraId="750B92D1" w14:textId="77777777">
        <w:tc>
          <w:tcPr>
            <w:tcW w:w="6350" w:type="dxa"/>
            <w:shd w:val="clear" w:color="auto" w:fill="E8EDF0"/>
          </w:tcPr>
          <w:p w14:paraId="38C9EEAD" w14:textId="77777777" w:rsidR="00382166" w:rsidRPr="00FC12FD" w:rsidRDefault="002B09D2">
            <w:pPr>
              <w:rPr>
                <w:lang w:val="es-PE"/>
              </w:rPr>
            </w:pPr>
            <w:r w:rsidRPr="00FC12FD">
              <w:rPr>
                <w:sz w:val="16"/>
                <w:lang w:val="es-PE"/>
              </w:rPr>
              <w:t>03.  Delegación de facultades para formalizar los acuerdos.</w:t>
            </w:r>
          </w:p>
        </w:tc>
        <w:tc>
          <w:tcPr>
            <w:tcW w:w="3175" w:type="dxa"/>
            <w:shd w:val="clear" w:color="auto" w:fill="E8EDF0"/>
          </w:tcPr>
          <w:p w14:paraId="35D63066" w14:textId="77777777" w:rsidR="00382166" w:rsidRDefault="002B09D2">
            <w:pPr>
              <w:jc w:val="center"/>
            </w:pPr>
            <w:r>
              <w:rPr>
                <w:sz w:val="16"/>
              </w:rPr>
              <w:t>A Favor</w:t>
            </w:r>
          </w:p>
        </w:tc>
      </w:tr>
      <w:tr w:rsidR="00382166" w14:paraId="759F91BD" w14:textId="77777777">
        <w:tc>
          <w:tcPr>
            <w:tcW w:w="6350" w:type="dxa"/>
            <w:shd w:val="clear" w:color="auto" w:fill="E3E829"/>
          </w:tcPr>
          <w:p w14:paraId="580C4CFE" w14:textId="77777777" w:rsidR="00382166" w:rsidRDefault="002B09D2">
            <w:r>
              <w:rPr>
                <w:b/>
                <w:sz w:val="18"/>
              </w:rPr>
              <w:t>Alicorp</w:t>
            </w:r>
          </w:p>
        </w:tc>
        <w:tc>
          <w:tcPr>
            <w:tcW w:w="3175" w:type="dxa"/>
            <w:shd w:val="clear" w:color="auto" w:fill="E3E829"/>
          </w:tcPr>
          <w:p w14:paraId="6AF289DB" w14:textId="77777777" w:rsidR="00382166" w:rsidRDefault="00382166"/>
        </w:tc>
      </w:tr>
      <w:tr w:rsidR="00382166" w14:paraId="59D667B1" w14:textId="77777777">
        <w:tc>
          <w:tcPr>
            <w:tcW w:w="6350" w:type="dxa"/>
            <w:shd w:val="clear" w:color="auto" w:fill="EDF29A"/>
          </w:tcPr>
          <w:p w14:paraId="05A6F12E" w14:textId="77777777" w:rsidR="00382166" w:rsidRDefault="002B09D2">
            <w:r>
              <w:rPr>
                <w:b/>
                <w:sz w:val="18"/>
              </w:rPr>
              <w:t>31/03/2026</w:t>
            </w:r>
          </w:p>
        </w:tc>
        <w:tc>
          <w:tcPr>
            <w:tcW w:w="3175" w:type="dxa"/>
            <w:shd w:val="clear" w:color="auto" w:fill="EDF29A"/>
          </w:tcPr>
          <w:p w14:paraId="707F2C61" w14:textId="77777777" w:rsidR="00382166" w:rsidRDefault="00382166"/>
        </w:tc>
      </w:tr>
      <w:tr w:rsidR="00382166" w14:paraId="36F59217" w14:textId="77777777">
        <w:tc>
          <w:tcPr>
            <w:tcW w:w="6350" w:type="dxa"/>
            <w:shd w:val="clear" w:color="auto" w:fill="F7F9FA"/>
          </w:tcPr>
          <w:p w14:paraId="1154E538" w14:textId="77777777" w:rsidR="00382166" w:rsidRPr="00FC12FD" w:rsidRDefault="002B09D2">
            <w:pPr>
              <w:rPr>
                <w:lang w:val="es-PE"/>
              </w:rPr>
            </w:pPr>
            <w:r w:rsidRPr="00FC12FD">
              <w:rPr>
                <w:sz w:val="16"/>
                <w:lang w:val="es-PE"/>
              </w:rPr>
              <w:t>01.  Aprobación de la Gestión Social (EEFF Y Memoria)</w:t>
            </w:r>
          </w:p>
        </w:tc>
        <w:tc>
          <w:tcPr>
            <w:tcW w:w="3175" w:type="dxa"/>
            <w:shd w:val="clear" w:color="auto" w:fill="F7F9FA"/>
          </w:tcPr>
          <w:p w14:paraId="00EA48C0" w14:textId="77777777" w:rsidR="00382166" w:rsidRDefault="002B09D2">
            <w:pPr>
              <w:jc w:val="center"/>
            </w:pPr>
            <w:r>
              <w:rPr>
                <w:sz w:val="16"/>
              </w:rPr>
              <w:t>A Favor</w:t>
            </w:r>
          </w:p>
        </w:tc>
      </w:tr>
      <w:tr w:rsidR="00382166" w14:paraId="513D34FD" w14:textId="77777777">
        <w:tc>
          <w:tcPr>
            <w:tcW w:w="6350" w:type="dxa"/>
            <w:shd w:val="clear" w:color="auto" w:fill="E8EDF0"/>
          </w:tcPr>
          <w:p w14:paraId="05F259DF" w14:textId="77777777" w:rsidR="00382166" w:rsidRPr="00FC12FD" w:rsidRDefault="002B09D2">
            <w:pPr>
              <w:rPr>
                <w:lang w:val="es-PE"/>
              </w:rPr>
            </w:pPr>
            <w:r w:rsidRPr="00FC12FD">
              <w:rPr>
                <w:sz w:val="16"/>
                <w:lang w:val="es-PE"/>
              </w:rPr>
              <w:t>01.  Informes sobre las acciones implementadas para la eliminación de Emisiones netas, sobre la Equidad de Género y diversidad; y sobre los Riesgos Financieros vinculados al cambio climático.</w:t>
            </w:r>
          </w:p>
        </w:tc>
        <w:tc>
          <w:tcPr>
            <w:tcW w:w="3175" w:type="dxa"/>
            <w:shd w:val="clear" w:color="auto" w:fill="E8EDF0"/>
          </w:tcPr>
          <w:p w14:paraId="3D6E72F7" w14:textId="77777777" w:rsidR="00382166" w:rsidRDefault="002B09D2">
            <w:pPr>
              <w:jc w:val="center"/>
            </w:pPr>
            <w:r>
              <w:rPr>
                <w:sz w:val="16"/>
              </w:rPr>
              <w:t>A Favor</w:t>
            </w:r>
          </w:p>
        </w:tc>
      </w:tr>
      <w:tr w:rsidR="00382166" w14:paraId="6FB1FF2A" w14:textId="77777777">
        <w:tc>
          <w:tcPr>
            <w:tcW w:w="6350" w:type="dxa"/>
            <w:shd w:val="clear" w:color="auto" w:fill="F7F9FA"/>
          </w:tcPr>
          <w:p w14:paraId="34269DC9" w14:textId="77777777" w:rsidR="00382166" w:rsidRPr="00FC12FD" w:rsidRDefault="002B09D2">
            <w:pPr>
              <w:rPr>
                <w:lang w:val="es-PE"/>
              </w:rPr>
            </w:pPr>
            <w:r w:rsidRPr="00FC12FD">
              <w:rPr>
                <w:sz w:val="16"/>
                <w:lang w:val="es-PE"/>
              </w:rPr>
              <w:t>02.  Distribución o Aplicación de Utilidades: Con relación a la aplicación de utilidades, se propone distribuir dividendos por S/215,000,000 con cargo a utilidades del 2019, lo que equivale a un dividendo por acción de S/0.37306238. Para esta distribución se propone que la fecha de registro sea el 23 de abril de 2026 y la fecha de entrega 20 de mayo de 2026. Adicionalmente, se propone facultar al Directorio la distribución dividendos por hasta S/215,000,000, pudiendo el Directorio acordar la distribución de</w:t>
            </w:r>
            <w:r w:rsidRPr="00FC12FD">
              <w:rPr>
                <w:sz w:val="16"/>
                <w:lang w:val="es-PE"/>
              </w:rPr>
              <w:t xml:space="preserve"> hasta dicho monto en una o más oportunidades en función a la disponibilidad de caja.</w:t>
            </w:r>
          </w:p>
        </w:tc>
        <w:tc>
          <w:tcPr>
            <w:tcW w:w="3175" w:type="dxa"/>
            <w:shd w:val="clear" w:color="auto" w:fill="F7F9FA"/>
          </w:tcPr>
          <w:p w14:paraId="487FF39F" w14:textId="77777777" w:rsidR="00382166" w:rsidRDefault="002B09D2">
            <w:pPr>
              <w:jc w:val="center"/>
            </w:pPr>
            <w:r>
              <w:rPr>
                <w:sz w:val="16"/>
              </w:rPr>
              <w:t>A Favor</w:t>
            </w:r>
          </w:p>
        </w:tc>
      </w:tr>
      <w:tr w:rsidR="00382166" w14:paraId="2FB85F12" w14:textId="77777777">
        <w:tc>
          <w:tcPr>
            <w:tcW w:w="6350" w:type="dxa"/>
            <w:shd w:val="clear" w:color="auto" w:fill="E8EDF0"/>
          </w:tcPr>
          <w:p w14:paraId="1A96D763" w14:textId="77777777" w:rsidR="00382166" w:rsidRPr="00FC12FD" w:rsidRDefault="002B09D2">
            <w:pPr>
              <w:rPr>
                <w:lang w:val="es-PE"/>
              </w:rPr>
            </w:pPr>
            <w:r w:rsidRPr="00FC12FD">
              <w:rPr>
                <w:sz w:val="16"/>
                <w:lang w:val="es-PE"/>
              </w:rPr>
              <w:t>03.  Reclasificación de la reserva legal: La reserva legal excede el máximo necesario al haberse efectuado reducciones de capital luego de los procesos de recompra de acciones. Se propone que el monto a reclasificar de Reserva Legal a Resultados Acumulados sea de S/ 55,499,513.91.</w:t>
            </w:r>
          </w:p>
        </w:tc>
        <w:tc>
          <w:tcPr>
            <w:tcW w:w="3175" w:type="dxa"/>
            <w:shd w:val="clear" w:color="auto" w:fill="E8EDF0"/>
          </w:tcPr>
          <w:p w14:paraId="27D19E73" w14:textId="77777777" w:rsidR="00382166" w:rsidRDefault="002B09D2">
            <w:pPr>
              <w:jc w:val="center"/>
            </w:pPr>
            <w:r>
              <w:rPr>
                <w:sz w:val="16"/>
              </w:rPr>
              <w:t>A Favor</w:t>
            </w:r>
          </w:p>
        </w:tc>
      </w:tr>
      <w:tr w:rsidR="00382166" w14:paraId="4801B86F" w14:textId="77777777">
        <w:tc>
          <w:tcPr>
            <w:tcW w:w="6350" w:type="dxa"/>
            <w:shd w:val="clear" w:color="auto" w:fill="F7F9FA"/>
          </w:tcPr>
          <w:p w14:paraId="4F23FF58" w14:textId="77777777" w:rsidR="00382166" w:rsidRPr="00FC12FD" w:rsidRDefault="002B09D2">
            <w:pPr>
              <w:rPr>
                <w:lang w:val="es-PE"/>
              </w:rPr>
            </w:pPr>
            <w:r w:rsidRPr="00FC12FD">
              <w:rPr>
                <w:sz w:val="16"/>
                <w:lang w:val="es-PE"/>
              </w:rPr>
              <w:t>04.  Retribución de los miembros del Directorio y miembros de Comités del Directorio: Se propone mantener la retribución definida en el año 2023, que se mantuvo en el año 2024 y 2025.</w:t>
            </w:r>
          </w:p>
        </w:tc>
        <w:tc>
          <w:tcPr>
            <w:tcW w:w="3175" w:type="dxa"/>
            <w:shd w:val="clear" w:color="auto" w:fill="F7F9FA"/>
          </w:tcPr>
          <w:p w14:paraId="3307A996" w14:textId="77777777" w:rsidR="00382166" w:rsidRDefault="002B09D2">
            <w:pPr>
              <w:jc w:val="center"/>
            </w:pPr>
            <w:r>
              <w:rPr>
                <w:sz w:val="16"/>
              </w:rPr>
              <w:t>A Favor</w:t>
            </w:r>
          </w:p>
        </w:tc>
      </w:tr>
      <w:tr w:rsidR="00382166" w14:paraId="2C7B7FD4" w14:textId="77777777">
        <w:tc>
          <w:tcPr>
            <w:tcW w:w="6350" w:type="dxa"/>
            <w:shd w:val="clear" w:color="auto" w:fill="E8EDF0"/>
          </w:tcPr>
          <w:p w14:paraId="050D451B" w14:textId="77777777" w:rsidR="00382166" w:rsidRPr="00FC12FD" w:rsidRDefault="002B09D2">
            <w:pPr>
              <w:rPr>
                <w:lang w:val="es-PE"/>
              </w:rPr>
            </w:pPr>
            <w:r w:rsidRPr="00FC12FD">
              <w:rPr>
                <w:sz w:val="16"/>
                <w:lang w:val="es-PE"/>
              </w:rPr>
              <w:t>05.  Designación de los Auditores Externos para el ejercicio 2026: Se propone la designación de la firma Tanaka, Valdivia &amp; Asociados Sociedad Civil de Responsabilidad Limitada, firma miembro de EY.</w:t>
            </w:r>
          </w:p>
        </w:tc>
        <w:tc>
          <w:tcPr>
            <w:tcW w:w="3175" w:type="dxa"/>
            <w:shd w:val="clear" w:color="auto" w:fill="E8EDF0"/>
          </w:tcPr>
          <w:p w14:paraId="6920DAEC" w14:textId="77777777" w:rsidR="00382166" w:rsidRDefault="002B09D2">
            <w:pPr>
              <w:jc w:val="center"/>
            </w:pPr>
            <w:r>
              <w:rPr>
                <w:sz w:val="16"/>
              </w:rPr>
              <w:t>A Favor</w:t>
            </w:r>
          </w:p>
        </w:tc>
      </w:tr>
      <w:tr w:rsidR="00382166" w14:paraId="5AC32FB1" w14:textId="77777777">
        <w:tc>
          <w:tcPr>
            <w:tcW w:w="6350" w:type="dxa"/>
            <w:shd w:val="clear" w:color="auto" w:fill="E3E829"/>
          </w:tcPr>
          <w:p w14:paraId="18E3B7AB" w14:textId="77777777" w:rsidR="00382166" w:rsidRDefault="002B09D2">
            <w:r>
              <w:rPr>
                <w:b/>
                <w:sz w:val="18"/>
              </w:rPr>
              <w:t>BBVA Peru</w:t>
            </w:r>
          </w:p>
        </w:tc>
        <w:tc>
          <w:tcPr>
            <w:tcW w:w="3175" w:type="dxa"/>
            <w:shd w:val="clear" w:color="auto" w:fill="E3E829"/>
          </w:tcPr>
          <w:p w14:paraId="7309D1D1" w14:textId="77777777" w:rsidR="00382166" w:rsidRDefault="00382166"/>
        </w:tc>
      </w:tr>
      <w:tr w:rsidR="00382166" w14:paraId="00601F5F" w14:textId="77777777">
        <w:tc>
          <w:tcPr>
            <w:tcW w:w="6350" w:type="dxa"/>
            <w:shd w:val="clear" w:color="auto" w:fill="EDF29A"/>
          </w:tcPr>
          <w:p w14:paraId="0D098161" w14:textId="77777777" w:rsidR="00382166" w:rsidRDefault="002B09D2">
            <w:r>
              <w:rPr>
                <w:b/>
                <w:sz w:val="18"/>
              </w:rPr>
              <w:t>31/03/2026</w:t>
            </w:r>
          </w:p>
        </w:tc>
        <w:tc>
          <w:tcPr>
            <w:tcW w:w="3175" w:type="dxa"/>
            <w:shd w:val="clear" w:color="auto" w:fill="EDF29A"/>
          </w:tcPr>
          <w:p w14:paraId="40B5252E" w14:textId="77777777" w:rsidR="00382166" w:rsidRDefault="00382166"/>
        </w:tc>
      </w:tr>
      <w:tr w:rsidR="00382166" w14:paraId="0207B3EF" w14:textId="77777777">
        <w:tc>
          <w:tcPr>
            <w:tcW w:w="6350" w:type="dxa"/>
            <w:shd w:val="clear" w:color="auto" w:fill="F7F9FA"/>
          </w:tcPr>
          <w:p w14:paraId="02A021D5" w14:textId="77777777" w:rsidR="00382166" w:rsidRPr="00FC12FD" w:rsidRDefault="002B09D2">
            <w:pPr>
              <w:rPr>
                <w:lang w:val="es-PE"/>
              </w:rPr>
            </w:pPr>
            <w:r w:rsidRPr="00FC12FD">
              <w:rPr>
                <w:sz w:val="16"/>
                <w:lang w:val="es-PE"/>
              </w:rPr>
              <w:t>01.  Informe sobre la gestión social y de avances en la gestión de factores ambientales, sociales, de gobierno corporativo y riesgo climático (ASG). Lectura del dictamen e informe de los auditores externos correspondiente al ejercicio 2025. Aprobación de los estados financieros separados y consolidados, memoria anual y gestión social correspondiente al ejercicio 2025.</w:t>
            </w:r>
          </w:p>
        </w:tc>
        <w:tc>
          <w:tcPr>
            <w:tcW w:w="3175" w:type="dxa"/>
            <w:shd w:val="clear" w:color="auto" w:fill="F7F9FA"/>
          </w:tcPr>
          <w:p w14:paraId="543EA333" w14:textId="77777777" w:rsidR="00382166" w:rsidRDefault="002B09D2">
            <w:pPr>
              <w:jc w:val="center"/>
            </w:pPr>
            <w:r>
              <w:rPr>
                <w:sz w:val="16"/>
              </w:rPr>
              <w:t>A Favor</w:t>
            </w:r>
          </w:p>
        </w:tc>
      </w:tr>
      <w:tr w:rsidR="00382166" w14:paraId="53A06B6B" w14:textId="77777777">
        <w:tc>
          <w:tcPr>
            <w:tcW w:w="6350" w:type="dxa"/>
            <w:shd w:val="clear" w:color="auto" w:fill="E8EDF0"/>
          </w:tcPr>
          <w:p w14:paraId="7C8E9842" w14:textId="77777777" w:rsidR="00382166" w:rsidRPr="00FC12FD" w:rsidRDefault="002B09D2">
            <w:pPr>
              <w:rPr>
                <w:lang w:val="es-PE"/>
              </w:rPr>
            </w:pPr>
            <w:r w:rsidRPr="00FC12FD">
              <w:rPr>
                <w:sz w:val="16"/>
                <w:lang w:val="es-PE"/>
              </w:rPr>
              <w:t>02.  Designación de los auditores externos para el ejercicio 2026.</w:t>
            </w:r>
          </w:p>
        </w:tc>
        <w:tc>
          <w:tcPr>
            <w:tcW w:w="3175" w:type="dxa"/>
            <w:shd w:val="clear" w:color="auto" w:fill="E8EDF0"/>
          </w:tcPr>
          <w:p w14:paraId="05742447" w14:textId="77777777" w:rsidR="00382166" w:rsidRDefault="002B09D2">
            <w:pPr>
              <w:jc w:val="center"/>
            </w:pPr>
            <w:r>
              <w:rPr>
                <w:sz w:val="16"/>
              </w:rPr>
              <w:t>A Favor</w:t>
            </w:r>
          </w:p>
        </w:tc>
      </w:tr>
      <w:tr w:rsidR="00382166" w14:paraId="7894DC5A" w14:textId="77777777">
        <w:tc>
          <w:tcPr>
            <w:tcW w:w="6350" w:type="dxa"/>
            <w:shd w:val="clear" w:color="auto" w:fill="F7F9FA"/>
          </w:tcPr>
          <w:p w14:paraId="4C45C77B" w14:textId="77777777" w:rsidR="00382166" w:rsidRPr="00FC12FD" w:rsidRDefault="002B09D2">
            <w:pPr>
              <w:rPr>
                <w:lang w:val="es-PE"/>
              </w:rPr>
            </w:pPr>
            <w:r w:rsidRPr="00FC12FD">
              <w:rPr>
                <w:sz w:val="16"/>
                <w:lang w:val="es-PE"/>
              </w:rPr>
              <w:lastRenderedPageBreak/>
              <w:t>03.  Propuesta de aplicación de utilidades.</w:t>
            </w:r>
          </w:p>
        </w:tc>
        <w:tc>
          <w:tcPr>
            <w:tcW w:w="3175" w:type="dxa"/>
            <w:shd w:val="clear" w:color="auto" w:fill="F7F9FA"/>
          </w:tcPr>
          <w:p w14:paraId="2C028AD5" w14:textId="77777777" w:rsidR="00382166" w:rsidRDefault="002B09D2">
            <w:pPr>
              <w:jc w:val="center"/>
            </w:pPr>
            <w:r>
              <w:rPr>
                <w:sz w:val="16"/>
              </w:rPr>
              <w:t>A Favor</w:t>
            </w:r>
          </w:p>
        </w:tc>
      </w:tr>
      <w:tr w:rsidR="00382166" w14:paraId="5AAAF22A" w14:textId="77777777">
        <w:tc>
          <w:tcPr>
            <w:tcW w:w="6350" w:type="dxa"/>
            <w:shd w:val="clear" w:color="auto" w:fill="E8EDF0"/>
          </w:tcPr>
          <w:p w14:paraId="01D653C6" w14:textId="77777777" w:rsidR="00382166" w:rsidRPr="00FC12FD" w:rsidRDefault="002B09D2">
            <w:pPr>
              <w:rPr>
                <w:lang w:val="es-PE"/>
              </w:rPr>
            </w:pPr>
            <w:r w:rsidRPr="00FC12FD">
              <w:rPr>
                <w:sz w:val="16"/>
                <w:lang w:val="es-PE"/>
              </w:rPr>
              <w:t>04.  Aumento de capital por capitalización de utilidades, modificación del artículo quinto del estatuto y constitución de reserva legal</w:t>
            </w:r>
          </w:p>
        </w:tc>
        <w:tc>
          <w:tcPr>
            <w:tcW w:w="3175" w:type="dxa"/>
            <w:shd w:val="clear" w:color="auto" w:fill="E8EDF0"/>
          </w:tcPr>
          <w:p w14:paraId="165875C6" w14:textId="77777777" w:rsidR="00382166" w:rsidRDefault="002B09D2">
            <w:pPr>
              <w:jc w:val="center"/>
            </w:pPr>
            <w:r>
              <w:rPr>
                <w:sz w:val="16"/>
              </w:rPr>
              <w:t>A Favor</w:t>
            </w:r>
          </w:p>
        </w:tc>
      </w:tr>
      <w:tr w:rsidR="00382166" w:rsidRPr="00FC12FD" w14:paraId="3CA41A32" w14:textId="77777777">
        <w:tc>
          <w:tcPr>
            <w:tcW w:w="6350" w:type="dxa"/>
            <w:shd w:val="clear" w:color="auto" w:fill="F7F9FA"/>
          </w:tcPr>
          <w:p w14:paraId="6B191FCE" w14:textId="77777777" w:rsidR="00382166" w:rsidRPr="00FC12FD" w:rsidRDefault="002B09D2">
            <w:pPr>
              <w:rPr>
                <w:lang w:val="es-PE"/>
              </w:rPr>
            </w:pPr>
            <w:r w:rsidRPr="00FC12FD">
              <w:rPr>
                <w:sz w:val="16"/>
                <w:lang w:val="es-PE"/>
              </w:rPr>
              <w:t>05.  Determinación del número de directores titulares. Determinación del número de directores suplentes.</w:t>
            </w:r>
          </w:p>
        </w:tc>
        <w:tc>
          <w:tcPr>
            <w:tcW w:w="3175" w:type="dxa"/>
            <w:shd w:val="clear" w:color="auto" w:fill="F7F9FA"/>
          </w:tcPr>
          <w:p w14:paraId="3DE606EA" w14:textId="77777777" w:rsidR="00382166" w:rsidRPr="00FC12FD" w:rsidRDefault="00382166">
            <w:pPr>
              <w:jc w:val="center"/>
              <w:rPr>
                <w:lang w:val="es-PE"/>
              </w:rPr>
            </w:pPr>
          </w:p>
        </w:tc>
      </w:tr>
      <w:tr w:rsidR="00382166" w:rsidRPr="00FC12FD" w14:paraId="1B03E391" w14:textId="77777777">
        <w:tc>
          <w:tcPr>
            <w:tcW w:w="6350" w:type="dxa"/>
            <w:shd w:val="clear" w:color="auto" w:fill="E8EDF0"/>
          </w:tcPr>
          <w:p w14:paraId="7E8DCC2C" w14:textId="77777777" w:rsidR="00382166" w:rsidRPr="00FC12FD" w:rsidRDefault="002B09D2">
            <w:pPr>
              <w:rPr>
                <w:lang w:val="es-PE"/>
              </w:rPr>
            </w:pPr>
            <w:r w:rsidRPr="00FC12FD">
              <w:rPr>
                <w:sz w:val="16"/>
                <w:lang w:val="es-PE"/>
              </w:rPr>
              <w:t>06.  Determinación del número de directores titulares. Determinación del número de directores suplentes.</w:t>
            </w:r>
          </w:p>
        </w:tc>
        <w:tc>
          <w:tcPr>
            <w:tcW w:w="3175" w:type="dxa"/>
            <w:shd w:val="clear" w:color="auto" w:fill="E8EDF0"/>
          </w:tcPr>
          <w:p w14:paraId="20DEB649" w14:textId="77777777" w:rsidR="00382166" w:rsidRPr="00FC12FD" w:rsidRDefault="00382166">
            <w:pPr>
              <w:jc w:val="center"/>
              <w:rPr>
                <w:lang w:val="es-PE"/>
              </w:rPr>
            </w:pPr>
          </w:p>
        </w:tc>
      </w:tr>
      <w:tr w:rsidR="00382166" w14:paraId="6B88987E" w14:textId="77777777">
        <w:tc>
          <w:tcPr>
            <w:tcW w:w="6350" w:type="dxa"/>
            <w:shd w:val="clear" w:color="auto" w:fill="F7F9FA"/>
          </w:tcPr>
          <w:p w14:paraId="7F3DEB5E" w14:textId="77777777" w:rsidR="00382166" w:rsidRDefault="002B09D2">
            <w:r>
              <w:rPr>
                <w:sz w:val="16"/>
              </w:rPr>
              <w:t>06.01.  Alex Fort Brescia</w:t>
            </w:r>
          </w:p>
        </w:tc>
        <w:tc>
          <w:tcPr>
            <w:tcW w:w="3175" w:type="dxa"/>
            <w:shd w:val="clear" w:color="auto" w:fill="F7F9FA"/>
          </w:tcPr>
          <w:p w14:paraId="057B701C" w14:textId="77777777" w:rsidR="00382166" w:rsidRDefault="00382166">
            <w:pPr>
              <w:jc w:val="center"/>
            </w:pPr>
          </w:p>
        </w:tc>
      </w:tr>
      <w:tr w:rsidR="00382166" w14:paraId="41E7BF9F" w14:textId="77777777">
        <w:tc>
          <w:tcPr>
            <w:tcW w:w="6350" w:type="dxa"/>
            <w:shd w:val="clear" w:color="auto" w:fill="E8EDF0"/>
          </w:tcPr>
          <w:p w14:paraId="724F0E0F" w14:textId="77777777" w:rsidR="00382166" w:rsidRDefault="002B09D2">
            <w:r>
              <w:rPr>
                <w:sz w:val="16"/>
              </w:rPr>
              <w:t>06.02.  Pedro Brescia Moreyra</w:t>
            </w:r>
          </w:p>
        </w:tc>
        <w:tc>
          <w:tcPr>
            <w:tcW w:w="3175" w:type="dxa"/>
            <w:shd w:val="clear" w:color="auto" w:fill="E8EDF0"/>
          </w:tcPr>
          <w:p w14:paraId="5DDB520E" w14:textId="77777777" w:rsidR="00382166" w:rsidRDefault="00382166">
            <w:pPr>
              <w:jc w:val="center"/>
            </w:pPr>
          </w:p>
        </w:tc>
      </w:tr>
      <w:tr w:rsidR="00382166" w14:paraId="755F5B9A" w14:textId="77777777">
        <w:tc>
          <w:tcPr>
            <w:tcW w:w="6350" w:type="dxa"/>
            <w:shd w:val="clear" w:color="auto" w:fill="F7F9FA"/>
          </w:tcPr>
          <w:p w14:paraId="72AF1D1C" w14:textId="77777777" w:rsidR="00382166" w:rsidRDefault="002B09D2">
            <w:r>
              <w:rPr>
                <w:sz w:val="16"/>
              </w:rPr>
              <w:t>06.03.  Pablo Pastor Muñoz</w:t>
            </w:r>
          </w:p>
        </w:tc>
        <w:tc>
          <w:tcPr>
            <w:tcW w:w="3175" w:type="dxa"/>
            <w:shd w:val="clear" w:color="auto" w:fill="F7F9FA"/>
          </w:tcPr>
          <w:p w14:paraId="42FCC005" w14:textId="77777777" w:rsidR="00382166" w:rsidRDefault="00382166">
            <w:pPr>
              <w:jc w:val="center"/>
            </w:pPr>
          </w:p>
        </w:tc>
      </w:tr>
      <w:tr w:rsidR="00382166" w14:paraId="3A4D6127" w14:textId="77777777">
        <w:tc>
          <w:tcPr>
            <w:tcW w:w="6350" w:type="dxa"/>
            <w:shd w:val="clear" w:color="auto" w:fill="E8EDF0"/>
          </w:tcPr>
          <w:p w14:paraId="664A1057" w14:textId="77777777" w:rsidR="00382166" w:rsidRDefault="002B09D2">
            <w:r>
              <w:rPr>
                <w:sz w:val="16"/>
              </w:rPr>
              <w:t>06.04.  Fernando Eguiluz Lozano</w:t>
            </w:r>
          </w:p>
        </w:tc>
        <w:tc>
          <w:tcPr>
            <w:tcW w:w="3175" w:type="dxa"/>
            <w:shd w:val="clear" w:color="auto" w:fill="E8EDF0"/>
          </w:tcPr>
          <w:p w14:paraId="4261BAF0" w14:textId="77777777" w:rsidR="00382166" w:rsidRDefault="00382166">
            <w:pPr>
              <w:jc w:val="center"/>
            </w:pPr>
          </w:p>
        </w:tc>
      </w:tr>
      <w:tr w:rsidR="00382166" w14:paraId="0F5ECDAC" w14:textId="77777777">
        <w:tc>
          <w:tcPr>
            <w:tcW w:w="6350" w:type="dxa"/>
            <w:shd w:val="clear" w:color="auto" w:fill="F7F9FA"/>
          </w:tcPr>
          <w:p w14:paraId="4594F873" w14:textId="77777777" w:rsidR="00382166" w:rsidRDefault="002B09D2">
            <w:r>
              <w:rPr>
                <w:sz w:val="16"/>
              </w:rPr>
              <w:t>06.05.  Mario Brescia Moreyra</w:t>
            </w:r>
          </w:p>
        </w:tc>
        <w:tc>
          <w:tcPr>
            <w:tcW w:w="3175" w:type="dxa"/>
            <w:shd w:val="clear" w:color="auto" w:fill="F7F9FA"/>
          </w:tcPr>
          <w:p w14:paraId="7F0C211A" w14:textId="77777777" w:rsidR="00382166" w:rsidRDefault="00382166">
            <w:pPr>
              <w:jc w:val="center"/>
            </w:pPr>
          </w:p>
        </w:tc>
      </w:tr>
      <w:tr w:rsidR="00382166" w14:paraId="2DBA09F6" w14:textId="77777777">
        <w:tc>
          <w:tcPr>
            <w:tcW w:w="6350" w:type="dxa"/>
            <w:shd w:val="clear" w:color="auto" w:fill="E8EDF0"/>
          </w:tcPr>
          <w:p w14:paraId="4304F043" w14:textId="77777777" w:rsidR="00382166" w:rsidRDefault="002B09D2">
            <w:r>
              <w:rPr>
                <w:sz w:val="16"/>
              </w:rPr>
              <w:t>06.06.  Nuria Alonso Jiménez</w:t>
            </w:r>
          </w:p>
        </w:tc>
        <w:tc>
          <w:tcPr>
            <w:tcW w:w="3175" w:type="dxa"/>
            <w:shd w:val="clear" w:color="auto" w:fill="E8EDF0"/>
          </w:tcPr>
          <w:p w14:paraId="2F821DB2" w14:textId="77777777" w:rsidR="00382166" w:rsidRDefault="00382166">
            <w:pPr>
              <w:jc w:val="center"/>
            </w:pPr>
          </w:p>
        </w:tc>
      </w:tr>
      <w:tr w:rsidR="00382166" w14:paraId="7630221D" w14:textId="77777777">
        <w:tc>
          <w:tcPr>
            <w:tcW w:w="6350" w:type="dxa"/>
            <w:shd w:val="clear" w:color="auto" w:fill="F7F9FA"/>
          </w:tcPr>
          <w:p w14:paraId="551CE31B" w14:textId="77777777" w:rsidR="00382166" w:rsidRDefault="002B09D2">
            <w:r>
              <w:rPr>
                <w:sz w:val="16"/>
              </w:rPr>
              <w:t>06.07.  Martín Ezequiel Zarich</w:t>
            </w:r>
          </w:p>
        </w:tc>
        <w:tc>
          <w:tcPr>
            <w:tcW w:w="3175" w:type="dxa"/>
            <w:shd w:val="clear" w:color="auto" w:fill="F7F9FA"/>
          </w:tcPr>
          <w:p w14:paraId="50415A40" w14:textId="77777777" w:rsidR="00382166" w:rsidRDefault="00382166">
            <w:pPr>
              <w:jc w:val="center"/>
            </w:pPr>
          </w:p>
        </w:tc>
      </w:tr>
      <w:tr w:rsidR="00382166" w14:paraId="159FB049" w14:textId="77777777">
        <w:tc>
          <w:tcPr>
            <w:tcW w:w="6350" w:type="dxa"/>
            <w:shd w:val="clear" w:color="auto" w:fill="E8EDF0"/>
          </w:tcPr>
          <w:p w14:paraId="2F999CB6" w14:textId="77777777" w:rsidR="00382166" w:rsidRDefault="002B09D2">
            <w:r>
              <w:rPr>
                <w:sz w:val="16"/>
              </w:rPr>
              <w:t>06.08.  Ismael Benavides Fereyros</w:t>
            </w:r>
          </w:p>
        </w:tc>
        <w:tc>
          <w:tcPr>
            <w:tcW w:w="3175" w:type="dxa"/>
            <w:shd w:val="clear" w:color="auto" w:fill="E8EDF0"/>
          </w:tcPr>
          <w:p w14:paraId="331DB46E" w14:textId="77777777" w:rsidR="00382166" w:rsidRDefault="002B09D2">
            <w:pPr>
              <w:jc w:val="center"/>
            </w:pPr>
            <w:r>
              <w:rPr>
                <w:sz w:val="16"/>
              </w:rPr>
              <w:t>A Favor</w:t>
            </w:r>
          </w:p>
        </w:tc>
      </w:tr>
      <w:tr w:rsidR="00382166" w:rsidRPr="00FC12FD" w14:paraId="288F3ADB" w14:textId="77777777">
        <w:tc>
          <w:tcPr>
            <w:tcW w:w="6350" w:type="dxa"/>
            <w:shd w:val="clear" w:color="auto" w:fill="F7F9FA"/>
          </w:tcPr>
          <w:p w14:paraId="2A3AAF92" w14:textId="77777777" w:rsidR="00382166" w:rsidRPr="00FC12FD" w:rsidRDefault="002B09D2">
            <w:pPr>
              <w:rPr>
                <w:lang w:val="es-PE"/>
              </w:rPr>
            </w:pPr>
            <w:r w:rsidRPr="00FC12FD">
              <w:rPr>
                <w:sz w:val="16"/>
                <w:lang w:val="es-PE"/>
              </w:rPr>
              <w:t>06.09.  José Rodríguez‑Novas Sanchez‑Diezma</w:t>
            </w:r>
          </w:p>
        </w:tc>
        <w:tc>
          <w:tcPr>
            <w:tcW w:w="3175" w:type="dxa"/>
            <w:shd w:val="clear" w:color="auto" w:fill="F7F9FA"/>
          </w:tcPr>
          <w:p w14:paraId="286E3FB8" w14:textId="77777777" w:rsidR="00382166" w:rsidRPr="00FC12FD" w:rsidRDefault="00382166">
            <w:pPr>
              <w:jc w:val="center"/>
              <w:rPr>
                <w:lang w:val="es-PE"/>
              </w:rPr>
            </w:pPr>
          </w:p>
        </w:tc>
      </w:tr>
      <w:tr w:rsidR="00382166" w:rsidRPr="00FC12FD" w14:paraId="639869A6" w14:textId="77777777">
        <w:tc>
          <w:tcPr>
            <w:tcW w:w="6350" w:type="dxa"/>
            <w:shd w:val="clear" w:color="auto" w:fill="E8EDF0"/>
          </w:tcPr>
          <w:p w14:paraId="19D1A234" w14:textId="77777777" w:rsidR="00382166" w:rsidRDefault="002B09D2">
            <w:r>
              <w:rPr>
                <w:sz w:val="16"/>
              </w:rPr>
              <w:t>06.10.  Antonio Alonso Granada</w:t>
            </w:r>
          </w:p>
        </w:tc>
        <w:tc>
          <w:tcPr>
            <w:tcW w:w="3175" w:type="dxa"/>
            <w:shd w:val="clear" w:color="auto" w:fill="E8EDF0"/>
          </w:tcPr>
          <w:p w14:paraId="1A4852AD" w14:textId="77777777" w:rsidR="00382166" w:rsidRPr="00FC12FD" w:rsidRDefault="002B09D2">
            <w:pPr>
              <w:jc w:val="center"/>
              <w:rPr>
                <w:lang w:val="es-PE"/>
              </w:rPr>
            </w:pPr>
            <w:r w:rsidRPr="00FC12FD">
              <w:rPr>
                <w:color w:val="00AECB"/>
                <w:sz w:val="16"/>
                <w:lang w:val="es-PE"/>
              </w:rPr>
              <w:t>En Contra. En linea con la Politica de Votacion de AFP Integra (directores alternos o suplentes)</w:t>
            </w:r>
          </w:p>
        </w:tc>
      </w:tr>
      <w:tr w:rsidR="00382166" w:rsidRPr="00FC12FD" w14:paraId="43F25565" w14:textId="77777777">
        <w:tc>
          <w:tcPr>
            <w:tcW w:w="6350" w:type="dxa"/>
            <w:shd w:val="clear" w:color="auto" w:fill="F7F9FA"/>
          </w:tcPr>
          <w:p w14:paraId="6919E4FC" w14:textId="77777777" w:rsidR="00382166" w:rsidRDefault="002B09D2">
            <w:r>
              <w:rPr>
                <w:sz w:val="16"/>
              </w:rPr>
              <w:t>06.11.  Pedro Malo Rob</w:t>
            </w:r>
          </w:p>
        </w:tc>
        <w:tc>
          <w:tcPr>
            <w:tcW w:w="3175" w:type="dxa"/>
            <w:shd w:val="clear" w:color="auto" w:fill="F7F9FA"/>
          </w:tcPr>
          <w:p w14:paraId="21729607" w14:textId="77777777" w:rsidR="00382166" w:rsidRPr="00FC12FD" w:rsidRDefault="002B09D2">
            <w:pPr>
              <w:jc w:val="center"/>
              <w:rPr>
                <w:lang w:val="es-PE"/>
              </w:rPr>
            </w:pPr>
            <w:r w:rsidRPr="00FC12FD">
              <w:rPr>
                <w:color w:val="00AECB"/>
                <w:sz w:val="16"/>
                <w:lang w:val="es-PE"/>
              </w:rPr>
              <w:t>En Contra. En linea con la Politica de Votacion de AFP Integra (directores alternos o suplentes)</w:t>
            </w:r>
          </w:p>
        </w:tc>
      </w:tr>
      <w:tr w:rsidR="00382166" w:rsidRPr="00FC12FD" w14:paraId="497D18F6" w14:textId="77777777">
        <w:tc>
          <w:tcPr>
            <w:tcW w:w="6350" w:type="dxa"/>
            <w:shd w:val="clear" w:color="auto" w:fill="E8EDF0"/>
          </w:tcPr>
          <w:p w14:paraId="42C2EF24" w14:textId="77777777" w:rsidR="00382166" w:rsidRDefault="002B09D2">
            <w:r>
              <w:rPr>
                <w:sz w:val="16"/>
              </w:rPr>
              <w:t>06.12.  Gustavo Mazzolini Casas</w:t>
            </w:r>
          </w:p>
        </w:tc>
        <w:tc>
          <w:tcPr>
            <w:tcW w:w="3175" w:type="dxa"/>
            <w:shd w:val="clear" w:color="auto" w:fill="E8EDF0"/>
          </w:tcPr>
          <w:p w14:paraId="4B5CFDB0" w14:textId="77777777" w:rsidR="00382166" w:rsidRPr="00FC12FD" w:rsidRDefault="002B09D2">
            <w:pPr>
              <w:jc w:val="center"/>
              <w:rPr>
                <w:lang w:val="es-PE"/>
              </w:rPr>
            </w:pPr>
            <w:r w:rsidRPr="00FC12FD">
              <w:rPr>
                <w:color w:val="00AECB"/>
                <w:sz w:val="16"/>
                <w:lang w:val="es-PE"/>
              </w:rPr>
              <w:t>En Contra. En linea con la Politica de Votacion de AFP Integra (directores alternos o suplentes)</w:t>
            </w:r>
          </w:p>
        </w:tc>
      </w:tr>
      <w:tr w:rsidR="00382166" w:rsidRPr="00FC12FD" w14:paraId="56C256EC" w14:textId="77777777">
        <w:tc>
          <w:tcPr>
            <w:tcW w:w="6350" w:type="dxa"/>
            <w:shd w:val="clear" w:color="auto" w:fill="F7F9FA"/>
          </w:tcPr>
          <w:p w14:paraId="5F336EE8" w14:textId="77777777" w:rsidR="00382166" w:rsidRDefault="002B09D2">
            <w:r>
              <w:rPr>
                <w:sz w:val="16"/>
              </w:rPr>
              <w:t>06.13.  Gianmarco Tagliarino Rondinelli</w:t>
            </w:r>
          </w:p>
        </w:tc>
        <w:tc>
          <w:tcPr>
            <w:tcW w:w="3175" w:type="dxa"/>
            <w:shd w:val="clear" w:color="auto" w:fill="F7F9FA"/>
          </w:tcPr>
          <w:p w14:paraId="53329671" w14:textId="77777777" w:rsidR="00382166" w:rsidRPr="00FC12FD" w:rsidRDefault="002B09D2">
            <w:pPr>
              <w:jc w:val="center"/>
              <w:rPr>
                <w:lang w:val="es-PE"/>
              </w:rPr>
            </w:pPr>
            <w:r w:rsidRPr="00FC12FD">
              <w:rPr>
                <w:color w:val="00AECB"/>
                <w:sz w:val="16"/>
                <w:lang w:val="es-PE"/>
              </w:rPr>
              <w:t>En Contra. En linea con la Politica de Votacion de AFP Integra (directores alternos o suplentes)</w:t>
            </w:r>
          </w:p>
        </w:tc>
      </w:tr>
      <w:tr w:rsidR="00382166" w14:paraId="2F11C986" w14:textId="77777777">
        <w:tc>
          <w:tcPr>
            <w:tcW w:w="6350" w:type="dxa"/>
            <w:shd w:val="clear" w:color="auto" w:fill="E8EDF0"/>
          </w:tcPr>
          <w:p w14:paraId="788D8ED2" w14:textId="77777777" w:rsidR="00382166" w:rsidRDefault="002B09D2">
            <w:r>
              <w:rPr>
                <w:sz w:val="16"/>
              </w:rPr>
              <w:t>06.14.  Anselmo Andrade Rodriguez</w:t>
            </w:r>
          </w:p>
        </w:tc>
        <w:tc>
          <w:tcPr>
            <w:tcW w:w="3175" w:type="dxa"/>
            <w:shd w:val="clear" w:color="auto" w:fill="E8EDF0"/>
          </w:tcPr>
          <w:p w14:paraId="69AD0E7D" w14:textId="77777777" w:rsidR="00382166" w:rsidRDefault="00382166">
            <w:pPr>
              <w:jc w:val="center"/>
            </w:pPr>
          </w:p>
        </w:tc>
      </w:tr>
      <w:tr w:rsidR="00382166" w14:paraId="697E25C4" w14:textId="77777777">
        <w:tc>
          <w:tcPr>
            <w:tcW w:w="6350" w:type="dxa"/>
            <w:shd w:val="clear" w:color="auto" w:fill="F7F9FA"/>
          </w:tcPr>
          <w:p w14:paraId="586CD3AC" w14:textId="77777777" w:rsidR="00382166" w:rsidRDefault="002B09D2">
            <w:r>
              <w:rPr>
                <w:sz w:val="16"/>
              </w:rPr>
              <w:t>06.15.  Fortunato Brescia Moreyra</w:t>
            </w:r>
          </w:p>
        </w:tc>
        <w:tc>
          <w:tcPr>
            <w:tcW w:w="3175" w:type="dxa"/>
            <w:shd w:val="clear" w:color="auto" w:fill="F7F9FA"/>
          </w:tcPr>
          <w:p w14:paraId="62015DF3" w14:textId="77777777" w:rsidR="00382166" w:rsidRDefault="00382166">
            <w:pPr>
              <w:jc w:val="center"/>
            </w:pPr>
          </w:p>
        </w:tc>
      </w:tr>
      <w:tr w:rsidR="00382166" w14:paraId="54AFFFE5" w14:textId="77777777">
        <w:tc>
          <w:tcPr>
            <w:tcW w:w="6350" w:type="dxa"/>
            <w:shd w:val="clear" w:color="auto" w:fill="E8EDF0"/>
          </w:tcPr>
          <w:p w14:paraId="277BBF06" w14:textId="77777777" w:rsidR="00382166" w:rsidRPr="00FC12FD" w:rsidRDefault="002B09D2">
            <w:pPr>
              <w:rPr>
                <w:lang w:val="es-PE"/>
              </w:rPr>
            </w:pPr>
            <w:r w:rsidRPr="00FC12FD">
              <w:rPr>
                <w:sz w:val="16"/>
                <w:lang w:val="es-PE"/>
              </w:rPr>
              <w:t>07.  Determinación de retribución del directorio.</w:t>
            </w:r>
          </w:p>
        </w:tc>
        <w:tc>
          <w:tcPr>
            <w:tcW w:w="3175" w:type="dxa"/>
            <w:shd w:val="clear" w:color="auto" w:fill="E8EDF0"/>
          </w:tcPr>
          <w:p w14:paraId="515C1575" w14:textId="77777777" w:rsidR="00382166" w:rsidRDefault="002B09D2">
            <w:pPr>
              <w:jc w:val="center"/>
            </w:pPr>
            <w:r>
              <w:rPr>
                <w:sz w:val="16"/>
              </w:rPr>
              <w:t>A Favor</w:t>
            </w:r>
          </w:p>
        </w:tc>
      </w:tr>
      <w:tr w:rsidR="00382166" w14:paraId="4A0BA311" w14:textId="77777777">
        <w:tc>
          <w:tcPr>
            <w:tcW w:w="6350" w:type="dxa"/>
            <w:shd w:val="clear" w:color="auto" w:fill="F7F9FA"/>
          </w:tcPr>
          <w:p w14:paraId="7EF8DE96" w14:textId="77777777" w:rsidR="00382166" w:rsidRPr="00FC12FD" w:rsidRDefault="002B09D2">
            <w:pPr>
              <w:rPr>
                <w:lang w:val="es-PE"/>
              </w:rPr>
            </w:pPr>
            <w:r w:rsidRPr="00FC12FD">
              <w:rPr>
                <w:sz w:val="16"/>
                <w:lang w:val="es-PE"/>
              </w:rPr>
              <w:t>08.  Aprobación de la emisión de obligaciones no convertibles en acciones y delegación en el directorio de la facultad de decidir la oportunidad de la emisión, el monto, tipo de obligaciones a emitirse y demás condiciones de la emisión, hasta la celebración de la próxima junta obligatoria anual de accionistas del año 2027.</w:t>
            </w:r>
          </w:p>
        </w:tc>
        <w:tc>
          <w:tcPr>
            <w:tcW w:w="3175" w:type="dxa"/>
            <w:shd w:val="clear" w:color="auto" w:fill="F7F9FA"/>
          </w:tcPr>
          <w:p w14:paraId="2C801E00" w14:textId="77777777" w:rsidR="00382166" w:rsidRDefault="002B09D2">
            <w:pPr>
              <w:jc w:val="center"/>
            </w:pPr>
            <w:r>
              <w:rPr>
                <w:sz w:val="16"/>
              </w:rPr>
              <w:t>A Favor</w:t>
            </w:r>
          </w:p>
        </w:tc>
      </w:tr>
      <w:tr w:rsidR="00382166" w14:paraId="3604A4F0" w14:textId="77777777">
        <w:tc>
          <w:tcPr>
            <w:tcW w:w="6350" w:type="dxa"/>
            <w:shd w:val="clear" w:color="auto" w:fill="E8EDF0"/>
          </w:tcPr>
          <w:p w14:paraId="3B7B9E70" w14:textId="77777777" w:rsidR="00382166" w:rsidRPr="00FC12FD" w:rsidRDefault="002B09D2">
            <w:pPr>
              <w:rPr>
                <w:lang w:val="es-PE"/>
              </w:rPr>
            </w:pPr>
            <w:r w:rsidRPr="00FC12FD">
              <w:rPr>
                <w:sz w:val="16"/>
                <w:lang w:val="es-PE"/>
              </w:rPr>
              <w:t>09.  Otorgamiento de poderes para la formalización de acuerdos.</w:t>
            </w:r>
          </w:p>
        </w:tc>
        <w:tc>
          <w:tcPr>
            <w:tcW w:w="3175" w:type="dxa"/>
            <w:shd w:val="clear" w:color="auto" w:fill="E8EDF0"/>
          </w:tcPr>
          <w:p w14:paraId="107A11AC" w14:textId="77777777" w:rsidR="00382166" w:rsidRDefault="002B09D2">
            <w:pPr>
              <w:jc w:val="center"/>
            </w:pPr>
            <w:r>
              <w:rPr>
                <w:sz w:val="16"/>
              </w:rPr>
              <w:t>A Favor</w:t>
            </w:r>
          </w:p>
        </w:tc>
      </w:tr>
      <w:tr w:rsidR="00382166" w14:paraId="526A3914" w14:textId="77777777">
        <w:tc>
          <w:tcPr>
            <w:tcW w:w="6350" w:type="dxa"/>
            <w:shd w:val="clear" w:color="auto" w:fill="E3E829"/>
          </w:tcPr>
          <w:p w14:paraId="6B386087" w14:textId="77777777" w:rsidR="00382166" w:rsidRDefault="002B09D2">
            <w:r>
              <w:rPr>
                <w:b/>
                <w:sz w:val="18"/>
              </w:rPr>
              <w:t>Compañía de Minas Buenaventura</w:t>
            </w:r>
          </w:p>
        </w:tc>
        <w:tc>
          <w:tcPr>
            <w:tcW w:w="3175" w:type="dxa"/>
            <w:shd w:val="clear" w:color="auto" w:fill="E3E829"/>
          </w:tcPr>
          <w:p w14:paraId="6CDC16F9" w14:textId="77777777" w:rsidR="00382166" w:rsidRDefault="00382166"/>
        </w:tc>
      </w:tr>
      <w:tr w:rsidR="00382166" w14:paraId="796BFC64" w14:textId="77777777">
        <w:tc>
          <w:tcPr>
            <w:tcW w:w="6350" w:type="dxa"/>
            <w:shd w:val="clear" w:color="auto" w:fill="EDF29A"/>
          </w:tcPr>
          <w:p w14:paraId="501CA063" w14:textId="77777777" w:rsidR="00382166" w:rsidRDefault="002B09D2">
            <w:r>
              <w:rPr>
                <w:b/>
                <w:sz w:val="18"/>
              </w:rPr>
              <w:lastRenderedPageBreak/>
              <w:t>30/03/2026</w:t>
            </w:r>
          </w:p>
        </w:tc>
        <w:tc>
          <w:tcPr>
            <w:tcW w:w="3175" w:type="dxa"/>
            <w:shd w:val="clear" w:color="auto" w:fill="EDF29A"/>
          </w:tcPr>
          <w:p w14:paraId="7541D3EC" w14:textId="77777777" w:rsidR="00382166" w:rsidRDefault="00382166"/>
        </w:tc>
      </w:tr>
      <w:tr w:rsidR="00382166" w14:paraId="614266EF" w14:textId="77777777">
        <w:tc>
          <w:tcPr>
            <w:tcW w:w="6350" w:type="dxa"/>
            <w:shd w:val="clear" w:color="auto" w:fill="F7F9FA"/>
          </w:tcPr>
          <w:p w14:paraId="3EBE8BAE" w14:textId="77777777" w:rsidR="00382166" w:rsidRPr="00FC12FD" w:rsidRDefault="002B09D2">
            <w:pPr>
              <w:rPr>
                <w:lang w:val="es-PE"/>
              </w:rPr>
            </w:pPr>
            <w:r w:rsidRPr="00FC12FD">
              <w:rPr>
                <w:sz w:val="16"/>
                <w:lang w:val="es-PE"/>
              </w:rPr>
              <w:t>01.  Aprobación de los estados financieros y Memoria Anual correspondientes al ejercicio cerrado al 31 de diciembre de 2025.</w:t>
            </w:r>
          </w:p>
        </w:tc>
        <w:tc>
          <w:tcPr>
            <w:tcW w:w="3175" w:type="dxa"/>
            <w:shd w:val="clear" w:color="auto" w:fill="F7F9FA"/>
          </w:tcPr>
          <w:p w14:paraId="2F0155B9" w14:textId="77777777" w:rsidR="00382166" w:rsidRDefault="002B09D2">
            <w:pPr>
              <w:jc w:val="center"/>
            </w:pPr>
            <w:r>
              <w:rPr>
                <w:sz w:val="16"/>
              </w:rPr>
              <w:t>A Favor</w:t>
            </w:r>
          </w:p>
        </w:tc>
      </w:tr>
      <w:tr w:rsidR="00382166" w14:paraId="1BDC0C5A" w14:textId="77777777">
        <w:tc>
          <w:tcPr>
            <w:tcW w:w="6350" w:type="dxa"/>
            <w:shd w:val="clear" w:color="auto" w:fill="E8EDF0"/>
          </w:tcPr>
          <w:p w14:paraId="4B73B8AA" w14:textId="77777777" w:rsidR="00382166" w:rsidRDefault="002B09D2">
            <w:r>
              <w:rPr>
                <w:sz w:val="16"/>
              </w:rPr>
              <w:t>02.  Retribución al directorio – ejercicio 2025.</w:t>
            </w:r>
          </w:p>
        </w:tc>
        <w:tc>
          <w:tcPr>
            <w:tcW w:w="3175" w:type="dxa"/>
            <w:shd w:val="clear" w:color="auto" w:fill="E8EDF0"/>
          </w:tcPr>
          <w:p w14:paraId="3180236E" w14:textId="77777777" w:rsidR="00382166" w:rsidRDefault="002B09D2">
            <w:pPr>
              <w:jc w:val="center"/>
            </w:pPr>
            <w:r>
              <w:rPr>
                <w:sz w:val="16"/>
              </w:rPr>
              <w:t>A Favor</w:t>
            </w:r>
          </w:p>
        </w:tc>
      </w:tr>
      <w:tr w:rsidR="00382166" w:rsidRPr="00FC12FD" w14:paraId="60A6C263" w14:textId="77777777">
        <w:tc>
          <w:tcPr>
            <w:tcW w:w="6350" w:type="dxa"/>
            <w:shd w:val="clear" w:color="auto" w:fill="F7F9FA"/>
          </w:tcPr>
          <w:p w14:paraId="63D2A6EB" w14:textId="77777777" w:rsidR="00382166" w:rsidRPr="00FC12FD" w:rsidRDefault="002B09D2">
            <w:pPr>
              <w:rPr>
                <w:lang w:val="es-PE"/>
              </w:rPr>
            </w:pPr>
            <w:r w:rsidRPr="00FC12FD">
              <w:rPr>
                <w:sz w:val="16"/>
                <w:lang w:val="es-PE"/>
              </w:rPr>
              <w:t>03.  Designación de auditores externos para el ejercicio 2026.</w:t>
            </w:r>
          </w:p>
        </w:tc>
        <w:tc>
          <w:tcPr>
            <w:tcW w:w="3175" w:type="dxa"/>
            <w:shd w:val="clear" w:color="auto" w:fill="F7F9FA"/>
          </w:tcPr>
          <w:p w14:paraId="235A777D" w14:textId="77777777" w:rsidR="00382166" w:rsidRPr="00FC12FD" w:rsidRDefault="002B09D2">
            <w:pPr>
              <w:jc w:val="center"/>
              <w:rPr>
                <w:lang w:val="es-PE"/>
              </w:rPr>
            </w:pPr>
            <w:r w:rsidRPr="00FC12FD">
              <w:rPr>
                <w:color w:val="00AECB"/>
                <w:sz w:val="16"/>
                <w:lang w:val="es-PE"/>
              </w:rPr>
              <w:t>En Contra. En linea con la Politica de Votacion de AFP Integra (se delega la eleccion de la firma auditora al directorio)</w:t>
            </w:r>
          </w:p>
        </w:tc>
      </w:tr>
      <w:tr w:rsidR="00382166" w14:paraId="4EBB5756" w14:textId="77777777">
        <w:tc>
          <w:tcPr>
            <w:tcW w:w="6350" w:type="dxa"/>
            <w:shd w:val="clear" w:color="auto" w:fill="E8EDF0"/>
          </w:tcPr>
          <w:p w14:paraId="787C30D8" w14:textId="77777777" w:rsidR="00382166" w:rsidRDefault="002B09D2">
            <w:r>
              <w:rPr>
                <w:sz w:val="16"/>
              </w:rPr>
              <w:t>04.  Distribución de dividendos.</w:t>
            </w:r>
          </w:p>
        </w:tc>
        <w:tc>
          <w:tcPr>
            <w:tcW w:w="3175" w:type="dxa"/>
            <w:shd w:val="clear" w:color="auto" w:fill="E8EDF0"/>
          </w:tcPr>
          <w:p w14:paraId="4F6AC95A" w14:textId="77777777" w:rsidR="00382166" w:rsidRDefault="002B09D2">
            <w:pPr>
              <w:jc w:val="center"/>
            </w:pPr>
            <w:r>
              <w:rPr>
                <w:sz w:val="16"/>
              </w:rPr>
              <w:t>A Favor</w:t>
            </w:r>
          </w:p>
        </w:tc>
      </w:tr>
      <w:tr w:rsidR="00382166" w14:paraId="649281EB" w14:textId="77777777">
        <w:tc>
          <w:tcPr>
            <w:tcW w:w="6350" w:type="dxa"/>
            <w:shd w:val="clear" w:color="auto" w:fill="F7F9FA"/>
          </w:tcPr>
          <w:p w14:paraId="04126FB0" w14:textId="77777777" w:rsidR="00382166" w:rsidRPr="00FC12FD" w:rsidRDefault="002B09D2">
            <w:pPr>
              <w:rPr>
                <w:lang w:val="es-PE"/>
              </w:rPr>
            </w:pPr>
            <w:r w:rsidRPr="00FC12FD">
              <w:rPr>
                <w:sz w:val="16"/>
                <w:lang w:val="es-PE"/>
              </w:rPr>
              <w:t>05.  Modificación parcial del estatuto social: Artículo trigésimo cuarto.</w:t>
            </w:r>
          </w:p>
        </w:tc>
        <w:tc>
          <w:tcPr>
            <w:tcW w:w="3175" w:type="dxa"/>
            <w:shd w:val="clear" w:color="auto" w:fill="F7F9FA"/>
          </w:tcPr>
          <w:p w14:paraId="52536690" w14:textId="77777777" w:rsidR="00382166" w:rsidRDefault="002B09D2">
            <w:pPr>
              <w:jc w:val="center"/>
            </w:pPr>
            <w:r>
              <w:rPr>
                <w:sz w:val="16"/>
              </w:rPr>
              <w:t>A Favor</w:t>
            </w:r>
          </w:p>
        </w:tc>
      </w:tr>
      <w:tr w:rsidR="00382166" w:rsidRPr="00FC12FD" w14:paraId="64213FF9" w14:textId="77777777">
        <w:tc>
          <w:tcPr>
            <w:tcW w:w="6350" w:type="dxa"/>
            <w:shd w:val="clear" w:color="auto" w:fill="E8EDF0"/>
          </w:tcPr>
          <w:p w14:paraId="638F0BE1" w14:textId="77777777" w:rsidR="00382166" w:rsidRPr="00FC12FD" w:rsidRDefault="002B09D2">
            <w:pPr>
              <w:rPr>
                <w:lang w:val="es-PE"/>
              </w:rPr>
            </w:pPr>
            <w:r w:rsidRPr="00FC12FD">
              <w:rPr>
                <w:sz w:val="16"/>
                <w:lang w:val="es-PE"/>
              </w:rPr>
              <w:t>06.  Designación de los miembros del directorio para el periodo marzo 2026 – marzo 2029.</w:t>
            </w:r>
          </w:p>
        </w:tc>
        <w:tc>
          <w:tcPr>
            <w:tcW w:w="3175" w:type="dxa"/>
            <w:shd w:val="clear" w:color="auto" w:fill="E8EDF0"/>
          </w:tcPr>
          <w:p w14:paraId="01C7AC15" w14:textId="77777777" w:rsidR="00382166" w:rsidRPr="00FC12FD" w:rsidRDefault="00382166">
            <w:pPr>
              <w:jc w:val="center"/>
              <w:rPr>
                <w:lang w:val="es-PE"/>
              </w:rPr>
            </w:pPr>
          </w:p>
        </w:tc>
      </w:tr>
      <w:tr w:rsidR="00382166" w14:paraId="1FF41C3F" w14:textId="77777777">
        <w:tc>
          <w:tcPr>
            <w:tcW w:w="6350" w:type="dxa"/>
            <w:shd w:val="clear" w:color="auto" w:fill="F7F9FA"/>
          </w:tcPr>
          <w:p w14:paraId="6AA022F3" w14:textId="77777777" w:rsidR="00382166" w:rsidRDefault="002B09D2">
            <w:r>
              <w:rPr>
                <w:sz w:val="16"/>
              </w:rPr>
              <w:t>06.01.  Ivan Arriagada Herrera</w:t>
            </w:r>
          </w:p>
        </w:tc>
        <w:tc>
          <w:tcPr>
            <w:tcW w:w="3175" w:type="dxa"/>
            <w:shd w:val="clear" w:color="auto" w:fill="F7F9FA"/>
          </w:tcPr>
          <w:p w14:paraId="1C69BFE9" w14:textId="77777777" w:rsidR="00382166" w:rsidRDefault="00382166">
            <w:pPr>
              <w:jc w:val="center"/>
            </w:pPr>
          </w:p>
        </w:tc>
      </w:tr>
      <w:tr w:rsidR="00382166" w14:paraId="2147E2AF" w14:textId="77777777">
        <w:tc>
          <w:tcPr>
            <w:tcW w:w="6350" w:type="dxa"/>
            <w:shd w:val="clear" w:color="auto" w:fill="E8EDF0"/>
          </w:tcPr>
          <w:p w14:paraId="72EC651D" w14:textId="77777777" w:rsidR="00382166" w:rsidRDefault="002B09D2">
            <w:r>
              <w:rPr>
                <w:sz w:val="16"/>
              </w:rPr>
              <w:t>06.02.  Raul Benavides Ganoza</w:t>
            </w:r>
          </w:p>
        </w:tc>
        <w:tc>
          <w:tcPr>
            <w:tcW w:w="3175" w:type="dxa"/>
            <w:shd w:val="clear" w:color="auto" w:fill="E8EDF0"/>
          </w:tcPr>
          <w:p w14:paraId="71F00DA2" w14:textId="77777777" w:rsidR="00382166" w:rsidRDefault="00382166">
            <w:pPr>
              <w:jc w:val="center"/>
            </w:pPr>
          </w:p>
        </w:tc>
      </w:tr>
      <w:tr w:rsidR="00382166" w14:paraId="5195C647" w14:textId="77777777">
        <w:tc>
          <w:tcPr>
            <w:tcW w:w="6350" w:type="dxa"/>
            <w:shd w:val="clear" w:color="auto" w:fill="F7F9FA"/>
          </w:tcPr>
          <w:p w14:paraId="5DD01D87" w14:textId="77777777" w:rsidR="00382166" w:rsidRDefault="002B09D2">
            <w:r>
              <w:rPr>
                <w:sz w:val="16"/>
              </w:rPr>
              <w:t>06.03.  Roque Benavides Ganoza</w:t>
            </w:r>
          </w:p>
        </w:tc>
        <w:tc>
          <w:tcPr>
            <w:tcW w:w="3175" w:type="dxa"/>
            <w:shd w:val="clear" w:color="auto" w:fill="F7F9FA"/>
          </w:tcPr>
          <w:p w14:paraId="1409A89A" w14:textId="77777777" w:rsidR="00382166" w:rsidRDefault="00382166">
            <w:pPr>
              <w:jc w:val="center"/>
            </w:pPr>
          </w:p>
        </w:tc>
      </w:tr>
      <w:tr w:rsidR="00382166" w:rsidRPr="00FC12FD" w14:paraId="6BCC700B" w14:textId="77777777">
        <w:tc>
          <w:tcPr>
            <w:tcW w:w="6350" w:type="dxa"/>
            <w:shd w:val="clear" w:color="auto" w:fill="E8EDF0"/>
          </w:tcPr>
          <w:p w14:paraId="79E483AE" w14:textId="77777777" w:rsidR="00382166" w:rsidRPr="00FC12FD" w:rsidRDefault="002B09D2">
            <w:pPr>
              <w:rPr>
                <w:lang w:val="es-PE"/>
              </w:rPr>
            </w:pPr>
            <w:r w:rsidRPr="00FC12FD">
              <w:rPr>
                <w:sz w:val="16"/>
                <w:lang w:val="es-PE"/>
              </w:rPr>
              <w:t>06.04.  Nicole Bernex Weiss De Falen</w:t>
            </w:r>
          </w:p>
        </w:tc>
        <w:tc>
          <w:tcPr>
            <w:tcW w:w="3175" w:type="dxa"/>
            <w:shd w:val="clear" w:color="auto" w:fill="E8EDF0"/>
          </w:tcPr>
          <w:p w14:paraId="4E9CAE02" w14:textId="77777777" w:rsidR="00382166" w:rsidRPr="00FC12FD" w:rsidRDefault="00382166">
            <w:pPr>
              <w:jc w:val="center"/>
              <w:rPr>
                <w:lang w:val="es-PE"/>
              </w:rPr>
            </w:pPr>
          </w:p>
        </w:tc>
      </w:tr>
      <w:tr w:rsidR="00382166" w14:paraId="0A8686E5" w14:textId="77777777">
        <w:tc>
          <w:tcPr>
            <w:tcW w:w="6350" w:type="dxa"/>
            <w:shd w:val="clear" w:color="auto" w:fill="F7F9FA"/>
          </w:tcPr>
          <w:p w14:paraId="1CF356BA" w14:textId="77777777" w:rsidR="00382166" w:rsidRDefault="002B09D2">
            <w:r>
              <w:rPr>
                <w:sz w:val="16"/>
              </w:rPr>
              <w:t>06.05.  Jorge Betzhold henzi</w:t>
            </w:r>
          </w:p>
        </w:tc>
        <w:tc>
          <w:tcPr>
            <w:tcW w:w="3175" w:type="dxa"/>
            <w:shd w:val="clear" w:color="auto" w:fill="F7F9FA"/>
          </w:tcPr>
          <w:p w14:paraId="3E52D372" w14:textId="77777777" w:rsidR="00382166" w:rsidRDefault="002B09D2">
            <w:pPr>
              <w:jc w:val="center"/>
            </w:pPr>
            <w:r>
              <w:rPr>
                <w:sz w:val="16"/>
              </w:rPr>
              <w:t>A Favor</w:t>
            </w:r>
          </w:p>
        </w:tc>
      </w:tr>
      <w:tr w:rsidR="00382166" w14:paraId="6FA7B94D" w14:textId="77777777">
        <w:tc>
          <w:tcPr>
            <w:tcW w:w="6350" w:type="dxa"/>
            <w:shd w:val="clear" w:color="auto" w:fill="E8EDF0"/>
          </w:tcPr>
          <w:p w14:paraId="65F1C7CC" w14:textId="77777777" w:rsidR="00382166" w:rsidRDefault="002B09D2">
            <w:r>
              <w:rPr>
                <w:sz w:val="16"/>
              </w:rPr>
              <w:t>06.06.  Shehzad Bharmal</w:t>
            </w:r>
          </w:p>
        </w:tc>
        <w:tc>
          <w:tcPr>
            <w:tcW w:w="3175" w:type="dxa"/>
            <w:shd w:val="clear" w:color="auto" w:fill="E8EDF0"/>
          </w:tcPr>
          <w:p w14:paraId="078AB754" w14:textId="77777777" w:rsidR="00382166" w:rsidRDefault="00382166">
            <w:pPr>
              <w:jc w:val="center"/>
            </w:pPr>
          </w:p>
        </w:tc>
      </w:tr>
      <w:tr w:rsidR="00382166" w:rsidRPr="00FC12FD" w14:paraId="593964AB" w14:textId="77777777">
        <w:tc>
          <w:tcPr>
            <w:tcW w:w="6350" w:type="dxa"/>
            <w:shd w:val="clear" w:color="auto" w:fill="F7F9FA"/>
          </w:tcPr>
          <w:p w14:paraId="107CAA20" w14:textId="77777777" w:rsidR="00382166" w:rsidRPr="00FC12FD" w:rsidRDefault="002B09D2">
            <w:pPr>
              <w:rPr>
                <w:lang w:val="es-PE"/>
              </w:rPr>
            </w:pPr>
            <w:r w:rsidRPr="00FC12FD">
              <w:rPr>
                <w:sz w:val="16"/>
                <w:lang w:val="es-PE"/>
              </w:rPr>
              <w:t>06.07.  Diego De La Torre De La Piedra</w:t>
            </w:r>
          </w:p>
        </w:tc>
        <w:tc>
          <w:tcPr>
            <w:tcW w:w="3175" w:type="dxa"/>
            <w:shd w:val="clear" w:color="auto" w:fill="F7F9FA"/>
          </w:tcPr>
          <w:p w14:paraId="19973783" w14:textId="77777777" w:rsidR="00382166" w:rsidRPr="00FC12FD" w:rsidRDefault="00382166">
            <w:pPr>
              <w:jc w:val="center"/>
              <w:rPr>
                <w:lang w:val="es-PE"/>
              </w:rPr>
            </w:pPr>
          </w:p>
        </w:tc>
      </w:tr>
      <w:tr w:rsidR="00382166" w14:paraId="2FD63BB2" w14:textId="77777777">
        <w:tc>
          <w:tcPr>
            <w:tcW w:w="6350" w:type="dxa"/>
            <w:shd w:val="clear" w:color="auto" w:fill="E8EDF0"/>
          </w:tcPr>
          <w:p w14:paraId="09D7EA49" w14:textId="77777777" w:rsidR="00382166" w:rsidRDefault="002B09D2">
            <w:r>
              <w:rPr>
                <w:sz w:val="16"/>
              </w:rPr>
              <w:t>06.08.  Mauricio Ortiz Jara</w:t>
            </w:r>
          </w:p>
        </w:tc>
        <w:tc>
          <w:tcPr>
            <w:tcW w:w="3175" w:type="dxa"/>
            <w:shd w:val="clear" w:color="auto" w:fill="E8EDF0"/>
          </w:tcPr>
          <w:p w14:paraId="3B43B728" w14:textId="77777777" w:rsidR="00382166" w:rsidRDefault="00382166">
            <w:pPr>
              <w:jc w:val="center"/>
            </w:pPr>
          </w:p>
        </w:tc>
      </w:tr>
      <w:tr w:rsidR="00382166" w14:paraId="4F991461" w14:textId="77777777">
        <w:tc>
          <w:tcPr>
            <w:tcW w:w="6350" w:type="dxa"/>
            <w:shd w:val="clear" w:color="auto" w:fill="F7F9FA"/>
          </w:tcPr>
          <w:p w14:paraId="48BCDE0D" w14:textId="77777777" w:rsidR="00382166" w:rsidRDefault="002B09D2">
            <w:r>
              <w:rPr>
                <w:sz w:val="16"/>
              </w:rPr>
              <w:t>06.09.  Marco Zaldivar Garcia</w:t>
            </w:r>
          </w:p>
        </w:tc>
        <w:tc>
          <w:tcPr>
            <w:tcW w:w="3175" w:type="dxa"/>
            <w:shd w:val="clear" w:color="auto" w:fill="F7F9FA"/>
          </w:tcPr>
          <w:p w14:paraId="109F7004" w14:textId="77777777" w:rsidR="00382166" w:rsidRDefault="00382166">
            <w:pPr>
              <w:jc w:val="center"/>
            </w:pPr>
          </w:p>
        </w:tc>
      </w:tr>
      <w:tr w:rsidR="00382166" w14:paraId="123C2BB8" w14:textId="77777777">
        <w:tc>
          <w:tcPr>
            <w:tcW w:w="6350" w:type="dxa"/>
            <w:shd w:val="clear" w:color="auto" w:fill="E3E829"/>
          </w:tcPr>
          <w:p w14:paraId="3EAFBFA7" w14:textId="77777777" w:rsidR="00382166" w:rsidRDefault="002B09D2">
            <w:r>
              <w:rPr>
                <w:b/>
                <w:sz w:val="18"/>
              </w:rPr>
              <w:t>Credicorp</w:t>
            </w:r>
          </w:p>
        </w:tc>
        <w:tc>
          <w:tcPr>
            <w:tcW w:w="3175" w:type="dxa"/>
            <w:shd w:val="clear" w:color="auto" w:fill="E3E829"/>
          </w:tcPr>
          <w:p w14:paraId="77585184" w14:textId="77777777" w:rsidR="00382166" w:rsidRDefault="00382166"/>
        </w:tc>
      </w:tr>
      <w:tr w:rsidR="00382166" w14:paraId="399075B9" w14:textId="77777777">
        <w:tc>
          <w:tcPr>
            <w:tcW w:w="6350" w:type="dxa"/>
            <w:shd w:val="clear" w:color="auto" w:fill="EDF29A"/>
          </w:tcPr>
          <w:p w14:paraId="2965E193" w14:textId="77777777" w:rsidR="00382166" w:rsidRDefault="002B09D2">
            <w:r>
              <w:rPr>
                <w:b/>
                <w:sz w:val="18"/>
              </w:rPr>
              <w:t>31/03/2026</w:t>
            </w:r>
          </w:p>
        </w:tc>
        <w:tc>
          <w:tcPr>
            <w:tcW w:w="3175" w:type="dxa"/>
            <w:shd w:val="clear" w:color="auto" w:fill="EDF29A"/>
          </w:tcPr>
          <w:p w14:paraId="448B92ED" w14:textId="77777777" w:rsidR="00382166" w:rsidRDefault="00382166"/>
        </w:tc>
      </w:tr>
      <w:tr w:rsidR="00382166" w14:paraId="10DC68AD" w14:textId="77777777">
        <w:tc>
          <w:tcPr>
            <w:tcW w:w="6350" w:type="dxa"/>
            <w:shd w:val="clear" w:color="auto" w:fill="E8EDF0"/>
          </w:tcPr>
          <w:p w14:paraId="76011C0F" w14:textId="77777777" w:rsidR="00382166" w:rsidRPr="00FC12FD" w:rsidRDefault="002B09D2">
            <w:pPr>
              <w:rPr>
                <w:lang w:val="es-PE"/>
              </w:rPr>
            </w:pPr>
            <w:r w:rsidRPr="00FC12FD">
              <w:rPr>
                <w:sz w:val="16"/>
                <w:lang w:val="es-PE"/>
              </w:rPr>
              <w:t>01.  Aprobar el Reporte Anual y de Sostenibilidad de Credicorp sobre el ejercicio cerrado al 31 de diciembre de 2025, incluyendo sus anexos. Aprobar los estados financieros separados y consolidados de Credicorp y sus subsidiarias al 31 de diciembre de 2025, así como el dictamen de los auditores externos.</w:t>
            </w:r>
          </w:p>
        </w:tc>
        <w:tc>
          <w:tcPr>
            <w:tcW w:w="3175" w:type="dxa"/>
            <w:shd w:val="clear" w:color="auto" w:fill="E8EDF0"/>
          </w:tcPr>
          <w:p w14:paraId="239E7432" w14:textId="77777777" w:rsidR="00382166" w:rsidRDefault="002B09D2">
            <w:pPr>
              <w:jc w:val="center"/>
            </w:pPr>
            <w:r>
              <w:rPr>
                <w:sz w:val="16"/>
              </w:rPr>
              <w:t>A Favor</w:t>
            </w:r>
          </w:p>
        </w:tc>
      </w:tr>
      <w:tr w:rsidR="00382166" w:rsidRPr="00FC12FD" w14:paraId="59469B61" w14:textId="77777777">
        <w:tc>
          <w:tcPr>
            <w:tcW w:w="6350" w:type="dxa"/>
            <w:shd w:val="clear" w:color="auto" w:fill="F7F9FA"/>
          </w:tcPr>
          <w:p w14:paraId="72A86566" w14:textId="77777777" w:rsidR="00382166" w:rsidRPr="00FC12FD" w:rsidRDefault="002B09D2">
            <w:pPr>
              <w:rPr>
                <w:lang w:val="es-PE"/>
              </w:rPr>
            </w:pPr>
            <w:r w:rsidRPr="00FC12FD">
              <w:rPr>
                <w:sz w:val="16"/>
                <w:lang w:val="es-PE"/>
              </w:rPr>
              <w:t>03.  Proponer a la AGAA la relación de candidatos a directores de Credicorp para el periodo marzo 2026 - marzo 2029.</w:t>
            </w:r>
          </w:p>
        </w:tc>
        <w:tc>
          <w:tcPr>
            <w:tcW w:w="3175" w:type="dxa"/>
            <w:shd w:val="clear" w:color="auto" w:fill="F7F9FA"/>
          </w:tcPr>
          <w:p w14:paraId="4146EEDE" w14:textId="77777777" w:rsidR="00382166" w:rsidRPr="00FC12FD" w:rsidRDefault="00382166">
            <w:pPr>
              <w:jc w:val="center"/>
              <w:rPr>
                <w:lang w:val="es-PE"/>
              </w:rPr>
            </w:pPr>
          </w:p>
        </w:tc>
      </w:tr>
      <w:tr w:rsidR="00382166" w14:paraId="27039CB3" w14:textId="77777777">
        <w:tc>
          <w:tcPr>
            <w:tcW w:w="6350" w:type="dxa"/>
            <w:shd w:val="clear" w:color="auto" w:fill="E8EDF0"/>
          </w:tcPr>
          <w:p w14:paraId="04C3C530" w14:textId="77777777" w:rsidR="00382166" w:rsidRDefault="002B09D2">
            <w:r>
              <w:rPr>
                <w:sz w:val="16"/>
              </w:rPr>
              <w:t>03.01.  Nuria Aliño Perez</w:t>
            </w:r>
          </w:p>
        </w:tc>
        <w:tc>
          <w:tcPr>
            <w:tcW w:w="3175" w:type="dxa"/>
            <w:shd w:val="clear" w:color="auto" w:fill="E8EDF0"/>
          </w:tcPr>
          <w:p w14:paraId="657079F5" w14:textId="77777777" w:rsidR="00382166" w:rsidRDefault="002B09D2">
            <w:pPr>
              <w:jc w:val="center"/>
            </w:pPr>
            <w:r>
              <w:rPr>
                <w:sz w:val="16"/>
              </w:rPr>
              <w:t>A Favor</w:t>
            </w:r>
          </w:p>
        </w:tc>
      </w:tr>
      <w:tr w:rsidR="00382166" w14:paraId="38C326AA" w14:textId="77777777">
        <w:tc>
          <w:tcPr>
            <w:tcW w:w="6350" w:type="dxa"/>
            <w:shd w:val="clear" w:color="auto" w:fill="F7F9FA"/>
          </w:tcPr>
          <w:p w14:paraId="509F39B2" w14:textId="77777777" w:rsidR="00382166" w:rsidRDefault="002B09D2">
            <w:r>
              <w:rPr>
                <w:sz w:val="16"/>
              </w:rPr>
              <w:t>03.02.  Maria Alvares Arnao</w:t>
            </w:r>
          </w:p>
        </w:tc>
        <w:tc>
          <w:tcPr>
            <w:tcW w:w="3175" w:type="dxa"/>
            <w:shd w:val="clear" w:color="auto" w:fill="F7F9FA"/>
          </w:tcPr>
          <w:p w14:paraId="07754420" w14:textId="77777777" w:rsidR="00382166" w:rsidRDefault="002B09D2">
            <w:pPr>
              <w:jc w:val="center"/>
            </w:pPr>
            <w:r>
              <w:rPr>
                <w:sz w:val="16"/>
              </w:rPr>
              <w:t>A Favor</w:t>
            </w:r>
          </w:p>
        </w:tc>
      </w:tr>
      <w:tr w:rsidR="00382166" w14:paraId="24DB8973" w14:textId="77777777">
        <w:tc>
          <w:tcPr>
            <w:tcW w:w="6350" w:type="dxa"/>
            <w:shd w:val="clear" w:color="auto" w:fill="E8EDF0"/>
          </w:tcPr>
          <w:p w14:paraId="31AF1396" w14:textId="77777777" w:rsidR="00382166" w:rsidRDefault="002B09D2">
            <w:r>
              <w:rPr>
                <w:sz w:val="16"/>
              </w:rPr>
              <w:t>03.03.  Maria Aranzabal Harreguy</w:t>
            </w:r>
          </w:p>
        </w:tc>
        <w:tc>
          <w:tcPr>
            <w:tcW w:w="3175" w:type="dxa"/>
            <w:shd w:val="clear" w:color="auto" w:fill="E8EDF0"/>
          </w:tcPr>
          <w:p w14:paraId="248F3471" w14:textId="77777777" w:rsidR="00382166" w:rsidRDefault="002B09D2">
            <w:pPr>
              <w:jc w:val="center"/>
            </w:pPr>
            <w:r>
              <w:rPr>
                <w:sz w:val="16"/>
              </w:rPr>
              <w:t>A Favor</w:t>
            </w:r>
          </w:p>
        </w:tc>
      </w:tr>
      <w:tr w:rsidR="00382166" w14:paraId="45758C25" w14:textId="77777777">
        <w:tc>
          <w:tcPr>
            <w:tcW w:w="6350" w:type="dxa"/>
            <w:shd w:val="clear" w:color="auto" w:fill="F7F9FA"/>
          </w:tcPr>
          <w:p w14:paraId="1534D5AD" w14:textId="77777777" w:rsidR="00382166" w:rsidRDefault="002B09D2">
            <w:r>
              <w:rPr>
                <w:sz w:val="16"/>
              </w:rPr>
              <w:t>03.04.  Jose Morales Dasso</w:t>
            </w:r>
          </w:p>
        </w:tc>
        <w:tc>
          <w:tcPr>
            <w:tcW w:w="3175" w:type="dxa"/>
            <w:shd w:val="clear" w:color="auto" w:fill="F7F9FA"/>
          </w:tcPr>
          <w:p w14:paraId="26F5F99C" w14:textId="77777777" w:rsidR="00382166" w:rsidRDefault="00382166">
            <w:pPr>
              <w:jc w:val="center"/>
            </w:pPr>
          </w:p>
        </w:tc>
      </w:tr>
      <w:tr w:rsidR="00382166" w14:paraId="5ADD2174" w14:textId="77777777">
        <w:tc>
          <w:tcPr>
            <w:tcW w:w="6350" w:type="dxa"/>
            <w:shd w:val="clear" w:color="auto" w:fill="E8EDF0"/>
          </w:tcPr>
          <w:p w14:paraId="498E434E" w14:textId="77777777" w:rsidR="00382166" w:rsidRDefault="002B09D2">
            <w:r>
              <w:rPr>
                <w:sz w:val="16"/>
              </w:rPr>
              <w:t>03.05.  Juan Paredes Manrique</w:t>
            </w:r>
          </w:p>
        </w:tc>
        <w:tc>
          <w:tcPr>
            <w:tcW w:w="3175" w:type="dxa"/>
            <w:shd w:val="clear" w:color="auto" w:fill="E8EDF0"/>
          </w:tcPr>
          <w:p w14:paraId="71B8D555" w14:textId="77777777" w:rsidR="00382166" w:rsidRDefault="00382166">
            <w:pPr>
              <w:jc w:val="center"/>
            </w:pPr>
          </w:p>
        </w:tc>
      </w:tr>
      <w:tr w:rsidR="00382166" w14:paraId="37B85349" w14:textId="77777777">
        <w:tc>
          <w:tcPr>
            <w:tcW w:w="6350" w:type="dxa"/>
            <w:shd w:val="clear" w:color="auto" w:fill="F7F9FA"/>
          </w:tcPr>
          <w:p w14:paraId="7059377A" w14:textId="77777777" w:rsidR="00382166" w:rsidRDefault="002B09D2">
            <w:r>
              <w:rPr>
                <w:sz w:val="16"/>
              </w:rPr>
              <w:t>03.06.  Leslie Pierce Diez Canseco</w:t>
            </w:r>
          </w:p>
        </w:tc>
        <w:tc>
          <w:tcPr>
            <w:tcW w:w="3175" w:type="dxa"/>
            <w:shd w:val="clear" w:color="auto" w:fill="F7F9FA"/>
          </w:tcPr>
          <w:p w14:paraId="29B24972" w14:textId="77777777" w:rsidR="00382166" w:rsidRDefault="00382166">
            <w:pPr>
              <w:jc w:val="center"/>
            </w:pPr>
          </w:p>
        </w:tc>
      </w:tr>
      <w:tr w:rsidR="00382166" w14:paraId="3A036FA7" w14:textId="77777777">
        <w:tc>
          <w:tcPr>
            <w:tcW w:w="6350" w:type="dxa"/>
            <w:shd w:val="clear" w:color="auto" w:fill="E8EDF0"/>
          </w:tcPr>
          <w:p w14:paraId="355FEC31" w14:textId="77777777" w:rsidR="00382166" w:rsidRDefault="002B09D2">
            <w:r>
              <w:rPr>
                <w:sz w:val="16"/>
              </w:rPr>
              <w:lastRenderedPageBreak/>
              <w:t>03.07.  Luis Romero Belismelis</w:t>
            </w:r>
          </w:p>
        </w:tc>
        <w:tc>
          <w:tcPr>
            <w:tcW w:w="3175" w:type="dxa"/>
            <w:shd w:val="clear" w:color="auto" w:fill="E8EDF0"/>
          </w:tcPr>
          <w:p w14:paraId="3BF4D105" w14:textId="77777777" w:rsidR="00382166" w:rsidRDefault="00382166">
            <w:pPr>
              <w:jc w:val="center"/>
            </w:pPr>
          </w:p>
        </w:tc>
      </w:tr>
      <w:tr w:rsidR="00382166" w14:paraId="2165EEA2" w14:textId="77777777">
        <w:tc>
          <w:tcPr>
            <w:tcW w:w="6350" w:type="dxa"/>
            <w:shd w:val="clear" w:color="auto" w:fill="F7F9FA"/>
          </w:tcPr>
          <w:p w14:paraId="30DF3468" w14:textId="77777777" w:rsidR="00382166" w:rsidRDefault="002B09D2">
            <w:r>
              <w:rPr>
                <w:sz w:val="16"/>
              </w:rPr>
              <w:t>03.08.  Manuel Romero Valdez</w:t>
            </w:r>
          </w:p>
        </w:tc>
        <w:tc>
          <w:tcPr>
            <w:tcW w:w="3175" w:type="dxa"/>
            <w:shd w:val="clear" w:color="auto" w:fill="F7F9FA"/>
          </w:tcPr>
          <w:p w14:paraId="7DEA5258" w14:textId="77777777" w:rsidR="00382166" w:rsidRDefault="00382166">
            <w:pPr>
              <w:jc w:val="center"/>
            </w:pPr>
          </w:p>
        </w:tc>
      </w:tr>
      <w:tr w:rsidR="00382166" w14:paraId="5D3FA91F" w14:textId="77777777">
        <w:tc>
          <w:tcPr>
            <w:tcW w:w="6350" w:type="dxa"/>
            <w:shd w:val="clear" w:color="auto" w:fill="E8EDF0"/>
          </w:tcPr>
          <w:p w14:paraId="5E808FA5" w14:textId="77777777" w:rsidR="00382166" w:rsidRDefault="002B09D2">
            <w:r>
              <w:rPr>
                <w:sz w:val="16"/>
              </w:rPr>
              <w:t>03.09.  Pedro Rubio Feijoo</w:t>
            </w:r>
          </w:p>
        </w:tc>
        <w:tc>
          <w:tcPr>
            <w:tcW w:w="3175" w:type="dxa"/>
            <w:shd w:val="clear" w:color="auto" w:fill="E8EDF0"/>
          </w:tcPr>
          <w:p w14:paraId="0513A222" w14:textId="77777777" w:rsidR="00382166" w:rsidRDefault="00382166">
            <w:pPr>
              <w:jc w:val="center"/>
            </w:pPr>
          </w:p>
        </w:tc>
      </w:tr>
      <w:tr w:rsidR="00382166" w14:paraId="10D2E1BE" w14:textId="77777777">
        <w:tc>
          <w:tcPr>
            <w:tcW w:w="6350" w:type="dxa"/>
            <w:shd w:val="clear" w:color="auto" w:fill="F7F9FA"/>
          </w:tcPr>
          <w:p w14:paraId="6E4801FF" w14:textId="77777777" w:rsidR="00382166" w:rsidRPr="00FC12FD" w:rsidRDefault="002B09D2">
            <w:pPr>
              <w:rPr>
                <w:lang w:val="es-PE"/>
              </w:rPr>
            </w:pPr>
            <w:r w:rsidRPr="00FC12FD">
              <w:rPr>
                <w:sz w:val="16"/>
                <w:lang w:val="es-PE"/>
              </w:rPr>
              <w:t>04.  Proponer a la AGAA la remuneración del Directorio y sus comités para el periodo marzo 2026 – marzo 2027.</w:t>
            </w:r>
          </w:p>
        </w:tc>
        <w:tc>
          <w:tcPr>
            <w:tcW w:w="3175" w:type="dxa"/>
            <w:shd w:val="clear" w:color="auto" w:fill="F7F9FA"/>
          </w:tcPr>
          <w:p w14:paraId="5B817784" w14:textId="77777777" w:rsidR="00382166" w:rsidRDefault="002B09D2">
            <w:pPr>
              <w:jc w:val="center"/>
            </w:pPr>
            <w:r>
              <w:rPr>
                <w:sz w:val="16"/>
              </w:rPr>
              <w:t>A Favor</w:t>
            </w:r>
          </w:p>
        </w:tc>
      </w:tr>
      <w:tr w:rsidR="00382166" w14:paraId="3FC7D0F3" w14:textId="77777777">
        <w:tc>
          <w:tcPr>
            <w:tcW w:w="6350" w:type="dxa"/>
            <w:shd w:val="clear" w:color="auto" w:fill="E8EDF0"/>
          </w:tcPr>
          <w:p w14:paraId="052AE0E3" w14:textId="77777777" w:rsidR="00382166" w:rsidRDefault="002B09D2">
            <w:r>
              <w:rPr>
                <w:sz w:val="16"/>
              </w:rPr>
              <w:t>05.  Appointment of the external auditors of Credicorp to perform such services for the 2026 financial year and delegation of the power to set and approve fees for such audit services to the Board of Directors (for further delegation to the Audit Committee thereof)</w:t>
            </w:r>
          </w:p>
        </w:tc>
        <w:tc>
          <w:tcPr>
            <w:tcW w:w="3175" w:type="dxa"/>
            <w:shd w:val="clear" w:color="auto" w:fill="E8EDF0"/>
          </w:tcPr>
          <w:p w14:paraId="5902140B" w14:textId="77777777" w:rsidR="00382166" w:rsidRDefault="002B09D2">
            <w:pPr>
              <w:jc w:val="center"/>
            </w:pPr>
            <w:r>
              <w:rPr>
                <w:sz w:val="16"/>
              </w:rPr>
              <w:t>A Favor</w:t>
            </w:r>
          </w:p>
        </w:tc>
      </w:tr>
      <w:tr w:rsidR="00382166" w14:paraId="58A01243" w14:textId="77777777">
        <w:tc>
          <w:tcPr>
            <w:tcW w:w="6350" w:type="dxa"/>
            <w:shd w:val="clear" w:color="auto" w:fill="E3E829"/>
          </w:tcPr>
          <w:p w14:paraId="6FA7C3C8" w14:textId="77777777" w:rsidR="00382166" w:rsidRDefault="002B09D2">
            <w:r>
              <w:rPr>
                <w:b/>
                <w:sz w:val="18"/>
              </w:rPr>
              <w:t>Engie Energia Peru</w:t>
            </w:r>
          </w:p>
        </w:tc>
        <w:tc>
          <w:tcPr>
            <w:tcW w:w="3175" w:type="dxa"/>
            <w:shd w:val="clear" w:color="auto" w:fill="E3E829"/>
          </w:tcPr>
          <w:p w14:paraId="120EB0C4" w14:textId="77777777" w:rsidR="00382166" w:rsidRDefault="00382166"/>
        </w:tc>
      </w:tr>
      <w:tr w:rsidR="00382166" w14:paraId="1ED0632D" w14:textId="77777777">
        <w:tc>
          <w:tcPr>
            <w:tcW w:w="6350" w:type="dxa"/>
            <w:shd w:val="clear" w:color="auto" w:fill="EDF29A"/>
          </w:tcPr>
          <w:p w14:paraId="0FE983FC" w14:textId="77777777" w:rsidR="00382166" w:rsidRDefault="002B09D2">
            <w:r>
              <w:rPr>
                <w:b/>
                <w:sz w:val="18"/>
              </w:rPr>
              <w:t>25/03/2026</w:t>
            </w:r>
          </w:p>
        </w:tc>
        <w:tc>
          <w:tcPr>
            <w:tcW w:w="3175" w:type="dxa"/>
            <w:shd w:val="clear" w:color="auto" w:fill="EDF29A"/>
          </w:tcPr>
          <w:p w14:paraId="0C7926C1" w14:textId="77777777" w:rsidR="00382166" w:rsidRDefault="00382166"/>
        </w:tc>
      </w:tr>
      <w:tr w:rsidR="00382166" w14:paraId="62E2CB5D" w14:textId="77777777">
        <w:tc>
          <w:tcPr>
            <w:tcW w:w="6350" w:type="dxa"/>
            <w:shd w:val="clear" w:color="auto" w:fill="F7F9FA"/>
          </w:tcPr>
          <w:p w14:paraId="3B797D81" w14:textId="77777777" w:rsidR="00382166" w:rsidRPr="00FC12FD" w:rsidRDefault="002B09D2">
            <w:pPr>
              <w:rPr>
                <w:lang w:val="es-PE"/>
              </w:rPr>
            </w:pPr>
            <w:r w:rsidRPr="00FC12FD">
              <w:rPr>
                <w:sz w:val="16"/>
                <w:lang w:val="es-PE"/>
              </w:rPr>
              <w:t>01.  Aprobación de la gestión social expresada en el Reporte Integrado, que contiene la Memoria Anual 2025 y los estados financieros auditados.</w:t>
            </w:r>
          </w:p>
        </w:tc>
        <w:tc>
          <w:tcPr>
            <w:tcW w:w="3175" w:type="dxa"/>
            <w:shd w:val="clear" w:color="auto" w:fill="F7F9FA"/>
          </w:tcPr>
          <w:p w14:paraId="3ED094A1" w14:textId="77777777" w:rsidR="00382166" w:rsidRDefault="002B09D2">
            <w:pPr>
              <w:jc w:val="center"/>
            </w:pPr>
            <w:r>
              <w:rPr>
                <w:sz w:val="16"/>
              </w:rPr>
              <w:t>A Favor</w:t>
            </w:r>
          </w:p>
        </w:tc>
      </w:tr>
      <w:tr w:rsidR="00382166" w14:paraId="76671685" w14:textId="77777777">
        <w:tc>
          <w:tcPr>
            <w:tcW w:w="6350" w:type="dxa"/>
            <w:shd w:val="clear" w:color="auto" w:fill="E8EDF0"/>
          </w:tcPr>
          <w:p w14:paraId="31A097B0" w14:textId="77777777" w:rsidR="00382166" w:rsidRDefault="002B09D2">
            <w:r>
              <w:rPr>
                <w:sz w:val="16"/>
              </w:rPr>
              <w:t>02.  Aplicación de Utilidades.</w:t>
            </w:r>
          </w:p>
        </w:tc>
        <w:tc>
          <w:tcPr>
            <w:tcW w:w="3175" w:type="dxa"/>
            <w:shd w:val="clear" w:color="auto" w:fill="E8EDF0"/>
          </w:tcPr>
          <w:p w14:paraId="78E7F9CD" w14:textId="77777777" w:rsidR="00382166" w:rsidRDefault="002B09D2">
            <w:pPr>
              <w:jc w:val="center"/>
            </w:pPr>
            <w:r>
              <w:rPr>
                <w:sz w:val="16"/>
              </w:rPr>
              <w:t>A Favor</w:t>
            </w:r>
          </w:p>
        </w:tc>
      </w:tr>
      <w:tr w:rsidR="00382166" w14:paraId="64EA2D0D" w14:textId="77777777">
        <w:tc>
          <w:tcPr>
            <w:tcW w:w="6350" w:type="dxa"/>
            <w:shd w:val="clear" w:color="auto" w:fill="F7F9FA"/>
          </w:tcPr>
          <w:p w14:paraId="6BD7DFA1" w14:textId="77777777" w:rsidR="00382166" w:rsidRDefault="002B09D2">
            <w:r>
              <w:rPr>
                <w:sz w:val="16"/>
              </w:rPr>
              <w:t>03.  Designación de Auditores.</w:t>
            </w:r>
          </w:p>
        </w:tc>
        <w:tc>
          <w:tcPr>
            <w:tcW w:w="3175" w:type="dxa"/>
            <w:shd w:val="clear" w:color="auto" w:fill="F7F9FA"/>
          </w:tcPr>
          <w:p w14:paraId="53AB124E" w14:textId="77777777" w:rsidR="00382166" w:rsidRDefault="002B09D2">
            <w:pPr>
              <w:jc w:val="center"/>
            </w:pPr>
            <w:r>
              <w:rPr>
                <w:sz w:val="16"/>
              </w:rPr>
              <w:t>A Favor</w:t>
            </w:r>
          </w:p>
        </w:tc>
      </w:tr>
      <w:tr w:rsidR="00382166" w14:paraId="3291CBCC" w14:textId="77777777">
        <w:tc>
          <w:tcPr>
            <w:tcW w:w="6350" w:type="dxa"/>
            <w:shd w:val="clear" w:color="auto" w:fill="E8EDF0"/>
          </w:tcPr>
          <w:p w14:paraId="06CF2916" w14:textId="77777777" w:rsidR="00382166" w:rsidRPr="00FC12FD" w:rsidRDefault="002B09D2">
            <w:pPr>
              <w:rPr>
                <w:lang w:val="es-PE"/>
              </w:rPr>
            </w:pPr>
            <w:r w:rsidRPr="00FC12FD">
              <w:rPr>
                <w:sz w:val="16"/>
                <w:lang w:val="es-PE"/>
              </w:rPr>
              <w:t>04.  Informar a la Junta Obligatoria Anual de Accionistas sobre los aspectos Ambientales, Sociales y Gobierno Corporativo.</w:t>
            </w:r>
          </w:p>
        </w:tc>
        <w:tc>
          <w:tcPr>
            <w:tcW w:w="3175" w:type="dxa"/>
            <w:shd w:val="clear" w:color="auto" w:fill="E8EDF0"/>
          </w:tcPr>
          <w:p w14:paraId="5467F0E8" w14:textId="77777777" w:rsidR="00382166" w:rsidRDefault="002B09D2">
            <w:pPr>
              <w:jc w:val="center"/>
            </w:pPr>
            <w:r>
              <w:rPr>
                <w:sz w:val="16"/>
              </w:rPr>
              <w:t>A Favor</w:t>
            </w:r>
          </w:p>
        </w:tc>
      </w:tr>
      <w:tr w:rsidR="00382166" w14:paraId="2D5DC3EC" w14:textId="77777777">
        <w:tc>
          <w:tcPr>
            <w:tcW w:w="6350" w:type="dxa"/>
            <w:shd w:val="clear" w:color="auto" w:fill="F7F9FA"/>
          </w:tcPr>
          <w:p w14:paraId="1E4430F2" w14:textId="77777777" w:rsidR="00382166" w:rsidRPr="00FC12FD" w:rsidRDefault="002B09D2">
            <w:pPr>
              <w:rPr>
                <w:lang w:val="es-PE"/>
              </w:rPr>
            </w:pPr>
            <w:r w:rsidRPr="00FC12FD">
              <w:rPr>
                <w:sz w:val="16"/>
                <w:lang w:val="es-PE"/>
              </w:rPr>
              <w:t>05.  Designación de personas autorizadas para la formalización de los acuerdos y documentos que origine la Junta General de Accionistas.</w:t>
            </w:r>
          </w:p>
        </w:tc>
        <w:tc>
          <w:tcPr>
            <w:tcW w:w="3175" w:type="dxa"/>
            <w:shd w:val="clear" w:color="auto" w:fill="F7F9FA"/>
          </w:tcPr>
          <w:p w14:paraId="3916739B" w14:textId="77777777" w:rsidR="00382166" w:rsidRDefault="002B09D2">
            <w:pPr>
              <w:jc w:val="center"/>
            </w:pPr>
            <w:r>
              <w:rPr>
                <w:sz w:val="16"/>
              </w:rPr>
              <w:t>A Favor</w:t>
            </w:r>
          </w:p>
        </w:tc>
      </w:tr>
      <w:tr w:rsidR="00382166" w14:paraId="7621147C" w14:textId="77777777">
        <w:tc>
          <w:tcPr>
            <w:tcW w:w="6350" w:type="dxa"/>
            <w:shd w:val="clear" w:color="auto" w:fill="E3E829"/>
          </w:tcPr>
          <w:p w14:paraId="0131FA92" w14:textId="77777777" w:rsidR="00382166" w:rsidRDefault="002B09D2">
            <w:r>
              <w:rPr>
                <w:b/>
                <w:sz w:val="18"/>
              </w:rPr>
              <w:t>Ferreycorp S.A.A.</w:t>
            </w:r>
          </w:p>
        </w:tc>
        <w:tc>
          <w:tcPr>
            <w:tcW w:w="3175" w:type="dxa"/>
            <w:shd w:val="clear" w:color="auto" w:fill="E3E829"/>
          </w:tcPr>
          <w:p w14:paraId="7566719A" w14:textId="77777777" w:rsidR="00382166" w:rsidRDefault="00382166"/>
        </w:tc>
      </w:tr>
      <w:tr w:rsidR="00382166" w14:paraId="4A08322F" w14:textId="77777777">
        <w:tc>
          <w:tcPr>
            <w:tcW w:w="6350" w:type="dxa"/>
            <w:shd w:val="clear" w:color="auto" w:fill="EDF29A"/>
          </w:tcPr>
          <w:p w14:paraId="6E1BC1DE" w14:textId="77777777" w:rsidR="00382166" w:rsidRDefault="002B09D2">
            <w:r>
              <w:rPr>
                <w:b/>
                <w:sz w:val="18"/>
              </w:rPr>
              <w:t>25/03/2026</w:t>
            </w:r>
          </w:p>
        </w:tc>
        <w:tc>
          <w:tcPr>
            <w:tcW w:w="3175" w:type="dxa"/>
            <w:shd w:val="clear" w:color="auto" w:fill="EDF29A"/>
          </w:tcPr>
          <w:p w14:paraId="39E96659" w14:textId="77777777" w:rsidR="00382166" w:rsidRDefault="00382166"/>
        </w:tc>
      </w:tr>
      <w:tr w:rsidR="00382166" w14:paraId="777AB204" w14:textId="77777777">
        <w:tc>
          <w:tcPr>
            <w:tcW w:w="6350" w:type="dxa"/>
            <w:shd w:val="clear" w:color="auto" w:fill="E8EDF0"/>
          </w:tcPr>
          <w:p w14:paraId="377A0459" w14:textId="77777777" w:rsidR="00382166" w:rsidRPr="00FC12FD" w:rsidRDefault="002B09D2">
            <w:pPr>
              <w:rPr>
                <w:lang w:val="es-PE"/>
              </w:rPr>
            </w:pPr>
            <w:r w:rsidRPr="00FC12FD">
              <w:rPr>
                <w:sz w:val="16"/>
                <w:lang w:val="es-PE"/>
              </w:rPr>
              <w:t>01.  Examen y aprobación de la memoria 2025 que incluye el análisis y discusión de los estados financieros, así como el informe del programa de sostenibilidad.</w:t>
            </w:r>
          </w:p>
        </w:tc>
        <w:tc>
          <w:tcPr>
            <w:tcW w:w="3175" w:type="dxa"/>
            <w:shd w:val="clear" w:color="auto" w:fill="E8EDF0"/>
          </w:tcPr>
          <w:p w14:paraId="5F05AAEA" w14:textId="77777777" w:rsidR="00382166" w:rsidRDefault="002B09D2">
            <w:pPr>
              <w:jc w:val="center"/>
            </w:pPr>
            <w:r>
              <w:rPr>
                <w:sz w:val="16"/>
              </w:rPr>
              <w:t>A Favor</w:t>
            </w:r>
          </w:p>
        </w:tc>
      </w:tr>
      <w:tr w:rsidR="00382166" w14:paraId="090BA1B4" w14:textId="77777777">
        <w:tc>
          <w:tcPr>
            <w:tcW w:w="6350" w:type="dxa"/>
            <w:shd w:val="clear" w:color="auto" w:fill="F7F9FA"/>
          </w:tcPr>
          <w:p w14:paraId="390C2995" w14:textId="77777777" w:rsidR="00382166" w:rsidRDefault="002B09D2">
            <w:r>
              <w:rPr>
                <w:sz w:val="16"/>
              </w:rPr>
              <w:t>02.  Distribución de utilidades.</w:t>
            </w:r>
          </w:p>
        </w:tc>
        <w:tc>
          <w:tcPr>
            <w:tcW w:w="3175" w:type="dxa"/>
            <w:shd w:val="clear" w:color="auto" w:fill="F7F9FA"/>
          </w:tcPr>
          <w:p w14:paraId="22A402C9" w14:textId="77777777" w:rsidR="00382166" w:rsidRDefault="002B09D2">
            <w:pPr>
              <w:jc w:val="center"/>
            </w:pPr>
            <w:r>
              <w:rPr>
                <w:sz w:val="16"/>
              </w:rPr>
              <w:t>A Favor</w:t>
            </w:r>
          </w:p>
        </w:tc>
      </w:tr>
      <w:tr w:rsidR="00382166" w14:paraId="6F33DB76" w14:textId="77777777">
        <w:tc>
          <w:tcPr>
            <w:tcW w:w="6350" w:type="dxa"/>
            <w:shd w:val="clear" w:color="auto" w:fill="E8EDF0"/>
          </w:tcPr>
          <w:p w14:paraId="1E473136" w14:textId="77777777" w:rsidR="00382166" w:rsidRPr="00FC12FD" w:rsidRDefault="002B09D2">
            <w:pPr>
              <w:rPr>
                <w:lang w:val="es-PE"/>
              </w:rPr>
            </w:pPr>
            <w:r w:rsidRPr="00FC12FD">
              <w:rPr>
                <w:sz w:val="16"/>
                <w:lang w:val="es-PE"/>
              </w:rPr>
              <w:t>03.  Nombramiento de los auditores externos para el ejercicio 2026.</w:t>
            </w:r>
          </w:p>
        </w:tc>
        <w:tc>
          <w:tcPr>
            <w:tcW w:w="3175" w:type="dxa"/>
            <w:shd w:val="clear" w:color="auto" w:fill="E8EDF0"/>
          </w:tcPr>
          <w:p w14:paraId="2C37AEA6" w14:textId="77777777" w:rsidR="00382166" w:rsidRDefault="002B09D2">
            <w:pPr>
              <w:jc w:val="center"/>
            </w:pPr>
            <w:r>
              <w:rPr>
                <w:sz w:val="16"/>
              </w:rPr>
              <w:t>A Favor</w:t>
            </w:r>
          </w:p>
        </w:tc>
      </w:tr>
      <w:tr w:rsidR="00382166" w14:paraId="320C1C1A" w14:textId="77777777">
        <w:tc>
          <w:tcPr>
            <w:tcW w:w="6350" w:type="dxa"/>
            <w:shd w:val="clear" w:color="auto" w:fill="F7F9FA"/>
          </w:tcPr>
          <w:p w14:paraId="337730CF" w14:textId="77777777" w:rsidR="00382166" w:rsidRDefault="002B09D2">
            <w:r>
              <w:rPr>
                <w:sz w:val="16"/>
              </w:rPr>
              <w:t>04.1.  Manuel Bustamante Olivares</w:t>
            </w:r>
          </w:p>
        </w:tc>
        <w:tc>
          <w:tcPr>
            <w:tcW w:w="3175" w:type="dxa"/>
            <w:shd w:val="clear" w:color="auto" w:fill="F7F9FA"/>
          </w:tcPr>
          <w:p w14:paraId="7E98413F" w14:textId="77777777" w:rsidR="00382166" w:rsidRDefault="00382166">
            <w:pPr>
              <w:jc w:val="center"/>
            </w:pPr>
          </w:p>
        </w:tc>
      </w:tr>
      <w:tr w:rsidR="00382166" w14:paraId="31ABE3C0" w14:textId="77777777">
        <w:tc>
          <w:tcPr>
            <w:tcW w:w="6350" w:type="dxa"/>
            <w:shd w:val="clear" w:color="auto" w:fill="E8EDF0"/>
          </w:tcPr>
          <w:p w14:paraId="159EE1FF" w14:textId="77777777" w:rsidR="00382166" w:rsidRDefault="002B09D2">
            <w:r>
              <w:rPr>
                <w:sz w:val="16"/>
              </w:rPr>
              <w:t>04.2.  Georgette Montalván</w:t>
            </w:r>
          </w:p>
        </w:tc>
        <w:tc>
          <w:tcPr>
            <w:tcW w:w="3175" w:type="dxa"/>
            <w:shd w:val="clear" w:color="auto" w:fill="E8EDF0"/>
          </w:tcPr>
          <w:p w14:paraId="0B50B13B" w14:textId="77777777" w:rsidR="00382166" w:rsidRDefault="002B09D2">
            <w:pPr>
              <w:jc w:val="center"/>
            </w:pPr>
            <w:r>
              <w:rPr>
                <w:sz w:val="16"/>
              </w:rPr>
              <w:t>A Favor</w:t>
            </w:r>
          </w:p>
        </w:tc>
      </w:tr>
      <w:tr w:rsidR="00382166" w14:paraId="795AFB2F" w14:textId="77777777">
        <w:tc>
          <w:tcPr>
            <w:tcW w:w="6350" w:type="dxa"/>
            <w:shd w:val="clear" w:color="auto" w:fill="F7F9FA"/>
          </w:tcPr>
          <w:p w14:paraId="2A4D02E2" w14:textId="77777777" w:rsidR="00382166" w:rsidRPr="00FC12FD" w:rsidRDefault="002B09D2">
            <w:pPr>
              <w:rPr>
                <w:lang w:val="es-PE"/>
              </w:rPr>
            </w:pPr>
            <w:r w:rsidRPr="00FC12FD">
              <w:rPr>
                <w:sz w:val="16"/>
                <w:lang w:val="es-PE"/>
              </w:rPr>
              <w:t>04.3.  Manuel Arturo Del Río Jimenez</w:t>
            </w:r>
          </w:p>
        </w:tc>
        <w:tc>
          <w:tcPr>
            <w:tcW w:w="3175" w:type="dxa"/>
            <w:shd w:val="clear" w:color="auto" w:fill="F7F9FA"/>
          </w:tcPr>
          <w:p w14:paraId="6774728A" w14:textId="77777777" w:rsidR="00382166" w:rsidRDefault="002B09D2">
            <w:pPr>
              <w:jc w:val="center"/>
            </w:pPr>
            <w:r>
              <w:rPr>
                <w:sz w:val="16"/>
              </w:rPr>
              <w:t>A Favor</w:t>
            </w:r>
          </w:p>
        </w:tc>
      </w:tr>
      <w:tr w:rsidR="00382166" w14:paraId="73E6E646" w14:textId="77777777">
        <w:tc>
          <w:tcPr>
            <w:tcW w:w="6350" w:type="dxa"/>
            <w:shd w:val="clear" w:color="auto" w:fill="E8EDF0"/>
          </w:tcPr>
          <w:p w14:paraId="32633F39" w14:textId="77777777" w:rsidR="00382166" w:rsidRDefault="002B09D2">
            <w:r>
              <w:rPr>
                <w:sz w:val="16"/>
              </w:rPr>
              <w:t>04.4.  Mariela Garcia Figari</w:t>
            </w:r>
          </w:p>
        </w:tc>
        <w:tc>
          <w:tcPr>
            <w:tcW w:w="3175" w:type="dxa"/>
            <w:shd w:val="clear" w:color="auto" w:fill="E8EDF0"/>
          </w:tcPr>
          <w:p w14:paraId="247D3F02" w14:textId="77777777" w:rsidR="00382166" w:rsidRDefault="00382166">
            <w:pPr>
              <w:jc w:val="center"/>
            </w:pPr>
          </w:p>
        </w:tc>
      </w:tr>
      <w:tr w:rsidR="00382166" w14:paraId="364803E0" w14:textId="77777777">
        <w:tc>
          <w:tcPr>
            <w:tcW w:w="6350" w:type="dxa"/>
            <w:shd w:val="clear" w:color="auto" w:fill="F7F9FA"/>
          </w:tcPr>
          <w:p w14:paraId="7C1CEE42" w14:textId="77777777" w:rsidR="00382166" w:rsidRDefault="002B09D2">
            <w:r>
              <w:rPr>
                <w:sz w:val="16"/>
              </w:rPr>
              <w:t>04.5.  Rodrigo Isasi Ruiz</w:t>
            </w:r>
          </w:p>
        </w:tc>
        <w:tc>
          <w:tcPr>
            <w:tcW w:w="3175" w:type="dxa"/>
            <w:shd w:val="clear" w:color="auto" w:fill="F7F9FA"/>
          </w:tcPr>
          <w:p w14:paraId="7CED4A4A" w14:textId="77777777" w:rsidR="00382166" w:rsidRDefault="002B09D2">
            <w:pPr>
              <w:jc w:val="center"/>
            </w:pPr>
            <w:r>
              <w:rPr>
                <w:sz w:val="16"/>
              </w:rPr>
              <w:t>A Favor</w:t>
            </w:r>
          </w:p>
        </w:tc>
      </w:tr>
      <w:tr w:rsidR="00382166" w14:paraId="3E83D01F" w14:textId="77777777">
        <w:tc>
          <w:tcPr>
            <w:tcW w:w="6350" w:type="dxa"/>
            <w:shd w:val="clear" w:color="auto" w:fill="E8EDF0"/>
          </w:tcPr>
          <w:p w14:paraId="03C9801F" w14:textId="77777777" w:rsidR="00382166" w:rsidRDefault="002B09D2">
            <w:r>
              <w:rPr>
                <w:sz w:val="16"/>
              </w:rPr>
              <w:t>04.6.  Raúl Ortiz de Zevallos</w:t>
            </w:r>
          </w:p>
        </w:tc>
        <w:tc>
          <w:tcPr>
            <w:tcW w:w="3175" w:type="dxa"/>
            <w:shd w:val="clear" w:color="auto" w:fill="E8EDF0"/>
          </w:tcPr>
          <w:p w14:paraId="6444CD46" w14:textId="77777777" w:rsidR="00382166" w:rsidRDefault="00382166">
            <w:pPr>
              <w:jc w:val="center"/>
            </w:pPr>
          </w:p>
        </w:tc>
      </w:tr>
      <w:tr w:rsidR="00382166" w14:paraId="67BC948A" w14:textId="77777777">
        <w:tc>
          <w:tcPr>
            <w:tcW w:w="6350" w:type="dxa"/>
            <w:shd w:val="clear" w:color="auto" w:fill="F7F9FA"/>
          </w:tcPr>
          <w:p w14:paraId="61D3F8FF" w14:textId="77777777" w:rsidR="00382166" w:rsidRDefault="002B09D2">
            <w:r>
              <w:rPr>
                <w:sz w:val="16"/>
              </w:rPr>
              <w:t>04.7.  Juan Pablo Segura</w:t>
            </w:r>
          </w:p>
        </w:tc>
        <w:tc>
          <w:tcPr>
            <w:tcW w:w="3175" w:type="dxa"/>
            <w:shd w:val="clear" w:color="auto" w:fill="F7F9FA"/>
          </w:tcPr>
          <w:p w14:paraId="1C043045" w14:textId="77777777" w:rsidR="00382166" w:rsidRDefault="00382166">
            <w:pPr>
              <w:jc w:val="center"/>
            </w:pPr>
          </w:p>
        </w:tc>
      </w:tr>
      <w:tr w:rsidR="00382166" w14:paraId="1999EEAD" w14:textId="77777777">
        <w:tc>
          <w:tcPr>
            <w:tcW w:w="6350" w:type="dxa"/>
            <w:shd w:val="clear" w:color="auto" w:fill="E8EDF0"/>
          </w:tcPr>
          <w:p w14:paraId="489B6B4B" w14:textId="77777777" w:rsidR="00382166" w:rsidRPr="00FC12FD" w:rsidRDefault="002B09D2">
            <w:pPr>
              <w:rPr>
                <w:lang w:val="es-PE"/>
              </w:rPr>
            </w:pPr>
            <w:r w:rsidRPr="00FC12FD">
              <w:rPr>
                <w:sz w:val="16"/>
                <w:lang w:val="es-PE"/>
              </w:rPr>
              <w:t>04.8.  Alba Fiorella San Martín Piaggio</w:t>
            </w:r>
          </w:p>
        </w:tc>
        <w:tc>
          <w:tcPr>
            <w:tcW w:w="3175" w:type="dxa"/>
            <w:shd w:val="clear" w:color="auto" w:fill="E8EDF0"/>
          </w:tcPr>
          <w:p w14:paraId="0D6FEB13" w14:textId="77777777" w:rsidR="00382166" w:rsidRDefault="002B09D2">
            <w:pPr>
              <w:jc w:val="center"/>
            </w:pPr>
            <w:r>
              <w:rPr>
                <w:sz w:val="16"/>
              </w:rPr>
              <w:t>A Favor</w:t>
            </w:r>
          </w:p>
        </w:tc>
      </w:tr>
      <w:tr w:rsidR="00382166" w14:paraId="3423656B" w14:textId="77777777">
        <w:tc>
          <w:tcPr>
            <w:tcW w:w="6350" w:type="dxa"/>
            <w:shd w:val="clear" w:color="auto" w:fill="F7F9FA"/>
          </w:tcPr>
          <w:p w14:paraId="41663438" w14:textId="77777777" w:rsidR="00382166" w:rsidRDefault="002B09D2">
            <w:r>
              <w:rPr>
                <w:sz w:val="16"/>
              </w:rPr>
              <w:t>04.9.  Andreas Von Wedemeyer</w:t>
            </w:r>
          </w:p>
        </w:tc>
        <w:tc>
          <w:tcPr>
            <w:tcW w:w="3175" w:type="dxa"/>
            <w:shd w:val="clear" w:color="auto" w:fill="F7F9FA"/>
          </w:tcPr>
          <w:p w14:paraId="08EE2C3A" w14:textId="77777777" w:rsidR="00382166" w:rsidRDefault="00382166">
            <w:pPr>
              <w:jc w:val="center"/>
            </w:pPr>
          </w:p>
        </w:tc>
      </w:tr>
      <w:tr w:rsidR="00382166" w14:paraId="780FDB83" w14:textId="77777777">
        <w:tc>
          <w:tcPr>
            <w:tcW w:w="6350" w:type="dxa"/>
            <w:shd w:val="clear" w:color="auto" w:fill="E8EDF0"/>
          </w:tcPr>
          <w:p w14:paraId="4CF68420" w14:textId="77777777" w:rsidR="00382166" w:rsidRPr="00FC12FD" w:rsidRDefault="002B09D2">
            <w:pPr>
              <w:rPr>
                <w:lang w:val="es-PE"/>
              </w:rPr>
            </w:pPr>
            <w:r w:rsidRPr="00FC12FD">
              <w:rPr>
                <w:sz w:val="16"/>
                <w:lang w:val="es-PE"/>
              </w:rPr>
              <w:lastRenderedPageBreak/>
              <w:t>05.  Delegación de facultades para suscribir documentos públicos y/o privados respecto de los acuerdos adoptados por la presente junta de accionistas.</w:t>
            </w:r>
          </w:p>
        </w:tc>
        <w:tc>
          <w:tcPr>
            <w:tcW w:w="3175" w:type="dxa"/>
            <w:shd w:val="clear" w:color="auto" w:fill="E8EDF0"/>
          </w:tcPr>
          <w:p w14:paraId="283799B1" w14:textId="77777777" w:rsidR="00382166" w:rsidRDefault="002B09D2">
            <w:pPr>
              <w:jc w:val="center"/>
            </w:pPr>
            <w:r>
              <w:rPr>
                <w:sz w:val="16"/>
              </w:rPr>
              <w:t>A Favor</w:t>
            </w:r>
          </w:p>
        </w:tc>
      </w:tr>
      <w:tr w:rsidR="00382166" w14:paraId="7AB9FFF4" w14:textId="77777777">
        <w:tc>
          <w:tcPr>
            <w:tcW w:w="6350" w:type="dxa"/>
            <w:shd w:val="clear" w:color="auto" w:fill="E3E829"/>
          </w:tcPr>
          <w:p w14:paraId="136523FC" w14:textId="77777777" w:rsidR="00382166" w:rsidRDefault="002B09D2">
            <w:r>
              <w:rPr>
                <w:b/>
                <w:sz w:val="18"/>
              </w:rPr>
              <w:t>Hochschild Mining</w:t>
            </w:r>
          </w:p>
        </w:tc>
        <w:tc>
          <w:tcPr>
            <w:tcW w:w="3175" w:type="dxa"/>
            <w:shd w:val="clear" w:color="auto" w:fill="E3E829"/>
          </w:tcPr>
          <w:p w14:paraId="2A222389" w14:textId="77777777" w:rsidR="00382166" w:rsidRDefault="00382166"/>
        </w:tc>
      </w:tr>
      <w:tr w:rsidR="00382166" w14:paraId="7A8D63CE" w14:textId="77777777">
        <w:tc>
          <w:tcPr>
            <w:tcW w:w="6350" w:type="dxa"/>
            <w:shd w:val="clear" w:color="auto" w:fill="EDF29A"/>
          </w:tcPr>
          <w:p w14:paraId="4C9D34E4" w14:textId="77777777" w:rsidR="00382166" w:rsidRDefault="002B09D2">
            <w:r>
              <w:rPr>
                <w:b/>
                <w:sz w:val="18"/>
              </w:rPr>
              <w:t>26/05/2026</w:t>
            </w:r>
          </w:p>
        </w:tc>
        <w:tc>
          <w:tcPr>
            <w:tcW w:w="3175" w:type="dxa"/>
            <w:shd w:val="clear" w:color="auto" w:fill="EDF29A"/>
          </w:tcPr>
          <w:p w14:paraId="4602F568" w14:textId="77777777" w:rsidR="00382166" w:rsidRDefault="00382166"/>
        </w:tc>
      </w:tr>
      <w:tr w:rsidR="00382166" w14:paraId="4E02F3E7" w14:textId="77777777">
        <w:tc>
          <w:tcPr>
            <w:tcW w:w="6350" w:type="dxa"/>
            <w:shd w:val="clear" w:color="auto" w:fill="F7F9FA"/>
          </w:tcPr>
          <w:p w14:paraId="1D3ACB8D" w14:textId="77777777" w:rsidR="00382166" w:rsidRDefault="002B09D2">
            <w:r>
              <w:rPr>
                <w:sz w:val="16"/>
              </w:rPr>
              <w:t>01.  The audited accounts of the Company for the year ended 31 December 2025, together with the Directors’ Report and the Auditors’ Report thereon be received.</w:t>
            </w:r>
          </w:p>
        </w:tc>
        <w:tc>
          <w:tcPr>
            <w:tcW w:w="3175" w:type="dxa"/>
            <w:shd w:val="clear" w:color="auto" w:fill="F7F9FA"/>
          </w:tcPr>
          <w:p w14:paraId="739FA17B" w14:textId="77777777" w:rsidR="00382166" w:rsidRDefault="002B09D2">
            <w:pPr>
              <w:jc w:val="center"/>
            </w:pPr>
            <w:r>
              <w:rPr>
                <w:sz w:val="16"/>
              </w:rPr>
              <w:t>A Favor</w:t>
            </w:r>
          </w:p>
        </w:tc>
      </w:tr>
      <w:tr w:rsidR="00382166" w14:paraId="72108882" w14:textId="77777777">
        <w:tc>
          <w:tcPr>
            <w:tcW w:w="6350" w:type="dxa"/>
            <w:shd w:val="clear" w:color="auto" w:fill="E8EDF0"/>
          </w:tcPr>
          <w:p w14:paraId="6253C772" w14:textId="77777777" w:rsidR="00382166" w:rsidRDefault="002B09D2">
            <w:r>
              <w:rPr>
                <w:sz w:val="16"/>
              </w:rPr>
              <w:t>02.  A final dividend for the financial year ended 31 December 2025 of 5 US cents per Ordinary Share be approved.</w:t>
            </w:r>
          </w:p>
        </w:tc>
        <w:tc>
          <w:tcPr>
            <w:tcW w:w="3175" w:type="dxa"/>
            <w:shd w:val="clear" w:color="auto" w:fill="E8EDF0"/>
          </w:tcPr>
          <w:p w14:paraId="43175B26" w14:textId="77777777" w:rsidR="00382166" w:rsidRDefault="002B09D2">
            <w:pPr>
              <w:jc w:val="center"/>
            </w:pPr>
            <w:r>
              <w:rPr>
                <w:sz w:val="16"/>
              </w:rPr>
              <w:t>A Favor</w:t>
            </w:r>
          </w:p>
        </w:tc>
      </w:tr>
      <w:tr w:rsidR="00382166" w14:paraId="1D2C57D5" w14:textId="77777777">
        <w:tc>
          <w:tcPr>
            <w:tcW w:w="6350" w:type="dxa"/>
            <w:shd w:val="clear" w:color="auto" w:fill="F7F9FA"/>
          </w:tcPr>
          <w:p w14:paraId="7F51DCE8" w14:textId="77777777" w:rsidR="00382166" w:rsidRDefault="002B09D2">
            <w:r>
              <w:rPr>
                <w:sz w:val="16"/>
              </w:rPr>
              <w:t>03.  The Directors’ Remuneration Report for the year ended 31 December 2025 be approved.</w:t>
            </w:r>
          </w:p>
        </w:tc>
        <w:tc>
          <w:tcPr>
            <w:tcW w:w="3175" w:type="dxa"/>
            <w:shd w:val="clear" w:color="auto" w:fill="F7F9FA"/>
          </w:tcPr>
          <w:p w14:paraId="0294AFE3" w14:textId="77777777" w:rsidR="00382166" w:rsidRDefault="002B09D2">
            <w:pPr>
              <w:jc w:val="center"/>
            </w:pPr>
            <w:r>
              <w:rPr>
                <w:sz w:val="16"/>
              </w:rPr>
              <w:t>A Favor</w:t>
            </w:r>
          </w:p>
        </w:tc>
      </w:tr>
      <w:tr w:rsidR="00382166" w14:paraId="4DF2557B" w14:textId="77777777">
        <w:tc>
          <w:tcPr>
            <w:tcW w:w="6350" w:type="dxa"/>
            <w:shd w:val="clear" w:color="auto" w:fill="E8EDF0"/>
          </w:tcPr>
          <w:p w14:paraId="49323AFB" w14:textId="77777777" w:rsidR="00382166" w:rsidRDefault="002B09D2">
            <w:r>
              <w:rPr>
                <w:sz w:val="16"/>
              </w:rPr>
              <w:t>04.  Deloitte LLP be appointed as auditors of the Company (the “Auditors”) until the conclusion of the next general meeting at which accounts are laid before the Company.</w:t>
            </w:r>
          </w:p>
        </w:tc>
        <w:tc>
          <w:tcPr>
            <w:tcW w:w="3175" w:type="dxa"/>
            <w:shd w:val="clear" w:color="auto" w:fill="E8EDF0"/>
          </w:tcPr>
          <w:p w14:paraId="270D8D4C" w14:textId="77777777" w:rsidR="00382166" w:rsidRDefault="002B09D2">
            <w:pPr>
              <w:jc w:val="center"/>
            </w:pPr>
            <w:r>
              <w:rPr>
                <w:sz w:val="16"/>
              </w:rPr>
              <w:t>A Favor</w:t>
            </w:r>
          </w:p>
        </w:tc>
      </w:tr>
      <w:tr w:rsidR="00382166" w14:paraId="22128AA2" w14:textId="77777777">
        <w:tc>
          <w:tcPr>
            <w:tcW w:w="6350" w:type="dxa"/>
            <w:shd w:val="clear" w:color="auto" w:fill="F7F9FA"/>
          </w:tcPr>
          <w:p w14:paraId="64C6245A" w14:textId="77777777" w:rsidR="00382166" w:rsidRDefault="002B09D2">
            <w:r>
              <w:rPr>
                <w:sz w:val="16"/>
              </w:rPr>
              <w:t>05.  The Audit Committee of the Company be authorised to set the remuneration of the Auditors.</w:t>
            </w:r>
          </w:p>
        </w:tc>
        <w:tc>
          <w:tcPr>
            <w:tcW w:w="3175" w:type="dxa"/>
            <w:shd w:val="clear" w:color="auto" w:fill="F7F9FA"/>
          </w:tcPr>
          <w:p w14:paraId="206D7447" w14:textId="77777777" w:rsidR="00382166" w:rsidRDefault="002B09D2">
            <w:pPr>
              <w:jc w:val="center"/>
            </w:pPr>
            <w:r>
              <w:rPr>
                <w:sz w:val="16"/>
              </w:rPr>
              <w:t>Abstención</w:t>
            </w:r>
          </w:p>
        </w:tc>
      </w:tr>
      <w:tr w:rsidR="00382166" w14:paraId="6AD2C583" w14:textId="77777777">
        <w:tc>
          <w:tcPr>
            <w:tcW w:w="6350" w:type="dxa"/>
            <w:shd w:val="clear" w:color="auto" w:fill="E8EDF0"/>
          </w:tcPr>
          <w:p w14:paraId="3C5D1D3A" w14:textId="77777777" w:rsidR="00382166" w:rsidRDefault="002B09D2">
            <w:r>
              <w:rPr>
                <w:sz w:val="16"/>
              </w:rPr>
              <w:t>06.  The Directors be and are hereby generally and unconditionally authorised pursuant to and in accordance with Section 551 of the Companies Act 2006.</w:t>
            </w:r>
          </w:p>
        </w:tc>
        <w:tc>
          <w:tcPr>
            <w:tcW w:w="3175" w:type="dxa"/>
            <w:shd w:val="clear" w:color="auto" w:fill="E8EDF0"/>
          </w:tcPr>
          <w:p w14:paraId="5B3712A2" w14:textId="77777777" w:rsidR="00382166" w:rsidRDefault="002B09D2">
            <w:pPr>
              <w:jc w:val="center"/>
            </w:pPr>
            <w:r>
              <w:rPr>
                <w:sz w:val="16"/>
              </w:rPr>
              <w:t>A Favor</w:t>
            </w:r>
          </w:p>
        </w:tc>
      </w:tr>
      <w:tr w:rsidR="00382166" w14:paraId="1A4001A6" w14:textId="77777777">
        <w:tc>
          <w:tcPr>
            <w:tcW w:w="6350" w:type="dxa"/>
            <w:shd w:val="clear" w:color="auto" w:fill="F7F9FA"/>
          </w:tcPr>
          <w:p w14:paraId="32F02BAD" w14:textId="77777777" w:rsidR="00382166" w:rsidRDefault="002B09D2">
            <w:r>
              <w:rPr>
                <w:sz w:val="16"/>
              </w:rPr>
              <w:t>07.  The waiver granted by the Panel on Takeovers and Mergers of the obligation that would otherwise arise on any member of the Pelham Concert Party be and is hereby approved.</w:t>
            </w:r>
          </w:p>
        </w:tc>
        <w:tc>
          <w:tcPr>
            <w:tcW w:w="3175" w:type="dxa"/>
            <w:shd w:val="clear" w:color="auto" w:fill="F7F9FA"/>
          </w:tcPr>
          <w:p w14:paraId="42C853B4" w14:textId="77777777" w:rsidR="00382166" w:rsidRDefault="002B09D2">
            <w:pPr>
              <w:jc w:val="center"/>
            </w:pPr>
            <w:r>
              <w:rPr>
                <w:color w:val="00AECB"/>
                <w:sz w:val="16"/>
              </w:rPr>
              <w:t>En Contra</w:t>
            </w:r>
          </w:p>
        </w:tc>
      </w:tr>
      <w:tr w:rsidR="00382166" w14:paraId="1E0F3AD4" w14:textId="77777777">
        <w:tc>
          <w:tcPr>
            <w:tcW w:w="6350" w:type="dxa"/>
            <w:shd w:val="clear" w:color="auto" w:fill="E8EDF0"/>
          </w:tcPr>
          <w:p w14:paraId="248C0E4E" w14:textId="77777777" w:rsidR="00382166" w:rsidRDefault="002B09D2">
            <w:r>
              <w:rPr>
                <w:sz w:val="16"/>
              </w:rPr>
              <w:t>08.  Subject to the passing of Resolution 14 above and in addition to any authority granted under Resolution 16 above, the Directors be authorised to allot equity securities wholly for cash.</w:t>
            </w:r>
          </w:p>
        </w:tc>
        <w:tc>
          <w:tcPr>
            <w:tcW w:w="3175" w:type="dxa"/>
            <w:shd w:val="clear" w:color="auto" w:fill="E8EDF0"/>
          </w:tcPr>
          <w:p w14:paraId="2C0D8760" w14:textId="77777777" w:rsidR="00382166" w:rsidRDefault="002B09D2">
            <w:pPr>
              <w:jc w:val="center"/>
            </w:pPr>
            <w:r>
              <w:rPr>
                <w:color w:val="00AECB"/>
                <w:sz w:val="16"/>
              </w:rPr>
              <w:t>En Contra</w:t>
            </w:r>
          </w:p>
        </w:tc>
      </w:tr>
      <w:tr w:rsidR="00382166" w14:paraId="550FB74C" w14:textId="77777777">
        <w:tc>
          <w:tcPr>
            <w:tcW w:w="6350" w:type="dxa"/>
            <w:shd w:val="clear" w:color="auto" w:fill="F7F9FA"/>
          </w:tcPr>
          <w:p w14:paraId="49509F65" w14:textId="77777777" w:rsidR="00382166" w:rsidRDefault="002B09D2">
            <w:r>
              <w:rPr>
                <w:sz w:val="16"/>
              </w:rPr>
              <w:t>09.  The Company be and is hereby generally and unconditionally authorised for the purpose of Section 701 of the 2006 Act to make one or more market purchases of Ordinary Shares.</w:t>
            </w:r>
          </w:p>
        </w:tc>
        <w:tc>
          <w:tcPr>
            <w:tcW w:w="3175" w:type="dxa"/>
            <w:shd w:val="clear" w:color="auto" w:fill="F7F9FA"/>
          </w:tcPr>
          <w:p w14:paraId="34FFD15D" w14:textId="77777777" w:rsidR="00382166" w:rsidRDefault="002B09D2">
            <w:pPr>
              <w:jc w:val="center"/>
            </w:pPr>
            <w:r>
              <w:rPr>
                <w:sz w:val="16"/>
              </w:rPr>
              <w:t>A Favor</w:t>
            </w:r>
          </w:p>
        </w:tc>
      </w:tr>
      <w:tr w:rsidR="00382166" w14:paraId="69B79E8C" w14:textId="77777777">
        <w:tc>
          <w:tcPr>
            <w:tcW w:w="6350" w:type="dxa"/>
            <w:shd w:val="clear" w:color="auto" w:fill="E8EDF0"/>
          </w:tcPr>
          <w:p w14:paraId="56F7C8A2" w14:textId="77777777" w:rsidR="00382166" w:rsidRDefault="002B09D2">
            <w:r>
              <w:rPr>
                <w:sz w:val="16"/>
              </w:rPr>
              <w:t>10.  General meeting other than an annual general meeting may be called on not less than 14 clear days’ notice.</w:t>
            </w:r>
          </w:p>
        </w:tc>
        <w:tc>
          <w:tcPr>
            <w:tcW w:w="3175" w:type="dxa"/>
            <w:shd w:val="clear" w:color="auto" w:fill="E8EDF0"/>
          </w:tcPr>
          <w:p w14:paraId="7AD8C983" w14:textId="77777777" w:rsidR="00382166" w:rsidRDefault="002B09D2">
            <w:pPr>
              <w:jc w:val="center"/>
            </w:pPr>
            <w:r>
              <w:rPr>
                <w:sz w:val="16"/>
              </w:rPr>
              <w:t>A Favor</w:t>
            </w:r>
          </w:p>
        </w:tc>
      </w:tr>
      <w:tr w:rsidR="00382166" w14:paraId="61DF0926" w14:textId="77777777">
        <w:tc>
          <w:tcPr>
            <w:tcW w:w="6350" w:type="dxa"/>
            <w:shd w:val="clear" w:color="auto" w:fill="F7F9FA"/>
          </w:tcPr>
          <w:p w14:paraId="444A59B8" w14:textId="77777777" w:rsidR="00382166" w:rsidRDefault="002B09D2">
            <w:r>
              <w:rPr>
                <w:sz w:val="16"/>
              </w:rPr>
              <w:t>11.  Director Elections</w:t>
            </w:r>
          </w:p>
        </w:tc>
        <w:tc>
          <w:tcPr>
            <w:tcW w:w="3175" w:type="dxa"/>
            <w:shd w:val="clear" w:color="auto" w:fill="F7F9FA"/>
          </w:tcPr>
          <w:p w14:paraId="7360C128" w14:textId="77777777" w:rsidR="00382166" w:rsidRDefault="00382166">
            <w:pPr>
              <w:jc w:val="center"/>
            </w:pPr>
          </w:p>
        </w:tc>
      </w:tr>
      <w:tr w:rsidR="00382166" w14:paraId="75805DE0" w14:textId="77777777">
        <w:tc>
          <w:tcPr>
            <w:tcW w:w="6350" w:type="dxa"/>
            <w:shd w:val="clear" w:color="auto" w:fill="E8EDF0"/>
          </w:tcPr>
          <w:p w14:paraId="446EED1E" w14:textId="77777777" w:rsidR="00382166" w:rsidRDefault="002B09D2">
            <w:r>
              <w:rPr>
                <w:sz w:val="16"/>
              </w:rPr>
              <w:t>11.1.  Jorge Born Jr</w:t>
            </w:r>
          </w:p>
        </w:tc>
        <w:tc>
          <w:tcPr>
            <w:tcW w:w="3175" w:type="dxa"/>
            <w:shd w:val="clear" w:color="auto" w:fill="E8EDF0"/>
          </w:tcPr>
          <w:p w14:paraId="6E8B6A78" w14:textId="77777777" w:rsidR="00382166" w:rsidRDefault="002B09D2">
            <w:pPr>
              <w:jc w:val="center"/>
            </w:pPr>
            <w:r>
              <w:rPr>
                <w:sz w:val="16"/>
              </w:rPr>
              <w:t>Abstención</w:t>
            </w:r>
          </w:p>
        </w:tc>
      </w:tr>
      <w:tr w:rsidR="00382166" w14:paraId="3466E3F8" w14:textId="77777777">
        <w:tc>
          <w:tcPr>
            <w:tcW w:w="6350" w:type="dxa"/>
            <w:shd w:val="clear" w:color="auto" w:fill="F7F9FA"/>
          </w:tcPr>
          <w:p w14:paraId="589E43F3" w14:textId="77777777" w:rsidR="00382166" w:rsidRDefault="002B09D2">
            <w:r>
              <w:rPr>
                <w:sz w:val="16"/>
              </w:rPr>
              <w:t>11.2.  Jill Gardiner</w:t>
            </w:r>
          </w:p>
        </w:tc>
        <w:tc>
          <w:tcPr>
            <w:tcW w:w="3175" w:type="dxa"/>
            <w:shd w:val="clear" w:color="auto" w:fill="F7F9FA"/>
          </w:tcPr>
          <w:p w14:paraId="4AA19892" w14:textId="77777777" w:rsidR="00382166" w:rsidRDefault="002B09D2">
            <w:pPr>
              <w:jc w:val="center"/>
            </w:pPr>
            <w:r>
              <w:rPr>
                <w:sz w:val="16"/>
              </w:rPr>
              <w:t>A Favor</w:t>
            </w:r>
          </w:p>
        </w:tc>
      </w:tr>
      <w:tr w:rsidR="00382166" w14:paraId="751069A4" w14:textId="77777777">
        <w:tc>
          <w:tcPr>
            <w:tcW w:w="6350" w:type="dxa"/>
            <w:shd w:val="clear" w:color="auto" w:fill="E8EDF0"/>
          </w:tcPr>
          <w:p w14:paraId="6A446D25" w14:textId="77777777" w:rsidR="00382166" w:rsidRDefault="002B09D2">
            <w:r>
              <w:rPr>
                <w:sz w:val="16"/>
              </w:rPr>
              <w:t>11.3.  Eduardo Hochschild</w:t>
            </w:r>
          </w:p>
        </w:tc>
        <w:tc>
          <w:tcPr>
            <w:tcW w:w="3175" w:type="dxa"/>
            <w:shd w:val="clear" w:color="auto" w:fill="E8EDF0"/>
          </w:tcPr>
          <w:p w14:paraId="5E1C0C4A" w14:textId="77777777" w:rsidR="00382166" w:rsidRDefault="002B09D2">
            <w:pPr>
              <w:jc w:val="center"/>
            </w:pPr>
            <w:r>
              <w:rPr>
                <w:sz w:val="16"/>
              </w:rPr>
              <w:t>Abstención</w:t>
            </w:r>
          </w:p>
        </w:tc>
      </w:tr>
      <w:tr w:rsidR="00382166" w14:paraId="3CFB317B" w14:textId="77777777">
        <w:tc>
          <w:tcPr>
            <w:tcW w:w="6350" w:type="dxa"/>
            <w:shd w:val="clear" w:color="auto" w:fill="F7F9FA"/>
          </w:tcPr>
          <w:p w14:paraId="11B1B4F6" w14:textId="77777777" w:rsidR="00382166" w:rsidRDefault="002B09D2">
            <w:r>
              <w:rPr>
                <w:sz w:val="16"/>
              </w:rPr>
              <w:t>11.4.  Tracey Kerr</w:t>
            </w:r>
          </w:p>
        </w:tc>
        <w:tc>
          <w:tcPr>
            <w:tcW w:w="3175" w:type="dxa"/>
            <w:shd w:val="clear" w:color="auto" w:fill="F7F9FA"/>
          </w:tcPr>
          <w:p w14:paraId="697808EC" w14:textId="77777777" w:rsidR="00382166" w:rsidRDefault="002B09D2">
            <w:pPr>
              <w:jc w:val="center"/>
            </w:pPr>
            <w:r>
              <w:rPr>
                <w:sz w:val="16"/>
              </w:rPr>
              <w:t>A Favor</w:t>
            </w:r>
          </w:p>
        </w:tc>
      </w:tr>
      <w:tr w:rsidR="00382166" w14:paraId="362791EF" w14:textId="77777777">
        <w:tc>
          <w:tcPr>
            <w:tcW w:w="6350" w:type="dxa"/>
            <w:shd w:val="clear" w:color="auto" w:fill="E8EDF0"/>
          </w:tcPr>
          <w:p w14:paraId="0BA61D2B" w14:textId="77777777" w:rsidR="00382166" w:rsidRDefault="002B09D2">
            <w:r>
              <w:rPr>
                <w:sz w:val="16"/>
              </w:rPr>
              <w:t>11.5.  Eduardo Landin</w:t>
            </w:r>
          </w:p>
        </w:tc>
        <w:tc>
          <w:tcPr>
            <w:tcW w:w="3175" w:type="dxa"/>
            <w:shd w:val="clear" w:color="auto" w:fill="E8EDF0"/>
          </w:tcPr>
          <w:p w14:paraId="7EB9BA28" w14:textId="77777777" w:rsidR="00382166" w:rsidRDefault="002B09D2">
            <w:pPr>
              <w:jc w:val="center"/>
            </w:pPr>
            <w:r>
              <w:rPr>
                <w:sz w:val="16"/>
              </w:rPr>
              <w:t>Abstención</w:t>
            </w:r>
          </w:p>
        </w:tc>
      </w:tr>
      <w:tr w:rsidR="00382166" w14:paraId="0C055C69" w14:textId="77777777">
        <w:tc>
          <w:tcPr>
            <w:tcW w:w="6350" w:type="dxa"/>
            <w:shd w:val="clear" w:color="auto" w:fill="F7F9FA"/>
          </w:tcPr>
          <w:p w14:paraId="27164BFA" w14:textId="77777777" w:rsidR="00382166" w:rsidRDefault="002B09D2">
            <w:r>
              <w:rPr>
                <w:sz w:val="16"/>
              </w:rPr>
              <w:t>11.6.  Joanna Pearson</w:t>
            </w:r>
          </w:p>
        </w:tc>
        <w:tc>
          <w:tcPr>
            <w:tcW w:w="3175" w:type="dxa"/>
            <w:shd w:val="clear" w:color="auto" w:fill="F7F9FA"/>
          </w:tcPr>
          <w:p w14:paraId="1D6D7A9B" w14:textId="77777777" w:rsidR="00382166" w:rsidRDefault="002B09D2">
            <w:pPr>
              <w:jc w:val="center"/>
            </w:pPr>
            <w:r>
              <w:rPr>
                <w:sz w:val="16"/>
              </w:rPr>
              <w:t>A Favor</w:t>
            </w:r>
          </w:p>
        </w:tc>
      </w:tr>
      <w:tr w:rsidR="00382166" w14:paraId="16A72FFC" w14:textId="77777777">
        <w:tc>
          <w:tcPr>
            <w:tcW w:w="6350" w:type="dxa"/>
            <w:shd w:val="clear" w:color="auto" w:fill="E8EDF0"/>
          </w:tcPr>
          <w:p w14:paraId="44B6E24A" w14:textId="77777777" w:rsidR="00382166" w:rsidRDefault="002B09D2">
            <w:r>
              <w:rPr>
                <w:sz w:val="16"/>
              </w:rPr>
              <w:t>11.7.  Mike Sylvestre</w:t>
            </w:r>
          </w:p>
        </w:tc>
        <w:tc>
          <w:tcPr>
            <w:tcW w:w="3175" w:type="dxa"/>
            <w:shd w:val="clear" w:color="auto" w:fill="E8EDF0"/>
          </w:tcPr>
          <w:p w14:paraId="371408ED" w14:textId="77777777" w:rsidR="00382166" w:rsidRDefault="002B09D2">
            <w:pPr>
              <w:jc w:val="center"/>
            </w:pPr>
            <w:r>
              <w:rPr>
                <w:sz w:val="16"/>
              </w:rPr>
              <w:t>A Favor</w:t>
            </w:r>
          </w:p>
        </w:tc>
      </w:tr>
      <w:tr w:rsidR="00382166" w14:paraId="148D4DE1" w14:textId="77777777">
        <w:tc>
          <w:tcPr>
            <w:tcW w:w="6350" w:type="dxa"/>
            <w:shd w:val="clear" w:color="auto" w:fill="F7F9FA"/>
          </w:tcPr>
          <w:p w14:paraId="26E89FC1" w14:textId="77777777" w:rsidR="00382166" w:rsidRDefault="002B09D2">
            <w:r>
              <w:rPr>
                <w:sz w:val="16"/>
              </w:rPr>
              <w:t>11.8.  Andrew Wray</w:t>
            </w:r>
          </w:p>
        </w:tc>
        <w:tc>
          <w:tcPr>
            <w:tcW w:w="3175" w:type="dxa"/>
            <w:shd w:val="clear" w:color="auto" w:fill="F7F9FA"/>
          </w:tcPr>
          <w:p w14:paraId="45457459" w14:textId="77777777" w:rsidR="00382166" w:rsidRDefault="002B09D2">
            <w:pPr>
              <w:jc w:val="center"/>
            </w:pPr>
            <w:r>
              <w:rPr>
                <w:sz w:val="16"/>
              </w:rPr>
              <w:t>A Favor</w:t>
            </w:r>
          </w:p>
        </w:tc>
      </w:tr>
      <w:tr w:rsidR="00382166" w14:paraId="01EBEF6E" w14:textId="77777777">
        <w:tc>
          <w:tcPr>
            <w:tcW w:w="6350" w:type="dxa"/>
            <w:shd w:val="clear" w:color="auto" w:fill="E3E829"/>
          </w:tcPr>
          <w:p w14:paraId="0BF17886" w14:textId="77777777" w:rsidR="00382166" w:rsidRDefault="002B09D2">
            <w:r>
              <w:rPr>
                <w:b/>
                <w:sz w:val="18"/>
              </w:rPr>
              <w:t>Hudbay Minerals</w:t>
            </w:r>
          </w:p>
        </w:tc>
        <w:tc>
          <w:tcPr>
            <w:tcW w:w="3175" w:type="dxa"/>
            <w:shd w:val="clear" w:color="auto" w:fill="E3E829"/>
          </w:tcPr>
          <w:p w14:paraId="49A9609B" w14:textId="77777777" w:rsidR="00382166" w:rsidRDefault="00382166"/>
        </w:tc>
      </w:tr>
      <w:tr w:rsidR="00382166" w14:paraId="6A110A92" w14:textId="77777777">
        <w:tc>
          <w:tcPr>
            <w:tcW w:w="6350" w:type="dxa"/>
            <w:shd w:val="clear" w:color="auto" w:fill="EDF29A"/>
          </w:tcPr>
          <w:p w14:paraId="534D0FA0" w14:textId="77777777" w:rsidR="00382166" w:rsidRDefault="002B09D2">
            <w:r>
              <w:rPr>
                <w:b/>
                <w:sz w:val="18"/>
              </w:rPr>
              <w:lastRenderedPageBreak/>
              <w:t>13/05/2026</w:t>
            </w:r>
          </w:p>
        </w:tc>
        <w:tc>
          <w:tcPr>
            <w:tcW w:w="3175" w:type="dxa"/>
            <w:shd w:val="clear" w:color="auto" w:fill="EDF29A"/>
          </w:tcPr>
          <w:p w14:paraId="4E5D3D9A" w14:textId="77777777" w:rsidR="00382166" w:rsidRDefault="00382166"/>
        </w:tc>
      </w:tr>
      <w:tr w:rsidR="00382166" w14:paraId="5C63A479" w14:textId="77777777">
        <w:tc>
          <w:tcPr>
            <w:tcW w:w="6350" w:type="dxa"/>
            <w:shd w:val="clear" w:color="auto" w:fill="E8EDF0"/>
          </w:tcPr>
          <w:p w14:paraId="2ACF63C6" w14:textId="77777777" w:rsidR="00382166" w:rsidRDefault="002B09D2">
            <w:r>
              <w:rPr>
                <w:sz w:val="16"/>
              </w:rPr>
              <w:t>01.  To receive Hudbay’s audited consolidated financial statements for the years ended December 31, 2025 and December 31, 2024 and the auditor’s report thereon</w:t>
            </w:r>
          </w:p>
        </w:tc>
        <w:tc>
          <w:tcPr>
            <w:tcW w:w="3175" w:type="dxa"/>
            <w:shd w:val="clear" w:color="auto" w:fill="E8EDF0"/>
          </w:tcPr>
          <w:p w14:paraId="71336982" w14:textId="77777777" w:rsidR="00382166" w:rsidRDefault="002B09D2">
            <w:pPr>
              <w:jc w:val="center"/>
            </w:pPr>
            <w:r>
              <w:rPr>
                <w:sz w:val="16"/>
              </w:rPr>
              <w:t>A Favor</w:t>
            </w:r>
          </w:p>
        </w:tc>
      </w:tr>
      <w:tr w:rsidR="00382166" w:rsidRPr="00FC12FD" w14:paraId="7C7EA296" w14:textId="77777777">
        <w:tc>
          <w:tcPr>
            <w:tcW w:w="6350" w:type="dxa"/>
            <w:shd w:val="clear" w:color="auto" w:fill="F7F9FA"/>
          </w:tcPr>
          <w:p w14:paraId="75A9A6B9" w14:textId="77777777" w:rsidR="00382166" w:rsidRDefault="002B09D2">
            <w:r>
              <w:rPr>
                <w:sz w:val="16"/>
              </w:rPr>
              <w:t>02.  To appoint Deloitte LLP as Hudbay’s auditor for the ensuing year and to authorize the Board of Directors, upon the recommendation of the Audit Committee, to fix the auditor’s remuneration</w:t>
            </w:r>
          </w:p>
        </w:tc>
        <w:tc>
          <w:tcPr>
            <w:tcW w:w="3175" w:type="dxa"/>
            <w:shd w:val="clear" w:color="auto" w:fill="F7F9FA"/>
          </w:tcPr>
          <w:p w14:paraId="086DEF36" w14:textId="77777777" w:rsidR="00382166" w:rsidRPr="00FC12FD" w:rsidRDefault="002B09D2">
            <w:pPr>
              <w:jc w:val="center"/>
              <w:rPr>
                <w:lang w:val="es-PE"/>
              </w:rPr>
            </w:pPr>
            <w:r w:rsidRPr="00FC12FD">
              <w:rPr>
                <w:color w:val="00AECB"/>
                <w:sz w:val="16"/>
                <w:lang w:val="es-PE"/>
              </w:rPr>
              <w:t>En Contra. En linea con la Politica de Votacion de AFP Integra (la firma auditora supera 10 años de servicio)</w:t>
            </w:r>
          </w:p>
        </w:tc>
      </w:tr>
      <w:tr w:rsidR="00382166" w14:paraId="63D99DF9" w14:textId="77777777">
        <w:tc>
          <w:tcPr>
            <w:tcW w:w="6350" w:type="dxa"/>
            <w:shd w:val="clear" w:color="auto" w:fill="E8EDF0"/>
          </w:tcPr>
          <w:p w14:paraId="213048A2" w14:textId="77777777" w:rsidR="00382166" w:rsidRDefault="002B09D2">
            <w:r>
              <w:rPr>
                <w:sz w:val="16"/>
              </w:rPr>
              <w:t>03.  To consider and, if deemed appropriate, to approve a non-binding advisory resolution on executive compensation</w:t>
            </w:r>
          </w:p>
        </w:tc>
        <w:tc>
          <w:tcPr>
            <w:tcW w:w="3175" w:type="dxa"/>
            <w:shd w:val="clear" w:color="auto" w:fill="E8EDF0"/>
          </w:tcPr>
          <w:p w14:paraId="545F374E" w14:textId="77777777" w:rsidR="00382166" w:rsidRDefault="002B09D2">
            <w:pPr>
              <w:jc w:val="center"/>
            </w:pPr>
            <w:r>
              <w:rPr>
                <w:sz w:val="16"/>
              </w:rPr>
              <w:t>A Favor</w:t>
            </w:r>
          </w:p>
        </w:tc>
      </w:tr>
      <w:tr w:rsidR="00382166" w14:paraId="5D3AB098" w14:textId="77777777">
        <w:tc>
          <w:tcPr>
            <w:tcW w:w="6350" w:type="dxa"/>
            <w:shd w:val="clear" w:color="auto" w:fill="F7F9FA"/>
          </w:tcPr>
          <w:p w14:paraId="2E8E5637" w14:textId="77777777" w:rsidR="00382166" w:rsidRDefault="002B09D2">
            <w:r>
              <w:rPr>
                <w:sz w:val="16"/>
              </w:rPr>
              <w:t>04.  To transact such other business as may properly come before the Meeting or any postponement or adjournment thereof</w:t>
            </w:r>
          </w:p>
        </w:tc>
        <w:tc>
          <w:tcPr>
            <w:tcW w:w="3175" w:type="dxa"/>
            <w:shd w:val="clear" w:color="auto" w:fill="F7F9FA"/>
          </w:tcPr>
          <w:p w14:paraId="258E4004" w14:textId="77777777" w:rsidR="00382166" w:rsidRDefault="002B09D2">
            <w:pPr>
              <w:jc w:val="center"/>
            </w:pPr>
            <w:r>
              <w:rPr>
                <w:sz w:val="16"/>
              </w:rPr>
              <w:t>A Favor</w:t>
            </w:r>
          </w:p>
        </w:tc>
      </w:tr>
      <w:tr w:rsidR="00382166" w14:paraId="587B0CC4" w14:textId="77777777">
        <w:tc>
          <w:tcPr>
            <w:tcW w:w="6350" w:type="dxa"/>
            <w:shd w:val="clear" w:color="auto" w:fill="E8EDF0"/>
          </w:tcPr>
          <w:p w14:paraId="2F959A93" w14:textId="77777777" w:rsidR="00382166" w:rsidRDefault="002B09D2">
            <w:r>
              <w:rPr>
                <w:sz w:val="16"/>
              </w:rPr>
              <w:t>05.  To elect the directors of Hudbay</w:t>
            </w:r>
          </w:p>
        </w:tc>
        <w:tc>
          <w:tcPr>
            <w:tcW w:w="3175" w:type="dxa"/>
            <w:shd w:val="clear" w:color="auto" w:fill="E8EDF0"/>
          </w:tcPr>
          <w:p w14:paraId="1957CDB3" w14:textId="77777777" w:rsidR="00382166" w:rsidRDefault="00382166">
            <w:pPr>
              <w:jc w:val="center"/>
            </w:pPr>
          </w:p>
        </w:tc>
      </w:tr>
      <w:tr w:rsidR="00382166" w14:paraId="13477503" w14:textId="77777777">
        <w:tc>
          <w:tcPr>
            <w:tcW w:w="6350" w:type="dxa"/>
            <w:shd w:val="clear" w:color="auto" w:fill="F7F9FA"/>
          </w:tcPr>
          <w:p w14:paraId="03A592A6" w14:textId="77777777" w:rsidR="00382166" w:rsidRDefault="002B09D2">
            <w:r>
              <w:rPr>
                <w:sz w:val="16"/>
              </w:rPr>
              <w:t>05.1.  John E.F. Armstrong</w:t>
            </w:r>
          </w:p>
        </w:tc>
        <w:tc>
          <w:tcPr>
            <w:tcW w:w="3175" w:type="dxa"/>
            <w:shd w:val="clear" w:color="auto" w:fill="F7F9FA"/>
          </w:tcPr>
          <w:p w14:paraId="01F79CCF" w14:textId="77777777" w:rsidR="00382166" w:rsidRDefault="002B09D2">
            <w:pPr>
              <w:jc w:val="center"/>
            </w:pPr>
            <w:r>
              <w:rPr>
                <w:sz w:val="16"/>
              </w:rPr>
              <w:t>A Favor</w:t>
            </w:r>
          </w:p>
        </w:tc>
      </w:tr>
      <w:tr w:rsidR="00382166" w14:paraId="663F1F7A" w14:textId="77777777">
        <w:tc>
          <w:tcPr>
            <w:tcW w:w="6350" w:type="dxa"/>
            <w:shd w:val="clear" w:color="auto" w:fill="E8EDF0"/>
          </w:tcPr>
          <w:p w14:paraId="3760B654" w14:textId="77777777" w:rsidR="00382166" w:rsidRDefault="002B09D2">
            <w:r>
              <w:rPr>
                <w:sz w:val="16"/>
              </w:rPr>
              <w:t>05.2.  Jeane L. Hull</w:t>
            </w:r>
          </w:p>
        </w:tc>
        <w:tc>
          <w:tcPr>
            <w:tcW w:w="3175" w:type="dxa"/>
            <w:shd w:val="clear" w:color="auto" w:fill="E8EDF0"/>
          </w:tcPr>
          <w:p w14:paraId="143F94E0" w14:textId="77777777" w:rsidR="00382166" w:rsidRDefault="002B09D2">
            <w:pPr>
              <w:jc w:val="center"/>
            </w:pPr>
            <w:r>
              <w:rPr>
                <w:sz w:val="16"/>
              </w:rPr>
              <w:t>A Favor</w:t>
            </w:r>
          </w:p>
        </w:tc>
      </w:tr>
      <w:tr w:rsidR="00382166" w14:paraId="7C075517" w14:textId="77777777">
        <w:tc>
          <w:tcPr>
            <w:tcW w:w="6350" w:type="dxa"/>
            <w:shd w:val="clear" w:color="auto" w:fill="F7F9FA"/>
          </w:tcPr>
          <w:p w14:paraId="1EA77DD0" w14:textId="77777777" w:rsidR="00382166" w:rsidRDefault="002B09D2">
            <w:r>
              <w:rPr>
                <w:sz w:val="16"/>
              </w:rPr>
              <w:t>05.3.  Carin S. Knickel</w:t>
            </w:r>
          </w:p>
        </w:tc>
        <w:tc>
          <w:tcPr>
            <w:tcW w:w="3175" w:type="dxa"/>
            <w:shd w:val="clear" w:color="auto" w:fill="F7F9FA"/>
          </w:tcPr>
          <w:p w14:paraId="1A925D05" w14:textId="77777777" w:rsidR="00382166" w:rsidRDefault="002B09D2">
            <w:pPr>
              <w:jc w:val="center"/>
            </w:pPr>
            <w:r>
              <w:rPr>
                <w:sz w:val="16"/>
              </w:rPr>
              <w:t>A Favor</w:t>
            </w:r>
          </w:p>
        </w:tc>
      </w:tr>
      <w:tr w:rsidR="00382166" w14:paraId="62EB940D" w14:textId="77777777">
        <w:tc>
          <w:tcPr>
            <w:tcW w:w="6350" w:type="dxa"/>
            <w:shd w:val="clear" w:color="auto" w:fill="E8EDF0"/>
          </w:tcPr>
          <w:p w14:paraId="4058501D" w14:textId="77777777" w:rsidR="00382166" w:rsidRDefault="002B09D2">
            <w:r>
              <w:rPr>
                <w:sz w:val="16"/>
              </w:rPr>
              <w:t>05.4.  Peter Kukieslski</w:t>
            </w:r>
          </w:p>
        </w:tc>
        <w:tc>
          <w:tcPr>
            <w:tcW w:w="3175" w:type="dxa"/>
            <w:shd w:val="clear" w:color="auto" w:fill="E8EDF0"/>
          </w:tcPr>
          <w:p w14:paraId="17062CA6" w14:textId="77777777" w:rsidR="00382166" w:rsidRDefault="002B09D2">
            <w:pPr>
              <w:jc w:val="center"/>
            </w:pPr>
            <w:r>
              <w:rPr>
                <w:sz w:val="16"/>
              </w:rPr>
              <w:t>Abstención</w:t>
            </w:r>
          </w:p>
        </w:tc>
      </w:tr>
      <w:tr w:rsidR="00382166" w14:paraId="6AF12610" w14:textId="77777777">
        <w:tc>
          <w:tcPr>
            <w:tcW w:w="6350" w:type="dxa"/>
            <w:shd w:val="clear" w:color="auto" w:fill="F7F9FA"/>
          </w:tcPr>
          <w:p w14:paraId="029B95F6" w14:textId="77777777" w:rsidR="00382166" w:rsidRDefault="002B09D2">
            <w:r>
              <w:rPr>
                <w:sz w:val="16"/>
              </w:rPr>
              <w:t>05.5.  George E. Lafond</w:t>
            </w:r>
          </w:p>
        </w:tc>
        <w:tc>
          <w:tcPr>
            <w:tcW w:w="3175" w:type="dxa"/>
            <w:shd w:val="clear" w:color="auto" w:fill="F7F9FA"/>
          </w:tcPr>
          <w:p w14:paraId="25D4ACAD" w14:textId="77777777" w:rsidR="00382166" w:rsidRDefault="002B09D2">
            <w:pPr>
              <w:jc w:val="center"/>
            </w:pPr>
            <w:r>
              <w:rPr>
                <w:sz w:val="16"/>
              </w:rPr>
              <w:t>A Favor</w:t>
            </w:r>
          </w:p>
        </w:tc>
      </w:tr>
      <w:tr w:rsidR="00382166" w14:paraId="72A137E2" w14:textId="77777777">
        <w:tc>
          <w:tcPr>
            <w:tcW w:w="6350" w:type="dxa"/>
            <w:shd w:val="clear" w:color="auto" w:fill="E8EDF0"/>
          </w:tcPr>
          <w:p w14:paraId="404E3404" w14:textId="77777777" w:rsidR="00382166" w:rsidRDefault="002B09D2">
            <w:r>
              <w:rPr>
                <w:sz w:val="16"/>
              </w:rPr>
              <w:t>05.6.  Colin Osborne</w:t>
            </w:r>
          </w:p>
        </w:tc>
        <w:tc>
          <w:tcPr>
            <w:tcW w:w="3175" w:type="dxa"/>
            <w:shd w:val="clear" w:color="auto" w:fill="E8EDF0"/>
          </w:tcPr>
          <w:p w14:paraId="132E4F34" w14:textId="77777777" w:rsidR="00382166" w:rsidRDefault="002B09D2">
            <w:pPr>
              <w:jc w:val="center"/>
            </w:pPr>
            <w:r>
              <w:rPr>
                <w:sz w:val="16"/>
              </w:rPr>
              <w:t>A Favor</w:t>
            </w:r>
          </w:p>
        </w:tc>
      </w:tr>
      <w:tr w:rsidR="00382166" w14:paraId="3950C3F3" w14:textId="77777777">
        <w:tc>
          <w:tcPr>
            <w:tcW w:w="6350" w:type="dxa"/>
            <w:shd w:val="clear" w:color="auto" w:fill="F7F9FA"/>
          </w:tcPr>
          <w:p w14:paraId="2DE9C992" w14:textId="77777777" w:rsidR="00382166" w:rsidRDefault="002B09D2">
            <w:r>
              <w:rPr>
                <w:sz w:val="16"/>
              </w:rPr>
              <w:t>05.7.  Paula C. Rogers</w:t>
            </w:r>
          </w:p>
        </w:tc>
        <w:tc>
          <w:tcPr>
            <w:tcW w:w="3175" w:type="dxa"/>
            <w:shd w:val="clear" w:color="auto" w:fill="F7F9FA"/>
          </w:tcPr>
          <w:p w14:paraId="7CE6B23D" w14:textId="77777777" w:rsidR="00382166" w:rsidRDefault="002B09D2">
            <w:pPr>
              <w:jc w:val="center"/>
            </w:pPr>
            <w:r>
              <w:rPr>
                <w:sz w:val="16"/>
              </w:rPr>
              <w:t>A Favor</w:t>
            </w:r>
          </w:p>
        </w:tc>
      </w:tr>
      <w:tr w:rsidR="00382166" w14:paraId="3E315F3C" w14:textId="77777777">
        <w:tc>
          <w:tcPr>
            <w:tcW w:w="6350" w:type="dxa"/>
            <w:shd w:val="clear" w:color="auto" w:fill="E8EDF0"/>
          </w:tcPr>
          <w:p w14:paraId="6A7A096E" w14:textId="77777777" w:rsidR="00382166" w:rsidRDefault="002B09D2">
            <w:r>
              <w:rPr>
                <w:sz w:val="16"/>
              </w:rPr>
              <w:t>05.8.  David S. Smith</w:t>
            </w:r>
          </w:p>
        </w:tc>
        <w:tc>
          <w:tcPr>
            <w:tcW w:w="3175" w:type="dxa"/>
            <w:shd w:val="clear" w:color="auto" w:fill="E8EDF0"/>
          </w:tcPr>
          <w:p w14:paraId="66C8BE17" w14:textId="77777777" w:rsidR="00382166" w:rsidRDefault="002B09D2">
            <w:pPr>
              <w:jc w:val="center"/>
            </w:pPr>
            <w:r>
              <w:rPr>
                <w:sz w:val="16"/>
              </w:rPr>
              <w:t>A Favor</w:t>
            </w:r>
          </w:p>
        </w:tc>
      </w:tr>
      <w:tr w:rsidR="00382166" w14:paraId="6A6F69DB" w14:textId="77777777">
        <w:tc>
          <w:tcPr>
            <w:tcW w:w="6350" w:type="dxa"/>
            <w:shd w:val="clear" w:color="auto" w:fill="F7F9FA"/>
          </w:tcPr>
          <w:p w14:paraId="071F4356" w14:textId="77777777" w:rsidR="00382166" w:rsidRDefault="002B09D2">
            <w:r>
              <w:rPr>
                <w:sz w:val="16"/>
              </w:rPr>
              <w:t>05.9.  Laura Tyler</w:t>
            </w:r>
          </w:p>
        </w:tc>
        <w:tc>
          <w:tcPr>
            <w:tcW w:w="3175" w:type="dxa"/>
            <w:shd w:val="clear" w:color="auto" w:fill="F7F9FA"/>
          </w:tcPr>
          <w:p w14:paraId="5566F91B" w14:textId="77777777" w:rsidR="00382166" w:rsidRDefault="002B09D2">
            <w:pPr>
              <w:jc w:val="center"/>
            </w:pPr>
            <w:r>
              <w:rPr>
                <w:sz w:val="16"/>
              </w:rPr>
              <w:t>A Favor</w:t>
            </w:r>
          </w:p>
        </w:tc>
      </w:tr>
      <w:tr w:rsidR="00382166" w14:paraId="05814A02" w14:textId="77777777">
        <w:tc>
          <w:tcPr>
            <w:tcW w:w="6350" w:type="dxa"/>
            <w:shd w:val="clear" w:color="auto" w:fill="E3E829"/>
          </w:tcPr>
          <w:p w14:paraId="4F3CE9B9" w14:textId="77777777" w:rsidR="00382166" w:rsidRDefault="002B09D2">
            <w:r>
              <w:rPr>
                <w:b/>
                <w:sz w:val="18"/>
              </w:rPr>
              <w:t>InRetail Perú</w:t>
            </w:r>
          </w:p>
        </w:tc>
        <w:tc>
          <w:tcPr>
            <w:tcW w:w="3175" w:type="dxa"/>
            <w:shd w:val="clear" w:color="auto" w:fill="E3E829"/>
          </w:tcPr>
          <w:p w14:paraId="6EDF3F03" w14:textId="77777777" w:rsidR="00382166" w:rsidRDefault="00382166"/>
        </w:tc>
      </w:tr>
      <w:tr w:rsidR="00382166" w14:paraId="72528BB3" w14:textId="77777777">
        <w:tc>
          <w:tcPr>
            <w:tcW w:w="6350" w:type="dxa"/>
            <w:shd w:val="clear" w:color="auto" w:fill="EDF29A"/>
          </w:tcPr>
          <w:p w14:paraId="4C00E234" w14:textId="77777777" w:rsidR="00382166" w:rsidRDefault="002B09D2">
            <w:r>
              <w:rPr>
                <w:b/>
                <w:sz w:val="18"/>
              </w:rPr>
              <w:t>31/03/2026</w:t>
            </w:r>
          </w:p>
        </w:tc>
        <w:tc>
          <w:tcPr>
            <w:tcW w:w="3175" w:type="dxa"/>
            <w:shd w:val="clear" w:color="auto" w:fill="EDF29A"/>
          </w:tcPr>
          <w:p w14:paraId="58F2B690" w14:textId="77777777" w:rsidR="00382166" w:rsidRDefault="00382166"/>
        </w:tc>
      </w:tr>
      <w:tr w:rsidR="00382166" w14:paraId="53A38F25" w14:textId="77777777">
        <w:tc>
          <w:tcPr>
            <w:tcW w:w="6350" w:type="dxa"/>
            <w:shd w:val="clear" w:color="auto" w:fill="E8EDF0"/>
          </w:tcPr>
          <w:p w14:paraId="63C6469D" w14:textId="77777777" w:rsidR="00382166" w:rsidRPr="00FC12FD" w:rsidRDefault="002B09D2">
            <w:pPr>
              <w:rPr>
                <w:lang w:val="es-PE"/>
              </w:rPr>
            </w:pPr>
            <w:r w:rsidRPr="00FC12FD">
              <w:rPr>
                <w:sz w:val="16"/>
                <w:lang w:val="es-PE"/>
              </w:rPr>
              <w:t>01.  Aprobación de los Estados Financieros Auditados Individuales y Consolidados (Estado de Situación Financiera y Estado de Resultados) y Memoria Anual correspondientes al ejercicio 2025.</w:t>
            </w:r>
          </w:p>
        </w:tc>
        <w:tc>
          <w:tcPr>
            <w:tcW w:w="3175" w:type="dxa"/>
            <w:shd w:val="clear" w:color="auto" w:fill="E8EDF0"/>
          </w:tcPr>
          <w:p w14:paraId="488FE727" w14:textId="77777777" w:rsidR="00382166" w:rsidRDefault="002B09D2">
            <w:pPr>
              <w:jc w:val="center"/>
            </w:pPr>
            <w:r>
              <w:rPr>
                <w:sz w:val="16"/>
              </w:rPr>
              <w:t>A Favor</w:t>
            </w:r>
          </w:p>
        </w:tc>
      </w:tr>
      <w:tr w:rsidR="00382166" w14:paraId="6988E720" w14:textId="77777777">
        <w:tc>
          <w:tcPr>
            <w:tcW w:w="6350" w:type="dxa"/>
            <w:shd w:val="clear" w:color="auto" w:fill="F7F9FA"/>
          </w:tcPr>
          <w:p w14:paraId="44B75F53" w14:textId="77777777" w:rsidR="00382166" w:rsidRPr="00FC12FD" w:rsidRDefault="002B09D2">
            <w:pPr>
              <w:rPr>
                <w:lang w:val="es-PE"/>
              </w:rPr>
            </w:pPr>
            <w:r w:rsidRPr="00FC12FD">
              <w:rPr>
                <w:sz w:val="16"/>
                <w:lang w:val="es-PE"/>
              </w:rPr>
              <w:t>02.  Aplicación de Resultados del Ejercicio 2025.</w:t>
            </w:r>
          </w:p>
        </w:tc>
        <w:tc>
          <w:tcPr>
            <w:tcW w:w="3175" w:type="dxa"/>
            <w:shd w:val="clear" w:color="auto" w:fill="F7F9FA"/>
          </w:tcPr>
          <w:p w14:paraId="49D0C7AC" w14:textId="77777777" w:rsidR="00382166" w:rsidRDefault="002B09D2">
            <w:pPr>
              <w:jc w:val="center"/>
            </w:pPr>
            <w:r>
              <w:rPr>
                <w:sz w:val="16"/>
              </w:rPr>
              <w:t>A Favor</w:t>
            </w:r>
          </w:p>
        </w:tc>
      </w:tr>
      <w:tr w:rsidR="00382166" w:rsidRPr="00FC12FD" w14:paraId="7E6A20DD" w14:textId="77777777">
        <w:tc>
          <w:tcPr>
            <w:tcW w:w="6350" w:type="dxa"/>
            <w:shd w:val="clear" w:color="auto" w:fill="E8EDF0"/>
          </w:tcPr>
          <w:p w14:paraId="4417A811" w14:textId="77777777" w:rsidR="00382166" w:rsidRPr="00FC12FD" w:rsidRDefault="002B09D2">
            <w:pPr>
              <w:rPr>
                <w:lang w:val="es-PE"/>
              </w:rPr>
            </w:pPr>
            <w:r w:rsidRPr="00FC12FD">
              <w:rPr>
                <w:sz w:val="16"/>
                <w:lang w:val="es-PE"/>
              </w:rPr>
              <w:t>03.  Designación de Auditores Externos y fijación de su retribución o delegación de tales facultades en el Directorio.</w:t>
            </w:r>
          </w:p>
        </w:tc>
        <w:tc>
          <w:tcPr>
            <w:tcW w:w="3175" w:type="dxa"/>
            <w:shd w:val="clear" w:color="auto" w:fill="E8EDF0"/>
          </w:tcPr>
          <w:p w14:paraId="5A976E2A" w14:textId="77777777" w:rsidR="00382166" w:rsidRPr="00FC12FD" w:rsidRDefault="002B09D2">
            <w:pPr>
              <w:jc w:val="center"/>
              <w:rPr>
                <w:lang w:val="es-PE"/>
              </w:rPr>
            </w:pPr>
            <w:r w:rsidRPr="00FC12FD">
              <w:rPr>
                <w:color w:val="00AECB"/>
                <w:sz w:val="16"/>
                <w:lang w:val="es-PE"/>
              </w:rPr>
              <w:t>En Contra. En linea con la Politica de Votacion de AFP Integra (se delega la eleccion de la firma auditora al directorio)</w:t>
            </w:r>
          </w:p>
        </w:tc>
      </w:tr>
      <w:tr w:rsidR="00382166" w14:paraId="32FD4A93" w14:textId="77777777">
        <w:tc>
          <w:tcPr>
            <w:tcW w:w="6350" w:type="dxa"/>
            <w:shd w:val="clear" w:color="auto" w:fill="F7F9FA"/>
          </w:tcPr>
          <w:p w14:paraId="487BB5CC" w14:textId="77777777" w:rsidR="00382166" w:rsidRPr="00FC12FD" w:rsidRDefault="002B09D2">
            <w:pPr>
              <w:rPr>
                <w:lang w:val="es-PE"/>
              </w:rPr>
            </w:pPr>
            <w:r w:rsidRPr="00FC12FD">
              <w:rPr>
                <w:sz w:val="16"/>
                <w:lang w:val="es-PE"/>
              </w:rPr>
              <w:t>04.  Autorización para la formalización de acuerdos</w:t>
            </w:r>
          </w:p>
        </w:tc>
        <w:tc>
          <w:tcPr>
            <w:tcW w:w="3175" w:type="dxa"/>
            <w:shd w:val="clear" w:color="auto" w:fill="F7F9FA"/>
          </w:tcPr>
          <w:p w14:paraId="4CFA2229" w14:textId="77777777" w:rsidR="00382166" w:rsidRDefault="002B09D2">
            <w:pPr>
              <w:jc w:val="center"/>
            </w:pPr>
            <w:r>
              <w:rPr>
                <w:sz w:val="16"/>
              </w:rPr>
              <w:t>A Favor</w:t>
            </w:r>
          </w:p>
        </w:tc>
      </w:tr>
      <w:tr w:rsidR="00382166" w14:paraId="460FA0F3" w14:textId="77777777">
        <w:tc>
          <w:tcPr>
            <w:tcW w:w="6350" w:type="dxa"/>
            <w:shd w:val="clear" w:color="auto" w:fill="EDF29A"/>
          </w:tcPr>
          <w:p w14:paraId="3A22AE69" w14:textId="77777777" w:rsidR="00382166" w:rsidRDefault="002B09D2">
            <w:r>
              <w:rPr>
                <w:b/>
                <w:sz w:val="18"/>
              </w:rPr>
              <w:t>08/05/2026</w:t>
            </w:r>
          </w:p>
        </w:tc>
        <w:tc>
          <w:tcPr>
            <w:tcW w:w="3175" w:type="dxa"/>
            <w:shd w:val="clear" w:color="auto" w:fill="EDF29A"/>
          </w:tcPr>
          <w:p w14:paraId="5F89D725" w14:textId="77777777" w:rsidR="00382166" w:rsidRDefault="00382166"/>
        </w:tc>
      </w:tr>
      <w:tr w:rsidR="00382166" w14:paraId="0A03956B" w14:textId="77777777">
        <w:tc>
          <w:tcPr>
            <w:tcW w:w="6350" w:type="dxa"/>
            <w:shd w:val="clear" w:color="auto" w:fill="E8EDF0"/>
          </w:tcPr>
          <w:p w14:paraId="609E6371" w14:textId="77777777" w:rsidR="00382166" w:rsidRPr="00FC12FD" w:rsidRDefault="002B09D2">
            <w:pPr>
              <w:rPr>
                <w:lang w:val="es-PE"/>
              </w:rPr>
            </w:pPr>
            <w:r w:rsidRPr="00FC12FD">
              <w:rPr>
                <w:sz w:val="16"/>
                <w:lang w:val="es-PE"/>
              </w:rPr>
              <w:t>01.  Autorización para la formalización de acuerdos.</w:t>
            </w:r>
          </w:p>
        </w:tc>
        <w:tc>
          <w:tcPr>
            <w:tcW w:w="3175" w:type="dxa"/>
            <w:shd w:val="clear" w:color="auto" w:fill="E8EDF0"/>
          </w:tcPr>
          <w:p w14:paraId="3759C5BC" w14:textId="77777777" w:rsidR="00382166" w:rsidRDefault="002B09D2">
            <w:pPr>
              <w:jc w:val="center"/>
            </w:pPr>
            <w:r>
              <w:rPr>
                <w:color w:val="00AECB"/>
                <w:sz w:val="16"/>
              </w:rPr>
              <w:t>En Contra</w:t>
            </w:r>
          </w:p>
        </w:tc>
      </w:tr>
      <w:tr w:rsidR="00382166" w14:paraId="4050529F" w14:textId="77777777">
        <w:tc>
          <w:tcPr>
            <w:tcW w:w="6350" w:type="dxa"/>
            <w:shd w:val="clear" w:color="auto" w:fill="F7F9FA"/>
          </w:tcPr>
          <w:p w14:paraId="4687CE5C" w14:textId="77777777" w:rsidR="00382166" w:rsidRPr="00FC12FD" w:rsidRDefault="002B09D2">
            <w:pPr>
              <w:rPr>
                <w:lang w:val="es-PE"/>
              </w:rPr>
            </w:pPr>
            <w:r w:rsidRPr="00FC12FD">
              <w:rPr>
                <w:sz w:val="16"/>
                <w:lang w:val="es-PE"/>
              </w:rPr>
              <w:t>02.  Aprobación de programa de recompra de acciones de propia emisión y otorgamiento de poderes.</w:t>
            </w:r>
          </w:p>
        </w:tc>
        <w:tc>
          <w:tcPr>
            <w:tcW w:w="3175" w:type="dxa"/>
            <w:shd w:val="clear" w:color="auto" w:fill="F7F9FA"/>
          </w:tcPr>
          <w:p w14:paraId="63048ADE" w14:textId="77777777" w:rsidR="00382166" w:rsidRDefault="002B09D2">
            <w:pPr>
              <w:jc w:val="center"/>
            </w:pPr>
            <w:r>
              <w:rPr>
                <w:color w:val="00AECB"/>
                <w:sz w:val="16"/>
              </w:rPr>
              <w:t>En Contra</w:t>
            </w:r>
          </w:p>
        </w:tc>
      </w:tr>
      <w:tr w:rsidR="00382166" w14:paraId="6B4AF71C" w14:textId="77777777">
        <w:tc>
          <w:tcPr>
            <w:tcW w:w="6350" w:type="dxa"/>
            <w:shd w:val="clear" w:color="auto" w:fill="E3E829"/>
          </w:tcPr>
          <w:p w14:paraId="647E6DC9" w14:textId="77777777" w:rsidR="00382166" w:rsidRDefault="002B09D2">
            <w:r>
              <w:rPr>
                <w:b/>
                <w:sz w:val="18"/>
              </w:rPr>
              <w:t>Intercorp Financial Services</w:t>
            </w:r>
          </w:p>
        </w:tc>
        <w:tc>
          <w:tcPr>
            <w:tcW w:w="3175" w:type="dxa"/>
            <w:shd w:val="clear" w:color="auto" w:fill="E3E829"/>
          </w:tcPr>
          <w:p w14:paraId="6146918F" w14:textId="77777777" w:rsidR="00382166" w:rsidRDefault="00382166"/>
        </w:tc>
      </w:tr>
      <w:tr w:rsidR="00382166" w14:paraId="1EA069B4" w14:textId="77777777">
        <w:tc>
          <w:tcPr>
            <w:tcW w:w="6350" w:type="dxa"/>
            <w:shd w:val="clear" w:color="auto" w:fill="EDF29A"/>
          </w:tcPr>
          <w:p w14:paraId="35F6D70C" w14:textId="77777777" w:rsidR="00382166" w:rsidRDefault="002B09D2">
            <w:r>
              <w:rPr>
                <w:b/>
                <w:sz w:val="18"/>
              </w:rPr>
              <w:t>26/03/2026</w:t>
            </w:r>
          </w:p>
        </w:tc>
        <w:tc>
          <w:tcPr>
            <w:tcW w:w="3175" w:type="dxa"/>
            <w:shd w:val="clear" w:color="auto" w:fill="EDF29A"/>
          </w:tcPr>
          <w:p w14:paraId="59A4B429" w14:textId="77777777" w:rsidR="00382166" w:rsidRDefault="00382166"/>
        </w:tc>
      </w:tr>
      <w:tr w:rsidR="00382166" w14:paraId="201F2C22" w14:textId="77777777">
        <w:tc>
          <w:tcPr>
            <w:tcW w:w="6350" w:type="dxa"/>
            <w:shd w:val="clear" w:color="auto" w:fill="E8EDF0"/>
          </w:tcPr>
          <w:p w14:paraId="0B03EBF2" w14:textId="77777777" w:rsidR="00382166" w:rsidRPr="00FC12FD" w:rsidRDefault="002B09D2">
            <w:pPr>
              <w:rPr>
                <w:lang w:val="es-PE"/>
              </w:rPr>
            </w:pPr>
            <w:r w:rsidRPr="00FC12FD">
              <w:rPr>
                <w:sz w:val="16"/>
                <w:lang w:val="es-PE"/>
              </w:rPr>
              <w:lastRenderedPageBreak/>
              <w:t>01.  Presentación de resultados del año 2025. Aprobación de la Memoria Anual correspondiente al ejercicio 2025. Aprobación de la Información Financiera (incluyendo Estados Financieros) auditada individual y consolidada correspondiente al ejercicio 2025.</w:t>
            </w:r>
          </w:p>
        </w:tc>
        <w:tc>
          <w:tcPr>
            <w:tcW w:w="3175" w:type="dxa"/>
            <w:shd w:val="clear" w:color="auto" w:fill="E8EDF0"/>
          </w:tcPr>
          <w:p w14:paraId="307F5651" w14:textId="77777777" w:rsidR="00382166" w:rsidRDefault="002B09D2">
            <w:pPr>
              <w:jc w:val="center"/>
            </w:pPr>
            <w:r>
              <w:rPr>
                <w:sz w:val="16"/>
              </w:rPr>
              <w:t>A Favor</w:t>
            </w:r>
          </w:p>
        </w:tc>
      </w:tr>
      <w:tr w:rsidR="00382166" w14:paraId="4BEB3AF8" w14:textId="77777777">
        <w:tc>
          <w:tcPr>
            <w:tcW w:w="6350" w:type="dxa"/>
            <w:shd w:val="clear" w:color="auto" w:fill="F7F9FA"/>
          </w:tcPr>
          <w:p w14:paraId="66ECCB7F" w14:textId="77777777" w:rsidR="00382166" w:rsidRPr="00FC12FD" w:rsidRDefault="002B09D2">
            <w:pPr>
              <w:rPr>
                <w:lang w:val="es-PE"/>
              </w:rPr>
            </w:pPr>
            <w:r w:rsidRPr="00FC12FD">
              <w:rPr>
                <w:sz w:val="16"/>
                <w:lang w:val="es-PE"/>
              </w:rPr>
              <w:t>04.  Presentación de resultados de participación de IFS en el S&amp;P Global 2025 Corporate Sustainability Assessment (CSA), y presentación de avances en materia de sostenibilidad (ASG).</w:t>
            </w:r>
          </w:p>
        </w:tc>
        <w:tc>
          <w:tcPr>
            <w:tcW w:w="3175" w:type="dxa"/>
            <w:shd w:val="clear" w:color="auto" w:fill="F7F9FA"/>
          </w:tcPr>
          <w:p w14:paraId="2547BB5A" w14:textId="77777777" w:rsidR="00382166" w:rsidRDefault="002B09D2">
            <w:pPr>
              <w:jc w:val="center"/>
            </w:pPr>
            <w:r>
              <w:rPr>
                <w:sz w:val="16"/>
              </w:rPr>
              <w:t>A Favor</w:t>
            </w:r>
          </w:p>
        </w:tc>
      </w:tr>
      <w:tr w:rsidR="00382166" w14:paraId="0AFB72B0" w14:textId="77777777">
        <w:tc>
          <w:tcPr>
            <w:tcW w:w="6350" w:type="dxa"/>
            <w:shd w:val="clear" w:color="auto" w:fill="E8EDF0"/>
          </w:tcPr>
          <w:p w14:paraId="1A421CAE" w14:textId="77777777" w:rsidR="00382166" w:rsidRPr="00FC12FD" w:rsidRDefault="002B09D2">
            <w:pPr>
              <w:rPr>
                <w:lang w:val="es-PE"/>
              </w:rPr>
            </w:pPr>
            <w:r w:rsidRPr="00FC12FD">
              <w:rPr>
                <w:sz w:val="16"/>
                <w:lang w:val="es-PE"/>
              </w:rPr>
              <w:t>05.  Aplicación de resultados del ejercicio 2025 y distribución de dividendos.</w:t>
            </w:r>
          </w:p>
        </w:tc>
        <w:tc>
          <w:tcPr>
            <w:tcW w:w="3175" w:type="dxa"/>
            <w:shd w:val="clear" w:color="auto" w:fill="E8EDF0"/>
          </w:tcPr>
          <w:p w14:paraId="7552F7DB" w14:textId="77777777" w:rsidR="00382166" w:rsidRDefault="002B09D2">
            <w:pPr>
              <w:jc w:val="center"/>
            </w:pPr>
            <w:r>
              <w:rPr>
                <w:sz w:val="16"/>
              </w:rPr>
              <w:t>A Favor</w:t>
            </w:r>
          </w:p>
        </w:tc>
      </w:tr>
      <w:tr w:rsidR="00382166" w14:paraId="2E51B6E3" w14:textId="77777777">
        <w:tc>
          <w:tcPr>
            <w:tcW w:w="6350" w:type="dxa"/>
            <w:shd w:val="clear" w:color="auto" w:fill="F7F9FA"/>
          </w:tcPr>
          <w:p w14:paraId="6B6B9397" w14:textId="77777777" w:rsidR="00382166" w:rsidRPr="00FC12FD" w:rsidRDefault="002B09D2">
            <w:pPr>
              <w:rPr>
                <w:lang w:val="es-PE"/>
              </w:rPr>
            </w:pPr>
            <w:r w:rsidRPr="00FC12FD">
              <w:rPr>
                <w:sz w:val="16"/>
                <w:lang w:val="es-PE"/>
              </w:rPr>
              <w:t>06.  Aprobación de la Política de Dividendos de 2026.</w:t>
            </w:r>
          </w:p>
        </w:tc>
        <w:tc>
          <w:tcPr>
            <w:tcW w:w="3175" w:type="dxa"/>
            <w:shd w:val="clear" w:color="auto" w:fill="F7F9FA"/>
          </w:tcPr>
          <w:p w14:paraId="1909F6E7" w14:textId="77777777" w:rsidR="00382166" w:rsidRDefault="002B09D2">
            <w:pPr>
              <w:jc w:val="center"/>
            </w:pPr>
            <w:r>
              <w:rPr>
                <w:sz w:val="16"/>
              </w:rPr>
              <w:t>A Favor</w:t>
            </w:r>
          </w:p>
        </w:tc>
      </w:tr>
      <w:tr w:rsidR="00382166" w:rsidRPr="00FC12FD" w14:paraId="24DAE4DA" w14:textId="77777777">
        <w:tc>
          <w:tcPr>
            <w:tcW w:w="6350" w:type="dxa"/>
            <w:shd w:val="clear" w:color="auto" w:fill="E8EDF0"/>
          </w:tcPr>
          <w:p w14:paraId="0FE1FA6F" w14:textId="77777777" w:rsidR="00382166" w:rsidRPr="00FC12FD" w:rsidRDefault="002B09D2">
            <w:pPr>
              <w:rPr>
                <w:lang w:val="es-PE"/>
              </w:rPr>
            </w:pPr>
            <w:r w:rsidRPr="00FC12FD">
              <w:rPr>
                <w:sz w:val="16"/>
                <w:lang w:val="es-PE"/>
              </w:rPr>
              <w:t>07.  Designación de los auditores externos para IFS y sus subsidiarias para el ejercicio 2027 - 2029.</w:t>
            </w:r>
          </w:p>
        </w:tc>
        <w:tc>
          <w:tcPr>
            <w:tcW w:w="3175" w:type="dxa"/>
            <w:shd w:val="clear" w:color="auto" w:fill="E8EDF0"/>
          </w:tcPr>
          <w:p w14:paraId="6B51313D" w14:textId="77777777" w:rsidR="00382166" w:rsidRPr="00FC12FD" w:rsidRDefault="002B09D2">
            <w:pPr>
              <w:jc w:val="center"/>
              <w:rPr>
                <w:lang w:val="es-PE"/>
              </w:rPr>
            </w:pPr>
            <w:r w:rsidRPr="00FC12FD">
              <w:rPr>
                <w:color w:val="00AECB"/>
                <w:sz w:val="16"/>
                <w:lang w:val="es-PE"/>
              </w:rPr>
              <w:t>En Contra. En linea con la Politica de Votacion de AFP Integra (se delega la eleccion de la firma auditora al directorio)</w:t>
            </w:r>
          </w:p>
        </w:tc>
      </w:tr>
      <w:tr w:rsidR="00382166" w14:paraId="3FE348B4" w14:textId="77777777">
        <w:tc>
          <w:tcPr>
            <w:tcW w:w="6350" w:type="dxa"/>
            <w:shd w:val="clear" w:color="auto" w:fill="F7F9FA"/>
          </w:tcPr>
          <w:p w14:paraId="7C8A440D" w14:textId="77777777" w:rsidR="00382166" w:rsidRPr="00FC12FD" w:rsidRDefault="002B09D2">
            <w:pPr>
              <w:rPr>
                <w:lang w:val="es-PE"/>
              </w:rPr>
            </w:pPr>
            <w:r w:rsidRPr="00FC12FD">
              <w:rPr>
                <w:sz w:val="16"/>
                <w:lang w:val="es-PE"/>
              </w:rPr>
              <w:t>08.  Otorgamiento de poderes para la formalización de acuerdos adoptados en la JOA.</w:t>
            </w:r>
          </w:p>
        </w:tc>
        <w:tc>
          <w:tcPr>
            <w:tcW w:w="3175" w:type="dxa"/>
            <w:shd w:val="clear" w:color="auto" w:fill="F7F9FA"/>
          </w:tcPr>
          <w:p w14:paraId="5F61A427" w14:textId="77777777" w:rsidR="00382166" w:rsidRDefault="002B09D2">
            <w:pPr>
              <w:jc w:val="center"/>
            </w:pPr>
            <w:r>
              <w:rPr>
                <w:sz w:val="16"/>
              </w:rPr>
              <w:t>A Favor</w:t>
            </w:r>
          </w:p>
        </w:tc>
      </w:tr>
      <w:tr w:rsidR="00382166" w14:paraId="66B070F0" w14:textId="77777777">
        <w:tc>
          <w:tcPr>
            <w:tcW w:w="6350" w:type="dxa"/>
            <w:shd w:val="clear" w:color="auto" w:fill="E3E829"/>
          </w:tcPr>
          <w:p w14:paraId="0D6907BF" w14:textId="77777777" w:rsidR="00382166" w:rsidRDefault="002B09D2">
            <w:r>
              <w:rPr>
                <w:b/>
                <w:sz w:val="18"/>
              </w:rPr>
              <w:t>Inversiones Portuarias Chancay</w:t>
            </w:r>
          </w:p>
        </w:tc>
        <w:tc>
          <w:tcPr>
            <w:tcW w:w="3175" w:type="dxa"/>
            <w:shd w:val="clear" w:color="auto" w:fill="E3E829"/>
          </w:tcPr>
          <w:p w14:paraId="115AE283" w14:textId="77777777" w:rsidR="00382166" w:rsidRDefault="00382166"/>
        </w:tc>
      </w:tr>
      <w:tr w:rsidR="00382166" w14:paraId="57DB8400" w14:textId="77777777">
        <w:tc>
          <w:tcPr>
            <w:tcW w:w="6350" w:type="dxa"/>
            <w:shd w:val="clear" w:color="auto" w:fill="EDF29A"/>
          </w:tcPr>
          <w:p w14:paraId="19E98D9E" w14:textId="77777777" w:rsidR="00382166" w:rsidRDefault="002B09D2">
            <w:r>
              <w:rPr>
                <w:b/>
                <w:sz w:val="18"/>
              </w:rPr>
              <w:t>27/03/2026</w:t>
            </w:r>
          </w:p>
        </w:tc>
        <w:tc>
          <w:tcPr>
            <w:tcW w:w="3175" w:type="dxa"/>
            <w:shd w:val="clear" w:color="auto" w:fill="EDF29A"/>
          </w:tcPr>
          <w:p w14:paraId="2FEAA57D" w14:textId="77777777" w:rsidR="00382166" w:rsidRDefault="00382166"/>
        </w:tc>
      </w:tr>
      <w:tr w:rsidR="00382166" w14:paraId="522774C4" w14:textId="77777777">
        <w:tc>
          <w:tcPr>
            <w:tcW w:w="6350" w:type="dxa"/>
            <w:shd w:val="clear" w:color="auto" w:fill="E8EDF0"/>
          </w:tcPr>
          <w:p w14:paraId="1B63DACE" w14:textId="77777777" w:rsidR="00382166" w:rsidRPr="00FC12FD" w:rsidRDefault="002B09D2">
            <w:pPr>
              <w:rPr>
                <w:lang w:val="es-PE"/>
              </w:rPr>
            </w:pPr>
            <w:r w:rsidRPr="00FC12FD">
              <w:rPr>
                <w:sz w:val="16"/>
                <w:lang w:val="es-PE"/>
              </w:rPr>
              <w:t>01.  Aprobación de la Memoria Anual, Reporte sobre cumplimiento del Código de Buen Gobierno Corporativo, Reporte de Sostenibilidad y Estados Financieros Auditados, separados y consolidados, al 31 de diciembre de 2025.</w:t>
            </w:r>
          </w:p>
        </w:tc>
        <w:tc>
          <w:tcPr>
            <w:tcW w:w="3175" w:type="dxa"/>
            <w:shd w:val="clear" w:color="auto" w:fill="E8EDF0"/>
          </w:tcPr>
          <w:p w14:paraId="60CDCC67" w14:textId="77777777" w:rsidR="00382166" w:rsidRDefault="002B09D2">
            <w:pPr>
              <w:jc w:val="center"/>
            </w:pPr>
            <w:r>
              <w:rPr>
                <w:sz w:val="16"/>
              </w:rPr>
              <w:t>A Favor</w:t>
            </w:r>
          </w:p>
        </w:tc>
      </w:tr>
      <w:tr w:rsidR="00382166" w14:paraId="70289FDC" w14:textId="77777777">
        <w:tc>
          <w:tcPr>
            <w:tcW w:w="6350" w:type="dxa"/>
            <w:shd w:val="clear" w:color="auto" w:fill="F7F9FA"/>
          </w:tcPr>
          <w:p w14:paraId="4EB76BE1" w14:textId="77777777" w:rsidR="00382166" w:rsidRPr="00FC12FD" w:rsidRDefault="002B09D2">
            <w:pPr>
              <w:rPr>
                <w:lang w:val="es-PE"/>
              </w:rPr>
            </w:pPr>
            <w:r w:rsidRPr="00FC12FD">
              <w:rPr>
                <w:sz w:val="16"/>
                <w:lang w:val="es-PE"/>
              </w:rPr>
              <w:t>02.  Aplicación de resultados del Ejercicio 2025.</w:t>
            </w:r>
          </w:p>
        </w:tc>
        <w:tc>
          <w:tcPr>
            <w:tcW w:w="3175" w:type="dxa"/>
            <w:shd w:val="clear" w:color="auto" w:fill="F7F9FA"/>
          </w:tcPr>
          <w:p w14:paraId="6DB2670F" w14:textId="77777777" w:rsidR="00382166" w:rsidRDefault="002B09D2">
            <w:pPr>
              <w:jc w:val="center"/>
            </w:pPr>
            <w:r>
              <w:rPr>
                <w:sz w:val="16"/>
              </w:rPr>
              <w:t>A Favor</w:t>
            </w:r>
          </w:p>
        </w:tc>
      </w:tr>
      <w:tr w:rsidR="00382166" w:rsidRPr="00FC12FD" w14:paraId="5B4C356C" w14:textId="77777777">
        <w:tc>
          <w:tcPr>
            <w:tcW w:w="6350" w:type="dxa"/>
            <w:shd w:val="clear" w:color="auto" w:fill="E8EDF0"/>
          </w:tcPr>
          <w:p w14:paraId="6189AD09" w14:textId="77777777" w:rsidR="00382166" w:rsidRPr="00FC12FD" w:rsidRDefault="002B09D2">
            <w:pPr>
              <w:rPr>
                <w:lang w:val="es-PE"/>
              </w:rPr>
            </w:pPr>
            <w:r w:rsidRPr="00FC12FD">
              <w:rPr>
                <w:sz w:val="16"/>
                <w:lang w:val="es-PE"/>
              </w:rPr>
              <w:t>03.  Designar o delegar en el directorio la designación de los auditores externos.</w:t>
            </w:r>
          </w:p>
        </w:tc>
        <w:tc>
          <w:tcPr>
            <w:tcW w:w="3175" w:type="dxa"/>
            <w:shd w:val="clear" w:color="auto" w:fill="E8EDF0"/>
          </w:tcPr>
          <w:p w14:paraId="79C024AF" w14:textId="77777777" w:rsidR="00382166" w:rsidRPr="00FC12FD" w:rsidRDefault="002B09D2">
            <w:pPr>
              <w:jc w:val="center"/>
              <w:rPr>
                <w:lang w:val="es-PE"/>
              </w:rPr>
            </w:pPr>
            <w:r w:rsidRPr="00FC12FD">
              <w:rPr>
                <w:color w:val="00AECB"/>
                <w:sz w:val="16"/>
                <w:lang w:val="es-PE"/>
              </w:rPr>
              <w:t>En Contra. En linea con la Politica de Votacion de AFP Integra (se delega la eleccion de la firma auditora al directorio)</w:t>
            </w:r>
          </w:p>
        </w:tc>
      </w:tr>
      <w:tr w:rsidR="00382166" w14:paraId="571E3A5E" w14:textId="77777777">
        <w:tc>
          <w:tcPr>
            <w:tcW w:w="6350" w:type="dxa"/>
            <w:shd w:val="clear" w:color="auto" w:fill="F7F9FA"/>
          </w:tcPr>
          <w:p w14:paraId="15AA6726" w14:textId="77777777" w:rsidR="00382166" w:rsidRPr="00FC12FD" w:rsidRDefault="002B09D2">
            <w:pPr>
              <w:rPr>
                <w:lang w:val="es-PE"/>
              </w:rPr>
            </w:pPr>
            <w:r w:rsidRPr="00FC12FD">
              <w:rPr>
                <w:sz w:val="16"/>
                <w:lang w:val="es-PE"/>
              </w:rPr>
              <w:t>04.  Otorgamiento de facultades para formalizar los acuerdos adoptados en la Junta.</w:t>
            </w:r>
          </w:p>
        </w:tc>
        <w:tc>
          <w:tcPr>
            <w:tcW w:w="3175" w:type="dxa"/>
            <w:shd w:val="clear" w:color="auto" w:fill="F7F9FA"/>
          </w:tcPr>
          <w:p w14:paraId="4543DA65" w14:textId="77777777" w:rsidR="00382166" w:rsidRDefault="002B09D2">
            <w:pPr>
              <w:jc w:val="center"/>
            </w:pPr>
            <w:r>
              <w:rPr>
                <w:sz w:val="16"/>
              </w:rPr>
              <w:t>A Favor</w:t>
            </w:r>
          </w:p>
        </w:tc>
      </w:tr>
      <w:tr w:rsidR="00382166" w14:paraId="614FE44B" w14:textId="77777777">
        <w:tc>
          <w:tcPr>
            <w:tcW w:w="6350" w:type="dxa"/>
            <w:shd w:val="clear" w:color="auto" w:fill="E3E829"/>
          </w:tcPr>
          <w:p w14:paraId="3DB214A5" w14:textId="77777777" w:rsidR="00382166" w:rsidRDefault="002B09D2">
            <w:r>
              <w:rPr>
                <w:b/>
                <w:sz w:val="18"/>
              </w:rPr>
              <w:t>Nexa Peru</w:t>
            </w:r>
          </w:p>
        </w:tc>
        <w:tc>
          <w:tcPr>
            <w:tcW w:w="3175" w:type="dxa"/>
            <w:shd w:val="clear" w:color="auto" w:fill="E3E829"/>
          </w:tcPr>
          <w:p w14:paraId="73CED861" w14:textId="77777777" w:rsidR="00382166" w:rsidRDefault="00382166"/>
        </w:tc>
      </w:tr>
      <w:tr w:rsidR="00382166" w14:paraId="13977FB7" w14:textId="77777777">
        <w:tc>
          <w:tcPr>
            <w:tcW w:w="6350" w:type="dxa"/>
            <w:shd w:val="clear" w:color="auto" w:fill="EDF29A"/>
          </w:tcPr>
          <w:p w14:paraId="50F5F02E" w14:textId="77777777" w:rsidR="00382166" w:rsidRDefault="002B09D2">
            <w:r>
              <w:rPr>
                <w:b/>
                <w:sz w:val="18"/>
              </w:rPr>
              <w:t>31/03/2026</w:t>
            </w:r>
          </w:p>
        </w:tc>
        <w:tc>
          <w:tcPr>
            <w:tcW w:w="3175" w:type="dxa"/>
            <w:shd w:val="clear" w:color="auto" w:fill="EDF29A"/>
          </w:tcPr>
          <w:p w14:paraId="060BF3E0" w14:textId="77777777" w:rsidR="00382166" w:rsidRDefault="00382166"/>
        </w:tc>
      </w:tr>
      <w:tr w:rsidR="00382166" w14:paraId="03C88604" w14:textId="77777777">
        <w:tc>
          <w:tcPr>
            <w:tcW w:w="6350" w:type="dxa"/>
            <w:shd w:val="clear" w:color="auto" w:fill="E8EDF0"/>
          </w:tcPr>
          <w:p w14:paraId="360B50D2" w14:textId="77777777" w:rsidR="00382166" w:rsidRPr="00FC12FD" w:rsidRDefault="002B09D2">
            <w:pPr>
              <w:rPr>
                <w:lang w:val="es-PE"/>
              </w:rPr>
            </w:pPr>
            <w:r w:rsidRPr="00FC12FD">
              <w:rPr>
                <w:sz w:val="16"/>
                <w:lang w:val="es-PE"/>
              </w:rPr>
              <w:t>01.  Aprobación de la Gestión Social (EEFF Y Memoria)</w:t>
            </w:r>
          </w:p>
        </w:tc>
        <w:tc>
          <w:tcPr>
            <w:tcW w:w="3175" w:type="dxa"/>
            <w:shd w:val="clear" w:color="auto" w:fill="E8EDF0"/>
          </w:tcPr>
          <w:p w14:paraId="6B284AC0" w14:textId="77777777" w:rsidR="00382166" w:rsidRDefault="002B09D2">
            <w:pPr>
              <w:jc w:val="center"/>
            </w:pPr>
            <w:r>
              <w:rPr>
                <w:sz w:val="16"/>
              </w:rPr>
              <w:t>A Favor</w:t>
            </w:r>
          </w:p>
        </w:tc>
      </w:tr>
      <w:tr w:rsidR="00382166" w14:paraId="10EE0B4C" w14:textId="77777777">
        <w:tc>
          <w:tcPr>
            <w:tcW w:w="6350" w:type="dxa"/>
            <w:shd w:val="clear" w:color="auto" w:fill="F7F9FA"/>
          </w:tcPr>
          <w:p w14:paraId="3EC9E80C" w14:textId="77777777" w:rsidR="00382166" w:rsidRPr="00FC12FD" w:rsidRDefault="002B09D2">
            <w:pPr>
              <w:rPr>
                <w:lang w:val="es-PE"/>
              </w:rPr>
            </w:pPr>
            <w:r w:rsidRPr="00FC12FD">
              <w:rPr>
                <w:sz w:val="16"/>
                <w:lang w:val="es-PE"/>
              </w:rPr>
              <w:t>02.  Distribución o Aplicación de Utilidades</w:t>
            </w:r>
          </w:p>
        </w:tc>
        <w:tc>
          <w:tcPr>
            <w:tcW w:w="3175" w:type="dxa"/>
            <w:shd w:val="clear" w:color="auto" w:fill="F7F9FA"/>
          </w:tcPr>
          <w:p w14:paraId="62D7EEB9" w14:textId="77777777" w:rsidR="00382166" w:rsidRDefault="002B09D2">
            <w:pPr>
              <w:jc w:val="center"/>
            </w:pPr>
            <w:r>
              <w:rPr>
                <w:sz w:val="16"/>
              </w:rPr>
              <w:t>A Favor</w:t>
            </w:r>
          </w:p>
        </w:tc>
      </w:tr>
      <w:tr w:rsidR="00382166" w14:paraId="09BA2EEC" w14:textId="77777777">
        <w:tc>
          <w:tcPr>
            <w:tcW w:w="6350" w:type="dxa"/>
            <w:shd w:val="clear" w:color="auto" w:fill="E8EDF0"/>
          </w:tcPr>
          <w:p w14:paraId="17341F27" w14:textId="77777777" w:rsidR="00382166" w:rsidRPr="00FC12FD" w:rsidRDefault="002B09D2">
            <w:pPr>
              <w:rPr>
                <w:lang w:val="es-PE"/>
              </w:rPr>
            </w:pPr>
            <w:r w:rsidRPr="00FC12FD">
              <w:rPr>
                <w:sz w:val="16"/>
                <w:lang w:val="es-PE"/>
              </w:rPr>
              <w:t>03.  Temas Ambientales, Sociales y de Gobernanza (ESG)</w:t>
            </w:r>
          </w:p>
        </w:tc>
        <w:tc>
          <w:tcPr>
            <w:tcW w:w="3175" w:type="dxa"/>
            <w:shd w:val="clear" w:color="auto" w:fill="E8EDF0"/>
          </w:tcPr>
          <w:p w14:paraId="459BEC04" w14:textId="77777777" w:rsidR="00382166" w:rsidRDefault="002B09D2">
            <w:pPr>
              <w:jc w:val="center"/>
            </w:pPr>
            <w:r>
              <w:rPr>
                <w:sz w:val="16"/>
              </w:rPr>
              <w:t>A Favor</w:t>
            </w:r>
          </w:p>
        </w:tc>
      </w:tr>
      <w:tr w:rsidR="00382166" w:rsidRPr="00FC12FD" w14:paraId="6A162F0D" w14:textId="77777777">
        <w:tc>
          <w:tcPr>
            <w:tcW w:w="6350" w:type="dxa"/>
            <w:shd w:val="clear" w:color="auto" w:fill="F7F9FA"/>
          </w:tcPr>
          <w:p w14:paraId="46A6C291" w14:textId="77777777" w:rsidR="00382166" w:rsidRPr="00FC12FD" w:rsidRDefault="002B09D2">
            <w:pPr>
              <w:rPr>
                <w:lang w:val="es-PE"/>
              </w:rPr>
            </w:pPr>
            <w:r w:rsidRPr="00FC12FD">
              <w:rPr>
                <w:sz w:val="16"/>
                <w:lang w:val="es-PE"/>
              </w:rPr>
              <w:t>04.  Designación Auditores Externos para el ejercicio 2026</w:t>
            </w:r>
          </w:p>
        </w:tc>
        <w:tc>
          <w:tcPr>
            <w:tcW w:w="3175" w:type="dxa"/>
            <w:shd w:val="clear" w:color="auto" w:fill="F7F9FA"/>
          </w:tcPr>
          <w:p w14:paraId="0682FC50" w14:textId="77777777" w:rsidR="00382166" w:rsidRPr="00FC12FD" w:rsidRDefault="002B09D2">
            <w:pPr>
              <w:jc w:val="center"/>
              <w:rPr>
                <w:lang w:val="es-PE"/>
              </w:rPr>
            </w:pPr>
            <w:r w:rsidRPr="00FC12FD">
              <w:rPr>
                <w:color w:val="00AECB"/>
                <w:sz w:val="16"/>
                <w:lang w:val="es-PE"/>
              </w:rPr>
              <w:t>En Contra. En linea con la Politica de Votacion de AFP Integra (se delega la eleccion de la firma auditora al directorio)</w:t>
            </w:r>
          </w:p>
        </w:tc>
      </w:tr>
      <w:tr w:rsidR="00382166" w14:paraId="53FDD5DF" w14:textId="77777777">
        <w:tc>
          <w:tcPr>
            <w:tcW w:w="6350" w:type="dxa"/>
            <w:shd w:val="clear" w:color="auto" w:fill="E8EDF0"/>
          </w:tcPr>
          <w:p w14:paraId="7017E315" w14:textId="77777777" w:rsidR="00382166" w:rsidRPr="00FC12FD" w:rsidRDefault="002B09D2">
            <w:pPr>
              <w:rPr>
                <w:lang w:val="es-PE"/>
              </w:rPr>
            </w:pPr>
            <w:r w:rsidRPr="00FC12FD">
              <w:rPr>
                <w:sz w:val="16"/>
                <w:lang w:val="es-PE"/>
              </w:rPr>
              <w:t>05.  Nombramiento de apoderados para la formalización de los acuerdos que adopte la Junta</w:t>
            </w:r>
          </w:p>
        </w:tc>
        <w:tc>
          <w:tcPr>
            <w:tcW w:w="3175" w:type="dxa"/>
            <w:shd w:val="clear" w:color="auto" w:fill="E8EDF0"/>
          </w:tcPr>
          <w:p w14:paraId="5F6F82E8" w14:textId="77777777" w:rsidR="00382166" w:rsidRDefault="002B09D2">
            <w:pPr>
              <w:jc w:val="center"/>
            </w:pPr>
            <w:r>
              <w:rPr>
                <w:sz w:val="16"/>
              </w:rPr>
              <w:t>A Favor</w:t>
            </w:r>
          </w:p>
        </w:tc>
      </w:tr>
      <w:tr w:rsidR="00382166" w14:paraId="7D96461F" w14:textId="77777777">
        <w:tc>
          <w:tcPr>
            <w:tcW w:w="6350" w:type="dxa"/>
            <w:shd w:val="clear" w:color="auto" w:fill="E3E829"/>
          </w:tcPr>
          <w:p w14:paraId="4C02B2D0" w14:textId="77777777" w:rsidR="00382166" w:rsidRDefault="002B09D2">
            <w:r>
              <w:rPr>
                <w:b/>
                <w:sz w:val="18"/>
              </w:rPr>
              <w:t>Nexa Resources</w:t>
            </w:r>
          </w:p>
        </w:tc>
        <w:tc>
          <w:tcPr>
            <w:tcW w:w="3175" w:type="dxa"/>
            <w:shd w:val="clear" w:color="auto" w:fill="E3E829"/>
          </w:tcPr>
          <w:p w14:paraId="1E92B77F" w14:textId="77777777" w:rsidR="00382166" w:rsidRDefault="00382166"/>
        </w:tc>
      </w:tr>
      <w:tr w:rsidR="00382166" w14:paraId="2EE5AE83" w14:textId="77777777">
        <w:tc>
          <w:tcPr>
            <w:tcW w:w="6350" w:type="dxa"/>
            <w:shd w:val="clear" w:color="auto" w:fill="EDF29A"/>
          </w:tcPr>
          <w:p w14:paraId="090CFBF1" w14:textId="77777777" w:rsidR="00382166" w:rsidRDefault="002B09D2">
            <w:r>
              <w:rPr>
                <w:b/>
                <w:sz w:val="18"/>
              </w:rPr>
              <w:t>24/06/2026</w:t>
            </w:r>
          </w:p>
        </w:tc>
        <w:tc>
          <w:tcPr>
            <w:tcW w:w="3175" w:type="dxa"/>
            <w:shd w:val="clear" w:color="auto" w:fill="EDF29A"/>
          </w:tcPr>
          <w:p w14:paraId="5229F696" w14:textId="77777777" w:rsidR="00382166" w:rsidRDefault="00382166"/>
        </w:tc>
      </w:tr>
      <w:tr w:rsidR="00382166" w14:paraId="03D724EC" w14:textId="77777777">
        <w:tc>
          <w:tcPr>
            <w:tcW w:w="6350" w:type="dxa"/>
            <w:shd w:val="clear" w:color="auto" w:fill="F7F9FA"/>
          </w:tcPr>
          <w:p w14:paraId="3C649F26" w14:textId="77777777" w:rsidR="00382166" w:rsidRDefault="002B09D2">
            <w:r>
              <w:rPr>
                <w:sz w:val="16"/>
              </w:rPr>
              <w:t>01.  Consider and approve the Company’s annual accounts and consolidated financial statements for the financial year ended December 31, 2025.</w:t>
            </w:r>
          </w:p>
        </w:tc>
        <w:tc>
          <w:tcPr>
            <w:tcW w:w="3175" w:type="dxa"/>
            <w:shd w:val="clear" w:color="auto" w:fill="F7F9FA"/>
          </w:tcPr>
          <w:p w14:paraId="7B3A3A2F" w14:textId="77777777" w:rsidR="00382166" w:rsidRDefault="002B09D2">
            <w:pPr>
              <w:jc w:val="center"/>
            </w:pPr>
            <w:r>
              <w:rPr>
                <w:sz w:val="16"/>
              </w:rPr>
              <w:t>A Favor</w:t>
            </w:r>
          </w:p>
        </w:tc>
      </w:tr>
      <w:tr w:rsidR="00382166" w14:paraId="2C73A490" w14:textId="77777777">
        <w:tc>
          <w:tcPr>
            <w:tcW w:w="6350" w:type="dxa"/>
            <w:shd w:val="clear" w:color="auto" w:fill="E8EDF0"/>
          </w:tcPr>
          <w:p w14:paraId="6FB03159" w14:textId="77777777" w:rsidR="00382166" w:rsidRDefault="002B09D2">
            <w:r>
              <w:rPr>
                <w:sz w:val="16"/>
              </w:rPr>
              <w:t xml:space="preserve">02.  Resolve (i) to approve the share premium reimbursement recommended by the Board of Directors of the Company, and (ii) to carry forward the loss for the year </w:t>
            </w:r>
            <w:r>
              <w:rPr>
                <w:sz w:val="16"/>
              </w:rPr>
              <w:lastRenderedPageBreak/>
              <w:t>ended December 31, 2025.</w:t>
            </w:r>
          </w:p>
        </w:tc>
        <w:tc>
          <w:tcPr>
            <w:tcW w:w="3175" w:type="dxa"/>
            <w:shd w:val="clear" w:color="auto" w:fill="E8EDF0"/>
          </w:tcPr>
          <w:p w14:paraId="55620556" w14:textId="77777777" w:rsidR="00382166" w:rsidRDefault="002B09D2">
            <w:pPr>
              <w:jc w:val="center"/>
            </w:pPr>
            <w:r>
              <w:rPr>
                <w:sz w:val="16"/>
              </w:rPr>
              <w:lastRenderedPageBreak/>
              <w:t>A Favor</w:t>
            </w:r>
          </w:p>
        </w:tc>
      </w:tr>
      <w:tr w:rsidR="00382166" w14:paraId="702C66EA" w14:textId="77777777">
        <w:tc>
          <w:tcPr>
            <w:tcW w:w="6350" w:type="dxa"/>
            <w:shd w:val="clear" w:color="auto" w:fill="F7F9FA"/>
          </w:tcPr>
          <w:p w14:paraId="6B7CE680" w14:textId="77777777" w:rsidR="00382166" w:rsidRDefault="002B09D2">
            <w:r>
              <w:rPr>
                <w:sz w:val="16"/>
              </w:rPr>
              <w:t>03.  Determine the 2026 overall remuneration of the members of the Board of Directors and ratify the 2025 overall remuneration of the members of the Board of Directors.</w:t>
            </w:r>
          </w:p>
        </w:tc>
        <w:tc>
          <w:tcPr>
            <w:tcW w:w="3175" w:type="dxa"/>
            <w:shd w:val="clear" w:color="auto" w:fill="F7F9FA"/>
          </w:tcPr>
          <w:p w14:paraId="31A3B390" w14:textId="77777777" w:rsidR="00382166" w:rsidRDefault="002B09D2">
            <w:pPr>
              <w:jc w:val="center"/>
            </w:pPr>
            <w:r>
              <w:rPr>
                <w:sz w:val="16"/>
              </w:rPr>
              <w:t>A Favor</w:t>
            </w:r>
          </w:p>
        </w:tc>
      </w:tr>
      <w:tr w:rsidR="00382166" w:rsidRPr="00FC12FD" w14:paraId="331376EA" w14:textId="77777777">
        <w:tc>
          <w:tcPr>
            <w:tcW w:w="6350" w:type="dxa"/>
            <w:shd w:val="clear" w:color="auto" w:fill="E8EDF0"/>
          </w:tcPr>
          <w:p w14:paraId="72750369" w14:textId="77777777" w:rsidR="00382166" w:rsidRDefault="002B09D2">
            <w:r>
              <w:rPr>
                <w:sz w:val="16"/>
              </w:rPr>
              <w:t>04.  Appoint PricewaterhouseCoopers, société coopérative as statutory auditor (réviseur d’entreprises agréé) of the Company for the period ending at the 2027 annual general meeting of the shareholders.</w:t>
            </w:r>
          </w:p>
        </w:tc>
        <w:tc>
          <w:tcPr>
            <w:tcW w:w="3175" w:type="dxa"/>
            <w:shd w:val="clear" w:color="auto" w:fill="E8EDF0"/>
          </w:tcPr>
          <w:p w14:paraId="0E10BC46" w14:textId="77777777" w:rsidR="00382166" w:rsidRPr="00FC12FD" w:rsidRDefault="002B09D2">
            <w:pPr>
              <w:jc w:val="center"/>
              <w:rPr>
                <w:lang w:val="es-PE"/>
              </w:rPr>
            </w:pPr>
            <w:r w:rsidRPr="00FC12FD">
              <w:rPr>
                <w:color w:val="00AECB"/>
                <w:sz w:val="16"/>
                <w:lang w:val="es-PE"/>
              </w:rPr>
              <w:t>En Contra. En linea con la Politica de Votacion de AFP Integra (la firma auditora supera 10 años de servicio)</w:t>
            </w:r>
          </w:p>
        </w:tc>
      </w:tr>
      <w:tr w:rsidR="00382166" w14:paraId="5A82DBE9" w14:textId="77777777">
        <w:tc>
          <w:tcPr>
            <w:tcW w:w="6350" w:type="dxa"/>
            <w:shd w:val="clear" w:color="auto" w:fill="F7F9FA"/>
          </w:tcPr>
          <w:p w14:paraId="0CC5AC4D" w14:textId="77777777" w:rsidR="00382166" w:rsidRDefault="002B09D2">
            <w:r>
              <w:rPr>
                <w:sz w:val="16"/>
              </w:rPr>
              <w:t>05.  Renew the authorization of the Board of Directors to increase the issued share capital of the Company on one or more occasions within the limits of the authorized share capital, during a period starting on the day of the Extraordinary General Meeting and ending on the fifth anniversary of the date of publication in the Luxembourg Legal Gazette</w:t>
            </w:r>
          </w:p>
        </w:tc>
        <w:tc>
          <w:tcPr>
            <w:tcW w:w="3175" w:type="dxa"/>
            <w:shd w:val="clear" w:color="auto" w:fill="F7F9FA"/>
          </w:tcPr>
          <w:p w14:paraId="166FCFC8" w14:textId="77777777" w:rsidR="00382166" w:rsidRDefault="002B09D2">
            <w:pPr>
              <w:jc w:val="center"/>
            </w:pPr>
            <w:r>
              <w:rPr>
                <w:sz w:val="16"/>
              </w:rPr>
              <w:t>A Favor</w:t>
            </w:r>
          </w:p>
        </w:tc>
      </w:tr>
      <w:tr w:rsidR="00382166" w14:paraId="4C42AE8B" w14:textId="77777777">
        <w:tc>
          <w:tcPr>
            <w:tcW w:w="6350" w:type="dxa"/>
            <w:shd w:val="clear" w:color="auto" w:fill="E8EDF0"/>
          </w:tcPr>
          <w:p w14:paraId="693B5295" w14:textId="77777777" w:rsidR="00382166" w:rsidRDefault="002B09D2">
            <w:r>
              <w:rPr>
                <w:sz w:val="16"/>
              </w:rPr>
              <w:t>06.  Increase the authorized share capital, currently set at USD 231,942,819, to USD 800,000,000, and consequently amend article 5.7 of the articles of association of the Company</w:t>
            </w:r>
          </w:p>
        </w:tc>
        <w:tc>
          <w:tcPr>
            <w:tcW w:w="3175" w:type="dxa"/>
            <w:shd w:val="clear" w:color="auto" w:fill="E8EDF0"/>
          </w:tcPr>
          <w:p w14:paraId="23DC0F46" w14:textId="77777777" w:rsidR="00382166" w:rsidRDefault="002B09D2">
            <w:pPr>
              <w:jc w:val="center"/>
            </w:pPr>
            <w:r>
              <w:rPr>
                <w:color w:val="00AECB"/>
                <w:sz w:val="16"/>
              </w:rPr>
              <w:t>En Contra</w:t>
            </w:r>
          </w:p>
        </w:tc>
      </w:tr>
      <w:tr w:rsidR="00382166" w14:paraId="30142BED" w14:textId="77777777">
        <w:tc>
          <w:tcPr>
            <w:tcW w:w="6350" w:type="dxa"/>
            <w:shd w:val="clear" w:color="auto" w:fill="F7F9FA"/>
          </w:tcPr>
          <w:p w14:paraId="352EFA97" w14:textId="77777777" w:rsidR="00382166" w:rsidRDefault="002B09D2">
            <w:r>
              <w:rPr>
                <w:sz w:val="16"/>
              </w:rPr>
              <w:t>07.  Authorize the Board of Directors to limit or cancel the preferential subscription right of the shareholders in the context of any such increase of the issued share capital up to the authorized share capital, and consequently amend article 5.10 of the articles of association of the Company</w:t>
            </w:r>
          </w:p>
        </w:tc>
        <w:tc>
          <w:tcPr>
            <w:tcW w:w="3175" w:type="dxa"/>
            <w:shd w:val="clear" w:color="auto" w:fill="F7F9FA"/>
          </w:tcPr>
          <w:p w14:paraId="66504281" w14:textId="77777777" w:rsidR="00382166" w:rsidRDefault="002B09D2">
            <w:pPr>
              <w:jc w:val="center"/>
            </w:pPr>
            <w:r>
              <w:rPr>
                <w:color w:val="00AECB"/>
                <w:sz w:val="16"/>
              </w:rPr>
              <w:t>En Contra</w:t>
            </w:r>
          </w:p>
        </w:tc>
      </w:tr>
      <w:tr w:rsidR="00382166" w14:paraId="108C1FD7" w14:textId="77777777">
        <w:tc>
          <w:tcPr>
            <w:tcW w:w="6350" w:type="dxa"/>
            <w:shd w:val="clear" w:color="auto" w:fill="E8EDF0"/>
          </w:tcPr>
          <w:p w14:paraId="10E5ED81" w14:textId="77777777" w:rsidR="00382166" w:rsidRDefault="002B09D2">
            <w:r>
              <w:rPr>
                <w:sz w:val="16"/>
              </w:rPr>
              <w:t>08.  Amend article 11.1 of the articles of association of the Company to remove the requirement that a majority of Daily Managers be Luxembourg residents</w:t>
            </w:r>
          </w:p>
        </w:tc>
        <w:tc>
          <w:tcPr>
            <w:tcW w:w="3175" w:type="dxa"/>
            <w:shd w:val="clear" w:color="auto" w:fill="E8EDF0"/>
          </w:tcPr>
          <w:p w14:paraId="5FD52F80" w14:textId="77777777" w:rsidR="00382166" w:rsidRDefault="002B09D2">
            <w:pPr>
              <w:jc w:val="center"/>
            </w:pPr>
            <w:r>
              <w:rPr>
                <w:sz w:val="16"/>
              </w:rPr>
              <w:t>A Favor</w:t>
            </w:r>
          </w:p>
        </w:tc>
      </w:tr>
      <w:tr w:rsidR="00382166" w14:paraId="00DD8878" w14:textId="77777777">
        <w:tc>
          <w:tcPr>
            <w:tcW w:w="6350" w:type="dxa"/>
            <w:shd w:val="clear" w:color="auto" w:fill="F7F9FA"/>
          </w:tcPr>
          <w:p w14:paraId="6AAE2284" w14:textId="77777777" w:rsidR="00382166" w:rsidRDefault="002B09D2">
            <w:r>
              <w:rPr>
                <w:sz w:val="16"/>
              </w:rPr>
              <w:t>09.  Amend articles 6.1, 13.4, 13.10 and 13.13 of the articles of association of the Company to remove the references to the Toronto Stock Exchange (“TSX”) given that the Company has been delisted from the TSX since November 2021.</w:t>
            </w:r>
          </w:p>
        </w:tc>
        <w:tc>
          <w:tcPr>
            <w:tcW w:w="3175" w:type="dxa"/>
            <w:shd w:val="clear" w:color="auto" w:fill="F7F9FA"/>
          </w:tcPr>
          <w:p w14:paraId="356F10A0" w14:textId="77777777" w:rsidR="00382166" w:rsidRDefault="002B09D2">
            <w:pPr>
              <w:jc w:val="center"/>
            </w:pPr>
            <w:r>
              <w:rPr>
                <w:sz w:val="16"/>
              </w:rPr>
              <w:t>A Favor</w:t>
            </w:r>
          </w:p>
        </w:tc>
      </w:tr>
      <w:tr w:rsidR="00382166" w14:paraId="00C8787A" w14:textId="77777777">
        <w:tc>
          <w:tcPr>
            <w:tcW w:w="6350" w:type="dxa"/>
            <w:shd w:val="clear" w:color="auto" w:fill="E8EDF0"/>
          </w:tcPr>
          <w:p w14:paraId="4DC91BDD" w14:textId="77777777" w:rsidR="00382166" w:rsidRDefault="002B09D2">
            <w:r>
              <w:rPr>
                <w:sz w:val="16"/>
              </w:rPr>
              <w:t>10.  Grant discharge (quitus) to all members of the Board of Directors of the Company who were in office during the financial year ended December 31, 2025, for the proper performance of their duties.</w:t>
            </w:r>
          </w:p>
        </w:tc>
        <w:tc>
          <w:tcPr>
            <w:tcW w:w="3175" w:type="dxa"/>
            <w:shd w:val="clear" w:color="auto" w:fill="E8EDF0"/>
          </w:tcPr>
          <w:p w14:paraId="373ED6F0" w14:textId="77777777" w:rsidR="00382166" w:rsidRDefault="00382166">
            <w:pPr>
              <w:jc w:val="center"/>
            </w:pPr>
          </w:p>
        </w:tc>
      </w:tr>
      <w:tr w:rsidR="00382166" w14:paraId="5FE03D34" w14:textId="77777777">
        <w:tc>
          <w:tcPr>
            <w:tcW w:w="6350" w:type="dxa"/>
            <w:shd w:val="clear" w:color="auto" w:fill="F7F9FA"/>
          </w:tcPr>
          <w:p w14:paraId="25C29825" w14:textId="77777777" w:rsidR="00382166" w:rsidRDefault="002B09D2">
            <w:r>
              <w:rPr>
                <w:sz w:val="16"/>
              </w:rPr>
              <w:t>10.1.  Flavio Aidar</w:t>
            </w:r>
          </w:p>
        </w:tc>
        <w:tc>
          <w:tcPr>
            <w:tcW w:w="3175" w:type="dxa"/>
            <w:shd w:val="clear" w:color="auto" w:fill="F7F9FA"/>
          </w:tcPr>
          <w:p w14:paraId="35538348" w14:textId="77777777" w:rsidR="00382166" w:rsidRDefault="002B09D2">
            <w:pPr>
              <w:jc w:val="center"/>
            </w:pPr>
            <w:r>
              <w:rPr>
                <w:sz w:val="16"/>
              </w:rPr>
              <w:t>Abstención</w:t>
            </w:r>
          </w:p>
        </w:tc>
      </w:tr>
      <w:tr w:rsidR="00382166" w14:paraId="191C68A1" w14:textId="77777777">
        <w:tc>
          <w:tcPr>
            <w:tcW w:w="6350" w:type="dxa"/>
            <w:shd w:val="clear" w:color="auto" w:fill="E8EDF0"/>
          </w:tcPr>
          <w:p w14:paraId="3898E67F" w14:textId="77777777" w:rsidR="00382166" w:rsidRDefault="002B09D2">
            <w:r>
              <w:rPr>
                <w:sz w:val="16"/>
              </w:rPr>
              <w:t>10.2.  Jaime Ardilla</w:t>
            </w:r>
          </w:p>
        </w:tc>
        <w:tc>
          <w:tcPr>
            <w:tcW w:w="3175" w:type="dxa"/>
            <w:shd w:val="clear" w:color="auto" w:fill="E8EDF0"/>
          </w:tcPr>
          <w:p w14:paraId="5CCF55D3" w14:textId="77777777" w:rsidR="00382166" w:rsidRDefault="002B09D2">
            <w:pPr>
              <w:jc w:val="center"/>
            </w:pPr>
            <w:r>
              <w:rPr>
                <w:sz w:val="16"/>
              </w:rPr>
              <w:t>Abstención</w:t>
            </w:r>
          </w:p>
        </w:tc>
      </w:tr>
      <w:tr w:rsidR="00382166" w14:paraId="3EB6B418" w14:textId="77777777">
        <w:tc>
          <w:tcPr>
            <w:tcW w:w="6350" w:type="dxa"/>
            <w:shd w:val="clear" w:color="auto" w:fill="F7F9FA"/>
          </w:tcPr>
          <w:p w14:paraId="71E6AE52" w14:textId="77777777" w:rsidR="00382166" w:rsidRDefault="002B09D2">
            <w:r>
              <w:rPr>
                <w:sz w:val="16"/>
              </w:rPr>
              <w:t>10.3.  Gianfranco Castagnola</w:t>
            </w:r>
          </w:p>
        </w:tc>
        <w:tc>
          <w:tcPr>
            <w:tcW w:w="3175" w:type="dxa"/>
            <w:shd w:val="clear" w:color="auto" w:fill="F7F9FA"/>
          </w:tcPr>
          <w:p w14:paraId="39BA64B8" w14:textId="77777777" w:rsidR="00382166" w:rsidRDefault="002B09D2">
            <w:pPr>
              <w:jc w:val="center"/>
            </w:pPr>
            <w:r>
              <w:rPr>
                <w:sz w:val="16"/>
              </w:rPr>
              <w:t>Abstención</w:t>
            </w:r>
          </w:p>
        </w:tc>
      </w:tr>
      <w:tr w:rsidR="00382166" w14:paraId="307014F5" w14:textId="77777777">
        <w:tc>
          <w:tcPr>
            <w:tcW w:w="6350" w:type="dxa"/>
            <w:shd w:val="clear" w:color="auto" w:fill="E8EDF0"/>
          </w:tcPr>
          <w:p w14:paraId="0227E0FA" w14:textId="77777777" w:rsidR="00382166" w:rsidRDefault="002B09D2">
            <w:r>
              <w:rPr>
                <w:sz w:val="16"/>
              </w:rPr>
              <w:t>10.4.  Paulo De Moraes Macedo</w:t>
            </w:r>
          </w:p>
        </w:tc>
        <w:tc>
          <w:tcPr>
            <w:tcW w:w="3175" w:type="dxa"/>
            <w:shd w:val="clear" w:color="auto" w:fill="E8EDF0"/>
          </w:tcPr>
          <w:p w14:paraId="4EEE8BA5" w14:textId="77777777" w:rsidR="00382166" w:rsidRDefault="002B09D2">
            <w:pPr>
              <w:jc w:val="center"/>
            </w:pPr>
            <w:r>
              <w:rPr>
                <w:sz w:val="16"/>
              </w:rPr>
              <w:t>Abstención</w:t>
            </w:r>
          </w:p>
        </w:tc>
      </w:tr>
      <w:tr w:rsidR="00382166" w14:paraId="4FF7EBD2" w14:textId="77777777">
        <w:tc>
          <w:tcPr>
            <w:tcW w:w="6350" w:type="dxa"/>
            <w:shd w:val="clear" w:color="auto" w:fill="F7F9FA"/>
          </w:tcPr>
          <w:p w14:paraId="56E0C794" w14:textId="77777777" w:rsidR="00382166" w:rsidRDefault="002B09D2">
            <w:r>
              <w:rPr>
                <w:sz w:val="16"/>
              </w:rPr>
              <w:t>10.5.  Hilmar Rode</w:t>
            </w:r>
          </w:p>
        </w:tc>
        <w:tc>
          <w:tcPr>
            <w:tcW w:w="3175" w:type="dxa"/>
            <w:shd w:val="clear" w:color="auto" w:fill="F7F9FA"/>
          </w:tcPr>
          <w:p w14:paraId="08556B09" w14:textId="77777777" w:rsidR="00382166" w:rsidRDefault="002B09D2">
            <w:pPr>
              <w:jc w:val="center"/>
            </w:pPr>
            <w:r>
              <w:rPr>
                <w:sz w:val="16"/>
              </w:rPr>
              <w:t>A Favor</w:t>
            </w:r>
          </w:p>
        </w:tc>
      </w:tr>
      <w:tr w:rsidR="00382166" w14:paraId="5BEB5EAF" w14:textId="77777777">
        <w:tc>
          <w:tcPr>
            <w:tcW w:w="6350" w:type="dxa"/>
            <w:shd w:val="clear" w:color="auto" w:fill="E8EDF0"/>
          </w:tcPr>
          <w:p w14:paraId="751EAFED" w14:textId="77777777" w:rsidR="00382166" w:rsidRDefault="002B09D2">
            <w:r>
              <w:rPr>
                <w:sz w:val="16"/>
              </w:rPr>
              <w:t>10.6.  Edward Ruiz</w:t>
            </w:r>
          </w:p>
        </w:tc>
        <w:tc>
          <w:tcPr>
            <w:tcW w:w="3175" w:type="dxa"/>
            <w:shd w:val="clear" w:color="auto" w:fill="E8EDF0"/>
          </w:tcPr>
          <w:p w14:paraId="355012BB" w14:textId="77777777" w:rsidR="00382166" w:rsidRDefault="002B09D2">
            <w:pPr>
              <w:jc w:val="center"/>
            </w:pPr>
            <w:r>
              <w:rPr>
                <w:sz w:val="16"/>
              </w:rPr>
              <w:t>A Favor</w:t>
            </w:r>
          </w:p>
        </w:tc>
      </w:tr>
      <w:tr w:rsidR="00382166" w14:paraId="1A7C9E89" w14:textId="77777777">
        <w:tc>
          <w:tcPr>
            <w:tcW w:w="6350" w:type="dxa"/>
            <w:shd w:val="clear" w:color="auto" w:fill="F7F9FA"/>
          </w:tcPr>
          <w:p w14:paraId="6F9C35BD" w14:textId="77777777" w:rsidR="00382166" w:rsidRDefault="002B09D2">
            <w:r>
              <w:rPr>
                <w:sz w:val="16"/>
              </w:rPr>
              <w:t>10.7.  Jane Sadowsky</w:t>
            </w:r>
          </w:p>
        </w:tc>
        <w:tc>
          <w:tcPr>
            <w:tcW w:w="3175" w:type="dxa"/>
            <w:shd w:val="clear" w:color="auto" w:fill="F7F9FA"/>
          </w:tcPr>
          <w:p w14:paraId="56C68F84" w14:textId="77777777" w:rsidR="00382166" w:rsidRDefault="002B09D2">
            <w:pPr>
              <w:jc w:val="center"/>
            </w:pPr>
            <w:r>
              <w:rPr>
                <w:sz w:val="16"/>
              </w:rPr>
              <w:t>A Favor</w:t>
            </w:r>
          </w:p>
        </w:tc>
      </w:tr>
      <w:tr w:rsidR="00382166" w14:paraId="02EC75EE" w14:textId="77777777">
        <w:tc>
          <w:tcPr>
            <w:tcW w:w="6350" w:type="dxa"/>
            <w:shd w:val="clear" w:color="auto" w:fill="E8EDF0"/>
          </w:tcPr>
          <w:p w14:paraId="39DAB09B" w14:textId="77777777" w:rsidR="00382166" w:rsidRDefault="002B09D2">
            <w:r>
              <w:rPr>
                <w:sz w:val="16"/>
              </w:rPr>
              <w:t>10.8.  Luis Ermírio De Moraes</w:t>
            </w:r>
          </w:p>
        </w:tc>
        <w:tc>
          <w:tcPr>
            <w:tcW w:w="3175" w:type="dxa"/>
            <w:shd w:val="clear" w:color="auto" w:fill="E8EDF0"/>
          </w:tcPr>
          <w:p w14:paraId="15B6050D" w14:textId="77777777" w:rsidR="00382166" w:rsidRDefault="002B09D2">
            <w:pPr>
              <w:jc w:val="center"/>
            </w:pPr>
            <w:r>
              <w:rPr>
                <w:sz w:val="16"/>
              </w:rPr>
              <w:t>Abstención</w:t>
            </w:r>
          </w:p>
        </w:tc>
      </w:tr>
      <w:tr w:rsidR="00382166" w14:paraId="0CE32B28" w14:textId="77777777">
        <w:tc>
          <w:tcPr>
            <w:tcW w:w="6350" w:type="dxa"/>
            <w:shd w:val="clear" w:color="auto" w:fill="F7F9FA"/>
          </w:tcPr>
          <w:p w14:paraId="4474D366" w14:textId="77777777" w:rsidR="00382166" w:rsidRDefault="002B09D2">
            <w:r>
              <w:rPr>
                <w:sz w:val="16"/>
              </w:rPr>
              <w:t>10.9.  Daniella Dimitrov</w:t>
            </w:r>
          </w:p>
        </w:tc>
        <w:tc>
          <w:tcPr>
            <w:tcW w:w="3175" w:type="dxa"/>
            <w:shd w:val="clear" w:color="auto" w:fill="F7F9FA"/>
          </w:tcPr>
          <w:p w14:paraId="50DEC2C7" w14:textId="77777777" w:rsidR="00382166" w:rsidRDefault="002B09D2">
            <w:pPr>
              <w:jc w:val="center"/>
            </w:pPr>
            <w:r>
              <w:rPr>
                <w:sz w:val="16"/>
              </w:rPr>
              <w:t>A Favor</w:t>
            </w:r>
          </w:p>
        </w:tc>
      </w:tr>
      <w:tr w:rsidR="00382166" w14:paraId="6F6687D9" w14:textId="77777777">
        <w:tc>
          <w:tcPr>
            <w:tcW w:w="6350" w:type="dxa"/>
            <w:shd w:val="clear" w:color="auto" w:fill="E3E829"/>
          </w:tcPr>
          <w:p w14:paraId="01FB4F5D" w14:textId="77777777" w:rsidR="00382166" w:rsidRDefault="002B09D2">
            <w:r>
              <w:rPr>
                <w:b/>
                <w:sz w:val="18"/>
              </w:rPr>
              <w:t>Orygen</w:t>
            </w:r>
          </w:p>
        </w:tc>
        <w:tc>
          <w:tcPr>
            <w:tcW w:w="3175" w:type="dxa"/>
            <w:shd w:val="clear" w:color="auto" w:fill="E3E829"/>
          </w:tcPr>
          <w:p w14:paraId="21204E3F" w14:textId="77777777" w:rsidR="00382166" w:rsidRDefault="00382166"/>
        </w:tc>
      </w:tr>
      <w:tr w:rsidR="00382166" w14:paraId="59898838" w14:textId="77777777">
        <w:tc>
          <w:tcPr>
            <w:tcW w:w="6350" w:type="dxa"/>
            <w:shd w:val="clear" w:color="auto" w:fill="EDF29A"/>
          </w:tcPr>
          <w:p w14:paraId="4B76932E" w14:textId="77777777" w:rsidR="00382166" w:rsidRDefault="002B09D2">
            <w:r>
              <w:rPr>
                <w:b/>
                <w:sz w:val="18"/>
              </w:rPr>
              <w:t>30/03/2026</w:t>
            </w:r>
          </w:p>
        </w:tc>
        <w:tc>
          <w:tcPr>
            <w:tcW w:w="3175" w:type="dxa"/>
            <w:shd w:val="clear" w:color="auto" w:fill="EDF29A"/>
          </w:tcPr>
          <w:p w14:paraId="1EF93596" w14:textId="77777777" w:rsidR="00382166" w:rsidRDefault="00382166"/>
        </w:tc>
      </w:tr>
      <w:tr w:rsidR="00382166" w14:paraId="626BBAC6" w14:textId="77777777">
        <w:tc>
          <w:tcPr>
            <w:tcW w:w="6350" w:type="dxa"/>
            <w:shd w:val="clear" w:color="auto" w:fill="E8EDF0"/>
          </w:tcPr>
          <w:p w14:paraId="0C3BA630" w14:textId="77777777" w:rsidR="00382166" w:rsidRPr="00FC12FD" w:rsidRDefault="002B09D2">
            <w:pPr>
              <w:rPr>
                <w:lang w:val="es-PE"/>
              </w:rPr>
            </w:pPr>
            <w:r w:rsidRPr="00FC12FD">
              <w:rPr>
                <w:sz w:val="16"/>
                <w:lang w:val="es-PE"/>
              </w:rPr>
              <w:t>01.  Aprobación de la Gestión Social (EEFF Y Memoria)</w:t>
            </w:r>
          </w:p>
        </w:tc>
        <w:tc>
          <w:tcPr>
            <w:tcW w:w="3175" w:type="dxa"/>
            <w:shd w:val="clear" w:color="auto" w:fill="E8EDF0"/>
          </w:tcPr>
          <w:p w14:paraId="67632ABE" w14:textId="77777777" w:rsidR="00382166" w:rsidRDefault="002B09D2">
            <w:pPr>
              <w:jc w:val="center"/>
            </w:pPr>
            <w:r>
              <w:rPr>
                <w:sz w:val="16"/>
              </w:rPr>
              <w:t>A Favor</w:t>
            </w:r>
          </w:p>
        </w:tc>
      </w:tr>
      <w:tr w:rsidR="00382166" w14:paraId="61915284" w14:textId="77777777">
        <w:tc>
          <w:tcPr>
            <w:tcW w:w="6350" w:type="dxa"/>
            <w:shd w:val="clear" w:color="auto" w:fill="F7F9FA"/>
          </w:tcPr>
          <w:p w14:paraId="59E93284" w14:textId="77777777" w:rsidR="00382166" w:rsidRPr="00FC12FD" w:rsidRDefault="002B09D2">
            <w:pPr>
              <w:rPr>
                <w:lang w:val="es-PE"/>
              </w:rPr>
            </w:pPr>
            <w:r w:rsidRPr="00FC12FD">
              <w:rPr>
                <w:sz w:val="16"/>
                <w:lang w:val="es-PE"/>
              </w:rPr>
              <w:t>01.  Aprobación de la Gestión Social (EEFF Y Memoria)</w:t>
            </w:r>
          </w:p>
        </w:tc>
        <w:tc>
          <w:tcPr>
            <w:tcW w:w="3175" w:type="dxa"/>
            <w:shd w:val="clear" w:color="auto" w:fill="F7F9FA"/>
          </w:tcPr>
          <w:p w14:paraId="6243E411" w14:textId="77777777" w:rsidR="00382166" w:rsidRDefault="002B09D2">
            <w:pPr>
              <w:jc w:val="center"/>
            </w:pPr>
            <w:r>
              <w:rPr>
                <w:sz w:val="16"/>
              </w:rPr>
              <w:t>A Favor</w:t>
            </w:r>
          </w:p>
        </w:tc>
      </w:tr>
      <w:tr w:rsidR="00382166" w14:paraId="6B1CEFFB" w14:textId="77777777">
        <w:tc>
          <w:tcPr>
            <w:tcW w:w="6350" w:type="dxa"/>
            <w:shd w:val="clear" w:color="auto" w:fill="E8EDF0"/>
          </w:tcPr>
          <w:p w14:paraId="1F1772D6" w14:textId="77777777" w:rsidR="00382166" w:rsidRPr="00FC12FD" w:rsidRDefault="002B09D2">
            <w:pPr>
              <w:rPr>
                <w:lang w:val="es-PE"/>
              </w:rPr>
            </w:pPr>
            <w:r w:rsidRPr="00FC12FD">
              <w:rPr>
                <w:sz w:val="16"/>
                <w:lang w:val="es-PE"/>
              </w:rPr>
              <w:lastRenderedPageBreak/>
              <w:t>02.  Aprobar la distribución de utilidades para el ejercicio económico 2025.</w:t>
            </w:r>
          </w:p>
        </w:tc>
        <w:tc>
          <w:tcPr>
            <w:tcW w:w="3175" w:type="dxa"/>
            <w:shd w:val="clear" w:color="auto" w:fill="E8EDF0"/>
          </w:tcPr>
          <w:p w14:paraId="619D5042" w14:textId="77777777" w:rsidR="00382166" w:rsidRDefault="002B09D2">
            <w:pPr>
              <w:jc w:val="center"/>
            </w:pPr>
            <w:r>
              <w:rPr>
                <w:sz w:val="16"/>
              </w:rPr>
              <w:t>A Favor</w:t>
            </w:r>
          </w:p>
        </w:tc>
      </w:tr>
      <w:tr w:rsidR="00382166" w14:paraId="3DC024E3" w14:textId="77777777">
        <w:tc>
          <w:tcPr>
            <w:tcW w:w="6350" w:type="dxa"/>
            <w:shd w:val="clear" w:color="auto" w:fill="F7F9FA"/>
          </w:tcPr>
          <w:p w14:paraId="502F61A0" w14:textId="77777777" w:rsidR="00382166" w:rsidRPr="00FC12FD" w:rsidRDefault="002B09D2">
            <w:pPr>
              <w:rPr>
                <w:lang w:val="es-PE"/>
              </w:rPr>
            </w:pPr>
            <w:r w:rsidRPr="00FC12FD">
              <w:rPr>
                <w:sz w:val="16"/>
                <w:lang w:val="es-PE"/>
              </w:rPr>
              <w:t>02.  Aprobar la distribución de utilidades para el ejercicio económico 2025.</w:t>
            </w:r>
          </w:p>
        </w:tc>
        <w:tc>
          <w:tcPr>
            <w:tcW w:w="3175" w:type="dxa"/>
            <w:shd w:val="clear" w:color="auto" w:fill="F7F9FA"/>
          </w:tcPr>
          <w:p w14:paraId="44C11144" w14:textId="77777777" w:rsidR="00382166" w:rsidRDefault="002B09D2">
            <w:pPr>
              <w:jc w:val="center"/>
            </w:pPr>
            <w:r>
              <w:rPr>
                <w:sz w:val="16"/>
              </w:rPr>
              <w:t>A Favor</w:t>
            </w:r>
          </w:p>
        </w:tc>
      </w:tr>
      <w:tr w:rsidR="00382166" w14:paraId="4CA9E6D3" w14:textId="77777777">
        <w:tc>
          <w:tcPr>
            <w:tcW w:w="6350" w:type="dxa"/>
            <w:shd w:val="clear" w:color="auto" w:fill="E8EDF0"/>
          </w:tcPr>
          <w:p w14:paraId="0F53E160" w14:textId="77777777" w:rsidR="00382166" w:rsidRPr="00FC12FD" w:rsidRDefault="002B09D2">
            <w:pPr>
              <w:rPr>
                <w:lang w:val="es-PE"/>
              </w:rPr>
            </w:pPr>
            <w:r w:rsidRPr="00FC12FD">
              <w:rPr>
                <w:sz w:val="16"/>
                <w:lang w:val="es-PE"/>
              </w:rPr>
              <w:t>03.  Aprobar la política de dividendos para el ejercicio económico 2026.</w:t>
            </w:r>
          </w:p>
        </w:tc>
        <w:tc>
          <w:tcPr>
            <w:tcW w:w="3175" w:type="dxa"/>
            <w:shd w:val="clear" w:color="auto" w:fill="E8EDF0"/>
          </w:tcPr>
          <w:p w14:paraId="1FF9C93D" w14:textId="77777777" w:rsidR="00382166" w:rsidRDefault="002B09D2">
            <w:pPr>
              <w:jc w:val="center"/>
            </w:pPr>
            <w:r>
              <w:rPr>
                <w:sz w:val="16"/>
              </w:rPr>
              <w:t>A Favor</w:t>
            </w:r>
          </w:p>
        </w:tc>
      </w:tr>
      <w:tr w:rsidR="00382166" w14:paraId="48C17E5C" w14:textId="77777777">
        <w:tc>
          <w:tcPr>
            <w:tcW w:w="6350" w:type="dxa"/>
            <w:shd w:val="clear" w:color="auto" w:fill="F7F9FA"/>
          </w:tcPr>
          <w:p w14:paraId="2D09194D" w14:textId="77777777" w:rsidR="00382166" w:rsidRPr="00FC12FD" w:rsidRDefault="002B09D2">
            <w:pPr>
              <w:rPr>
                <w:lang w:val="es-PE"/>
              </w:rPr>
            </w:pPr>
            <w:r w:rsidRPr="00FC12FD">
              <w:rPr>
                <w:sz w:val="16"/>
                <w:lang w:val="es-PE"/>
              </w:rPr>
              <w:t>03.  Otorgamiento de facultades para la formalización de acuerdos.</w:t>
            </w:r>
          </w:p>
        </w:tc>
        <w:tc>
          <w:tcPr>
            <w:tcW w:w="3175" w:type="dxa"/>
            <w:shd w:val="clear" w:color="auto" w:fill="F7F9FA"/>
          </w:tcPr>
          <w:p w14:paraId="511C60FC" w14:textId="77777777" w:rsidR="00382166" w:rsidRDefault="002B09D2">
            <w:pPr>
              <w:jc w:val="center"/>
            </w:pPr>
            <w:r>
              <w:rPr>
                <w:sz w:val="16"/>
              </w:rPr>
              <w:t>A Favor</w:t>
            </w:r>
          </w:p>
        </w:tc>
      </w:tr>
      <w:tr w:rsidR="00382166" w14:paraId="1363192C" w14:textId="77777777">
        <w:tc>
          <w:tcPr>
            <w:tcW w:w="6350" w:type="dxa"/>
            <w:shd w:val="clear" w:color="auto" w:fill="E8EDF0"/>
          </w:tcPr>
          <w:p w14:paraId="42196EF5" w14:textId="77777777" w:rsidR="00382166" w:rsidRPr="00FC12FD" w:rsidRDefault="002B09D2">
            <w:pPr>
              <w:rPr>
                <w:lang w:val="es-PE"/>
              </w:rPr>
            </w:pPr>
            <w:r w:rsidRPr="00FC12FD">
              <w:rPr>
                <w:sz w:val="16"/>
                <w:lang w:val="es-PE"/>
              </w:rPr>
              <w:t>04.  Otorgamiento de facultades para la formalización de acuerdos.</w:t>
            </w:r>
          </w:p>
        </w:tc>
        <w:tc>
          <w:tcPr>
            <w:tcW w:w="3175" w:type="dxa"/>
            <w:shd w:val="clear" w:color="auto" w:fill="E8EDF0"/>
          </w:tcPr>
          <w:p w14:paraId="64C2772E" w14:textId="77777777" w:rsidR="00382166" w:rsidRDefault="002B09D2">
            <w:pPr>
              <w:jc w:val="center"/>
            </w:pPr>
            <w:r>
              <w:rPr>
                <w:sz w:val="16"/>
              </w:rPr>
              <w:t>A Favor</w:t>
            </w:r>
          </w:p>
        </w:tc>
      </w:tr>
      <w:tr w:rsidR="00382166" w14:paraId="451578EC" w14:textId="77777777">
        <w:tc>
          <w:tcPr>
            <w:tcW w:w="6350" w:type="dxa"/>
            <w:shd w:val="clear" w:color="auto" w:fill="F7F9FA"/>
          </w:tcPr>
          <w:p w14:paraId="5BC97151" w14:textId="77777777" w:rsidR="00382166" w:rsidRPr="00FC12FD" w:rsidRDefault="002B09D2">
            <w:pPr>
              <w:rPr>
                <w:lang w:val="es-PE"/>
              </w:rPr>
            </w:pPr>
            <w:r w:rsidRPr="00FC12FD">
              <w:rPr>
                <w:sz w:val="16"/>
                <w:lang w:val="es-PE"/>
              </w:rPr>
              <w:t>04.  Aprobar la política de dividendos para el ejercicio económico 2026.</w:t>
            </w:r>
          </w:p>
        </w:tc>
        <w:tc>
          <w:tcPr>
            <w:tcW w:w="3175" w:type="dxa"/>
            <w:shd w:val="clear" w:color="auto" w:fill="F7F9FA"/>
          </w:tcPr>
          <w:p w14:paraId="5A0D2370" w14:textId="77777777" w:rsidR="00382166" w:rsidRDefault="002B09D2">
            <w:pPr>
              <w:jc w:val="center"/>
            </w:pPr>
            <w:r>
              <w:rPr>
                <w:sz w:val="16"/>
              </w:rPr>
              <w:t>A Favor</w:t>
            </w:r>
          </w:p>
        </w:tc>
      </w:tr>
      <w:tr w:rsidR="00382166" w14:paraId="61B5B832" w14:textId="77777777">
        <w:tc>
          <w:tcPr>
            <w:tcW w:w="6350" w:type="dxa"/>
            <w:shd w:val="clear" w:color="auto" w:fill="E3E829"/>
          </w:tcPr>
          <w:p w14:paraId="63CCCB87" w14:textId="77777777" w:rsidR="00382166" w:rsidRDefault="002B09D2">
            <w:r>
              <w:rPr>
                <w:b/>
                <w:sz w:val="18"/>
              </w:rPr>
              <w:t>Pluz Energia</w:t>
            </w:r>
          </w:p>
        </w:tc>
        <w:tc>
          <w:tcPr>
            <w:tcW w:w="3175" w:type="dxa"/>
            <w:shd w:val="clear" w:color="auto" w:fill="E3E829"/>
          </w:tcPr>
          <w:p w14:paraId="42A8D30F" w14:textId="77777777" w:rsidR="00382166" w:rsidRDefault="00382166"/>
        </w:tc>
      </w:tr>
      <w:tr w:rsidR="00382166" w14:paraId="4DBFF725" w14:textId="77777777">
        <w:tc>
          <w:tcPr>
            <w:tcW w:w="6350" w:type="dxa"/>
            <w:shd w:val="clear" w:color="auto" w:fill="EDF29A"/>
          </w:tcPr>
          <w:p w14:paraId="13683686" w14:textId="77777777" w:rsidR="00382166" w:rsidRDefault="002B09D2">
            <w:r>
              <w:rPr>
                <w:b/>
                <w:sz w:val="18"/>
              </w:rPr>
              <w:t>26/03/2026</w:t>
            </w:r>
          </w:p>
        </w:tc>
        <w:tc>
          <w:tcPr>
            <w:tcW w:w="3175" w:type="dxa"/>
            <w:shd w:val="clear" w:color="auto" w:fill="EDF29A"/>
          </w:tcPr>
          <w:p w14:paraId="20007CC9" w14:textId="77777777" w:rsidR="00382166" w:rsidRDefault="00382166"/>
        </w:tc>
      </w:tr>
      <w:tr w:rsidR="00382166" w14:paraId="547FDECA" w14:textId="77777777">
        <w:tc>
          <w:tcPr>
            <w:tcW w:w="6350" w:type="dxa"/>
            <w:shd w:val="clear" w:color="auto" w:fill="E8EDF0"/>
          </w:tcPr>
          <w:p w14:paraId="58793542" w14:textId="77777777" w:rsidR="00382166" w:rsidRPr="00FC12FD" w:rsidRDefault="002B09D2">
            <w:pPr>
              <w:rPr>
                <w:lang w:val="es-PE"/>
              </w:rPr>
            </w:pPr>
            <w:r w:rsidRPr="00FC12FD">
              <w:rPr>
                <w:sz w:val="16"/>
                <w:lang w:val="es-PE"/>
              </w:rPr>
              <w:t>01.  Pronunciarse sobre la gestión social y resultados del ejercicio económico 2025 expresados en la memoria anual y los estados financieros auditados del ejercicio económico cerrado al 31 de diciembre de 2025.</w:t>
            </w:r>
          </w:p>
        </w:tc>
        <w:tc>
          <w:tcPr>
            <w:tcW w:w="3175" w:type="dxa"/>
            <w:shd w:val="clear" w:color="auto" w:fill="E8EDF0"/>
          </w:tcPr>
          <w:p w14:paraId="3CFD179E" w14:textId="77777777" w:rsidR="00382166" w:rsidRDefault="002B09D2">
            <w:pPr>
              <w:jc w:val="center"/>
            </w:pPr>
            <w:r>
              <w:rPr>
                <w:sz w:val="16"/>
              </w:rPr>
              <w:t>A Favor</w:t>
            </w:r>
          </w:p>
        </w:tc>
      </w:tr>
      <w:tr w:rsidR="00382166" w14:paraId="21FCE577" w14:textId="77777777">
        <w:tc>
          <w:tcPr>
            <w:tcW w:w="6350" w:type="dxa"/>
            <w:shd w:val="clear" w:color="auto" w:fill="F7F9FA"/>
          </w:tcPr>
          <w:p w14:paraId="4892D5C8" w14:textId="77777777" w:rsidR="00382166" w:rsidRPr="00FC12FD" w:rsidRDefault="002B09D2">
            <w:pPr>
              <w:rPr>
                <w:lang w:val="es-PE"/>
              </w:rPr>
            </w:pPr>
            <w:r w:rsidRPr="00FC12FD">
              <w:rPr>
                <w:sz w:val="16"/>
                <w:lang w:val="es-PE"/>
              </w:rPr>
              <w:t>02.  Propuesta de aplicación de utilidades del ejercicio económico 2025.</w:t>
            </w:r>
          </w:p>
        </w:tc>
        <w:tc>
          <w:tcPr>
            <w:tcW w:w="3175" w:type="dxa"/>
            <w:shd w:val="clear" w:color="auto" w:fill="F7F9FA"/>
          </w:tcPr>
          <w:p w14:paraId="442030CC" w14:textId="77777777" w:rsidR="00382166" w:rsidRDefault="002B09D2">
            <w:pPr>
              <w:jc w:val="center"/>
            </w:pPr>
            <w:r>
              <w:rPr>
                <w:sz w:val="16"/>
              </w:rPr>
              <w:t>A Favor</w:t>
            </w:r>
          </w:p>
        </w:tc>
      </w:tr>
      <w:tr w:rsidR="00382166" w14:paraId="5C182919" w14:textId="77777777">
        <w:tc>
          <w:tcPr>
            <w:tcW w:w="6350" w:type="dxa"/>
            <w:shd w:val="clear" w:color="auto" w:fill="E8EDF0"/>
          </w:tcPr>
          <w:p w14:paraId="7DFBDA85" w14:textId="77777777" w:rsidR="00382166" w:rsidRPr="00FC12FD" w:rsidRDefault="002B09D2">
            <w:pPr>
              <w:rPr>
                <w:lang w:val="es-PE"/>
              </w:rPr>
            </w:pPr>
            <w:r w:rsidRPr="00FC12FD">
              <w:rPr>
                <w:sz w:val="16"/>
                <w:lang w:val="es-PE"/>
              </w:rPr>
              <w:t>03.  Propuesta de designación de auditores externos para el ejercicio 2026.</w:t>
            </w:r>
          </w:p>
        </w:tc>
        <w:tc>
          <w:tcPr>
            <w:tcW w:w="3175" w:type="dxa"/>
            <w:shd w:val="clear" w:color="auto" w:fill="E8EDF0"/>
          </w:tcPr>
          <w:p w14:paraId="41FB2DC8" w14:textId="77777777" w:rsidR="00382166" w:rsidRDefault="002B09D2">
            <w:pPr>
              <w:jc w:val="center"/>
            </w:pPr>
            <w:r>
              <w:rPr>
                <w:sz w:val="16"/>
              </w:rPr>
              <w:t>A Favor</w:t>
            </w:r>
          </w:p>
        </w:tc>
      </w:tr>
      <w:tr w:rsidR="00382166" w14:paraId="68C44697" w14:textId="77777777">
        <w:tc>
          <w:tcPr>
            <w:tcW w:w="6350" w:type="dxa"/>
            <w:shd w:val="clear" w:color="auto" w:fill="F7F9FA"/>
          </w:tcPr>
          <w:p w14:paraId="25ED7CF3" w14:textId="77777777" w:rsidR="00382166" w:rsidRPr="00FC12FD" w:rsidRDefault="002B09D2">
            <w:pPr>
              <w:rPr>
                <w:lang w:val="es-PE"/>
              </w:rPr>
            </w:pPr>
            <w:r w:rsidRPr="00FC12FD">
              <w:rPr>
                <w:sz w:val="16"/>
                <w:lang w:val="es-PE"/>
              </w:rPr>
              <w:t>04.  Propuesta de incremento de las Dietas de los directores.</w:t>
            </w:r>
          </w:p>
        </w:tc>
        <w:tc>
          <w:tcPr>
            <w:tcW w:w="3175" w:type="dxa"/>
            <w:shd w:val="clear" w:color="auto" w:fill="F7F9FA"/>
          </w:tcPr>
          <w:p w14:paraId="22DF3A17" w14:textId="77777777" w:rsidR="00382166" w:rsidRDefault="002B09D2">
            <w:pPr>
              <w:jc w:val="center"/>
            </w:pPr>
            <w:r>
              <w:rPr>
                <w:sz w:val="16"/>
              </w:rPr>
              <w:t>A Favor</w:t>
            </w:r>
          </w:p>
        </w:tc>
      </w:tr>
      <w:tr w:rsidR="00382166" w14:paraId="37E972B5" w14:textId="77777777">
        <w:tc>
          <w:tcPr>
            <w:tcW w:w="6350" w:type="dxa"/>
            <w:shd w:val="clear" w:color="auto" w:fill="E3E829"/>
          </w:tcPr>
          <w:p w14:paraId="4CD4FE93" w14:textId="77777777" w:rsidR="00382166" w:rsidRDefault="002B09D2">
            <w:r>
              <w:rPr>
                <w:b/>
                <w:sz w:val="18"/>
              </w:rPr>
              <w:t>Sociedad Minera Cerro Verde</w:t>
            </w:r>
          </w:p>
        </w:tc>
        <w:tc>
          <w:tcPr>
            <w:tcW w:w="3175" w:type="dxa"/>
            <w:shd w:val="clear" w:color="auto" w:fill="E3E829"/>
          </w:tcPr>
          <w:p w14:paraId="22372093" w14:textId="77777777" w:rsidR="00382166" w:rsidRDefault="00382166"/>
        </w:tc>
      </w:tr>
      <w:tr w:rsidR="00382166" w14:paraId="48FA6A79" w14:textId="77777777">
        <w:tc>
          <w:tcPr>
            <w:tcW w:w="6350" w:type="dxa"/>
            <w:shd w:val="clear" w:color="auto" w:fill="EDF29A"/>
          </w:tcPr>
          <w:p w14:paraId="11E2524A" w14:textId="77777777" w:rsidR="00382166" w:rsidRDefault="002B09D2">
            <w:r>
              <w:rPr>
                <w:b/>
                <w:sz w:val="18"/>
              </w:rPr>
              <w:t>23/03/2026</w:t>
            </w:r>
          </w:p>
        </w:tc>
        <w:tc>
          <w:tcPr>
            <w:tcW w:w="3175" w:type="dxa"/>
            <w:shd w:val="clear" w:color="auto" w:fill="EDF29A"/>
          </w:tcPr>
          <w:p w14:paraId="327B8DC4" w14:textId="77777777" w:rsidR="00382166" w:rsidRDefault="00382166"/>
        </w:tc>
      </w:tr>
      <w:tr w:rsidR="00382166" w14:paraId="221F6956" w14:textId="77777777">
        <w:tc>
          <w:tcPr>
            <w:tcW w:w="6350" w:type="dxa"/>
            <w:shd w:val="clear" w:color="auto" w:fill="E8EDF0"/>
          </w:tcPr>
          <w:p w14:paraId="49D38EBB" w14:textId="77777777" w:rsidR="00382166" w:rsidRPr="00FC12FD" w:rsidRDefault="002B09D2">
            <w:pPr>
              <w:rPr>
                <w:lang w:val="es-PE"/>
              </w:rPr>
            </w:pPr>
            <w:r w:rsidRPr="00FC12FD">
              <w:rPr>
                <w:sz w:val="16"/>
                <w:lang w:val="es-PE"/>
              </w:rPr>
              <w:t>01.  Aprobación de la gestión social y de los resultados económicos correspondientes al</w:t>
            </w:r>
            <w:r w:rsidRPr="00FC12FD">
              <w:rPr>
                <w:sz w:val="16"/>
                <w:lang w:val="es-PE"/>
              </w:rPr>
              <w:br/>
              <w:t>ejercicio cerrado al 31 de diciembre de 2025, expresados en los Estados Financieros y en la Memoria Anual y sus anexos.</w:t>
            </w:r>
          </w:p>
        </w:tc>
        <w:tc>
          <w:tcPr>
            <w:tcW w:w="3175" w:type="dxa"/>
            <w:shd w:val="clear" w:color="auto" w:fill="E8EDF0"/>
          </w:tcPr>
          <w:p w14:paraId="54176F8D" w14:textId="77777777" w:rsidR="00382166" w:rsidRDefault="002B09D2">
            <w:pPr>
              <w:jc w:val="center"/>
            </w:pPr>
            <w:r>
              <w:rPr>
                <w:sz w:val="16"/>
              </w:rPr>
              <w:t>A Favor</w:t>
            </w:r>
          </w:p>
        </w:tc>
      </w:tr>
      <w:tr w:rsidR="00382166" w14:paraId="3D784BB8" w14:textId="77777777">
        <w:tc>
          <w:tcPr>
            <w:tcW w:w="6350" w:type="dxa"/>
            <w:shd w:val="clear" w:color="auto" w:fill="F7F9FA"/>
          </w:tcPr>
          <w:p w14:paraId="2A18DE69" w14:textId="77777777" w:rsidR="00382166" w:rsidRPr="00FC12FD" w:rsidRDefault="002B09D2">
            <w:pPr>
              <w:rPr>
                <w:lang w:val="es-PE"/>
              </w:rPr>
            </w:pPr>
            <w:r w:rsidRPr="00FC12FD">
              <w:rPr>
                <w:sz w:val="16"/>
                <w:lang w:val="es-PE"/>
              </w:rPr>
              <w:t>02.  Destino de los resultados económicos obtenidos en el año 2025</w:t>
            </w:r>
          </w:p>
        </w:tc>
        <w:tc>
          <w:tcPr>
            <w:tcW w:w="3175" w:type="dxa"/>
            <w:shd w:val="clear" w:color="auto" w:fill="F7F9FA"/>
          </w:tcPr>
          <w:p w14:paraId="171937A4" w14:textId="77777777" w:rsidR="00382166" w:rsidRDefault="002B09D2">
            <w:pPr>
              <w:jc w:val="center"/>
            </w:pPr>
            <w:r>
              <w:rPr>
                <w:sz w:val="16"/>
              </w:rPr>
              <w:t>A Favor</w:t>
            </w:r>
          </w:p>
        </w:tc>
      </w:tr>
      <w:tr w:rsidR="00382166" w:rsidRPr="00FC12FD" w14:paraId="401FE008" w14:textId="77777777">
        <w:tc>
          <w:tcPr>
            <w:tcW w:w="6350" w:type="dxa"/>
            <w:shd w:val="clear" w:color="auto" w:fill="E8EDF0"/>
          </w:tcPr>
          <w:p w14:paraId="4AFDB413" w14:textId="77777777" w:rsidR="00382166" w:rsidRPr="00FC12FD" w:rsidRDefault="002B09D2">
            <w:pPr>
              <w:rPr>
                <w:lang w:val="es-PE"/>
              </w:rPr>
            </w:pPr>
            <w:r w:rsidRPr="00FC12FD">
              <w:rPr>
                <w:sz w:val="16"/>
                <w:lang w:val="es-PE"/>
              </w:rPr>
              <w:t>03.  Delegación al Directorio de la designación de los auditores externos.</w:t>
            </w:r>
          </w:p>
        </w:tc>
        <w:tc>
          <w:tcPr>
            <w:tcW w:w="3175" w:type="dxa"/>
            <w:shd w:val="clear" w:color="auto" w:fill="E8EDF0"/>
          </w:tcPr>
          <w:p w14:paraId="01F21BC4" w14:textId="77777777" w:rsidR="00382166" w:rsidRPr="00FC12FD" w:rsidRDefault="002B09D2">
            <w:pPr>
              <w:jc w:val="center"/>
              <w:rPr>
                <w:lang w:val="es-PE"/>
              </w:rPr>
            </w:pPr>
            <w:r w:rsidRPr="00FC12FD">
              <w:rPr>
                <w:color w:val="00AECB"/>
                <w:sz w:val="16"/>
                <w:lang w:val="es-PE"/>
              </w:rPr>
              <w:t>En Contra. En linea con la Politica de Votacion de AFP Integra (se delega la eleccion de la firma auditora al directorio)</w:t>
            </w:r>
          </w:p>
        </w:tc>
      </w:tr>
      <w:tr w:rsidR="00382166" w:rsidRPr="00FC12FD" w14:paraId="646A27D5" w14:textId="77777777">
        <w:tc>
          <w:tcPr>
            <w:tcW w:w="6350" w:type="dxa"/>
            <w:shd w:val="clear" w:color="auto" w:fill="F7F9FA"/>
          </w:tcPr>
          <w:p w14:paraId="21E264BC" w14:textId="77777777" w:rsidR="00382166" w:rsidRPr="00FC12FD" w:rsidRDefault="002B09D2">
            <w:pPr>
              <w:rPr>
                <w:lang w:val="es-PE"/>
              </w:rPr>
            </w:pPr>
            <w:r w:rsidRPr="00FC12FD">
              <w:rPr>
                <w:sz w:val="16"/>
                <w:lang w:val="es-PE"/>
              </w:rPr>
              <w:t>04.  Elección de los miembros titulares y alternos del Directorio, determinación de su</w:t>
            </w:r>
            <w:r w:rsidRPr="00FC12FD">
              <w:rPr>
                <w:sz w:val="16"/>
                <w:lang w:val="es-PE"/>
              </w:rPr>
              <w:br/>
              <w:t>remuneración, y elección del presidente y del vicepresidente del Directorio.</w:t>
            </w:r>
          </w:p>
        </w:tc>
        <w:tc>
          <w:tcPr>
            <w:tcW w:w="3175" w:type="dxa"/>
            <w:shd w:val="clear" w:color="auto" w:fill="F7F9FA"/>
          </w:tcPr>
          <w:p w14:paraId="053F31E7" w14:textId="77777777" w:rsidR="00382166" w:rsidRPr="00FC12FD" w:rsidRDefault="00382166">
            <w:pPr>
              <w:jc w:val="center"/>
              <w:rPr>
                <w:lang w:val="es-PE"/>
              </w:rPr>
            </w:pPr>
          </w:p>
        </w:tc>
      </w:tr>
      <w:tr w:rsidR="00382166" w:rsidRPr="00FC12FD" w14:paraId="1CCD3520" w14:textId="77777777">
        <w:tc>
          <w:tcPr>
            <w:tcW w:w="6350" w:type="dxa"/>
            <w:shd w:val="clear" w:color="auto" w:fill="E8EDF0"/>
          </w:tcPr>
          <w:p w14:paraId="57870A11" w14:textId="77777777" w:rsidR="00382166" w:rsidRDefault="002B09D2">
            <w:r>
              <w:rPr>
                <w:sz w:val="16"/>
              </w:rPr>
              <w:t>04.1.  Hajime Hiura (Alterno)</w:t>
            </w:r>
          </w:p>
        </w:tc>
        <w:tc>
          <w:tcPr>
            <w:tcW w:w="3175" w:type="dxa"/>
            <w:shd w:val="clear" w:color="auto" w:fill="E8EDF0"/>
          </w:tcPr>
          <w:p w14:paraId="729A1965" w14:textId="77777777" w:rsidR="00382166" w:rsidRPr="00FC12FD" w:rsidRDefault="002B09D2">
            <w:pPr>
              <w:jc w:val="center"/>
              <w:rPr>
                <w:lang w:val="es-PE"/>
              </w:rPr>
            </w:pPr>
            <w:r w:rsidRPr="00FC12FD">
              <w:rPr>
                <w:color w:val="00AECB"/>
                <w:sz w:val="16"/>
                <w:lang w:val="es-PE"/>
              </w:rPr>
              <w:t>En Contra. En linea con la Politica de Votacion de AFP Integra (directores alternos o suplentes)</w:t>
            </w:r>
          </w:p>
        </w:tc>
      </w:tr>
      <w:tr w:rsidR="00382166" w:rsidRPr="00FC12FD" w14:paraId="6A1E7759" w14:textId="77777777">
        <w:tc>
          <w:tcPr>
            <w:tcW w:w="6350" w:type="dxa"/>
            <w:shd w:val="clear" w:color="auto" w:fill="F7F9FA"/>
          </w:tcPr>
          <w:p w14:paraId="077BC2CD" w14:textId="77777777" w:rsidR="00382166" w:rsidRDefault="002B09D2">
            <w:r>
              <w:rPr>
                <w:sz w:val="16"/>
              </w:rPr>
              <w:t>04.2.  Julia Torreblanca MarmaniIlo (Alterno)</w:t>
            </w:r>
          </w:p>
        </w:tc>
        <w:tc>
          <w:tcPr>
            <w:tcW w:w="3175" w:type="dxa"/>
            <w:shd w:val="clear" w:color="auto" w:fill="F7F9FA"/>
          </w:tcPr>
          <w:p w14:paraId="31ECF276" w14:textId="77777777" w:rsidR="00382166" w:rsidRPr="00FC12FD" w:rsidRDefault="002B09D2">
            <w:pPr>
              <w:jc w:val="center"/>
              <w:rPr>
                <w:lang w:val="es-PE"/>
              </w:rPr>
            </w:pPr>
            <w:r w:rsidRPr="00FC12FD">
              <w:rPr>
                <w:color w:val="00AECB"/>
                <w:sz w:val="16"/>
                <w:lang w:val="es-PE"/>
              </w:rPr>
              <w:t>En Contra. En linea con la Politica de Votacion de AFP Integra (directores alternos o suplentes)</w:t>
            </w:r>
          </w:p>
        </w:tc>
      </w:tr>
      <w:tr w:rsidR="00382166" w:rsidRPr="00FC12FD" w14:paraId="060D4DB6" w14:textId="77777777">
        <w:tc>
          <w:tcPr>
            <w:tcW w:w="6350" w:type="dxa"/>
            <w:shd w:val="clear" w:color="auto" w:fill="E8EDF0"/>
          </w:tcPr>
          <w:p w14:paraId="2DD59369" w14:textId="77777777" w:rsidR="00382166" w:rsidRDefault="002B09D2">
            <w:r>
              <w:rPr>
                <w:sz w:val="16"/>
              </w:rPr>
              <w:t>04.3.  Leandro Garcia Raggio (Alterno)</w:t>
            </w:r>
          </w:p>
        </w:tc>
        <w:tc>
          <w:tcPr>
            <w:tcW w:w="3175" w:type="dxa"/>
            <w:shd w:val="clear" w:color="auto" w:fill="E8EDF0"/>
          </w:tcPr>
          <w:p w14:paraId="7584E335" w14:textId="77777777" w:rsidR="00382166" w:rsidRPr="00FC12FD" w:rsidRDefault="002B09D2">
            <w:pPr>
              <w:jc w:val="center"/>
              <w:rPr>
                <w:lang w:val="es-PE"/>
              </w:rPr>
            </w:pPr>
            <w:r w:rsidRPr="00FC12FD">
              <w:rPr>
                <w:color w:val="00AECB"/>
                <w:sz w:val="16"/>
                <w:lang w:val="es-PE"/>
              </w:rPr>
              <w:t>En Contra. En linea con la Politica de Votacion de AFP Integra (directores alternos o suplentes)</w:t>
            </w:r>
          </w:p>
        </w:tc>
      </w:tr>
      <w:tr w:rsidR="00382166" w:rsidRPr="00FC12FD" w14:paraId="459BA947" w14:textId="77777777">
        <w:tc>
          <w:tcPr>
            <w:tcW w:w="6350" w:type="dxa"/>
            <w:shd w:val="clear" w:color="auto" w:fill="F7F9FA"/>
          </w:tcPr>
          <w:p w14:paraId="476AF07F" w14:textId="77777777" w:rsidR="00382166" w:rsidRDefault="002B09D2">
            <w:r>
              <w:rPr>
                <w:sz w:val="16"/>
              </w:rPr>
              <w:t>04.4.  Raul  Benavides Ganoza (Alterno)</w:t>
            </w:r>
          </w:p>
        </w:tc>
        <w:tc>
          <w:tcPr>
            <w:tcW w:w="3175" w:type="dxa"/>
            <w:shd w:val="clear" w:color="auto" w:fill="F7F9FA"/>
          </w:tcPr>
          <w:p w14:paraId="6C990682" w14:textId="77777777" w:rsidR="00382166" w:rsidRPr="00FC12FD" w:rsidRDefault="002B09D2">
            <w:pPr>
              <w:jc w:val="center"/>
              <w:rPr>
                <w:lang w:val="es-PE"/>
              </w:rPr>
            </w:pPr>
            <w:r w:rsidRPr="00FC12FD">
              <w:rPr>
                <w:color w:val="00AECB"/>
                <w:sz w:val="16"/>
                <w:lang w:val="es-PE"/>
              </w:rPr>
              <w:t>En Contra. En linea con la Politica de Votacion de AFP Integra (directores alternos o suplentes)</w:t>
            </w:r>
          </w:p>
        </w:tc>
      </w:tr>
      <w:tr w:rsidR="00382166" w:rsidRPr="00FC12FD" w14:paraId="03ED443D" w14:textId="77777777">
        <w:tc>
          <w:tcPr>
            <w:tcW w:w="6350" w:type="dxa"/>
            <w:shd w:val="clear" w:color="auto" w:fill="E8EDF0"/>
          </w:tcPr>
          <w:p w14:paraId="7FB9F2F6" w14:textId="77777777" w:rsidR="00382166" w:rsidRDefault="002B09D2">
            <w:r>
              <w:rPr>
                <w:sz w:val="16"/>
              </w:rPr>
              <w:t>04.5.  Roque Benavides Ganoza (Alterno)</w:t>
            </w:r>
          </w:p>
        </w:tc>
        <w:tc>
          <w:tcPr>
            <w:tcW w:w="3175" w:type="dxa"/>
            <w:shd w:val="clear" w:color="auto" w:fill="E8EDF0"/>
          </w:tcPr>
          <w:p w14:paraId="1BAAD655" w14:textId="77777777" w:rsidR="00382166" w:rsidRPr="00FC12FD" w:rsidRDefault="002B09D2">
            <w:pPr>
              <w:jc w:val="center"/>
              <w:rPr>
                <w:lang w:val="es-PE"/>
              </w:rPr>
            </w:pPr>
            <w:r w:rsidRPr="00FC12FD">
              <w:rPr>
                <w:color w:val="00AECB"/>
                <w:sz w:val="16"/>
                <w:lang w:val="es-PE"/>
              </w:rPr>
              <w:t xml:space="preserve">En Contra. En linea con la Politica de Votacion de AFP Integra (directores </w:t>
            </w:r>
            <w:r w:rsidRPr="00FC12FD">
              <w:rPr>
                <w:color w:val="00AECB"/>
                <w:sz w:val="16"/>
                <w:lang w:val="es-PE"/>
              </w:rPr>
              <w:lastRenderedPageBreak/>
              <w:t>alternos o suplentes)</w:t>
            </w:r>
          </w:p>
        </w:tc>
      </w:tr>
      <w:tr w:rsidR="00382166" w:rsidRPr="00FC12FD" w14:paraId="7212B695" w14:textId="77777777">
        <w:tc>
          <w:tcPr>
            <w:tcW w:w="6350" w:type="dxa"/>
            <w:shd w:val="clear" w:color="auto" w:fill="F7F9FA"/>
          </w:tcPr>
          <w:p w14:paraId="405F84F8" w14:textId="77777777" w:rsidR="00382166" w:rsidRDefault="002B09D2">
            <w:r>
              <w:rPr>
                <w:sz w:val="16"/>
              </w:rPr>
              <w:t>04.6.  Ryota Shoji (Alterno)</w:t>
            </w:r>
          </w:p>
        </w:tc>
        <w:tc>
          <w:tcPr>
            <w:tcW w:w="3175" w:type="dxa"/>
            <w:shd w:val="clear" w:color="auto" w:fill="F7F9FA"/>
          </w:tcPr>
          <w:p w14:paraId="2B7CE966" w14:textId="77777777" w:rsidR="00382166" w:rsidRPr="00FC12FD" w:rsidRDefault="002B09D2">
            <w:pPr>
              <w:jc w:val="center"/>
              <w:rPr>
                <w:lang w:val="es-PE"/>
              </w:rPr>
            </w:pPr>
            <w:r w:rsidRPr="00FC12FD">
              <w:rPr>
                <w:color w:val="00AECB"/>
                <w:sz w:val="16"/>
                <w:lang w:val="es-PE"/>
              </w:rPr>
              <w:t>En Contra. En linea con la Politica de Votacion de AFP Integra (directores alternos o suplentes)</w:t>
            </w:r>
          </w:p>
        </w:tc>
      </w:tr>
      <w:tr w:rsidR="00382166" w:rsidRPr="00FC12FD" w14:paraId="409B8C1B" w14:textId="77777777">
        <w:tc>
          <w:tcPr>
            <w:tcW w:w="6350" w:type="dxa"/>
            <w:shd w:val="clear" w:color="auto" w:fill="E8EDF0"/>
          </w:tcPr>
          <w:p w14:paraId="52F36BBD" w14:textId="77777777" w:rsidR="00382166" w:rsidRDefault="002B09D2">
            <w:r>
              <w:rPr>
                <w:sz w:val="16"/>
              </w:rPr>
              <w:t>04.7.  Steven Tanner (Alterno)</w:t>
            </w:r>
          </w:p>
        </w:tc>
        <w:tc>
          <w:tcPr>
            <w:tcW w:w="3175" w:type="dxa"/>
            <w:shd w:val="clear" w:color="auto" w:fill="E8EDF0"/>
          </w:tcPr>
          <w:p w14:paraId="5F790401" w14:textId="77777777" w:rsidR="00382166" w:rsidRPr="00FC12FD" w:rsidRDefault="002B09D2">
            <w:pPr>
              <w:jc w:val="center"/>
              <w:rPr>
                <w:lang w:val="es-PE"/>
              </w:rPr>
            </w:pPr>
            <w:r w:rsidRPr="00FC12FD">
              <w:rPr>
                <w:color w:val="00AECB"/>
                <w:sz w:val="16"/>
                <w:lang w:val="es-PE"/>
              </w:rPr>
              <w:t>En Contra. En linea con la Politica de Votacion de AFP Integra (directores alternos o suplentes)</w:t>
            </w:r>
          </w:p>
        </w:tc>
      </w:tr>
      <w:tr w:rsidR="00382166" w14:paraId="5EF3114C" w14:textId="77777777">
        <w:tc>
          <w:tcPr>
            <w:tcW w:w="6350" w:type="dxa"/>
            <w:shd w:val="clear" w:color="auto" w:fill="F7F9FA"/>
          </w:tcPr>
          <w:p w14:paraId="2A5AB74F" w14:textId="77777777" w:rsidR="00382166" w:rsidRPr="00FC12FD" w:rsidRDefault="002B09D2">
            <w:pPr>
              <w:rPr>
                <w:lang w:val="es-PE"/>
              </w:rPr>
            </w:pPr>
            <w:r w:rsidRPr="00FC12FD">
              <w:rPr>
                <w:sz w:val="16"/>
                <w:lang w:val="es-PE"/>
              </w:rPr>
              <w:t>06.  Elección de los miembros titulares y alternos del Directorio, determinación de su</w:t>
            </w:r>
            <w:r w:rsidRPr="00FC12FD">
              <w:rPr>
                <w:sz w:val="16"/>
                <w:lang w:val="es-PE"/>
              </w:rPr>
              <w:br/>
              <w:t>remuneración, y elección del presidente y del vicepresidente del Directorio.</w:t>
            </w:r>
          </w:p>
        </w:tc>
        <w:tc>
          <w:tcPr>
            <w:tcW w:w="3175" w:type="dxa"/>
            <w:shd w:val="clear" w:color="auto" w:fill="F7F9FA"/>
          </w:tcPr>
          <w:p w14:paraId="753720D2" w14:textId="77777777" w:rsidR="00382166" w:rsidRDefault="002B09D2">
            <w:pPr>
              <w:jc w:val="center"/>
            </w:pPr>
            <w:r>
              <w:rPr>
                <w:sz w:val="16"/>
              </w:rPr>
              <w:t>A Favor</w:t>
            </w:r>
          </w:p>
        </w:tc>
      </w:tr>
      <w:tr w:rsidR="00382166" w14:paraId="65917C7C" w14:textId="77777777">
        <w:tc>
          <w:tcPr>
            <w:tcW w:w="6350" w:type="dxa"/>
            <w:shd w:val="clear" w:color="auto" w:fill="E3E829"/>
          </w:tcPr>
          <w:p w14:paraId="2DEB77F0" w14:textId="77777777" w:rsidR="00382166" w:rsidRDefault="002B09D2">
            <w:r>
              <w:rPr>
                <w:b/>
                <w:sz w:val="18"/>
              </w:rPr>
              <w:t>UNACEM Corp</w:t>
            </w:r>
          </w:p>
        </w:tc>
        <w:tc>
          <w:tcPr>
            <w:tcW w:w="3175" w:type="dxa"/>
            <w:shd w:val="clear" w:color="auto" w:fill="E3E829"/>
          </w:tcPr>
          <w:p w14:paraId="3D64F82C" w14:textId="77777777" w:rsidR="00382166" w:rsidRDefault="00382166"/>
        </w:tc>
      </w:tr>
      <w:tr w:rsidR="00382166" w14:paraId="378B00A1" w14:textId="77777777">
        <w:tc>
          <w:tcPr>
            <w:tcW w:w="6350" w:type="dxa"/>
            <w:shd w:val="clear" w:color="auto" w:fill="EDF29A"/>
          </w:tcPr>
          <w:p w14:paraId="19618C59" w14:textId="77777777" w:rsidR="00382166" w:rsidRDefault="002B09D2">
            <w:r>
              <w:rPr>
                <w:b/>
                <w:sz w:val="18"/>
              </w:rPr>
              <w:t>24/03/2026</w:t>
            </w:r>
          </w:p>
        </w:tc>
        <w:tc>
          <w:tcPr>
            <w:tcW w:w="3175" w:type="dxa"/>
            <w:shd w:val="clear" w:color="auto" w:fill="EDF29A"/>
          </w:tcPr>
          <w:p w14:paraId="4E51EA01" w14:textId="77777777" w:rsidR="00382166" w:rsidRDefault="00382166"/>
        </w:tc>
      </w:tr>
      <w:tr w:rsidR="00382166" w14:paraId="0136525D" w14:textId="77777777">
        <w:tc>
          <w:tcPr>
            <w:tcW w:w="6350" w:type="dxa"/>
            <w:shd w:val="clear" w:color="auto" w:fill="E8EDF0"/>
          </w:tcPr>
          <w:p w14:paraId="6AA3F947" w14:textId="77777777" w:rsidR="00382166" w:rsidRPr="00FC12FD" w:rsidRDefault="002B09D2">
            <w:pPr>
              <w:rPr>
                <w:lang w:val="es-PE"/>
              </w:rPr>
            </w:pPr>
            <w:r w:rsidRPr="00FC12FD">
              <w:rPr>
                <w:sz w:val="16"/>
                <w:lang w:val="es-PE"/>
              </w:rPr>
              <w:t>01.  Pronunciamiento sobre la Gestión Social y los resultados económicos (memoria anual integrada, informe de auditoría externa y estados financieros correspondientes al ejercicio 2025).</w:t>
            </w:r>
          </w:p>
        </w:tc>
        <w:tc>
          <w:tcPr>
            <w:tcW w:w="3175" w:type="dxa"/>
            <w:shd w:val="clear" w:color="auto" w:fill="E8EDF0"/>
          </w:tcPr>
          <w:p w14:paraId="2F9EFC00" w14:textId="77777777" w:rsidR="00382166" w:rsidRDefault="002B09D2">
            <w:pPr>
              <w:jc w:val="center"/>
            </w:pPr>
            <w:r>
              <w:rPr>
                <w:sz w:val="16"/>
              </w:rPr>
              <w:t>Abstención</w:t>
            </w:r>
          </w:p>
        </w:tc>
      </w:tr>
      <w:tr w:rsidR="00382166" w14:paraId="0680C796" w14:textId="77777777">
        <w:tc>
          <w:tcPr>
            <w:tcW w:w="6350" w:type="dxa"/>
            <w:shd w:val="clear" w:color="auto" w:fill="F7F9FA"/>
          </w:tcPr>
          <w:p w14:paraId="1C025C68" w14:textId="77777777" w:rsidR="00382166" w:rsidRPr="00FC12FD" w:rsidRDefault="002B09D2">
            <w:pPr>
              <w:rPr>
                <w:lang w:val="es-PE"/>
              </w:rPr>
            </w:pPr>
            <w:r w:rsidRPr="00FC12FD">
              <w:rPr>
                <w:sz w:val="16"/>
                <w:lang w:val="es-PE"/>
              </w:rPr>
              <w:t>03.  Aplicación de las utilidades del ejercicio 2025 y delegación de facultades al Directorio para el pago de dividendos con cargo a resultados acumulados y a cuenta del ejercicio 2026.</w:t>
            </w:r>
          </w:p>
        </w:tc>
        <w:tc>
          <w:tcPr>
            <w:tcW w:w="3175" w:type="dxa"/>
            <w:shd w:val="clear" w:color="auto" w:fill="F7F9FA"/>
          </w:tcPr>
          <w:p w14:paraId="219FB21D" w14:textId="77777777" w:rsidR="00382166" w:rsidRDefault="002B09D2">
            <w:pPr>
              <w:jc w:val="center"/>
            </w:pPr>
            <w:r>
              <w:rPr>
                <w:sz w:val="16"/>
              </w:rPr>
              <w:t>Abstención</w:t>
            </w:r>
          </w:p>
        </w:tc>
      </w:tr>
      <w:tr w:rsidR="00382166" w:rsidRPr="00FC12FD" w14:paraId="72C39934" w14:textId="77777777">
        <w:tc>
          <w:tcPr>
            <w:tcW w:w="6350" w:type="dxa"/>
            <w:shd w:val="clear" w:color="auto" w:fill="E8EDF0"/>
          </w:tcPr>
          <w:p w14:paraId="15757470" w14:textId="77777777" w:rsidR="00382166" w:rsidRPr="00FC12FD" w:rsidRDefault="002B09D2">
            <w:pPr>
              <w:rPr>
                <w:lang w:val="es-PE"/>
              </w:rPr>
            </w:pPr>
            <w:r w:rsidRPr="00FC12FD">
              <w:rPr>
                <w:sz w:val="16"/>
                <w:lang w:val="es-PE"/>
              </w:rPr>
              <w:t>04.  Fijación del número de Directores y elección del Directorio.</w:t>
            </w:r>
          </w:p>
        </w:tc>
        <w:tc>
          <w:tcPr>
            <w:tcW w:w="3175" w:type="dxa"/>
            <w:shd w:val="clear" w:color="auto" w:fill="E8EDF0"/>
          </w:tcPr>
          <w:p w14:paraId="5600AB97" w14:textId="77777777" w:rsidR="00382166" w:rsidRPr="00FC12FD" w:rsidRDefault="00382166">
            <w:pPr>
              <w:jc w:val="center"/>
              <w:rPr>
                <w:lang w:val="es-PE"/>
              </w:rPr>
            </w:pPr>
          </w:p>
        </w:tc>
      </w:tr>
      <w:tr w:rsidR="00382166" w14:paraId="4B813772" w14:textId="77777777">
        <w:tc>
          <w:tcPr>
            <w:tcW w:w="6350" w:type="dxa"/>
            <w:shd w:val="clear" w:color="auto" w:fill="F7F9FA"/>
          </w:tcPr>
          <w:p w14:paraId="54D96437" w14:textId="77777777" w:rsidR="00382166" w:rsidRDefault="002B09D2">
            <w:r>
              <w:rPr>
                <w:sz w:val="16"/>
              </w:rPr>
              <w:t>04.1.  Ana Maria Botellano Serrano</w:t>
            </w:r>
          </w:p>
        </w:tc>
        <w:tc>
          <w:tcPr>
            <w:tcW w:w="3175" w:type="dxa"/>
            <w:shd w:val="clear" w:color="auto" w:fill="F7F9FA"/>
          </w:tcPr>
          <w:p w14:paraId="32E6636E" w14:textId="77777777" w:rsidR="00382166" w:rsidRDefault="002B09D2">
            <w:pPr>
              <w:jc w:val="center"/>
            </w:pPr>
            <w:r>
              <w:rPr>
                <w:sz w:val="16"/>
              </w:rPr>
              <w:t>Abstención</w:t>
            </w:r>
          </w:p>
        </w:tc>
      </w:tr>
      <w:tr w:rsidR="00382166" w14:paraId="10B599D2" w14:textId="77777777">
        <w:tc>
          <w:tcPr>
            <w:tcW w:w="6350" w:type="dxa"/>
            <w:shd w:val="clear" w:color="auto" w:fill="E8EDF0"/>
          </w:tcPr>
          <w:p w14:paraId="3738EB01" w14:textId="77777777" w:rsidR="00382166" w:rsidRDefault="002B09D2">
            <w:r>
              <w:rPr>
                <w:sz w:val="16"/>
              </w:rPr>
              <w:t>04.2.  Esteban Chong Leon</w:t>
            </w:r>
          </w:p>
        </w:tc>
        <w:tc>
          <w:tcPr>
            <w:tcW w:w="3175" w:type="dxa"/>
            <w:shd w:val="clear" w:color="auto" w:fill="E8EDF0"/>
          </w:tcPr>
          <w:p w14:paraId="1D9C4FFF" w14:textId="77777777" w:rsidR="00382166" w:rsidRDefault="002B09D2">
            <w:pPr>
              <w:jc w:val="center"/>
            </w:pPr>
            <w:r>
              <w:rPr>
                <w:sz w:val="16"/>
              </w:rPr>
              <w:t>Abstención</w:t>
            </w:r>
          </w:p>
        </w:tc>
      </w:tr>
      <w:tr w:rsidR="00382166" w14:paraId="56412C3E" w14:textId="77777777">
        <w:tc>
          <w:tcPr>
            <w:tcW w:w="6350" w:type="dxa"/>
            <w:shd w:val="clear" w:color="auto" w:fill="F7F9FA"/>
          </w:tcPr>
          <w:p w14:paraId="21DAB8E6" w14:textId="77777777" w:rsidR="00382166" w:rsidRDefault="002B09D2">
            <w:r>
              <w:rPr>
                <w:sz w:val="16"/>
              </w:rPr>
              <w:t>04.3.  Venkat Krishnamurthy</w:t>
            </w:r>
          </w:p>
        </w:tc>
        <w:tc>
          <w:tcPr>
            <w:tcW w:w="3175" w:type="dxa"/>
            <w:shd w:val="clear" w:color="auto" w:fill="F7F9FA"/>
          </w:tcPr>
          <w:p w14:paraId="5EF41E74" w14:textId="77777777" w:rsidR="00382166" w:rsidRDefault="002B09D2">
            <w:pPr>
              <w:jc w:val="center"/>
            </w:pPr>
            <w:r>
              <w:rPr>
                <w:sz w:val="16"/>
              </w:rPr>
              <w:t>Abstención</w:t>
            </w:r>
          </w:p>
        </w:tc>
      </w:tr>
      <w:tr w:rsidR="00382166" w14:paraId="71B6E947" w14:textId="77777777">
        <w:tc>
          <w:tcPr>
            <w:tcW w:w="6350" w:type="dxa"/>
            <w:shd w:val="clear" w:color="auto" w:fill="E8EDF0"/>
          </w:tcPr>
          <w:p w14:paraId="1D4B3A24" w14:textId="77777777" w:rsidR="00382166" w:rsidRDefault="002B09D2">
            <w:r>
              <w:rPr>
                <w:sz w:val="16"/>
              </w:rPr>
              <w:t>04.4.  Jose Morales Dasso</w:t>
            </w:r>
          </w:p>
        </w:tc>
        <w:tc>
          <w:tcPr>
            <w:tcW w:w="3175" w:type="dxa"/>
            <w:shd w:val="clear" w:color="auto" w:fill="E8EDF0"/>
          </w:tcPr>
          <w:p w14:paraId="6A0234F7" w14:textId="77777777" w:rsidR="00382166" w:rsidRDefault="002B09D2">
            <w:pPr>
              <w:jc w:val="center"/>
            </w:pPr>
            <w:r>
              <w:rPr>
                <w:sz w:val="16"/>
              </w:rPr>
              <w:t>Abstención</w:t>
            </w:r>
          </w:p>
        </w:tc>
      </w:tr>
      <w:tr w:rsidR="00382166" w14:paraId="0D4D1EEC" w14:textId="77777777">
        <w:tc>
          <w:tcPr>
            <w:tcW w:w="6350" w:type="dxa"/>
            <w:shd w:val="clear" w:color="auto" w:fill="F7F9FA"/>
          </w:tcPr>
          <w:p w14:paraId="11204B2C" w14:textId="77777777" w:rsidR="00382166" w:rsidRDefault="002B09D2">
            <w:r>
              <w:rPr>
                <w:sz w:val="16"/>
              </w:rPr>
              <w:t>04.5.  Humberto Nadal del Carpio</w:t>
            </w:r>
          </w:p>
        </w:tc>
        <w:tc>
          <w:tcPr>
            <w:tcW w:w="3175" w:type="dxa"/>
            <w:shd w:val="clear" w:color="auto" w:fill="F7F9FA"/>
          </w:tcPr>
          <w:p w14:paraId="1EF08C8F" w14:textId="77777777" w:rsidR="00382166" w:rsidRDefault="002B09D2">
            <w:pPr>
              <w:jc w:val="center"/>
            </w:pPr>
            <w:r>
              <w:rPr>
                <w:sz w:val="16"/>
              </w:rPr>
              <w:t>Abstención</w:t>
            </w:r>
          </w:p>
        </w:tc>
      </w:tr>
      <w:tr w:rsidR="00382166" w14:paraId="7DC2615D" w14:textId="77777777">
        <w:tc>
          <w:tcPr>
            <w:tcW w:w="6350" w:type="dxa"/>
            <w:shd w:val="clear" w:color="auto" w:fill="E8EDF0"/>
          </w:tcPr>
          <w:p w14:paraId="62A7F676" w14:textId="77777777" w:rsidR="00382166" w:rsidRDefault="002B09D2">
            <w:r>
              <w:rPr>
                <w:sz w:val="16"/>
              </w:rPr>
              <w:t>04.6.  Santiago Ojea Quintana</w:t>
            </w:r>
          </w:p>
        </w:tc>
        <w:tc>
          <w:tcPr>
            <w:tcW w:w="3175" w:type="dxa"/>
            <w:shd w:val="clear" w:color="auto" w:fill="E8EDF0"/>
          </w:tcPr>
          <w:p w14:paraId="60A6E595" w14:textId="77777777" w:rsidR="00382166" w:rsidRDefault="002B09D2">
            <w:pPr>
              <w:jc w:val="center"/>
            </w:pPr>
            <w:r>
              <w:rPr>
                <w:sz w:val="16"/>
              </w:rPr>
              <w:t>Abstención</w:t>
            </w:r>
          </w:p>
        </w:tc>
      </w:tr>
      <w:tr w:rsidR="00382166" w14:paraId="75229CAC" w14:textId="77777777">
        <w:tc>
          <w:tcPr>
            <w:tcW w:w="6350" w:type="dxa"/>
            <w:shd w:val="clear" w:color="auto" w:fill="F7F9FA"/>
          </w:tcPr>
          <w:p w14:paraId="251E1DA1" w14:textId="77777777" w:rsidR="00382166" w:rsidRDefault="002B09D2">
            <w:r>
              <w:rPr>
                <w:sz w:val="16"/>
              </w:rPr>
              <w:t>04.7.  Simon Rolf</w:t>
            </w:r>
          </w:p>
        </w:tc>
        <w:tc>
          <w:tcPr>
            <w:tcW w:w="3175" w:type="dxa"/>
            <w:shd w:val="clear" w:color="auto" w:fill="F7F9FA"/>
          </w:tcPr>
          <w:p w14:paraId="0F63723F" w14:textId="77777777" w:rsidR="00382166" w:rsidRDefault="002B09D2">
            <w:pPr>
              <w:jc w:val="center"/>
            </w:pPr>
            <w:r>
              <w:rPr>
                <w:sz w:val="16"/>
              </w:rPr>
              <w:t>Abstención</w:t>
            </w:r>
          </w:p>
        </w:tc>
      </w:tr>
      <w:tr w:rsidR="00382166" w14:paraId="47AC6204" w14:textId="77777777">
        <w:tc>
          <w:tcPr>
            <w:tcW w:w="6350" w:type="dxa"/>
            <w:shd w:val="clear" w:color="auto" w:fill="E8EDF0"/>
          </w:tcPr>
          <w:p w14:paraId="4BE15EC1" w14:textId="77777777" w:rsidR="00382166" w:rsidRPr="00FC12FD" w:rsidRDefault="002B09D2">
            <w:pPr>
              <w:rPr>
                <w:lang w:val="es-PE"/>
              </w:rPr>
            </w:pPr>
            <w:r w:rsidRPr="00FC12FD">
              <w:rPr>
                <w:sz w:val="16"/>
                <w:lang w:val="es-PE"/>
              </w:rPr>
              <w:t>05.  Informe sobre aspectos Ambientales, Sociales y de Gobierno Corporativo (ASG), incluyendo nuestro enfoque en sostenibilidad y los riesgos climáticos y; nuestros compromisos para la reducción de emisiones y la carbono-neutralidad; promoción de la equidad de género y diversidad; y, la implementación de reportes de riesgos y oportunidades vinculados al cambio climático.</w:t>
            </w:r>
          </w:p>
        </w:tc>
        <w:tc>
          <w:tcPr>
            <w:tcW w:w="3175" w:type="dxa"/>
            <w:shd w:val="clear" w:color="auto" w:fill="E8EDF0"/>
          </w:tcPr>
          <w:p w14:paraId="1FFCFE16" w14:textId="77777777" w:rsidR="00382166" w:rsidRDefault="002B09D2">
            <w:pPr>
              <w:jc w:val="center"/>
            </w:pPr>
            <w:r>
              <w:rPr>
                <w:sz w:val="16"/>
              </w:rPr>
              <w:t>A Favor</w:t>
            </w:r>
          </w:p>
        </w:tc>
      </w:tr>
      <w:tr w:rsidR="00382166" w14:paraId="1D4BB433" w14:textId="77777777">
        <w:tc>
          <w:tcPr>
            <w:tcW w:w="6350" w:type="dxa"/>
            <w:shd w:val="clear" w:color="auto" w:fill="EDF29A"/>
          </w:tcPr>
          <w:p w14:paraId="3B390CFE" w14:textId="77777777" w:rsidR="00382166" w:rsidRDefault="002B09D2">
            <w:r>
              <w:rPr>
                <w:b/>
                <w:sz w:val="18"/>
              </w:rPr>
              <w:t>31/03/2026</w:t>
            </w:r>
          </w:p>
        </w:tc>
        <w:tc>
          <w:tcPr>
            <w:tcW w:w="3175" w:type="dxa"/>
            <w:shd w:val="clear" w:color="auto" w:fill="EDF29A"/>
          </w:tcPr>
          <w:p w14:paraId="16B44870" w14:textId="77777777" w:rsidR="00382166" w:rsidRDefault="00382166"/>
        </w:tc>
      </w:tr>
      <w:tr w:rsidR="00382166" w14:paraId="09514BE4" w14:textId="77777777">
        <w:tc>
          <w:tcPr>
            <w:tcW w:w="6350" w:type="dxa"/>
            <w:shd w:val="clear" w:color="auto" w:fill="F7F9FA"/>
          </w:tcPr>
          <w:p w14:paraId="7C4CD540" w14:textId="77777777" w:rsidR="00382166" w:rsidRPr="00FC12FD" w:rsidRDefault="002B09D2">
            <w:pPr>
              <w:rPr>
                <w:lang w:val="es-PE"/>
              </w:rPr>
            </w:pPr>
            <w:r w:rsidRPr="00FC12FD">
              <w:rPr>
                <w:sz w:val="16"/>
                <w:lang w:val="es-PE"/>
              </w:rPr>
              <w:t>01.  Reporte Integrado, que contiene la Memoria del Directorio del Ejercicio 2025; y Estados Financieros Auditados del Ejercicio 2025.</w:t>
            </w:r>
          </w:p>
        </w:tc>
        <w:tc>
          <w:tcPr>
            <w:tcW w:w="3175" w:type="dxa"/>
            <w:shd w:val="clear" w:color="auto" w:fill="F7F9FA"/>
          </w:tcPr>
          <w:p w14:paraId="2A9DF874" w14:textId="77777777" w:rsidR="00382166" w:rsidRDefault="002B09D2">
            <w:pPr>
              <w:jc w:val="center"/>
            </w:pPr>
            <w:r>
              <w:rPr>
                <w:sz w:val="16"/>
              </w:rPr>
              <w:t>A Favor</w:t>
            </w:r>
          </w:p>
        </w:tc>
      </w:tr>
      <w:tr w:rsidR="00382166" w14:paraId="260F219B" w14:textId="77777777">
        <w:tc>
          <w:tcPr>
            <w:tcW w:w="6350" w:type="dxa"/>
            <w:shd w:val="clear" w:color="auto" w:fill="E8EDF0"/>
          </w:tcPr>
          <w:p w14:paraId="0ED923D3" w14:textId="77777777" w:rsidR="00382166" w:rsidRPr="00FC12FD" w:rsidRDefault="002B09D2">
            <w:pPr>
              <w:rPr>
                <w:lang w:val="es-PE"/>
              </w:rPr>
            </w:pPr>
            <w:r w:rsidRPr="00FC12FD">
              <w:rPr>
                <w:sz w:val="16"/>
                <w:lang w:val="es-PE"/>
              </w:rPr>
              <w:t>02.  Reporte de los Avances en Sostenibilidad del Grupo UNACEM.</w:t>
            </w:r>
          </w:p>
        </w:tc>
        <w:tc>
          <w:tcPr>
            <w:tcW w:w="3175" w:type="dxa"/>
            <w:shd w:val="clear" w:color="auto" w:fill="E8EDF0"/>
          </w:tcPr>
          <w:p w14:paraId="3B401FC2" w14:textId="77777777" w:rsidR="00382166" w:rsidRDefault="002B09D2">
            <w:pPr>
              <w:jc w:val="center"/>
            </w:pPr>
            <w:r>
              <w:rPr>
                <w:sz w:val="16"/>
              </w:rPr>
              <w:t>A Favor</w:t>
            </w:r>
          </w:p>
        </w:tc>
      </w:tr>
      <w:tr w:rsidR="00382166" w:rsidRPr="00FC12FD" w14:paraId="61A61B13" w14:textId="77777777">
        <w:tc>
          <w:tcPr>
            <w:tcW w:w="6350" w:type="dxa"/>
            <w:shd w:val="clear" w:color="auto" w:fill="F7F9FA"/>
          </w:tcPr>
          <w:p w14:paraId="2D88FFC4" w14:textId="77777777" w:rsidR="00382166" w:rsidRPr="00FC12FD" w:rsidRDefault="002B09D2">
            <w:pPr>
              <w:rPr>
                <w:lang w:val="es-PE"/>
              </w:rPr>
            </w:pPr>
            <w:r w:rsidRPr="00FC12FD">
              <w:rPr>
                <w:sz w:val="16"/>
                <w:lang w:val="es-PE"/>
              </w:rPr>
              <w:t>03.  Elección de Directorio 2026 – 2028, Presidente y Vicepresidente.</w:t>
            </w:r>
          </w:p>
        </w:tc>
        <w:tc>
          <w:tcPr>
            <w:tcW w:w="3175" w:type="dxa"/>
            <w:shd w:val="clear" w:color="auto" w:fill="F7F9FA"/>
          </w:tcPr>
          <w:p w14:paraId="7BC8CE7A" w14:textId="77777777" w:rsidR="00382166" w:rsidRPr="00FC12FD" w:rsidRDefault="00382166">
            <w:pPr>
              <w:jc w:val="center"/>
              <w:rPr>
                <w:lang w:val="es-PE"/>
              </w:rPr>
            </w:pPr>
          </w:p>
        </w:tc>
      </w:tr>
      <w:tr w:rsidR="00382166" w14:paraId="4D4684C8" w14:textId="77777777">
        <w:tc>
          <w:tcPr>
            <w:tcW w:w="6350" w:type="dxa"/>
            <w:shd w:val="clear" w:color="auto" w:fill="E8EDF0"/>
          </w:tcPr>
          <w:p w14:paraId="3C699260" w14:textId="77777777" w:rsidR="00382166" w:rsidRDefault="002B09D2">
            <w:r>
              <w:rPr>
                <w:sz w:val="16"/>
              </w:rPr>
              <w:t>03.1.  Alex Alvardo Arauzo</w:t>
            </w:r>
          </w:p>
        </w:tc>
        <w:tc>
          <w:tcPr>
            <w:tcW w:w="3175" w:type="dxa"/>
            <w:shd w:val="clear" w:color="auto" w:fill="E8EDF0"/>
          </w:tcPr>
          <w:p w14:paraId="39214AFC" w14:textId="77777777" w:rsidR="00382166" w:rsidRDefault="002B09D2">
            <w:pPr>
              <w:jc w:val="center"/>
            </w:pPr>
            <w:r>
              <w:rPr>
                <w:sz w:val="16"/>
              </w:rPr>
              <w:t>A Favor</w:t>
            </w:r>
          </w:p>
        </w:tc>
      </w:tr>
      <w:tr w:rsidR="00382166" w14:paraId="7C229F21" w14:textId="77777777">
        <w:tc>
          <w:tcPr>
            <w:tcW w:w="6350" w:type="dxa"/>
            <w:shd w:val="clear" w:color="auto" w:fill="F7F9FA"/>
          </w:tcPr>
          <w:p w14:paraId="2560C154" w14:textId="77777777" w:rsidR="00382166" w:rsidRDefault="002B09D2">
            <w:r>
              <w:rPr>
                <w:sz w:val="16"/>
              </w:rPr>
              <w:t>03.10.  Carlos Ugas Delgado</w:t>
            </w:r>
          </w:p>
        </w:tc>
        <w:tc>
          <w:tcPr>
            <w:tcW w:w="3175" w:type="dxa"/>
            <w:shd w:val="clear" w:color="auto" w:fill="F7F9FA"/>
          </w:tcPr>
          <w:p w14:paraId="0BE570BC" w14:textId="77777777" w:rsidR="00382166" w:rsidRDefault="00382166">
            <w:pPr>
              <w:jc w:val="center"/>
            </w:pPr>
          </w:p>
        </w:tc>
      </w:tr>
      <w:tr w:rsidR="00382166" w14:paraId="2F7DD3E8" w14:textId="77777777">
        <w:tc>
          <w:tcPr>
            <w:tcW w:w="6350" w:type="dxa"/>
            <w:shd w:val="clear" w:color="auto" w:fill="E8EDF0"/>
          </w:tcPr>
          <w:p w14:paraId="573FB617" w14:textId="77777777" w:rsidR="00382166" w:rsidRDefault="002B09D2">
            <w:r>
              <w:rPr>
                <w:sz w:val="16"/>
              </w:rPr>
              <w:t>03.2.  Giovanna Cortez Lewis</w:t>
            </w:r>
          </w:p>
        </w:tc>
        <w:tc>
          <w:tcPr>
            <w:tcW w:w="3175" w:type="dxa"/>
            <w:shd w:val="clear" w:color="auto" w:fill="E8EDF0"/>
          </w:tcPr>
          <w:p w14:paraId="423968FF" w14:textId="77777777" w:rsidR="00382166" w:rsidRDefault="00382166">
            <w:pPr>
              <w:jc w:val="center"/>
            </w:pPr>
          </w:p>
        </w:tc>
      </w:tr>
      <w:tr w:rsidR="00382166" w14:paraId="7020A99D" w14:textId="77777777">
        <w:tc>
          <w:tcPr>
            <w:tcW w:w="6350" w:type="dxa"/>
            <w:shd w:val="clear" w:color="auto" w:fill="F7F9FA"/>
          </w:tcPr>
          <w:p w14:paraId="093739E2" w14:textId="77777777" w:rsidR="00382166" w:rsidRDefault="002B09D2">
            <w:r>
              <w:rPr>
                <w:sz w:val="16"/>
              </w:rPr>
              <w:lastRenderedPageBreak/>
              <w:t>03.3.  Elmer Cuba Bustinza</w:t>
            </w:r>
          </w:p>
        </w:tc>
        <w:tc>
          <w:tcPr>
            <w:tcW w:w="3175" w:type="dxa"/>
            <w:shd w:val="clear" w:color="auto" w:fill="F7F9FA"/>
          </w:tcPr>
          <w:p w14:paraId="26B45B56" w14:textId="77777777" w:rsidR="00382166" w:rsidRDefault="00382166">
            <w:pPr>
              <w:jc w:val="center"/>
            </w:pPr>
          </w:p>
        </w:tc>
      </w:tr>
      <w:tr w:rsidR="00382166" w14:paraId="6A76427A" w14:textId="77777777">
        <w:tc>
          <w:tcPr>
            <w:tcW w:w="6350" w:type="dxa"/>
            <w:shd w:val="clear" w:color="auto" w:fill="E8EDF0"/>
          </w:tcPr>
          <w:p w14:paraId="3017CECB" w14:textId="77777777" w:rsidR="00382166" w:rsidRDefault="002B09D2">
            <w:r>
              <w:rPr>
                <w:sz w:val="16"/>
              </w:rPr>
              <w:t>03.4.  Alfredo Gastañeta Alayza</w:t>
            </w:r>
          </w:p>
        </w:tc>
        <w:tc>
          <w:tcPr>
            <w:tcW w:w="3175" w:type="dxa"/>
            <w:shd w:val="clear" w:color="auto" w:fill="E8EDF0"/>
          </w:tcPr>
          <w:p w14:paraId="1C6504CF" w14:textId="77777777" w:rsidR="00382166" w:rsidRDefault="00382166">
            <w:pPr>
              <w:jc w:val="center"/>
            </w:pPr>
          </w:p>
        </w:tc>
      </w:tr>
      <w:tr w:rsidR="00382166" w14:paraId="6BB96DFB" w14:textId="77777777">
        <w:tc>
          <w:tcPr>
            <w:tcW w:w="6350" w:type="dxa"/>
            <w:shd w:val="clear" w:color="auto" w:fill="F7F9FA"/>
          </w:tcPr>
          <w:p w14:paraId="55E134E2" w14:textId="77777777" w:rsidR="00382166" w:rsidRDefault="002B09D2">
            <w:r>
              <w:rPr>
                <w:sz w:val="16"/>
              </w:rPr>
              <w:t>03.5.  Marcelo Ramos Rizo Patron</w:t>
            </w:r>
          </w:p>
        </w:tc>
        <w:tc>
          <w:tcPr>
            <w:tcW w:w="3175" w:type="dxa"/>
            <w:shd w:val="clear" w:color="auto" w:fill="F7F9FA"/>
          </w:tcPr>
          <w:p w14:paraId="3BB6B7E4" w14:textId="77777777" w:rsidR="00382166" w:rsidRDefault="00382166">
            <w:pPr>
              <w:jc w:val="center"/>
            </w:pPr>
          </w:p>
        </w:tc>
      </w:tr>
      <w:tr w:rsidR="00382166" w:rsidRPr="00FC12FD" w14:paraId="102721D5" w14:textId="77777777">
        <w:tc>
          <w:tcPr>
            <w:tcW w:w="6350" w:type="dxa"/>
            <w:shd w:val="clear" w:color="auto" w:fill="E8EDF0"/>
          </w:tcPr>
          <w:p w14:paraId="43BD3350" w14:textId="77777777" w:rsidR="00382166" w:rsidRPr="00FC12FD" w:rsidRDefault="002B09D2">
            <w:pPr>
              <w:rPr>
                <w:lang w:val="es-PE"/>
              </w:rPr>
            </w:pPr>
            <w:r w:rsidRPr="00FC12FD">
              <w:rPr>
                <w:sz w:val="16"/>
                <w:lang w:val="es-PE"/>
              </w:rPr>
              <w:t>03.6.  Marcelo Rizo Patron De La Piedra</w:t>
            </w:r>
          </w:p>
        </w:tc>
        <w:tc>
          <w:tcPr>
            <w:tcW w:w="3175" w:type="dxa"/>
            <w:shd w:val="clear" w:color="auto" w:fill="E8EDF0"/>
          </w:tcPr>
          <w:p w14:paraId="4C666B17" w14:textId="77777777" w:rsidR="00382166" w:rsidRPr="00FC12FD" w:rsidRDefault="00382166">
            <w:pPr>
              <w:jc w:val="center"/>
              <w:rPr>
                <w:lang w:val="es-PE"/>
              </w:rPr>
            </w:pPr>
          </w:p>
        </w:tc>
      </w:tr>
      <w:tr w:rsidR="00382166" w:rsidRPr="00FC12FD" w14:paraId="16A2FA3C" w14:textId="77777777">
        <w:tc>
          <w:tcPr>
            <w:tcW w:w="6350" w:type="dxa"/>
            <w:shd w:val="clear" w:color="auto" w:fill="F7F9FA"/>
          </w:tcPr>
          <w:p w14:paraId="48499F00" w14:textId="77777777" w:rsidR="00382166" w:rsidRPr="00FC12FD" w:rsidRDefault="002B09D2">
            <w:pPr>
              <w:rPr>
                <w:lang w:val="es-PE"/>
              </w:rPr>
            </w:pPr>
            <w:r w:rsidRPr="00FC12FD">
              <w:rPr>
                <w:sz w:val="16"/>
                <w:lang w:val="es-PE"/>
              </w:rPr>
              <w:t>03.7.  Maria Elena Rizo Patron De La Piedra</w:t>
            </w:r>
          </w:p>
        </w:tc>
        <w:tc>
          <w:tcPr>
            <w:tcW w:w="3175" w:type="dxa"/>
            <w:shd w:val="clear" w:color="auto" w:fill="F7F9FA"/>
          </w:tcPr>
          <w:p w14:paraId="4B65ACCC" w14:textId="77777777" w:rsidR="00382166" w:rsidRPr="00FC12FD" w:rsidRDefault="00382166">
            <w:pPr>
              <w:jc w:val="center"/>
              <w:rPr>
                <w:lang w:val="es-PE"/>
              </w:rPr>
            </w:pPr>
          </w:p>
        </w:tc>
      </w:tr>
      <w:tr w:rsidR="00382166" w:rsidRPr="00FC12FD" w14:paraId="42970CD2" w14:textId="77777777">
        <w:tc>
          <w:tcPr>
            <w:tcW w:w="6350" w:type="dxa"/>
            <w:shd w:val="clear" w:color="auto" w:fill="E8EDF0"/>
          </w:tcPr>
          <w:p w14:paraId="05668766" w14:textId="77777777" w:rsidR="00382166" w:rsidRPr="00FC12FD" w:rsidRDefault="002B09D2">
            <w:pPr>
              <w:rPr>
                <w:lang w:val="es-PE"/>
              </w:rPr>
            </w:pPr>
            <w:r w:rsidRPr="00FC12FD">
              <w:rPr>
                <w:sz w:val="16"/>
                <w:lang w:val="es-PE"/>
              </w:rPr>
              <w:t>03.8.  Ricardo Cesar Rizo Patron De La Piedra</w:t>
            </w:r>
          </w:p>
        </w:tc>
        <w:tc>
          <w:tcPr>
            <w:tcW w:w="3175" w:type="dxa"/>
            <w:shd w:val="clear" w:color="auto" w:fill="E8EDF0"/>
          </w:tcPr>
          <w:p w14:paraId="4964FEFD" w14:textId="77777777" w:rsidR="00382166" w:rsidRPr="00FC12FD" w:rsidRDefault="00382166">
            <w:pPr>
              <w:jc w:val="center"/>
              <w:rPr>
                <w:lang w:val="es-PE"/>
              </w:rPr>
            </w:pPr>
          </w:p>
        </w:tc>
      </w:tr>
      <w:tr w:rsidR="00382166" w14:paraId="333744AA" w14:textId="77777777">
        <w:tc>
          <w:tcPr>
            <w:tcW w:w="6350" w:type="dxa"/>
            <w:shd w:val="clear" w:color="auto" w:fill="F7F9FA"/>
          </w:tcPr>
          <w:p w14:paraId="37D3B71F" w14:textId="77777777" w:rsidR="00382166" w:rsidRDefault="002B09D2">
            <w:r>
              <w:rPr>
                <w:sz w:val="16"/>
              </w:rPr>
              <w:t>03.9.  Jaime Sotomayor Bernos</w:t>
            </w:r>
          </w:p>
        </w:tc>
        <w:tc>
          <w:tcPr>
            <w:tcW w:w="3175" w:type="dxa"/>
            <w:shd w:val="clear" w:color="auto" w:fill="F7F9FA"/>
          </w:tcPr>
          <w:p w14:paraId="5024EA24" w14:textId="77777777" w:rsidR="00382166" w:rsidRDefault="00382166">
            <w:pPr>
              <w:jc w:val="center"/>
            </w:pPr>
          </w:p>
        </w:tc>
      </w:tr>
      <w:tr w:rsidR="00382166" w:rsidRPr="00FC12FD" w14:paraId="2B91C254" w14:textId="77777777">
        <w:tc>
          <w:tcPr>
            <w:tcW w:w="6350" w:type="dxa"/>
            <w:shd w:val="clear" w:color="auto" w:fill="E8EDF0"/>
          </w:tcPr>
          <w:p w14:paraId="6A520293" w14:textId="77777777" w:rsidR="00382166" w:rsidRPr="00FC12FD" w:rsidRDefault="002B09D2">
            <w:pPr>
              <w:rPr>
                <w:lang w:val="es-PE"/>
              </w:rPr>
            </w:pPr>
            <w:r w:rsidRPr="00FC12FD">
              <w:rPr>
                <w:sz w:val="16"/>
                <w:lang w:val="es-PE"/>
              </w:rPr>
              <w:t>04.  Delegación en el Directorio de la Designación de Auditores Externos.</w:t>
            </w:r>
          </w:p>
        </w:tc>
        <w:tc>
          <w:tcPr>
            <w:tcW w:w="3175" w:type="dxa"/>
            <w:shd w:val="clear" w:color="auto" w:fill="E8EDF0"/>
          </w:tcPr>
          <w:p w14:paraId="6739B2EB" w14:textId="77777777" w:rsidR="00382166" w:rsidRPr="00FC12FD" w:rsidRDefault="002B09D2">
            <w:pPr>
              <w:jc w:val="center"/>
              <w:rPr>
                <w:lang w:val="es-PE"/>
              </w:rPr>
            </w:pPr>
            <w:r w:rsidRPr="00FC12FD">
              <w:rPr>
                <w:color w:val="00AECB"/>
                <w:sz w:val="16"/>
                <w:lang w:val="es-PE"/>
              </w:rPr>
              <w:t>En Contra. En linea con la Politica de Votacion de AFP Integra (se delega la eleccion de la firma auditora al directorio)</w:t>
            </w:r>
          </w:p>
        </w:tc>
      </w:tr>
      <w:tr w:rsidR="00382166" w14:paraId="191BD6EC" w14:textId="77777777">
        <w:tc>
          <w:tcPr>
            <w:tcW w:w="6350" w:type="dxa"/>
            <w:shd w:val="clear" w:color="auto" w:fill="E3E829"/>
          </w:tcPr>
          <w:p w14:paraId="11D8EC02" w14:textId="77777777" w:rsidR="00382166" w:rsidRDefault="002B09D2">
            <w:r>
              <w:rPr>
                <w:b/>
                <w:sz w:val="18"/>
              </w:rPr>
              <w:t>Volcan Cía. Minera</w:t>
            </w:r>
          </w:p>
        </w:tc>
        <w:tc>
          <w:tcPr>
            <w:tcW w:w="3175" w:type="dxa"/>
            <w:shd w:val="clear" w:color="auto" w:fill="E3E829"/>
          </w:tcPr>
          <w:p w14:paraId="49E2B3E3" w14:textId="77777777" w:rsidR="00382166" w:rsidRDefault="00382166"/>
        </w:tc>
      </w:tr>
      <w:tr w:rsidR="00382166" w14:paraId="4CEB7F31" w14:textId="77777777">
        <w:tc>
          <w:tcPr>
            <w:tcW w:w="6350" w:type="dxa"/>
            <w:shd w:val="clear" w:color="auto" w:fill="EDF29A"/>
          </w:tcPr>
          <w:p w14:paraId="5C10CBD6" w14:textId="77777777" w:rsidR="00382166" w:rsidRDefault="002B09D2">
            <w:r>
              <w:rPr>
                <w:b/>
                <w:sz w:val="18"/>
              </w:rPr>
              <w:t>26/03/2026</w:t>
            </w:r>
          </w:p>
        </w:tc>
        <w:tc>
          <w:tcPr>
            <w:tcW w:w="3175" w:type="dxa"/>
            <w:shd w:val="clear" w:color="auto" w:fill="EDF29A"/>
          </w:tcPr>
          <w:p w14:paraId="0B68C21D" w14:textId="77777777" w:rsidR="00382166" w:rsidRDefault="00382166"/>
        </w:tc>
      </w:tr>
      <w:tr w:rsidR="00382166" w14:paraId="43D1AF35" w14:textId="77777777">
        <w:tc>
          <w:tcPr>
            <w:tcW w:w="6350" w:type="dxa"/>
            <w:shd w:val="clear" w:color="auto" w:fill="F7F9FA"/>
          </w:tcPr>
          <w:p w14:paraId="017B5E89" w14:textId="77777777" w:rsidR="00382166" w:rsidRPr="00FC12FD" w:rsidRDefault="002B09D2">
            <w:pPr>
              <w:rPr>
                <w:lang w:val="es-PE"/>
              </w:rPr>
            </w:pPr>
            <w:r w:rsidRPr="00FC12FD">
              <w:rPr>
                <w:sz w:val="16"/>
                <w:lang w:val="es-PE"/>
              </w:rPr>
              <w:t>01.  Aprobación de la Memoria Anual, Reporte sobre cumplimiento del Código de Buen Gobierno Corporativo, Reporte de Sostenibilidad y Estados Financieros Auditados, separados y consolidados, al 31 de diciembre de 2025.</w:t>
            </w:r>
          </w:p>
        </w:tc>
        <w:tc>
          <w:tcPr>
            <w:tcW w:w="3175" w:type="dxa"/>
            <w:shd w:val="clear" w:color="auto" w:fill="F7F9FA"/>
          </w:tcPr>
          <w:p w14:paraId="74E6582D" w14:textId="77777777" w:rsidR="00382166" w:rsidRDefault="002B09D2">
            <w:pPr>
              <w:jc w:val="center"/>
            </w:pPr>
            <w:r>
              <w:rPr>
                <w:sz w:val="16"/>
              </w:rPr>
              <w:t>A Favor</w:t>
            </w:r>
          </w:p>
        </w:tc>
      </w:tr>
      <w:tr w:rsidR="00382166" w14:paraId="13865D8A" w14:textId="77777777">
        <w:tc>
          <w:tcPr>
            <w:tcW w:w="6350" w:type="dxa"/>
            <w:shd w:val="clear" w:color="auto" w:fill="E8EDF0"/>
          </w:tcPr>
          <w:p w14:paraId="5E3B692E" w14:textId="77777777" w:rsidR="00382166" w:rsidRPr="00FC12FD" w:rsidRDefault="002B09D2">
            <w:pPr>
              <w:rPr>
                <w:lang w:val="es-PE"/>
              </w:rPr>
            </w:pPr>
            <w:r w:rsidRPr="00FC12FD">
              <w:rPr>
                <w:sz w:val="16"/>
                <w:lang w:val="es-PE"/>
              </w:rPr>
              <w:t>02.  Aplicación de resultados del Ejercicio 2025.</w:t>
            </w:r>
          </w:p>
        </w:tc>
        <w:tc>
          <w:tcPr>
            <w:tcW w:w="3175" w:type="dxa"/>
            <w:shd w:val="clear" w:color="auto" w:fill="E8EDF0"/>
          </w:tcPr>
          <w:p w14:paraId="283EFD41" w14:textId="77777777" w:rsidR="00382166" w:rsidRDefault="002B09D2">
            <w:pPr>
              <w:jc w:val="center"/>
            </w:pPr>
            <w:r>
              <w:rPr>
                <w:sz w:val="16"/>
              </w:rPr>
              <w:t>A Favor</w:t>
            </w:r>
          </w:p>
        </w:tc>
      </w:tr>
      <w:tr w:rsidR="00382166" w:rsidRPr="00FC12FD" w14:paraId="1ADA5F61" w14:textId="77777777">
        <w:tc>
          <w:tcPr>
            <w:tcW w:w="6350" w:type="dxa"/>
            <w:shd w:val="clear" w:color="auto" w:fill="F7F9FA"/>
          </w:tcPr>
          <w:p w14:paraId="24BF3015" w14:textId="77777777" w:rsidR="00382166" w:rsidRPr="00FC12FD" w:rsidRDefault="002B09D2">
            <w:pPr>
              <w:rPr>
                <w:lang w:val="es-PE"/>
              </w:rPr>
            </w:pPr>
            <w:r w:rsidRPr="00FC12FD">
              <w:rPr>
                <w:sz w:val="16"/>
                <w:lang w:val="es-PE"/>
              </w:rPr>
              <w:t>03.  Designar o delegar en el directorio la designación de los auditores externos.</w:t>
            </w:r>
          </w:p>
        </w:tc>
        <w:tc>
          <w:tcPr>
            <w:tcW w:w="3175" w:type="dxa"/>
            <w:shd w:val="clear" w:color="auto" w:fill="F7F9FA"/>
          </w:tcPr>
          <w:p w14:paraId="55A44AE7" w14:textId="77777777" w:rsidR="00382166" w:rsidRPr="00FC12FD" w:rsidRDefault="002B09D2">
            <w:pPr>
              <w:jc w:val="center"/>
              <w:rPr>
                <w:lang w:val="es-PE"/>
              </w:rPr>
            </w:pPr>
            <w:r w:rsidRPr="00FC12FD">
              <w:rPr>
                <w:color w:val="00AECB"/>
                <w:sz w:val="16"/>
                <w:lang w:val="es-PE"/>
              </w:rPr>
              <w:t>En Contra. En linea con la Politica de Votacion de AFP Integra (se delega la eleccion de la firma auditora al directorio)</w:t>
            </w:r>
          </w:p>
        </w:tc>
      </w:tr>
      <w:tr w:rsidR="00382166" w14:paraId="7CD20B98" w14:textId="77777777">
        <w:tc>
          <w:tcPr>
            <w:tcW w:w="6350" w:type="dxa"/>
            <w:shd w:val="clear" w:color="auto" w:fill="E8EDF0"/>
          </w:tcPr>
          <w:p w14:paraId="4689CF73" w14:textId="77777777" w:rsidR="00382166" w:rsidRPr="00FC12FD" w:rsidRDefault="002B09D2">
            <w:pPr>
              <w:rPr>
                <w:lang w:val="es-PE"/>
              </w:rPr>
            </w:pPr>
            <w:r w:rsidRPr="00FC12FD">
              <w:rPr>
                <w:sz w:val="16"/>
                <w:lang w:val="es-PE"/>
              </w:rPr>
              <w:t>04.  Otorgamiento de facultades para formalizar los acuerdos adoptados en la Junta.</w:t>
            </w:r>
          </w:p>
        </w:tc>
        <w:tc>
          <w:tcPr>
            <w:tcW w:w="3175" w:type="dxa"/>
            <w:shd w:val="clear" w:color="auto" w:fill="E8EDF0"/>
          </w:tcPr>
          <w:p w14:paraId="2FE845FF" w14:textId="77777777" w:rsidR="00382166" w:rsidRDefault="002B09D2">
            <w:pPr>
              <w:jc w:val="center"/>
            </w:pPr>
            <w:r>
              <w:rPr>
                <w:sz w:val="16"/>
              </w:rPr>
              <w:t>A Favor</w:t>
            </w:r>
          </w:p>
        </w:tc>
      </w:tr>
    </w:tbl>
    <w:p w14:paraId="2113BCC2" w14:textId="77777777" w:rsidR="00382166" w:rsidRDefault="002B09D2">
      <w:r>
        <w:br w:type="page"/>
      </w:r>
    </w:p>
    <w:p w14:paraId="0D3D1FBE" w14:textId="77777777" w:rsidR="00382166" w:rsidRPr="00FC12FD" w:rsidRDefault="002B09D2">
      <w:pPr>
        <w:pBdr>
          <w:bottom w:val="single" w:sz="8" w:space="4" w:color="1E2E6E"/>
        </w:pBdr>
        <w:spacing w:before="120" w:after="240"/>
        <w:rPr>
          <w:lang w:val="es-PE"/>
        </w:rPr>
      </w:pPr>
      <w:r w:rsidRPr="00FC12FD">
        <w:rPr>
          <w:b/>
          <w:color w:val="00AECB"/>
          <w:sz w:val="32"/>
          <w:lang w:val="es-PE"/>
        </w:rPr>
        <w:lastRenderedPageBreak/>
        <w:t>b. Juntas Generales de Accionistas (JGAs) - 2026</w:t>
      </w:r>
    </w:p>
    <w:p w14:paraId="7CF77783" w14:textId="77777777" w:rsidR="00382166" w:rsidRPr="00FC12FD" w:rsidRDefault="002B09D2">
      <w:pPr>
        <w:pBdr>
          <w:left w:val="single" w:sz="28" w:space="8" w:color="E3E829"/>
        </w:pBdr>
        <w:spacing w:before="200" w:after="120"/>
        <w:ind w:left="120"/>
        <w:rPr>
          <w:lang w:val="es-PE"/>
        </w:rPr>
      </w:pPr>
      <w:r w:rsidRPr="00FC12FD">
        <w:rPr>
          <w:b/>
          <w:color w:val="00AECB"/>
          <w:sz w:val="24"/>
          <w:lang w:val="es-PE"/>
        </w:rPr>
        <w:t>Total de JGAs y Distribucion por Sector</w:t>
      </w:r>
    </w:p>
    <w:p w14:paraId="3CB0E556" w14:textId="77777777" w:rsidR="00382166" w:rsidRPr="00FC12FD" w:rsidRDefault="002B09D2">
      <w:pPr>
        <w:spacing w:after="160"/>
        <w:jc w:val="both"/>
        <w:rPr>
          <w:lang w:val="es-PE"/>
        </w:rPr>
      </w:pPr>
      <w:r w:rsidRPr="00FC12FD">
        <w:rPr>
          <w:lang w:val="es-PE"/>
        </w:rPr>
        <w:t>Durante el 2026, participamos en 3 juntas generales de accionistas de 3 empresas. La mayor parte de dichas juntas (67%) corresponden a los sectores Metales y Mineria y Industriales y Construccion, dada la mayor cantidad de empresas de estos sectores en nuestra cartera de renta variable.</w:t>
      </w:r>
    </w:p>
    <w:p w14:paraId="695ADABF" w14:textId="77777777" w:rsidR="00382166" w:rsidRDefault="002B09D2">
      <w:pPr>
        <w:jc w:val="center"/>
      </w:pPr>
      <w:r>
        <w:rPr>
          <w:noProof/>
        </w:rPr>
        <w:drawing>
          <wp:inline distT="0" distB="0" distL="0" distR="0" wp14:anchorId="670D9AE0" wp14:editId="0FFB6A1B">
            <wp:extent cx="5976000" cy="18001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976000" cy="1800194"/>
                    </a:xfrm>
                    <a:prstGeom prst="rect">
                      <a:avLst/>
                    </a:prstGeom>
                  </pic:spPr>
                </pic:pic>
              </a:graphicData>
            </a:graphic>
          </wp:inline>
        </w:drawing>
      </w:r>
    </w:p>
    <w:p w14:paraId="5D86CEAA" w14:textId="77777777" w:rsidR="00382166" w:rsidRPr="00FC12FD" w:rsidRDefault="002B09D2">
      <w:pPr>
        <w:pBdr>
          <w:left w:val="single" w:sz="28" w:space="8" w:color="E3E829"/>
        </w:pBdr>
        <w:spacing w:before="200" w:after="120"/>
        <w:ind w:left="120"/>
        <w:rPr>
          <w:lang w:val="es-PE"/>
        </w:rPr>
      </w:pPr>
      <w:r w:rsidRPr="00FC12FD">
        <w:rPr>
          <w:b/>
          <w:color w:val="00AECB"/>
          <w:sz w:val="24"/>
          <w:lang w:val="es-PE"/>
        </w:rPr>
        <w:t>Votacion por Tema de Agenda en JGAs</w:t>
      </w:r>
    </w:p>
    <w:p w14:paraId="17B34493" w14:textId="77777777" w:rsidR="00382166" w:rsidRDefault="002B09D2">
      <w:pPr>
        <w:jc w:val="center"/>
      </w:pPr>
      <w:r>
        <w:rPr>
          <w:noProof/>
        </w:rPr>
        <w:drawing>
          <wp:inline distT="0" distB="0" distL="0" distR="0" wp14:anchorId="3B224269" wp14:editId="2C5A7D41">
            <wp:extent cx="5976000" cy="22618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76000" cy="2261884"/>
                    </a:xfrm>
                    <a:prstGeom prst="rect">
                      <a:avLst/>
                    </a:prstGeom>
                  </pic:spPr>
                </pic:pic>
              </a:graphicData>
            </a:graphic>
          </wp:inline>
        </w:drawing>
      </w:r>
    </w:p>
    <w:p w14:paraId="535A75B2" w14:textId="77777777" w:rsidR="00382166" w:rsidRPr="00FC12FD" w:rsidRDefault="002B09D2">
      <w:pPr>
        <w:spacing w:after="160"/>
        <w:jc w:val="both"/>
        <w:rPr>
          <w:lang w:val="es-PE"/>
        </w:rPr>
      </w:pPr>
      <w:r w:rsidRPr="00FC12FD">
        <w:rPr>
          <w:lang w:val="es-PE"/>
        </w:rPr>
        <w:t>Durante este periodo votamos respecto a 9 puntos de agenda, los cuales incluyeron temas recurrentes, asi como temas no recurrentes como Aplicacion de Utilidades (Distribucion de Dividendos), Politica de Dividendos y Emision de Instrumentos.</w:t>
      </w:r>
    </w:p>
    <w:p w14:paraId="506213A4" w14:textId="77777777" w:rsidR="00382166" w:rsidRPr="00FC12FD" w:rsidRDefault="002B09D2">
      <w:pPr>
        <w:pBdr>
          <w:left w:val="single" w:sz="28" w:space="8" w:color="E3E829"/>
        </w:pBdr>
        <w:spacing w:before="200" w:after="120"/>
        <w:ind w:left="120"/>
        <w:rPr>
          <w:lang w:val="es-PE"/>
        </w:rPr>
      </w:pPr>
      <w:r w:rsidRPr="00FC12FD">
        <w:rPr>
          <w:b/>
          <w:color w:val="00AECB"/>
          <w:sz w:val="24"/>
          <w:lang w:val="es-PE"/>
        </w:rPr>
        <w:t>Votacion respecto a directores en JGAs:</w:t>
      </w:r>
    </w:p>
    <w:p w14:paraId="5D985C95" w14:textId="77777777" w:rsidR="00382166" w:rsidRPr="00FC12FD" w:rsidRDefault="002B09D2">
      <w:pPr>
        <w:spacing w:before="160" w:after="80"/>
        <w:ind w:left="200"/>
        <w:rPr>
          <w:lang w:val="es-PE"/>
        </w:rPr>
      </w:pPr>
      <w:r w:rsidRPr="00FC12FD">
        <w:rPr>
          <w:color w:val="00AECB"/>
          <w:sz w:val="22"/>
          <w:lang w:val="es-PE"/>
        </w:rPr>
        <w:t>▸</w:t>
      </w:r>
      <w:r w:rsidRPr="00FC12FD">
        <w:rPr>
          <w:color w:val="00AECB"/>
          <w:sz w:val="22"/>
          <w:lang w:val="es-PE"/>
        </w:rPr>
        <w:t xml:space="preserve">  Independencia</w:t>
      </w:r>
    </w:p>
    <w:p w14:paraId="3924B072" w14:textId="77777777" w:rsidR="00382166" w:rsidRPr="00FC12FD" w:rsidRDefault="002B09D2">
      <w:pPr>
        <w:spacing w:after="160"/>
        <w:jc w:val="both"/>
        <w:rPr>
          <w:lang w:val="es-PE"/>
        </w:rPr>
      </w:pPr>
      <w:r w:rsidRPr="00FC12FD">
        <w:rPr>
          <w:lang w:val="es-PE"/>
        </w:rPr>
        <w:t>Votamos a favor de 2 directores, todos ellos calificaban como independientes.</w:t>
      </w:r>
    </w:p>
    <w:p w14:paraId="4F91E9F8" w14:textId="77777777" w:rsidR="00382166" w:rsidRDefault="002B09D2">
      <w:pPr>
        <w:jc w:val="center"/>
      </w:pPr>
      <w:r>
        <w:rPr>
          <w:noProof/>
        </w:rPr>
        <w:lastRenderedPageBreak/>
        <w:drawing>
          <wp:inline distT="0" distB="0" distL="0" distR="0" wp14:anchorId="2683E88D" wp14:editId="2D7D3D12">
            <wp:extent cx="4860000" cy="24673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860000" cy="2467385"/>
                    </a:xfrm>
                    <a:prstGeom prst="rect">
                      <a:avLst/>
                    </a:prstGeom>
                  </pic:spPr>
                </pic:pic>
              </a:graphicData>
            </a:graphic>
          </wp:inline>
        </w:drawing>
      </w:r>
    </w:p>
    <w:p w14:paraId="2BC99FCB" w14:textId="77777777" w:rsidR="00382166" w:rsidRPr="00FC12FD" w:rsidRDefault="002B09D2">
      <w:pPr>
        <w:spacing w:before="160" w:after="80"/>
        <w:ind w:left="200"/>
        <w:rPr>
          <w:lang w:val="es-PE"/>
        </w:rPr>
      </w:pPr>
      <w:r w:rsidRPr="00FC12FD">
        <w:rPr>
          <w:color w:val="00AECB"/>
          <w:sz w:val="22"/>
          <w:lang w:val="es-PE"/>
        </w:rPr>
        <w:t>▸</w:t>
      </w:r>
      <w:r w:rsidRPr="00FC12FD">
        <w:rPr>
          <w:color w:val="00AECB"/>
          <w:sz w:val="22"/>
          <w:lang w:val="es-PE"/>
        </w:rPr>
        <w:t xml:space="preserve">  Experiencia</w:t>
      </w:r>
    </w:p>
    <w:p w14:paraId="7103FA45" w14:textId="77777777" w:rsidR="00382166" w:rsidRPr="00FC12FD" w:rsidRDefault="002B09D2">
      <w:pPr>
        <w:spacing w:after="160"/>
        <w:jc w:val="both"/>
        <w:rPr>
          <w:lang w:val="es-PE"/>
        </w:rPr>
      </w:pPr>
      <w:r w:rsidRPr="00FC12FD">
        <w:rPr>
          <w:lang w:val="es-PE"/>
        </w:rPr>
        <w:t>Votamos a favor de 2 directores, los cuales tenian experiencia en distintas industrias y especialidades. La mayoria de estos directores presentaban experiencia en Finanzas e Inversiones (100%).</w:t>
      </w:r>
    </w:p>
    <w:p w14:paraId="40A52CDE" w14:textId="77777777" w:rsidR="00382166" w:rsidRDefault="002B09D2">
      <w:pPr>
        <w:jc w:val="center"/>
      </w:pPr>
      <w:r>
        <w:rPr>
          <w:noProof/>
        </w:rPr>
        <w:drawing>
          <wp:inline distT="0" distB="0" distL="0" distR="0" wp14:anchorId="389C98D5" wp14:editId="6A9FED2E">
            <wp:extent cx="4860000" cy="24673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860000" cy="2467385"/>
                    </a:xfrm>
                    <a:prstGeom prst="rect">
                      <a:avLst/>
                    </a:prstGeom>
                  </pic:spPr>
                </pic:pic>
              </a:graphicData>
            </a:graphic>
          </wp:inline>
        </w:drawing>
      </w:r>
    </w:p>
    <w:p w14:paraId="1BB7079C" w14:textId="77777777" w:rsidR="00382166" w:rsidRDefault="002B09D2">
      <w:r>
        <w:br w:type="page"/>
      </w:r>
    </w:p>
    <w:p w14:paraId="57AB9FAC" w14:textId="77777777" w:rsidR="00382166" w:rsidRPr="00FC12FD" w:rsidRDefault="002B09D2">
      <w:pPr>
        <w:pBdr>
          <w:left w:val="single" w:sz="28" w:space="8" w:color="E3E829"/>
        </w:pBdr>
        <w:spacing w:before="200" w:after="120"/>
        <w:ind w:left="120"/>
        <w:rPr>
          <w:lang w:val="es-PE"/>
        </w:rPr>
      </w:pPr>
      <w:r w:rsidRPr="00FC12FD">
        <w:rPr>
          <w:b/>
          <w:color w:val="00AECB"/>
          <w:sz w:val="26"/>
          <w:lang w:val="es-PE"/>
        </w:rPr>
        <w:lastRenderedPageBreak/>
        <w:t>Votacion por empresa en JGAs 2026</w:t>
      </w:r>
    </w:p>
    <w:p w14:paraId="6E196592" w14:textId="77777777" w:rsidR="00382166" w:rsidRDefault="002B09D2">
      <w:pPr>
        <w:spacing w:after="120"/>
      </w:pPr>
      <w:r>
        <w:rPr>
          <w:color w:val="00AECB"/>
          <w:sz w:val="26"/>
        </w:rPr>
        <w:t>JGA 2026</w:t>
      </w:r>
    </w:p>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6350"/>
        <w:gridCol w:w="3175"/>
      </w:tblGrid>
      <w:tr w:rsidR="00382166" w14:paraId="769F6A4D" w14:textId="77777777">
        <w:tc>
          <w:tcPr>
            <w:tcW w:w="6350" w:type="dxa"/>
            <w:shd w:val="clear" w:color="auto" w:fill="E3E829"/>
          </w:tcPr>
          <w:p w14:paraId="5F5A74F1" w14:textId="77777777" w:rsidR="00382166" w:rsidRDefault="002B09D2">
            <w:r>
              <w:rPr>
                <w:b/>
                <w:sz w:val="18"/>
              </w:rPr>
              <w:t>Temas de Agenda</w:t>
            </w:r>
          </w:p>
        </w:tc>
        <w:tc>
          <w:tcPr>
            <w:tcW w:w="3175" w:type="dxa"/>
            <w:shd w:val="clear" w:color="auto" w:fill="E3E829"/>
          </w:tcPr>
          <w:p w14:paraId="2C4538C3" w14:textId="77777777" w:rsidR="00382166" w:rsidRDefault="002B09D2">
            <w:r>
              <w:rPr>
                <w:b/>
                <w:sz w:val="18"/>
              </w:rPr>
              <w:t>Votacion</w:t>
            </w:r>
          </w:p>
        </w:tc>
      </w:tr>
      <w:tr w:rsidR="00382166" w14:paraId="37918FDB" w14:textId="77777777">
        <w:tc>
          <w:tcPr>
            <w:tcW w:w="6350" w:type="dxa"/>
            <w:shd w:val="clear" w:color="auto" w:fill="E3E829"/>
          </w:tcPr>
          <w:p w14:paraId="5CBE0787" w14:textId="77777777" w:rsidR="00382166" w:rsidRDefault="002B09D2">
            <w:r>
              <w:rPr>
                <w:b/>
                <w:sz w:val="18"/>
              </w:rPr>
              <w:t>Cumbra</w:t>
            </w:r>
          </w:p>
        </w:tc>
        <w:tc>
          <w:tcPr>
            <w:tcW w:w="3175" w:type="dxa"/>
            <w:shd w:val="clear" w:color="auto" w:fill="E3E829"/>
          </w:tcPr>
          <w:p w14:paraId="0133B41E" w14:textId="77777777" w:rsidR="00382166" w:rsidRDefault="00382166"/>
        </w:tc>
      </w:tr>
      <w:tr w:rsidR="00382166" w14:paraId="7D68B60B" w14:textId="77777777">
        <w:tc>
          <w:tcPr>
            <w:tcW w:w="6350" w:type="dxa"/>
            <w:shd w:val="clear" w:color="auto" w:fill="EDF29A"/>
          </w:tcPr>
          <w:p w14:paraId="66489DCC" w14:textId="77777777" w:rsidR="00382166" w:rsidRDefault="002B09D2">
            <w:r>
              <w:rPr>
                <w:b/>
                <w:sz w:val="18"/>
              </w:rPr>
              <w:t>04/05/2026</w:t>
            </w:r>
          </w:p>
        </w:tc>
        <w:tc>
          <w:tcPr>
            <w:tcW w:w="3175" w:type="dxa"/>
            <w:shd w:val="clear" w:color="auto" w:fill="EDF29A"/>
          </w:tcPr>
          <w:p w14:paraId="0ADA8D3B" w14:textId="77777777" w:rsidR="00382166" w:rsidRDefault="00382166"/>
        </w:tc>
      </w:tr>
      <w:tr w:rsidR="00382166" w14:paraId="252F0183" w14:textId="77777777">
        <w:tc>
          <w:tcPr>
            <w:tcW w:w="6350" w:type="dxa"/>
            <w:shd w:val="clear" w:color="auto" w:fill="E8EDF0"/>
          </w:tcPr>
          <w:p w14:paraId="351CCB3E" w14:textId="77777777" w:rsidR="00382166" w:rsidRPr="00FC12FD" w:rsidRDefault="002B09D2">
            <w:pPr>
              <w:rPr>
                <w:lang w:val="es-PE"/>
              </w:rPr>
            </w:pPr>
            <w:r w:rsidRPr="00FC12FD">
              <w:rPr>
                <w:sz w:val="16"/>
                <w:lang w:val="es-PE"/>
              </w:rPr>
              <w:t>01.  Aprobar la Inscripción de las acciones de la Sociedad en el Registro Público del Mercado de Valores y en el Registro de Valores de la Bolsa de Valores de Lima.</w:t>
            </w:r>
          </w:p>
        </w:tc>
        <w:tc>
          <w:tcPr>
            <w:tcW w:w="3175" w:type="dxa"/>
            <w:shd w:val="clear" w:color="auto" w:fill="E8EDF0"/>
          </w:tcPr>
          <w:p w14:paraId="2CADDE1E" w14:textId="77777777" w:rsidR="00382166" w:rsidRDefault="002B09D2">
            <w:pPr>
              <w:jc w:val="center"/>
            </w:pPr>
            <w:r>
              <w:rPr>
                <w:sz w:val="16"/>
              </w:rPr>
              <w:t>A Favor</w:t>
            </w:r>
          </w:p>
        </w:tc>
      </w:tr>
      <w:tr w:rsidR="00382166" w:rsidRPr="00FC12FD" w14:paraId="12EA74CC" w14:textId="77777777">
        <w:tc>
          <w:tcPr>
            <w:tcW w:w="6350" w:type="dxa"/>
            <w:shd w:val="clear" w:color="auto" w:fill="F7F9FA"/>
          </w:tcPr>
          <w:p w14:paraId="1759C58D" w14:textId="77777777" w:rsidR="00382166" w:rsidRPr="00FC12FD" w:rsidRDefault="002B09D2">
            <w:pPr>
              <w:rPr>
                <w:lang w:val="es-PE"/>
              </w:rPr>
            </w:pPr>
            <w:r w:rsidRPr="00FC12FD">
              <w:rPr>
                <w:sz w:val="16"/>
                <w:lang w:val="es-PE"/>
              </w:rPr>
              <w:t>02.  Se votaría por determinar el número de directores en 5. La terna que propondrían son: (a) Manuel Carrillo Thorne; (b) Francis Stenning; (c) Gonzalo De Las Casas Salinas; (d) Víctor Cuadros; y (e) José Luis Balta.</w:t>
            </w:r>
          </w:p>
        </w:tc>
        <w:tc>
          <w:tcPr>
            <w:tcW w:w="3175" w:type="dxa"/>
            <w:shd w:val="clear" w:color="auto" w:fill="F7F9FA"/>
          </w:tcPr>
          <w:p w14:paraId="69FC6638" w14:textId="77777777" w:rsidR="00382166" w:rsidRPr="00FC12FD" w:rsidRDefault="00382166">
            <w:pPr>
              <w:jc w:val="center"/>
              <w:rPr>
                <w:lang w:val="es-PE"/>
              </w:rPr>
            </w:pPr>
          </w:p>
        </w:tc>
      </w:tr>
      <w:tr w:rsidR="00382166" w14:paraId="3A943E6B" w14:textId="77777777">
        <w:tc>
          <w:tcPr>
            <w:tcW w:w="6350" w:type="dxa"/>
            <w:shd w:val="clear" w:color="auto" w:fill="E8EDF0"/>
          </w:tcPr>
          <w:p w14:paraId="478F72A7" w14:textId="77777777" w:rsidR="00382166" w:rsidRDefault="002B09D2">
            <w:r>
              <w:rPr>
                <w:sz w:val="16"/>
              </w:rPr>
              <w:t>02.1.  Jose Luis Balta</w:t>
            </w:r>
          </w:p>
        </w:tc>
        <w:tc>
          <w:tcPr>
            <w:tcW w:w="3175" w:type="dxa"/>
            <w:shd w:val="clear" w:color="auto" w:fill="E8EDF0"/>
          </w:tcPr>
          <w:p w14:paraId="652E4183" w14:textId="77777777" w:rsidR="00382166" w:rsidRDefault="002B09D2">
            <w:pPr>
              <w:jc w:val="center"/>
            </w:pPr>
            <w:r>
              <w:rPr>
                <w:sz w:val="16"/>
              </w:rPr>
              <w:t>A Favor</w:t>
            </w:r>
          </w:p>
        </w:tc>
      </w:tr>
      <w:tr w:rsidR="00382166" w14:paraId="00F47C8E" w14:textId="77777777">
        <w:tc>
          <w:tcPr>
            <w:tcW w:w="6350" w:type="dxa"/>
            <w:shd w:val="clear" w:color="auto" w:fill="F7F9FA"/>
          </w:tcPr>
          <w:p w14:paraId="642B6410" w14:textId="77777777" w:rsidR="00382166" w:rsidRDefault="002B09D2">
            <w:r>
              <w:rPr>
                <w:sz w:val="16"/>
              </w:rPr>
              <w:t>02.2.  Francis Stenning</w:t>
            </w:r>
          </w:p>
        </w:tc>
        <w:tc>
          <w:tcPr>
            <w:tcW w:w="3175" w:type="dxa"/>
            <w:shd w:val="clear" w:color="auto" w:fill="F7F9FA"/>
          </w:tcPr>
          <w:p w14:paraId="6FAAA7CE" w14:textId="77777777" w:rsidR="00382166" w:rsidRDefault="002B09D2">
            <w:pPr>
              <w:jc w:val="center"/>
            </w:pPr>
            <w:r>
              <w:rPr>
                <w:sz w:val="16"/>
              </w:rPr>
              <w:t>A Favor</w:t>
            </w:r>
          </w:p>
        </w:tc>
      </w:tr>
      <w:tr w:rsidR="00382166" w14:paraId="41A7CEA7" w14:textId="77777777">
        <w:tc>
          <w:tcPr>
            <w:tcW w:w="6350" w:type="dxa"/>
            <w:shd w:val="clear" w:color="auto" w:fill="E8EDF0"/>
          </w:tcPr>
          <w:p w14:paraId="3E5B0AA9" w14:textId="77777777" w:rsidR="00382166" w:rsidRDefault="002B09D2">
            <w:r>
              <w:rPr>
                <w:sz w:val="16"/>
              </w:rPr>
              <w:t>02.3.  Manuel Carrillo Thorne</w:t>
            </w:r>
          </w:p>
        </w:tc>
        <w:tc>
          <w:tcPr>
            <w:tcW w:w="3175" w:type="dxa"/>
            <w:shd w:val="clear" w:color="auto" w:fill="E8EDF0"/>
          </w:tcPr>
          <w:p w14:paraId="45B4BC47" w14:textId="77777777" w:rsidR="00382166" w:rsidRDefault="00382166">
            <w:pPr>
              <w:jc w:val="center"/>
            </w:pPr>
          </w:p>
        </w:tc>
      </w:tr>
      <w:tr w:rsidR="00382166" w:rsidRPr="00FC12FD" w14:paraId="5979B959" w14:textId="77777777">
        <w:tc>
          <w:tcPr>
            <w:tcW w:w="6350" w:type="dxa"/>
            <w:shd w:val="clear" w:color="auto" w:fill="F7F9FA"/>
          </w:tcPr>
          <w:p w14:paraId="5DAFB4DB" w14:textId="77777777" w:rsidR="00382166" w:rsidRPr="00FC12FD" w:rsidRDefault="002B09D2">
            <w:pPr>
              <w:rPr>
                <w:lang w:val="es-PE"/>
              </w:rPr>
            </w:pPr>
            <w:r w:rsidRPr="00FC12FD">
              <w:rPr>
                <w:sz w:val="16"/>
                <w:lang w:val="es-PE"/>
              </w:rPr>
              <w:t>02.4.  Gonzalo De Las Casas Salinas</w:t>
            </w:r>
          </w:p>
        </w:tc>
        <w:tc>
          <w:tcPr>
            <w:tcW w:w="3175" w:type="dxa"/>
            <w:shd w:val="clear" w:color="auto" w:fill="F7F9FA"/>
          </w:tcPr>
          <w:p w14:paraId="38BA2DBF" w14:textId="77777777" w:rsidR="00382166" w:rsidRPr="00FC12FD" w:rsidRDefault="00382166">
            <w:pPr>
              <w:jc w:val="center"/>
              <w:rPr>
                <w:lang w:val="es-PE"/>
              </w:rPr>
            </w:pPr>
          </w:p>
        </w:tc>
      </w:tr>
      <w:tr w:rsidR="00382166" w:rsidRPr="00FC12FD" w14:paraId="78A1A369" w14:textId="77777777">
        <w:tc>
          <w:tcPr>
            <w:tcW w:w="6350" w:type="dxa"/>
            <w:shd w:val="clear" w:color="auto" w:fill="E8EDF0"/>
          </w:tcPr>
          <w:p w14:paraId="2DC877AE" w14:textId="77777777" w:rsidR="00382166" w:rsidRPr="00FC12FD" w:rsidRDefault="002B09D2">
            <w:pPr>
              <w:rPr>
                <w:lang w:val="es-PE"/>
              </w:rPr>
            </w:pPr>
            <w:r w:rsidRPr="00FC12FD">
              <w:rPr>
                <w:sz w:val="16"/>
                <w:lang w:val="es-PE"/>
              </w:rPr>
              <w:t>02.5.  Victor Cuadros Antunez de Mayolo</w:t>
            </w:r>
          </w:p>
        </w:tc>
        <w:tc>
          <w:tcPr>
            <w:tcW w:w="3175" w:type="dxa"/>
            <w:shd w:val="clear" w:color="auto" w:fill="E8EDF0"/>
          </w:tcPr>
          <w:p w14:paraId="7EA41AB6" w14:textId="77777777" w:rsidR="00382166" w:rsidRPr="00FC12FD" w:rsidRDefault="00382166">
            <w:pPr>
              <w:jc w:val="center"/>
              <w:rPr>
                <w:lang w:val="es-PE"/>
              </w:rPr>
            </w:pPr>
          </w:p>
        </w:tc>
      </w:tr>
      <w:tr w:rsidR="00382166" w14:paraId="34C35C94" w14:textId="77777777">
        <w:tc>
          <w:tcPr>
            <w:tcW w:w="6350" w:type="dxa"/>
            <w:shd w:val="clear" w:color="auto" w:fill="F7F9FA"/>
          </w:tcPr>
          <w:p w14:paraId="6C06F78A" w14:textId="77777777" w:rsidR="00382166" w:rsidRPr="00FC12FD" w:rsidRDefault="002B09D2">
            <w:pPr>
              <w:rPr>
                <w:lang w:val="es-PE"/>
              </w:rPr>
            </w:pPr>
            <w:r w:rsidRPr="00FC12FD">
              <w:rPr>
                <w:sz w:val="16"/>
                <w:lang w:val="es-PE"/>
              </w:rPr>
              <w:t>03.  Sometimiento a las normas del mercado de valores, aprobación de la Política de Dividendos y demás acuerdos necesarios para la inscripción de las acciones de la Sociedad en el Registro Público del Mercado de Valores y en el Registro de Valores de la Bolsa de Valores de Lima.</w:t>
            </w:r>
          </w:p>
        </w:tc>
        <w:tc>
          <w:tcPr>
            <w:tcW w:w="3175" w:type="dxa"/>
            <w:shd w:val="clear" w:color="auto" w:fill="F7F9FA"/>
          </w:tcPr>
          <w:p w14:paraId="625367D6" w14:textId="77777777" w:rsidR="00382166" w:rsidRDefault="002B09D2">
            <w:pPr>
              <w:jc w:val="center"/>
            </w:pPr>
            <w:r>
              <w:rPr>
                <w:sz w:val="16"/>
              </w:rPr>
              <w:t>A Favor</w:t>
            </w:r>
          </w:p>
        </w:tc>
      </w:tr>
      <w:tr w:rsidR="00382166" w14:paraId="5A4A64BB" w14:textId="77777777">
        <w:tc>
          <w:tcPr>
            <w:tcW w:w="6350" w:type="dxa"/>
            <w:shd w:val="clear" w:color="auto" w:fill="E8EDF0"/>
          </w:tcPr>
          <w:p w14:paraId="45C35974" w14:textId="77777777" w:rsidR="00382166" w:rsidRPr="00FC12FD" w:rsidRDefault="002B09D2">
            <w:pPr>
              <w:rPr>
                <w:lang w:val="es-PE"/>
              </w:rPr>
            </w:pPr>
            <w:r w:rsidRPr="00FC12FD">
              <w:rPr>
                <w:sz w:val="16"/>
                <w:lang w:val="es-PE"/>
              </w:rPr>
              <w:t>04.  Designar a los señores Diego Alfonso Aguirre Salmón, Gerente General de la Sociedad, Jaime Carlos Segura Gonzales, Gerente de Administración y Finanzas, Carlos Martín Mendoza Hinsbi, Gerente de Operaciones, y Andrea Yvonne Velásquez Cedillo, asesora legal, para que soliciten, individualmente cualquiera de ellos, el inicio del procedimiento y tramiten la inscripción de las acciones de la Sociedad en el Registro Público del Mercado de Valores y Registro de Valores de la Bolsa de Valores de Lima.</w:t>
            </w:r>
          </w:p>
        </w:tc>
        <w:tc>
          <w:tcPr>
            <w:tcW w:w="3175" w:type="dxa"/>
            <w:shd w:val="clear" w:color="auto" w:fill="E8EDF0"/>
          </w:tcPr>
          <w:p w14:paraId="724BA01D" w14:textId="77777777" w:rsidR="00382166" w:rsidRDefault="002B09D2">
            <w:pPr>
              <w:jc w:val="center"/>
            </w:pPr>
            <w:r>
              <w:rPr>
                <w:sz w:val="16"/>
              </w:rPr>
              <w:t>A Favor</w:t>
            </w:r>
          </w:p>
        </w:tc>
      </w:tr>
      <w:tr w:rsidR="00382166" w14:paraId="3724994E" w14:textId="77777777">
        <w:tc>
          <w:tcPr>
            <w:tcW w:w="6350" w:type="dxa"/>
            <w:shd w:val="clear" w:color="auto" w:fill="E3E829"/>
          </w:tcPr>
          <w:p w14:paraId="73073EDC" w14:textId="77777777" w:rsidR="00382166" w:rsidRDefault="002B09D2">
            <w:r>
              <w:rPr>
                <w:b/>
                <w:sz w:val="18"/>
              </w:rPr>
              <w:t>Orygen</w:t>
            </w:r>
          </w:p>
        </w:tc>
        <w:tc>
          <w:tcPr>
            <w:tcW w:w="3175" w:type="dxa"/>
            <w:shd w:val="clear" w:color="auto" w:fill="E3E829"/>
          </w:tcPr>
          <w:p w14:paraId="78037175" w14:textId="77777777" w:rsidR="00382166" w:rsidRDefault="00382166"/>
        </w:tc>
      </w:tr>
      <w:tr w:rsidR="00382166" w14:paraId="6B9E03C2" w14:textId="77777777">
        <w:tc>
          <w:tcPr>
            <w:tcW w:w="6350" w:type="dxa"/>
            <w:shd w:val="clear" w:color="auto" w:fill="EDF29A"/>
          </w:tcPr>
          <w:p w14:paraId="121A0C4C" w14:textId="77777777" w:rsidR="00382166" w:rsidRDefault="002B09D2">
            <w:r>
              <w:rPr>
                <w:b/>
                <w:sz w:val="18"/>
              </w:rPr>
              <w:t>12/01/2026</w:t>
            </w:r>
          </w:p>
        </w:tc>
        <w:tc>
          <w:tcPr>
            <w:tcW w:w="3175" w:type="dxa"/>
            <w:shd w:val="clear" w:color="auto" w:fill="EDF29A"/>
          </w:tcPr>
          <w:p w14:paraId="0C56739D" w14:textId="77777777" w:rsidR="00382166" w:rsidRDefault="00382166"/>
        </w:tc>
      </w:tr>
      <w:tr w:rsidR="00382166" w14:paraId="275C013E" w14:textId="77777777">
        <w:tc>
          <w:tcPr>
            <w:tcW w:w="6350" w:type="dxa"/>
            <w:shd w:val="clear" w:color="auto" w:fill="F7F9FA"/>
          </w:tcPr>
          <w:p w14:paraId="28030C62" w14:textId="77777777" w:rsidR="00382166" w:rsidRDefault="002B09D2">
            <w:r>
              <w:rPr>
                <w:sz w:val="16"/>
              </w:rPr>
              <w:t>01.  Distribución de utilidades.</w:t>
            </w:r>
          </w:p>
        </w:tc>
        <w:tc>
          <w:tcPr>
            <w:tcW w:w="3175" w:type="dxa"/>
            <w:shd w:val="clear" w:color="auto" w:fill="F7F9FA"/>
          </w:tcPr>
          <w:p w14:paraId="17FEDC74" w14:textId="77777777" w:rsidR="00382166" w:rsidRDefault="002B09D2">
            <w:pPr>
              <w:jc w:val="center"/>
            </w:pPr>
            <w:r>
              <w:rPr>
                <w:sz w:val="16"/>
              </w:rPr>
              <w:t>A Favor</w:t>
            </w:r>
          </w:p>
        </w:tc>
      </w:tr>
      <w:tr w:rsidR="00382166" w14:paraId="28F922AD" w14:textId="77777777">
        <w:tc>
          <w:tcPr>
            <w:tcW w:w="6350" w:type="dxa"/>
            <w:shd w:val="clear" w:color="auto" w:fill="E3E829"/>
          </w:tcPr>
          <w:p w14:paraId="0FA87CB8" w14:textId="77777777" w:rsidR="00382166" w:rsidRDefault="002B09D2">
            <w:r>
              <w:rPr>
                <w:b/>
                <w:sz w:val="18"/>
              </w:rPr>
              <w:t>Volcan Cía. Minera</w:t>
            </w:r>
          </w:p>
        </w:tc>
        <w:tc>
          <w:tcPr>
            <w:tcW w:w="3175" w:type="dxa"/>
            <w:shd w:val="clear" w:color="auto" w:fill="E3E829"/>
          </w:tcPr>
          <w:p w14:paraId="4DC5667A" w14:textId="77777777" w:rsidR="00382166" w:rsidRDefault="00382166"/>
        </w:tc>
      </w:tr>
      <w:tr w:rsidR="00382166" w14:paraId="1CCDCFFB" w14:textId="77777777">
        <w:tc>
          <w:tcPr>
            <w:tcW w:w="6350" w:type="dxa"/>
            <w:shd w:val="clear" w:color="auto" w:fill="EDF29A"/>
          </w:tcPr>
          <w:p w14:paraId="78B3FDD8" w14:textId="77777777" w:rsidR="00382166" w:rsidRDefault="002B09D2">
            <w:r>
              <w:rPr>
                <w:b/>
                <w:sz w:val="18"/>
              </w:rPr>
              <w:t>10/06/2026</w:t>
            </w:r>
          </w:p>
        </w:tc>
        <w:tc>
          <w:tcPr>
            <w:tcW w:w="3175" w:type="dxa"/>
            <w:shd w:val="clear" w:color="auto" w:fill="EDF29A"/>
          </w:tcPr>
          <w:p w14:paraId="2C1E2DBF" w14:textId="77777777" w:rsidR="00382166" w:rsidRDefault="00382166"/>
        </w:tc>
      </w:tr>
      <w:tr w:rsidR="00382166" w14:paraId="4D4C40A6" w14:textId="77777777">
        <w:tc>
          <w:tcPr>
            <w:tcW w:w="6350" w:type="dxa"/>
            <w:shd w:val="clear" w:color="auto" w:fill="E8EDF0"/>
          </w:tcPr>
          <w:p w14:paraId="1EB090A0" w14:textId="77777777" w:rsidR="00382166" w:rsidRPr="00FC12FD" w:rsidRDefault="002B09D2">
            <w:pPr>
              <w:rPr>
                <w:lang w:val="es-PE"/>
              </w:rPr>
            </w:pPr>
            <w:r w:rsidRPr="00FC12FD">
              <w:rPr>
                <w:sz w:val="16"/>
                <w:lang w:val="es-PE"/>
              </w:rPr>
              <w:t>01.  Aprobación de la emisión adicional bajo la estructura de los bonos “8.500% Senior Secured Notes due 2032” de la Sociedad de hasta por US $ 220,000,000</w:t>
            </w:r>
          </w:p>
        </w:tc>
        <w:tc>
          <w:tcPr>
            <w:tcW w:w="3175" w:type="dxa"/>
            <w:shd w:val="clear" w:color="auto" w:fill="E8EDF0"/>
          </w:tcPr>
          <w:p w14:paraId="76A905B1" w14:textId="77777777" w:rsidR="00382166" w:rsidRDefault="002B09D2">
            <w:pPr>
              <w:jc w:val="center"/>
            </w:pPr>
            <w:r>
              <w:rPr>
                <w:sz w:val="16"/>
              </w:rPr>
              <w:t>A Favor</w:t>
            </w:r>
          </w:p>
        </w:tc>
      </w:tr>
      <w:tr w:rsidR="00382166" w14:paraId="16FBFF10" w14:textId="77777777">
        <w:tc>
          <w:tcPr>
            <w:tcW w:w="6350" w:type="dxa"/>
            <w:shd w:val="clear" w:color="auto" w:fill="F7F9FA"/>
          </w:tcPr>
          <w:p w14:paraId="01590922" w14:textId="77777777" w:rsidR="00382166" w:rsidRPr="00FC12FD" w:rsidRDefault="002B09D2">
            <w:pPr>
              <w:rPr>
                <w:lang w:val="es-PE"/>
              </w:rPr>
            </w:pPr>
            <w:r w:rsidRPr="00FC12FD">
              <w:rPr>
                <w:sz w:val="16"/>
                <w:lang w:val="es-PE"/>
              </w:rPr>
              <w:t>02.  Aprobación de la constitución de garantías sobre activos de la Sociedad (sean estos muebles o inmuebles), bajo cualquier modalidad (incluyendo garantías reales y transferencias en dominio fiduciario), a fin de garantizar el cumplimiento de las obligaciones de pago relacionadas con de la referida emisión adicional</w:t>
            </w:r>
          </w:p>
        </w:tc>
        <w:tc>
          <w:tcPr>
            <w:tcW w:w="3175" w:type="dxa"/>
            <w:shd w:val="clear" w:color="auto" w:fill="F7F9FA"/>
          </w:tcPr>
          <w:p w14:paraId="4FC0153F" w14:textId="77777777" w:rsidR="00382166" w:rsidRDefault="002B09D2">
            <w:pPr>
              <w:jc w:val="center"/>
            </w:pPr>
            <w:r>
              <w:rPr>
                <w:sz w:val="16"/>
              </w:rPr>
              <w:t>A Favor</w:t>
            </w:r>
          </w:p>
        </w:tc>
      </w:tr>
      <w:tr w:rsidR="00382166" w14:paraId="568E43D1" w14:textId="77777777">
        <w:tc>
          <w:tcPr>
            <w:tcW w:w="6350" w:type="dxa"/>
            <w:shd w:val="clear" w:color="auto" w:fill="E8EDF0"/>
          </w:tcPr>
          <w:p w14:paraId="5C74BA57" w14:textId="77777777" w:rsidR="00382166" w:rsidRPr="00FC12FD" w:rsidRDefault="002B09D2">
            <w:pPr>
              <w:rPr>
                <w:lang w:val="es-PE"/>
              </w:rPr>
            </w:pPr>
            <w:r w:rsidRPr="00FC12FD">
              <w:rPr>
                <w:sz w:val="16"/>
                <w:lang w:val="es-PE"/>
              </w:rPr>
              <w:t>03.  Otorgamiento de facultades para la formalización de acuerdos.</w:t>
            </w:r>
          </w:p>
        </w:tc>
        <w:tc>
          <w:tcPr>
            <w:tcW w:w="3175" w:type="dxa"/>
            <w:shd w:val="clear" w:color="auto" w:fill="E8EDF0"/>
          </w:tcPr>
          <w:p w14:paraId="051D77EC" w14:textId="77777777" w:rsidR="00382166" w:rsidRDefault="002B09D2">
            <w:pPr>
              <w:jc w:val="center"/>
            </w:pPr>
            <w:r>
              <w:rPr>
                <w:sz w:val="16"/>
              </w:rPr>
              <w:t>A Favor</w:t>
            </w:r>
          </w:p>
        </w:tc>
      </w:tr>
    </w:tbl>
    <w:p w14:paraId="2ACC93C6" w14:textId="77777777" w:rsidR="002B09D2" w:rsidRDefault="002B09D2"/>
    <w:sectPr w:rsidR="002B09D2" w:rsidSect="00034616">
      <w:headerReference w:type="even" r:id="rId18"/>
      <w:headerReference w:type="default" r:id="rId19"/>
      <w:footerReference w:type="even" r:id="rId20"/>
      <w:footerReference w:type="default" r:id="rId21"/>
      <w:headerReference w:type="first" r:id="rId22"/>
      <w:footerReference w:type="first" r:id="rId23"/>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016ED" w14:textId="77777777" w:rsidR="002B09D2" w:rsidRDefault="002B09D2">
      <w:pPr>
        <w:spacing w:after="0" w:line="240" w:lineRule="auto"/>
      </w:pPr>
      <w:r>
        <w:separator/>
      </w:r>
    </w:p>
  </w:endnote>
  <w:endnote w:type="continuationSeparator" w:id="0">
    <w:p w14:paraId="419ADF4A" w14:textId="77777777" w:rsidR="002B09D2" w:rsidRDefault="002B0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B5915" w14:textId="77777777" w:rsidR="00FC12FD" w:rsidRDefault="00FC12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528C0" w14:textId="77777777" w:rsidR="00382166" w:rsidRDefault="002B09D2">
    <w:pPr>
      <w:pStyle w:val="Footer"/>
    </w:pPr>
    <w:r>
      <w:rPr>
        <w:b/>
        <w:color w:val="00AECB"/>
        <w:sz w:val="15"/>
      </w:rPr>
      <w:t>Contact Center: (01) 513-5050 o 0800-40110 - www.afpintegra.pe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5293D" w14:textId="77777777" w:rsidR="00FC12FD" w:rsidRDefault="00FC12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FAD37" w14:textId="77777777" w:rsidR="002B09D2" w:rsidRDefault="002B09D2">
      <w:pPr>
        <w:spacing w:after="0" w:line="240" w:lineRule="auto"/>
      </w:pPr>
      <w:r>
        <w:separator/>
      </w:r>
    </w:p>
  </w:footnote>
  <w:footnote w:type="continuationSeparator" w:id="0">
    <w:p w14:paraId="3C83EC33" w14:textId="77777777" w:rsidR="002B09D2" w:rsidRDefault="002B09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C6A10" w14:textId="77777777" w:rsidR="00FC12FD" w:rsidRDefault="00FC12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BF881" w14:textId="77777777" w:rsidR="00382166" w:rsidRDefault="002B09D2">
    <w:pPr>
      <w:pStyle w:val="Header"/>
      <w:jc w:val="right"/>
    </w:pPr>
    <w:r>
      <w:rPr>
        <w:noProof/>
      </w:rPr>
      <w:drawing>
        <wp:inline distT="0" distB="0" distL="0" distR="0" wp14:anchorId="3C750CA0" wp14:editId="71722B51">
          <wp:extent cx="1417320" cy="481526"/>
          <wp:effectExtent l="0" t="0" r="0" b="0"/>
          <wp:docPr id="1691846512" name="Picture 1691846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integra.png"/>
                  <pic:cNvPicPr/>
                </pic:nvPicPr>
                <pic:blipFill>
                  <a:blip r:embed="rId1"/>
                  <a:stretch>
                    <a:fillRect/>
                  </a:stretch>
                </pic:blipFill>
                <pic:spPr>
                  <a:xfrm>
                    <a:off x="0" y="0"/>
                    <a:ext cx="1417320" cy="48152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B3AF5" w14:textId="77777777" w:rsidR="00FC12FD" w:rsidRDefault="00FC12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436806">
    <w:abstractNumId w:val="8"/>
  </w:num>
  <w:num w:numId="2" w16cid:durableId="382631737">
    <w:abstractNumId w:val="6"/>
  </w:num>
  <w:num w:numId="3" w16cid:durableId="968510841">
    <w:abstractNumId w:val="5"/>
  </w:num>
  <w:num w:numId="4" w16cid:durableId="1102846997">
    <w:abstractNumId w:val="4"/>
  </w:num>
  <w:num w:numId="5" w16cid:durableId="455835341">
    <w:abstractNumId w:val="7"/>
  </w:num>
  <w:num w:numId="6" w16cid:durableId="307323307">
    <w:abstractNumId w:val="3"/>
  </w:num>
  <w:num w:numId="7" w16cid:durableId="201554186">
    <w:abstractNumId w:val="2"/>
  </w:num>
  <w:num w:numId="8" w16cid:durableId="2122144874">
    <w:abstractNumId w:val="1"/>
  </w:num>
  <w:num w:numId="9" w16cid:durableId="294599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09D2"/>
    <w:rsid w:val="00326F90"/>
    <w:rsid w:val="00382166"/>
    <w:rsid w:val="00AA1D8D"/>
    <w:rsid w:val="00B47730"/>
    <w:rsid w:val="00C41775"/>
    <w:rsid w:val="00CB0664"/>
    <w:rsid w:val="00FC12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20EB97"/>
  <w14:defaultImageDpi w14:val="300"/>
  <w15:docId w15:val="{0F7738A2-33D3-4280-9043-50F118D65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E2E6E"/>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4/relationships/chartEx" Target="charts/chartEx1.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charts/_rels/chartEx1.xml.rels><?xml version="1.0" encoding="UTF-8" standalone="yes"?>
<Relationships xmlns="http://schemas.openxmlformats.org/package/2006/relationships"><Relationship Id="rId2" Type="http://schemas.microsoft.com/office/2011/relationships/chartColorStyle" Target="colors1.xml"/><Relationship Id="rId1" Type="http://schemas.microsoft.com/office/2011/relationships/chartStyle" Target="style1.xml"/></Relationships>
</file>

<file path=word/charts/chartEx1.xml><?xml version="1.0" encoding="utf-8"?>
<cx:chartSpace xmlns:a="http://schemas.openxmlformats.org/drawingml/2006/main" xmlns:r="http://schemas.openxmlformats.org/officeDocument/2006/relationships" xmlns:cx="http://schemas.microsoft.com/office/drawing/2014/chartex">
  <cx:chartData>
    <cx:data id="0">
      <cx:strDim type="cat">
        <cx:f dir="row">'[Excel Gráficos 2026 - Marketing (Abril2026).xlsx]Sectores'!$C$3:$H$3</cx:f>
        <cx:lvl ptCount="6">
          <cx:pt idx="0">Consumo</cx:pt>
          <cx:pt idx="1">Industriales y Construcción</cx:pt>
          <cx:pt idx="2">Metales y Minería</cx:pt>
          <cx:pt idx="3">Servicios Públicos</cx:pt>
          <cx:pt idx="4">Sistema Financiero</cx:pt>
          <cx:pt idx="5">Otros</cx:pt>
        </cx:lvl>
      </cx:strDim>
      <cx:numDim type="size">
        <cx:f dir="row">'[Excel Gráficos 2026 - Marketing (Abril2026).xlsx]Sectores'!$C$4:$H$4</cx:f>
        <cx:lvl ptCount="6" formatCode="0%">
          <cx:pt idx="0">0.11764705882352941</cx:pt>
          <cx:pt idx="1">0.23529411764705882</cx:pt>
          <cx:pt idx="2">0.23529411764705882</cx:pt>
          <cx:pt idx="3">0.17647058823529413</cx:pt>
          <cx:pt idx="4">0.17647058823529413</cx:pt>
          <cx:pt idx="5">0.058823529411764705</cx:pt>
        </cx:lvl>
      </cx:numDim>
    </cx:data>
  </cx:chartData>
  <cx:chart>
    <cx:plotArea>
      <cx:plotAreaRegion>
        <cx:series layoutId="treemap" uniqueId="{CF4EF1E9-0F61-46A1-925C-C1BE1BCCB9C3}">
          <cx:dataPt idx="0">
            <cx:spPr>
              <a:solidFill>
                <a:srgbClr val="E3E829"/>
              </a:solidFill>
            </cx:spPr>
          </cx:dataPt>
          <cx:dataPt idx="1">
            <cx:spPr>
              <a:solidFill>
                <a:srgbClr val="1F497D"/>
              </a:solidFill>
            </cx:spPr>
          </cx:dataPt>
          <cx:dataPt idx="2">
            <cx:spPr>
              <a:solidFill>
                <a:srgbClr val="4BACC6"/>
              </a:solidFill>
            </cx:spPr>
          </cx:dataPt>
          <cx:dataPt idx="3">
            <cx:spPr>
              <a:solidFill>
                <a:srgbClr val="4F81BD"/>
              </a:solidFill>
            </cx:spPr>
          </cx:dataPt>
          <cx:dataPt idx="4">
            <cx:spPr>
              <a:solidFill>
                <a:srgbClr val="00AECB"/>
              </a:solidFill>
            </cx:spPr>
          </cx:dataPt>
          <cx:dataPt idx="5">
            <cx:spPr>
              <a:solidFill>
                <a:sysClr val="window" lastClr="FFFFFF">
                  <a:lumMod val="75000"/>
                </a:sysClr>
              </a:solidFill>
            </cx:spPr>
          </cx:dataPt>
          <cx:dataLabels pos="inEnd">
            <cx:numFmt formatCode="0.00%" sourceLinked="0"/>
            <cx:txPr>
              <a:bodyPr spcFirstLastPara="1" vertOverflow="ellipsis" horzOverflow="overflow" wrap="square" lIns="0" tIns="0" rIns="0" bIns="0" anchor="ctr" anchorCtr="1"/>
              <a:lstStyle/>
              <a:p>
                <a:pPr algn="ctr" rtl="0">
                  <a:defRPr sz="700" b="1"/>
                </a:pPr>
                <a:endParaRPr lang="en-US" sz="700" b="1" i="0" u="none" strike="noStrike" baseline="0">
                  <a:solidFill>
                    <a:sysClr val="window" lastClr="FFFFFF"/>
                  </a:solidFill>
                  <a:latin typeface="Aptos Narrow" panose="02110004020202020204"/>
                </a:endParaRPr>
              </a:p>
            </cx:txPr>
            <cx:visibility seriesName="0" categoryName="1" value="1"/>
            <cx:separator>
</cx:separator>
          </cx:dataLabels>
          <cx:dataId val="0"/>
          <cx:layoutPr>
            <cx:parentLabelLayout val="overlapping"/>
          </cx:layoutPr>
        </cx:series>
      </cx:plotAreaRegion>
    </cx:plotArea>
  </cx:chart>
</cx:chartSpace>
</file>

<file path=word/charts/colors1.xml><?xml version="1.0" encoding="utf-8"?>
<cs:colorStyle xmlns:cs="http://schemas.microsoft.com/office/drawing/2012/chartStyle" xmlns:a="http://schemas.openxmlformats.org/drawingml/2006/main" meth="withinLinear" id="17">
  <a:schemeClr val="accent4"/>
</cs:colorStyle>
</file>

<file path=word/charts/style1.xml><?xml version="1.0" encoding="utf-8"?>
<cs:chartStyle xmlns:cs="http://schemas.microsoft.com/office/drawing/2012/chartStyle" xmlns:a="http://schemas.openxmlformats.org/drawingml/2006/main" id="410">
  <cs:axisTitle>
    <cs:lnRef idx="0"/>
    <cs:fillRef idx="0"/>
    <cs:effectRef idx="0"/>
    <cs:fontRef idx="minor">
      <a:schemeClr val="tx1">
        <a:lumMod val="65000"/>
        <a:lumOff val="35000"/>
      </a:schemeClr>
    </cs:fontRef>
    <cs:spPr>
      <a:solidFill>
        <a:schemeClr val="bg1">
          <a:lumMod val="65000"/>
        </a:schemeClr>
      </a:solidFill>
      <a:ln w="19050">
        <a:solidFill>
          <a:schemeClr val="bg1"/>
        </a:solidFill>
      </a:ln>
    </cs:spPr>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lt1"/>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19</Pages>
  <Words>4140</Words>
  <Characters>22770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Franco Olivares Untiveros</cp:lastModifiedBy>
  <cp:revision>2</cp:revision>
  <dcterms:created xsi:type="dcterms:W3CDTF">2013-12-23T23:15:00Z</dcterms:created>
  <dcterms:modified xsi:type="dcterms:W3CDTF">2026-08-11T21:30:00Z</dcterms:modified>
  <cp:category/>
</cp:coreProperties>
</file>