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DDBC" w14:textId="76BA7F12" w:rsidR="00F6220E" w:rsidRDefault="008B102C" w:rsidP="008B102C">
      <w:pPr>
        <w:pStyle w:val="Ttulo"/>
        <w:jc w:val="center"/>
      </w:pPr>
      <w:r>
        <w:t xml:space="preserve">Big Data y Machine </w:t>
      </w:r>
      <w:proofErr w:type="spellStart"/>
      <w:r>
        <w:t>Learning</w:t>
      </w:r>
      <w:proofErr w:type="spellEnd"/>
    </w:p>
    <w:p w14:paraId="6A40B0CF" w14:textId="1F2C39A8" w:rsidR="008B102C" w:rsidRDefault="008B102C" w:rsidP="008B102C">
      <w:pPr>
        <w:pStyle w:val="Subttulo"/>
        <w:jc w:val="center"/>
      </w:pPr>
      <w:r>
        <w:t>Segundo Trabajo Práctico</w:t>
      </w:r>
    </w:p>
    <w:p w14:paraId="22BC2EA0" w14:textId="77777777" w:rsidR="008B102C" w:rsidRDefault="008B102C" w:rsidP="008B102C"/>
    <w:p w14:paraId="3FB97973" w14:textId="3B7CF0D3" w:rsidR="008B102C" w:rsidRDefault="008B102C" w:rsidP="008B102C">
      <w:pPr>
        <w:pStyle w:val="Ttulo1"/>
      </w:pPr>
      <w:r>
        <w:t>Parte I.</w:t>
      </w:r>
    </w:p>
    <w:p w14:paraId="0143EC7A" w14:textId="53B40E32" w:rsidR="008B102C" w:rsidRDefault="008B102C" w:rsidP="008B102C">
      <w:pPr>
        <w:pStyle w:val="Prrafodelista"/>
        <w:numPr>
          <w:ilvl w:val="0"/>
          <w:numId w:val="1"/>
        </w:numPr>
      </w:pPr>
      <w:r>
        <w:t xml:space="preserve">Viendo los indicadores socioeconómicos del mercado de trabajo de la EPH del </w:t>
      </w:r>
      <w:hyperlink r:id="rId5" w:history="1">
        <w:r w:rsidRPr="008B102C">
          <w:rPr>
            <w:rStyle w:val="Hipervnculo"/>
          </w:rPr>
          <w:t>cuarto cuatrimestre de 2024</w:t>
        </w:r>
      </w:hyperlink>
      <w:r>
        <w:t xml:space="preserve">, en la página 3, muestra un cuadro donde incluye a los desocupados en la población económicamente activa describiéndolos como personas </w:t>
      </w:r>
      <w:r w:rsidR="00745D47">
        <w:t>que,</w:t>
      </w:r>
      <w:r>
        <w:t xml:space="preserve"> aunque estén desempleadas, activamente están buscando empleo.</w:t>
      </w:r>
    </w:p>
    <w:p w14:paraId="18E47447" w14:textId="03978440" w:rsidR="008B102C" w:rsidRDefault="00691FF5" w:rsidP="008B102C">
      <w:pPr>
        <w:pStyle w:val="Prrafodelista"/>
      </w:pPr>
      <w:r>
        <w:t>Se destacó que para los hombres la tasa de desocupación es del 6.1% y para las mujeres del 6.9%, que las regiones de mayor tasa fueron Gran Buenos Aires y la Pampeana, que en aglomerados de menos de 500.000 habitantes había menos desocupación que aquellos que sobrepasaban la cifra y por último que el 71.2% de éstos, tenían el secundario completo y el otro 28.8% llegaban hasta un nivel universitario.</w:t>
      </w:r>
    </w:p>
    <w:p w14:paraId="3C46439B" w14:textId="508FBA92" w:rsidR="00660B7D" w:rsidRDefault="00745D47" w:rsidP="00660B7D">
      <w:pPr>
        <w:pStyle w:val="Prrafodelista"/>
        <w:numPr>
          <w:ilvl w:val="0"/>
          <w:numId w:val="1"/>
        </w:numPr>
      </w:pPr>
      <w:r>
        <w:t xml:space="preserve">B. </w:t>
      </w:r>
      <w:r w:rsidR="00660B7D">
        <w:t xml:space="preserve">Elegimos el aglomerado 17 de Neuquén – Plottier, eligiendo las siguientes variables: sexo, edad, condición de actividad, nivel educativo, ingreso per cápita familiar, posibilidad de descuento jubilatorio por trabajo, aporte por </w:t>
      </w:r>
      <w:proofErr w:type="spellStart"/>
      <w:r w:rsidR="00660B7D">
        <w:t>si</w:t>
      </w:r>
      <w:proofErr w:type="spellEnd"/>
      <w:r w:rsidR="00660B7D">
        <w:t xml:space="preserve"> mismo a algún sistema jubilatorio, monto de ingreso por jubilación, subsidios, alquiler, cuota alimentaria y/u ocupación principal, categoría de inactividad, estado civil y tipo de cobertura médica.</w:t>
      </w:r>
    </w:p>
    <w:p w14:paraId="38C47263" w14:textId="24D9E839" w:rsidR="00660B7D" w:rsidRDefault="00660B7D" w:rsidP="00660B7D">
      <w:pPr>
        <w:pStyle w:val="Prrafodelista"/>
      </w:pPr>
      <w:r>
        <w:t>Al buscar valores faltantes, sorpresivamente y como se puede ver en el siguiente cuadro, las únicas dos variables con valores faltantes fueron las de</w:t>
      </w:r>
      <w:r w:rsidR="00745D47">
        <w:t xml:space="preserve"> aporte por </w:t>
      </w:r>
      <w:proofErr w:type="spellStart"/>
      <w:r w:rsidR="00745D47">
        <w:t>si</w:t>
      </w:r>
      <w:proofErr w:type="spellEnd"/>
      <w:r w:rsidR="00745D47">
        <w:t xml:space="preserve"> mismo a algún sistema y descuentos jubilatorios por trabajo, ambos con 601 variables faltantes en el primer trimestre de 2024.</w:t>
      </w:r>
    </w:p>
    <w:p w14:paraId="50A13110" w14:textId="77777777" w:rsidR="00745D47" w:rsidRDefault="00745D47" w:rsidP="00660B7D">
      <w:pPr>
        <w:pStyle w:val="Prrafodelista"/>
      </w:pPr>
    </w:p>
    <w:p w14:paraId="0A474E29" w14:textId="77777777" w:rsidR="00745D47" w:rsidRDefault="00745D47" w:rsidP="00660B7D">
      <w:pPr>
        <w:pStyle w:val="Prrafodelista"/>
      </w:pPr>
    </w:p>
    <w:p w14:paraId="254547CF" w14:textId="5BE6957C" w:rsidR="00745D47" w:rsidRDefault="00745D47" w:rsidP="00660B7D">
      <w:pPr>
        <w:pStyle w:val="Prrafodelista"/>
      </w:pPr>
    </w:p>
    <w:p w14:paraId="4BAE09F6" w14:textId="31BB70B8" w:rsidR="00745D47" w:rsidRDefault="00745D47" w:rsidP="00745D47"/>
    <w:p w14:paraId="48E283D1" w14:textId="77777777" w:rsidR="00745D47" w:rsidRDefault="00745D47" w:rsidP="00660B7D">
      <w:pPr>
        <w:pStyle w:val="Prrafodelista"/>
      </w:pPr>
    </w:p>
    <w:p w14:paraId="39084346" w14:textId="77777777" w:rsidR="00745D47" w:rsidRDefault="00745D47" w:rsidP="00660B7D">
      <w:pPr>
        <w:pStyle w:val="Prrafodelista"/>
      </w:pPr>
    </w:p>
    <w:p w14:paraId="44AF1E6C" w14:textId="77777777" w:rsidR="00745D47" w:rsidRDefault="00745D47" w:rsidP="00660B7D">
      <w:pPr>
        <w:pStyle w:val="Prrafodelista"/>
      </w:pPr>
    </w:p>
    <w:p w14:paraId="5E59C945" w14:textId="77777777" w:rsidR="00745D47" w:rsidRDefault="00745D47" w:rsidP="00660B7D">
      <w:pPr>
        <w:pStyle w:val="Prrafodelista"/>
      </w:pPr>
    </w:p>
    <w:p w14:paraId="3954EECE" w14:textId="77777777" w:rsidR="00745D47" w:rsidRDefault="00745D47" w:rsidP="00660B7D">
      <w:pPr>
        <w:pStyle w:val="Prrafodelista"/>
      </w:pPr>
    </w:p>
    <w:p w14:paraId="420245E8" w14:textId="77777777" w:rsidR="00745D47" w:rsidRDefault="00745D47" w:rsidP="00660B7D">
      <w:pPr>
        <w:pStyle w:val="Prrafodelista"/>
      </w:pPr>
    </w:p>
    <w:p w14:paraId="07ADB3E5" w14:textId="77777777" w:rsidR="00745D47" w:rsidRDefault="00745D47" w:rsidP="00660B7D">
      <w:pPr>
        <w:pStyle w:val="Prrafodelista"/>
      </w:pPr>
    </w:p>
    <w:p w14:paraId="48DC9F77" w14:textId="77777777" w:rsidR="00745D47" w:rsidRDefault="00745D47" w:rsidP="00660B7D">
      <w:pPr>
        <w:pStyle w:val="Prrafodelista"/>
      </w:pPr>
    </w:p>
    <w:p w14:paraId="3875091D" w14:textId="77777777" w:rsidR="00745D47" w:rsidRDefault="00745D47" w:rsidP="00660B7D">
      <w:pPr>
        <w:pStyle w:val="Prrafodelista"/>
      </w:pPr>
    </w:p>
    <w:p w14:paraId="6C785BC6" w14:textId="77777777" w:rsidR="00745D47" w:rsidRDefault="00745D47" w:rsidP="00660B7D">
      <w:pPr>
        <w:pStyle w:val="Prrafodelista"/>
      </w:pPr>
    </w:p>
    <w:p w14:paraId="38366B34" w14:textId="77777777" w:rsidR="00745D47" w:rsidRDefault="00745D47" w:rsidP="00660B7D">
      <w:pPr>
        <w:pStyle w:val="Prrafodelista"/>
      </w:pPr>
    </w:p>
    <w:p w14:paraId="27ED00C5" w14:textId="7EE01D0E" w:rsidR="00745D47" w:rsidRDefault="00745D47" w:rsidP="00660B7D">
      <w:pPr>
        <w:pStyle w:val="Prrafodelista"/>
      </w:pPr>
      <w:r w:rsidRPr="00745D47">
        <w:drawing>
          <wp:anchor distT="0" distB="0" distL="114300" distR="114300" simplePos="0" relativeHeight="251658240" behindDoc="0" locked="0" layoutInCell="1" allowOverlap="1" wp14:anchorId="35F5FBE4" wp14:editId="76C79699">
            <wp:simplePos x="0" y="0"/>
            <wp:positionH relativeFrom="margin">
              <wp:align>center</wp:align>
            </wp:positionH>
            <wp:positionV relativeFrom="paragraph">
              <wp:posOffset>-2758440</wp:posOffset>
            </wp:positionV>
            <wp:extent cx="1554480" cy="3569129"/>
            <wp:effectExtent l="0" t="0" r="7620" b="0"/>
            <wp:wrapThrough wrapText="bothSides">
              <wp:wrapPolygon edited="0">
                <wp:start x="0" y="0"/>
                <wp:lineTo x="0" y="21446"/>
                <wp:lineTo x="21441" y="21446"/>
                <wp:lineTo x="21441" y="0"/>
                <wp:lineTo x="0" y="0"/>
              </wp:wrapPolygon>
            </wp:wrapThrough>
            <wp:docPr id="28145630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56305" name="Imagen 1" descr="Tabl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56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76BF4" w14:textId="50C9AF8D" w:rsidR="00745D47" w:rsidRDefault="00745D47" w:rsidP="00660B7D">
      <w:pPr>
        <w:pStyle w:val="Prrafodelista"/>
      </w:pPr>
    </w:p>
    <w:p w14:paraId="188A341E" w14:textId="114F072C" w:rsidR="00745D47" w:rsidRDefault="00745D47" w:rsidP="00660B7D">
      <w:pPr>
        <w:pStyle w:val="Prrafodelista"/>
      </w:pPr>
    </w:p>
    <w:p w14:paraId="065A3867" w14:textId="7FCA283A" w:rsidR="00745D47" w:rsidRDefault="00745D47" w:rsidP="00745D47">
      <w:pPr>
        <w:ind w:left="708"/>
      </w:pPr>
      <w:r>
        <w:lastRenderedPageBreak/>
        <w:t xml:space="preserve">c. </w:t>
      </w:r>
      <w:r w:rsidR="007326A5">
        <w:t xml:space="preserve">Para el proceso de limpieza decidimos separar las </w:t>
      </w:r>
      <w:r w:rsidR="005120F6">
        <w:t>variables</w:t>
      </w:r>
      <w:r w:rsidR="007326A5">
        <w:t xml:space="preserve"> en numéricas y categóricas</w:t>
      </w:r>
      <w:r w:rsidR="005120F6">
        <w:t>, poniendo límites entre los cuales se encontrarían los valores lógicos con tal de descartar cualquier valor fuera de este rango, por ejemplo, pusimos edad de 0 a 130 años, descartando todo valor negativo o mayor a 130. Así tomando un criterio distinto para cada una llevamos a cabo el proceso.</w:t>
      </w:r>
    </w:p>
    <w:p w14:paraId="63817B77" w14:textId="796A62C9" w:rsidR="00745D47" w:rsidRDefault="00745D47" w:rsidP="00745D47">
      <w:pPr>
        <w:pStyle w:val="Ttulo1"/>
      </w:pPr>
      <w:r>
        <w:t>Parte I</w:t>
      </w:r>
      <w:r>
        <w:t>I</w:t>
      </w:r>
      <w:r>
        <w:t>.</w:t>
      </w:r>
    </w:p>
    <w:p w14:paraId="5E8DC231" w14:textId="77777777" w:rsidR="00745D47" w:rsidRPr="00745D47" w:rsidRDefault="00745D47" w:rsidP="00745D47"/>
    <w:p w14:paraId="182C7B08" w14:textId="77777777" w:rsidR="00745D47" w:rsidRPr="008B102C" w:rsidRDefault="00745D47" w:rsidP="00745D47"/>
    <w:sectPr w:rsidR="00745D47" w:rsidRPr="008B1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13FE"/>
    <w:multiLevelType w:val="hybridMultilevel"/>
    <w:tmpl w:val="441EB8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3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3A"/>
    <w:rsid w:val="00120B22"/>
    <w:rsid w:val="005120F6"/>
    <w:rsid w:val="00654FDA"/>
    <w:rsid w:val="00660B7D"/>
    <w:rsid w:val="00691FF5"/>
    <w:rsid w:val="007326A5"/>
    <w:rsid w:val="00745D47"/>
    <w:rsid w:val="008B102C"/>
    <w:rsid w:val="009D653A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B03A"/>
  <w15:chartTrackingRefBased/>
  <w15:docId w15:val="{9FA3131E-3971-45D5-A205-C5CC14B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5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5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5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5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5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5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5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5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5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5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53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10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dec.gob.ar/uploads/informesdeprensa/mercado_trabajo_eph_4trim24083C6B9E4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Barrial</dc:creator>
  <cp:keywords/>
  <dc:description/>
  <cp:lastModifiedBy>Francisco Barrial</cp:lastModifiedBy>
  <cp:revision>1</cp:revision>
  <dcterms:created xsi:type="dcterms:W3CDTF">2025-04-20T20:32:00Z</dcterms:created>
  <dcterms:modified xsi:type="dcterms:W3CDTF">2025-04-21T01:38:00Z</dcterms:modified>
</cp:coreProperties>
</file>