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spacing w:before="0" w:after="140" w:line="274" w:lineRule="auto"/>
        <w:ind w:firstLine="0"/>
        <w:jc w:val="left"/>
        <w:rPr>
          <w:rFonts w:ascii="Google Sans;sans-serif" w:hAnsi="Google Sans;sans-serif"/>
          <w:lang w:val="en-US" w:eastAsia="zh-CN"/>
        </w:rPr>
      </w:pPr>
      <w:bookmarkStart w:id="0" w:name="_Toc111993766"/>
      <w:r>
        <w:rPr>
          <w:rFonts w:ascii="Google Sans;sans-serif" w:hAnsi="Google Sans;sans-serif"/>
          <w:lang w:val="en-US" w:eastAsia="zh-CN"/>
        </w:rPr>
        <w:drawing>
          <wp:inline distT="0" distB="0" distL="114300" distR="114300">
            <wp:extent cx="6021070" cy="1869440"/>
            <wp:effectExtent l="0" t="0" r="0" b="0"/>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4"/>
                    <a:stretch>
                      <a:fillRect/>
                    </a:stretch>
                  </pic:blipFill>
                  <pic:spPr>
                    <a:xfrm>
                      <a:off x="0" y="0"/>
                      <a:ext cx="6021070" cy="1869440"/>
                    </a:xfrm>
                    <a:prstGeom prst="rect">
                      <a:avLst/>
                    </a:prstGeom>
                    <a:noFill/>
                    <a:ln w="9525">
                      <a:noFill/>
                    </a:ln>
                  </pic:spPr>
                </pic:pic>
              </a:graphicData>
            </a:graphic>
          </wp:inline>
        </w:drawing>
      </w:r>
      <w:bookmarkEnd w:id="0"/>
    </w:p>
    <w:p>
      <w:pPr>
        <w:pStyle w:val="4"/>
      </w:pPr>
    </w:p>
    <w:p>
      <w:pPr>
        <w:pStyle w:val="2"/>
        <w:bidi w:val="0"/>
        <w:spacing w:before="0" w:after="140" w:line="274" w:lineRule="auto"/>
        <w:ind w:firstLine="0"/>
        <w:jc w:val="center"/>
        <w:rPr>
          <w:rFonts w:ascii="Google Sans;sans-serif" w:hAnsi="Google Sans;sans-serif"/>
        </w:rPr>
      </w:pPr>
      <w:bookmarkStart w:id="1" w:name="_Toc416501372"/>
      <w:r>
        <w:rPr>
          <w:rFonts w:ascii="Google Sans;sans-serif" w:hAnsi="Google Sans;sans-serif"/>
        </w:rPr>
        <w:t>Rapport de Projet : Système Distribué de Réservation de Salles de Réunion</w:t>
      </w:r>
      <w:bookmarkEnd w:id="1"/>
    </w:p>
    <w:p>
      <w:pPr>
        <w:pStyle w:val="4"/>
        <w:bidi w:val="0"/>
        <w:spacing w:before="0" w:after="140" w:line="274" w:lineRule="auto"/>
        <w:ind w:firstLine="0"/>
        <w:jc w:val="center"/>
        <w:rPr>
          <w:rFonts w:ascii="Google Sans Text;sans-serif" w:hAnsi="Google Sans Text;sans-serif"/>
        </w:rPr>
      </w:pPr>
      <w:r>
        <w:rPr>
          <w:rFonts w:ascii="Google Sans Text;sans-serif" w:hAnsi="Google Sans Text;sans-serif"/>
          <w:b/>
        </w:rPr>
        <w:t>Objectif :</w:t>
      </w:r>
      <w:r>
        <w:rPr>
          <w:rFonts w:ascii="Google Sans Text;sans-serif" w:hAnsi="Google Sans Text;sans-serif"/>
        </w:rPr>
        <w:t xml:space="preserve"> Conception et implémentation d'une architecture multi-tier et multi-protocole</w:t>
      </w:r>
    </w:p>
    <w:p>
      <w:pPr>
        <w:jc w:val="center"/>
        <w:rPr>
          <w:rFonts w:ascii="Times New Roman" w:hAnsi="Times New Roman" w:cs="Times New Roman"/>
          <w:u w:val="single"/>
        </w:rPr>
      </w:pPr>
    </w:p>
    <w:p>
      <w:pPr>
        <w:pStyle w:val="25"/>
        <w:rPr>
          <w:color w:val="0369A3" w:themeColor="accent2"/>
          <w:sz w:val="36"/>
          <w:szCs w:val="36"/>
          <w14:textFill>
            <w14:solidFill>
              <w14:schemeClr w14:val="accent2"/>
            </w14:solidFill>
          </w14:textFill>
        </w:rPr>
      </w:pPr>
      <w:r>
        <w:rPr>
          <w:color w:val="0369A3" w:themeColor="accent2"/>
          <w:sz w:val="36"/>
          <w:szCs w:val="36"/>
          <w14:textFill>
            <w14:solidFill>
              <w14:schemeClr w14:val="accent2"/>
            </w14:solidFill>
          </w14:textFill>
        </w:rPr>
        <w:t>Cours : Systèmes Distribués</w:t>
      </w:r>
    </w:p>
    <w:p>
      <w:pPr>
        <w:jc w:val="center"/>
        <w:rPr>
          <w:rFonts w:ascii="Times New Roman" w:hAnsi="Times New Roman" w:cs="Times New Roman"/>
        </w:rPr>
      </w:pPr>
    </w:p>
    <w:p>
      <w:pPr>
        <w:jc w:val="center"/>
        <w:rPr>
          <w:rFonts w:ascii="Times New Roman" w:hAnsi="Times New Roman" w:cs="Times New Roman"/>
          <w:b/>
          <w:bCs/>
          <w:i/>
          <w:iCs/>
        </w:rPr>
      </w:pPr>
      <w:r>
        <w:rPr>
          <w:rFonts w:ascii="Times New Roman" w:hAnsi="Times New Roman" w:cs="Times New Roman"/>
          <w:b/>
          <w:bCs/>
          <w:i/>
          <w:iCs/>
        </w:rPr>
        <w:t>Rédigé par:</w:t>
      </w:r>
    </w:p>
    <w:p>
      <w:pPr>
        <w:jc w:val="center"/>
        <w:rPr>
          <w:rFonts w:ascii="Times New Roman" w:hAnsi="Times New Roman" w:cs="Times New Roman"/>
          <w:i/>
          <w:iCs/>
          <w:lang w:val="en-US"/>
        </w:rPr>
      </w:pPr>
      <w:r>
        <w:rPr>
          <w:rFonts w:ascii="Times New Roman" w:hAnsi="Times New Roman" w:cs="Times New Roman"/>
          <w:i/>
          <w:iCs/>
          <w:lang w:val="en-US"/>
        </w:rPr>
        <w:t>Fran</w:t>
      </w:r>
      <w:r>
        <w:rPr>
          <w:rFonts w:ascii="Times New Roman" w:hAnsi="Times New Roman" w:cs="Times New Roman"/>
          <w:i/>
          <w:iCs/>
        </w:rPr>
        <w:t>C</w:t>
      </w:r>
      <w:r>
        <w:rPr>
          <w:rFonts w:ascii="Times New Roman" w:hAnsi="Times New Roman" w:cs="Times New Roman"/>
          <w:i/>
          <w:iCs/>
          <w:lang w:val="en-US"/>
        </w:rPr>
        <w:t xml:space="preserve">k </w:t>
      </w:r>
      <w:r>
        <w:rPr>
          <w:rFonts w:ascii="Times New Roman" w:hAnsi="Times New Roman" w:cs="Times New Roman"/>
          <w:i/>
          <w:iCs/>
        </w:rPr>
        <w:t xml:space="preserve">KINANI </w:t>
      </w:r>
      <w:r>
        <w:rPr>
          <w:rFonts w:ascii="Times New Roman" w:hAnsi="Times New Roman" w:cs="Times New Roman"/>
          <w:i/>
          <w:iCs/>
          <w:lang w:val="en-US"/>
        </w:rPr>
        <w:t>NKAYA</w:t>
      </w:r>
    </w:p>
    <w:p>
      <w:pPr>
        <w:jc w:val="center"/>
        <w:rPr>
          <w:rFonts w:ascii="Times New Roman" w:hAnsi="Times New Roman" w:cs="Times New Roman"/>
          <w:lang w:val="en-US"/>
        </w:rPr>
      </w:pPr>
    </w:p>
    <w:p>
      <w:pPr>
        <w:jc w:val="center"/>
        <w:rPr>
          <w:rFonts w:ascii="Times New Roman" w:hAnsi="Times New Roman" w:cs="Times New Roman"/>
          <w:lang w:val="en-US"/>
        </w:rPr>
      </w:pPr>
    </w:p>
    <w:p>
      <w:pPr>
        <w:jc w:val="center"/>
        <w:rPr>
          <w:rFonts w:ascii="Times New Roman" w:hAnsi="Times New Roman" w:cs="Times New Roman"/>
          <w:lang w:val="en-US"/>
        </w:rPr>
      </w:pPr>
    </w:p>
    <w:p>
      <w:pPr>
        <w:jc w:val="center"/>
        <w:rPr>
          <w:rFonts w:ascii="Times New Roman" w:hAnsi="Times New Roman" w:cs="Times New Roman"/>
        </w:rPr>
      </w:pPr>
    </w:p>
    <w:p>
      <w:pPr>
        <w:jc w:val="center"/>
        <w:rPr>
          <w:rFonts w:ascii="Times New Roman" w:hAnsi="Times New Roman" w:cs="Times New Roman"/>
        </w:rPr>
      </w:pPr>
      <w:r>
        <w:rPr>
          <w:rFonts w:ascii="Times New Roman" w:hAnsi="Times New Roman" w:cs="Times New Roman"/>
        </w:rPr>
        <w:t>Année universitaire 2025/ 2026</w:t>
      </w:r>
    </w:p>
    <w:p>
      <w:pPr>
        <w:pStyle w:val="4"/>
        <w:bidi w:val="0"/>
        <w:spacing w:before="0" w:after="140" w:line="274" w:lineRule="auto"/>
        <w:ind w:firstLine="0"/>
        <w:jc w:val="left"/>
        <w:rPr>
          <w:rFonts w:ascii="Google Sans Text;sans-serif" w:hAnsi="Google Sans Text;sans-serif"/>
        </w:rPr>
      </w:pPr>
    </w:p>
    <w:p>
      <w:pPr>
        <w:pStyle w:val="4"/>
        <w:bidi w:val="0"/>
        <w:spacing w:before="0" w:after="140" w:line="274" w:lineRule="auto"/>
        <w:ind w:firstLine="0"/>
        <w:jc w:val="left"/>
        <w:rPr>
          <w:rFonts w:ascii="Google Sans Text;sans-serif" w:hAnsi="Google Sans Text;sans-serif"/>
          <w:b/>
        </w:rPr>
      </w:pPr>
    </w:p>
    <w:p>
      <w:pPr>
        <w:pStyle w:val="4"/>
        <w:bidi w:val="0"/>
        <w:spacing w:before="0" w:after="140" w:line="274" w:lineRule="auto"/>
        <w:ind w:firstLine="0"/>
        <w:jc w:val="left"/>
        <w:rPr>
          <w:rFonts w:ascii="Google Sans Text;sans-serif" w:hAnsi="Google Sans Text;sans-serif"/>
          <w:b/>
        </w:rPr>
      </w:pPr>
    </w:p>
    <w:p>
      <w:pPr>
        <w:pStyle w:val="4"/>
        <w:bidi w:val="0"/>
        <w:spacing w:before="0" w:after="140" w:line="274" w:lineRule="auto"/>
        <w:ind w:firstLine="0"/>
        <w:jc w:val="left"/>
        <w:rPr>
          <w:rFonts w:ascii="Google Sans Text;sans-serif" w:hAnsi="Google Sans Text;sans-serif"/>
          <w:b/>
        </w:rPr>
      </w:pPr>
    </w:p>
    <w:p>
      <w:pPr>
        <w:pStyle w:val="4"/>
        <w:bidi w:val="0"/>
        <w:spacing w:before="0" w:after="140" w:line="274" w:lineRule="auto"/>
        <w:ind w:firstLine="0"/>
        <w:jc w:val="left"/>
        <w:rPr>
          <w:rFonts w:ascii="Google Sans Text;sans-serif" w:hAnsi="Google Sans Text;sans-serif"/>
          <w:b/>
        </w:rPr>
      </w:pPr>
      <w:bookmarkStart w:id="43" w:name="_GoBack"/>
      <w:bookmarkEnd w:id="43"/>
    </w:p>
    <w:p>
      <w:pPr>
        <w:pStyle w:val="10"/>
        <w:tabs>
          <w:tab w:val="right" w:leader="dot" w:pos="9972"/>
        </w:tabs>
      </w:pPr>
      <w:r>
        <w:rPr>
          <w:rFonts w:ascii="Google Sans Text;sans-serif" w:hAnsi="Google Sans Text;sans-serif"/>
          <w:b/>
        </w:rPr>
        <w:fldChar w:fldCharType="begin"/>
      </w:r>
      <w:r>
        <w:rPr>
          <w:rFonts w:ascii="Google Sans Text;sans-serif" w:hAnsi="Google Sans Text;sans-serif"/>
          <w:b/>
        </w:rPr>
        <w:instrText xml:space="preserve">TOC \o "1-3" \h \u </w:instrText>
      </w:r>
      <w:r>
        <w:rPr>
          <w:rFonts w:ascii="Google Sans Text;sans-serif" w:hAnsi="Google Sans Text;sans-serif"/>
          <w:b/>
        </w:rPr>
        <w:fldChar w:fldCharType="separate"/>
      </w:r>
      <w:r>
        <w:rPr>
          <w:rFonts w:ascii="Google Sans Text;sans-serif" w:hAnsi="Google Sans Text;sans-serif"/>
        </w:rPr>
        <w:fldChar w:fldCharType="begin"/>
      </w:r>
      <w:r>
        <w:rPr>
          <w:rFonts w:ascii="Google Sans Text;sans-serif" w:hAnsi="Google Sans Text;sans-serif"/>
        </w:rPr>
        <w:instrText xml:space="preserve"> HYPERLINK \l _Toc1123665700 </w:instrText>
      </w:r>
      <w:r>
        <w:rPr>
          <w:rFonts w:ascii="Google Sans Text;sans-serif" w:hAnsi="Google Sans Text;sans-serif"/>
        </w:rPr>
        <w:fldChar w:fldCharType="separate"/>
      </w:r>
      <w:r>
        <w:rPr>
          <w:rFonts w:ascii="Google Sans;sans-serif" w:hAnsi="Google Sans;sans-serif"/>
        </w:rPr>
        <w:t>Table des Matières</w:t>
      </w:r>
      <w:r>
        <w:tab/>
      </w:r>
      <w:r>
        <w:fldChar w:fldCharType="begin"/>
      </w:r>
      <w:r>
        <w:instrText xml:space="preserve"> PAGEREF _Toc1123665700 </w:instrText>
      </w:r>
      <w:r>
        <w:fldChar w:fldCharType="separate"/>
      </w:r>
      <w:r>
        <w:rPr>
          <w:b/>
        </w:rPr>
        <w:t>Error! Bookmark not defined.</w:t>
      </w:r>
      <w:r>
        <w:fldChar w:fldCharType="end"/>
      </w:r>
      <w:r>
        <w:rPr>
          <w:rFonts w:ascii="Google Sans Text;sans-serif" w:hAnsi="Google Sans Text;sans-serif"/>
        </w:rPr>
        <w:fldChar w:fldCharType="end"/>
      </w:r>
    </w:p>
    <w:p>
      <w:pPr>
        <w:pStyle w:val="11"/>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_Toc1785341159 </w:instrText>
      </w:r>
      <w:r>
        <w:rPr>
          <w:rFonts w:ascii="Google Sans Text;sans-serif" w:hAnsi="Google Sans Text;sans-serif"/>
        </w:rPr>
        <w:fldChar w:fldCharType="separate"/>
      </w:r>
      <w:r>
        <w:rPr>
          <w:rFonts w:ascii="Google Sans;sans-serif" w:hAnsi="Google Sans;sans-serif"/>
        </w:rPr>
        <w:t>1. Introduction</w:t>
      </w:r>
      <w:r>
        <w:tab/>
      </w:r>
      <w:r>
        <w:fldChar w:fldCharType="begin"/>
      </w:r>
      <w:r>
        <w:instrText xml:space="preserve"> PAGEREF _Toc1785341159 </w:instrText>
      </w:r>
      <w:r>
        <w:fldChar w:fldCharType="separate"/>
      </w:r>
      <w:r>
        <w:t>4</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_Toc1440929662 </w:instrText>
      </w:r>
      <w:r>
        <w:rPr>
          <w:rFonts w:ascii="Google Sans Text;sans-serif" w:hAnsi="Google Sans Text;sans-serif"/>
        </w:rPr>
        <w:fldChar w:fldCharType="separate"/>
      </w:r>
      <w:r>
        <w:rPr>
          <w:rFonts w:ascii="Google Sans;sans-serif" w:hAnsi="Google Sans;sans-serif"/>
        </w:rPr>
        <w:t>1.1 Contexte du projet</w:t>
      </w:r>
      <w:r>
        <w:tab/>
      </w:r>
      <w:r>
        <w:fldChar w:fldCharType="begin"/>
      </w:r>
      <w:r>
        <w:instrText xml:space="preserve"> PAGEREF _Toc1440929662 </w:instrText>
      </w:r>
      <w:r>
        <w:fldChar w:fldCharType="separate"/>
      </w:r>
      <w:r>
        <w:t>4</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_Toc743630496 </w:instrText>
      </w:r>
      <w:r>
        <w:rPr>
          <w:rFonts w:ascii="Google Sans Text;sans-serif" w:hAnsi="Google Sans Text;sans-serif"/>
        </w:rPr>
        <w:fldChar w:fldCharType="separate"/>
      </w:r>
      <w:r>
        <w:rPr>
          <w:rFonts w:ascii="Google Sans;sans-serif" w:hAnsi="Google Sans;sans-serif"/>
        </w:rPr>
        <w:t>1.2 Problématique</w:t>
      </w:r>
      <w:r>
        <w:tab/>
      </w:r>
      <w:r>
        <w:fldChar w:fldCharType="begin"/>
      </w:r>
      <w:r>
        <w:instrText xml:space="preserve"> PAGEREF _Toc743630496 </w:instrText>
      </w:r>
      <w:r>
        <w:fldChar w:fldCharType="separate"/>
      </w:r>
      <w:r>
        <w:t>4</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_Toc789648588 </w:instrText>
      </w:r>
      <w:r>
        <w:rPr>
          <w:rFonts w:ascii="Google Sans Text;sans-serif" w:hAnsi="Google Sans Text;sans-serif"/>
        </w:rPr>
        <w:fldChar w:fldCharType="separate"/>
      </w:r>
      <w:r>
        <w:rPr>
          <w:rFonts w:ascii="Google Sans;sans-serif" w:hAnsi="Google Sans;sans-serif"/>
        </w:rPr>
        <w:t>1.3 Objectifs</w:t>
      </w:r>
      <w:r>
        <w:tab/>
      </w:r>
      <w:r>
        <w:fldChar w:fldCharType="begin"/>
      </w:r>
      <w:r>
        <w:instrText xml:space="preserve"> PAGEREF _Toc789648588 </w:instrText>
      </w:r>
      <w:r>
        <w:fldChar w:fldCharType="separate"/>
      </w:r>
      <w:r>
        <w:t>4</w:t>
      </w:r>
      <w:r>
        <w:fldChar w:fldCharType="end"/>
      </w:r>
      <w:r>
        <w:rPr>
          <w:rFonts w:ascii="Google Sans Text;sans-serif" w:hAnsi="Google Sans Text;sans-serif"/>
        </w:rPr>
        <w:fldChar w:fldCharType="end"/>
      </w:r>
    </w:p>
    <w:p>
      <w:pPr>
        <w:pStyle w:val="11"/>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_Toc1118729965 </w:instrText>
      </w:r>
      <w:r>
        <w:rPr>
          <w:rFonts w:ascii="Google Sans Text;sans-serif" w:hAnsi="Google Sans Text;sans-serif"/>
        </w:rPr>
        <w:fldChar w:fldCharType="separate"/>
      </w:r>
      <w:r>
        <w:rPr>
          <w:rFonts w:ascii="Google Sans;sans-serif" w:hAnsi="Google Sans;sans-serif"/>
        </w:rPr>
        <w:t>2. Technologies Utilisées</w:t>
      </w:r>
      <w:r>
        <w:tab/>
      </w:r>
      <w:r>
        <w:fldChar w:fldCharType="begin"/>
      </w:r>
      <w:r>
        <w:instrText xml:space="preserve"> PAGEREF _Toc1118729965 </w:instrText>
      </w:r>
      <w:r>
        <w:fldChar w:fldCharType="separate"/>
      </w:r>
      <w:r>
        <w:t>4</w:t>
      </w:r>
      <w:r>
        <w:fldChar w:fldCharType="end"/>
      </w:r>
      <w:r>
        <w:rPr>
          <w:rFonts w:ascii="Google Sans Text;sans-serif" w:hAnsi="Google Sans Text;sans-serif"/>
        </w:rPr>
        <w:fldChar w:fldCharType="end"/>
      </w:r>
    </w:p>
    <w:p>
      <w:pPr>
        <w:pStyle w:val="11"/>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_Toc836844883 </w:instrText>
      </w:r>
      <w:r>
        <w:rPr>
          <w:rFonts w:ascii="Google Sans Text;sans-serif" w:hAnsi="Google Sans Text;sans-serif"/>
        </w:rPr>
        <w:fldChar w:fldCharType="separate"/>
      </w:r>
      <w:r>
        <w:rPr>
          <w:rFonts w:ascii="Google Sans;sans-serif" w:hAnsi="Google Sans;sans-serif"/>
        </w:rPr>
        <w:t>3. Architecture du Système</w:t>
      </w:r>
      <w:r>
        <w:tab/>
      </w:r>
      <w:r>
        <w:fldChar w:fldCharType="begin"/>
      </w:r>
      <w:r>
        <w:instrText xml:space="preserve"> PAGEREF _Toc836844883 </w:instrText>
      </w:r>
      <w:r>
        <w:fldChar w:fldCharType="separate"/>
      </w:r>
      <w:r>
        <w:t>5</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_Toc1607355257 </w:instrText>
      </w:r>
      <w:r>
        <w:rPr>
          <w:rFonts w:ascii="Google Sans Text;sans-serif" w:hAnsi="Google Sans Text;sans-serif"/>
        </w:rPr>
        <w:fldChar w:fldCharType="separate"/>
      </w:r>
      <w:r>
        <w:rPr>
          <w:rFonts w:ascii="Google Sans;sans-serif" w:hAnsi="Google Sans;sans-serif"/>
        </w:rPr>
        <w:t>3.1 Vue d'ensemble</w:t>
      </w:r>
      <w:r>
        <w:tab/>
      </w:r>
      <w:r>
        <w:fldChar w:fldCharType="begin"/>
      </w:r>
      <w:r>
        <w:instrText xml:space="preserve"> PAGEREF _Toc1607355257 </w:instrText>
      </w:r>
      <w:r>
        <w:fldChar w:fldCharType="separate"/>
      </w:r>
      <w:r>
        <w:t>5</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_Toc1229682092 </w:instrText>
      </w:r>
      <w:r>
        <w:rPr>
          <w:rFonts w:ascii="Google Sans Text;sans-serif" w:hAnsi="Google Sans Text;sans-serif"/>
        </w:rPr>
        <w:fldChar w:fldCharType="separate"/>
      </w:r>
      <w:r>
        <w:rPr>
          <w:rFonts w:ascii="Google Sans;sans-serif" w:hAnsi="Google Sans;sans-serif"/>
        </w:rPr>
        <w:t>3.2 Le Pattern "Service Layer"</w:t>
      </w:r>
      <w:r>
        <w:tab/>
      </w:r>
      <w:r>
        <w:fldChar w:fldCharType="begin"/>
      </w:r>
      <w:r>
        <w:instrText xml:space="preserve"> PAGEREF _Toc1229682092 </w:instrText>
      </w:r>
      <w:r>
        <w:fldChar w:fldCharType="separate"/>
      </w:r>
      <w:r>
        <w:t>7</w:t>
      </w:r>
      <w:r>
        <w:fldChar w:fldCharType="end"/>
      </w:r>
      <w:r>
        <w:rPr>
          <w:rFonts w:ascii="Google Sans Text;sans-serif" w:hAnsi="Google Sans Text;sans-serif"/>
        </w:rPr>
        <w:fldChar w:fldCharType="end"/>
      </w:r>
    </w:p>
    <w:p>
      <w:pPr>
        <w:pStyle w:val="11"/>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_Toc1700573573 </w:instrText>
      </w:r>
      <w:r>
        <w:rPr>
          <w:rFonts w:ascii="Google Sans Text;sans-serif" w:hAnsi="Google Sans Text;sans-serif"/>
        </w:rPr>
        <w:fldChar w:fldCharType="separate"/>
      </w:r>
      <w:r>
        <w:rPr>
          <w:rFonts w:ascii="Google Sans;sans-serif" w:hAnsi="Google Sans;sans-serif"/>
        </w:rPr>
        <w:t>4. Conception de la Base de Données</w:t>
      </w:r>
      <w:r>
        <w:tab/>
      </w:r>
      <w:r>
        <w:fldChar w:fldCharType="begin"/>
      </w:r>
      <w:r>
        <w:instrText xml:space="preserve"> PAGEREF _Toc1700573573 </w:instrText>
      </w:r>
      <w:r>
        <w:fldChar w:fldCharType="separate"/>
      </w:r>
      <w:r>
        <w:t>8</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_Toc121363400 </w:instrText>
      </w:r>
      <w:r>
        <w:rPr>
          <w:rFonts w:ascii="Google Sans Text;sans-serif" w:hAnsi="Google Sans Text;sans-serif"/>
        </w:rPr>
        <w:fldChar w:fldCharType="separate"/>
      </w:r>
      <w:r>
        <w:rPr>
          <w:rFonts w:ascii="Google Sans;sans-serif" w:hAnsi="Google Sans;sans-serif"/>
        </w:rPr>
        <w:t>4.1 Modèle de Données</w:t>
      </w:r>
      <w:r>
        <w:tab/>
      </w:r>
      <w:r>
        <w:fldChar w:fldCharType="begin"/>
      </w:r>
      <w:r>
        <w:instrText xml:space="preserve"> PAGEREF _Toc121363400 </w:instrText>
      </w:r>
      <w:r>
        <w:fldChar w:fldCharType="separate"/>
      </w:r>
      <w:r>
        <w:t>8</w:t>
      </w:r>
      <w:r>
        <w:fldChar w:fldCharType="end"/>
      </w:r>
      <w:r>
        <w:rPr>
          <w:rFonts w:ascii="Google Sans Text;sans-serif" w:hAnsi="Google Sans Text;sans-serif"/>
        </w:rPr>
        <w:fldChar w:fldCharType="end"/>
      </w:r>
    </w:p>
    <w:p>
      <w:pPr>
        <w:pStyle w:val="11"/>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_Toc982249111 </w:instrText>
      </w:r>
      <w:r>
        <w:rPr>
          <w:rFonts w:ascii="Google Sans Text;sans-serif" w:hAnsi="Google Sans Text;sans-serif"/>
        </w:rPr>
        <w:fldChar w:fldCharType="separate"/>
      </w:r>
      <w:r>
        <w:tab/>
      </w:r>
      <w:r>
        <w:fldChar w:fldCharType="begin"/>
      </w:r>
      <w:r>
        <w:instrText xml:space="preserve"> PAGEREF _Toc982249111 </w:instrText>
      </w:r>
      <w:r>
        <w:fldChar w:fldCharType="separate"/>
      </w:r>
      <w:r>
        <w:t>9</w:t>
      </w:r>
      <w:r>
        <w:fldChar w:fldCharType="end"/>
      </w:r>
      <w:r>
        <w:rPr>
          <w:rFonts w:ascii="Google Sans Text;sans-serif" w:hAnsi="Google Sans Text;sans-serif"/>
        </w:rPr>
        <w:fldChar w:fldCharType="end"/>
      </w:r>
    </w:p>
    <w:p>
      <w:pPr>
        <w:pStyle w:val="11"/>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_Toc1071732823 </w:instrText>
      </w:r>
      <w:r>
        <w:rPr>
          <w:rFonts w:ascii="Google Sans Text;sans-serif" w:hAnsi="Google Sans Text;sans-serif"/>
        </w:rPr>
        <w:fldChar w:fldCharType="separate"/>
      </w:r>
      <w:r>
        <w:rPr>
          <w:rFonts w:ascii="Google Sans Text;sans-serif" w:hAnsi="Google Sans Text;sans-serif"/>
        </w:rPr>
        <w:t>5. Implémentation des Services Distribués</w:t>
      </w:r>
      <w:r>
        <w:tab/>
      </w:r>
      <w:r>
        <w:fldChar w:fldCharType="begin"/>
      </w:r>
      <w:r>
        <w:instrText xml:space="preserve"> PAGEREF _Toc1071732823 </w:instrText>
      </w:r>
      <w:r>
        <w:fldChar w:fldCharType="separate"/>
      </w:r>
      <w:r>
        <w:t>9</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_Toc330630286 </w:instrText>
      </w:r>
      <w:r>
        <w:rPr>
          <w:rFonts w:ascii="Google Sans Text;sans-serif" w:hAnsi="Google Sans Text;sans-serif"/>
        </w:rPr>
        <w:fldChar w:fldCharType="separate"/>
      </w:r>
      <w:r>
        <w:rPr>
          <w:rFonts w:ascii="Google Sans Text;sans-serif" w:hAnsi="Google Sans Text;sans-serif"/>
        </w:rPr>
        <w:t>5.1 API REST (JAX-RS) : L'ouverture vers le Web</w:t>
      </w:r>
      <w:r>
        <w:tab/>
      </w:r>
      <w:r>
        <w:fldChar w:fldCharType="begin"/>
      </w:r>
      <w:r>
        <w:instrText xml:space="preserve"> PAGEREF _Toc330630286 </w:instrText>
      </w:r>
      <w:r>
        <w:fldChar w:fldCharType="separate"/>
      </w:r>
      <w:r>
        <w:t>10</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_Toc1151273436 </w:instrText>
      </w:r>
      <w:r>
        <w:rPr>
          <w:rFonts w:ascii="Google Sans Text;sans-serif" w:hAnsi="Google Sans Text;sans-serif"/>
        </w:rPr>
        <w:fldChar w:fldCharType="separate"/>
      </w:r>
      <w:r>
        <w:rPr>
          <w:rFonts w:ascii="Google Sans Text;sans-serif" w:hAnsi="Google Sans Text;sans-serif"/>
        </w:rPr>
        <w:t>5.2 Services Web SOAP (JAX-WS) : La rigueur du contrat</w:t>
      </w:r>
      <w:r>
        <w:tab/>
      </w:r>
      <w:r>
        <w:fldChar w:fldCharType="begin"/>
      </w:r>
      <w:r>
        <w:instrText xml:space="preserve"> PAGEREF _Toc1151273436 </w:instrText>
      </w:r>
      <w:r>
        <w:fldChar w:fldCharType="separate"/>
      </w:r>
      <w:r>
        <w:t>10</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_Toc222877706 </w:instrText>
      </w:r>
      <w:r>
        <w:rPr>
          <w:rFonts w:ascii="Google Sans Text;sans-serif" w:hAnsi="Google Sans Text;sans-serif"/>
        </w:rPr>
        <w:fldChar w:fldCharType="separate"/>
      </w:r>
      <w:r>
        <w:rPr>
          <w:rFonts w:ascii="Google Sans Text;sans-serif" w:hAnsi="Google Sans Text;sans-serif"/>
        </w:rPr>
        <w:t>5.3 Java RMI (Remote Method Invocation) : La performance native</w:t>
      </w:r>
      <w:r>
        <w:tab/>
      </w:r>
      <w:r>
        <w:fldChar w:fldCharType="begin"/>
      </w:r>
      <w:r>
        <w:instrText xml:space="preserve"> PAGEREF _Toc222877706 </w:instrText>
      </w:r>
      <w:r>
        <w:fldChar w:fldCharType="separate"/>
      </w:r>
      <w:r>
        <w:t>11</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_Toc87146923 </w:instrText>
      </w:r>
      <w:r>
        <w:rPr>
          <w:rFonts w:ascii="Google Sans Text;sans-serif" w:hAnsi="Google Sans Text;sans-serif"/>
        </w:rPr>
        <w:fldChar w:fldCharType="separate"/>
      </w:r>
      <w:r>
        <w:rPr>
          <w:rFonts w:ascii="Google Sans Text;sans-serif" w:hAnsi="Google Sans Text;sans-serif"/>
        </w:rPr>
        <w:t>5.3.1 Sérialisation Java pour RMI</w:t>
      </w:r>
      <w:r>
        <w:tab/>
      </w:r>
      <w:r>
        <w:fldChar w:fldCharType="begin"/>
      </w:r>
      <w:r>
        <w:instrText xml:space="preserve"> PAGEREF _Toc87146923 </w:instrText>
      </w:r>
      <w:r>
        <w:fldChar w:fldCharType="separate"/>
      </w:r>
      <w:r>
        <w:t>11</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_Toc1087617722 </w:instrText>
      </w:r>
      <w:r>
        <w:rPr>
          <w:rFonts w:ascii="Google Sans Text;sans-serif" w:hAnsi="Google Sans Text;sans-serif"/>
        </w:rPr>
        <w:fldChar w:fldCharType="separate"/>
      </w:r>
      <w:r>
        <w:rPr>
          <w:rFonts w:ascii="Google Sans Text;sans-serif" w:hAnsi="Google Sans Text;sans-serif"/>
        </w:rPr>
        <w:t>5.4 Sockets TCP : Notifications et temps réel</w:t>
      </w:r>
      <w:r>
        <w:tab/>
      </w:r>
      <w:r>
        <w:fldChar w:fldCharType="begin"/>
      </w:r>
      <w:r>
        <w:instrText xml:space="preserve"> PAGEREF _Toc1087617722 </w:instrText>
      </w:r>
      <w:r>
        <w:fldChar w:fldCharType="separate"/>
      </w:r>
      <w:r>
        <w:t>12</w:t>
      </w:r>
      <w:r>
        <w:fldChar w:fldCharType="end"/>
      </w:r>
      <w:r>
        <w:rPr>
          <w:rFonts w:ascii="Google Sans Text;sans-serif" w:hAnsi="Google Sans Text;sans-serif"/>
        </w:rPr>
        <w:fldChar w:fldCharType="end"/>
      </w:r>
    </w:p>
    <w:p>
      <w:pPr>
        <w:pStyle w:val="11"/>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_Toc765492350 </w:instrText>
      </w:r>
      <w:r>
        <w:rPr>
          <w:rFonts w:ascii="Google Sans Text;sans-serif" w:hAnsi="Google Sans Text;sans-serif"/>
        </w:rPr>
        <w:fldChar w:fldCharType="separate"/>
      </w:r>
      <w:r>
        <w:rPr>
          <w:rFonts w:ascii="Google Sans;sans-serif" w:hAnsi="Google Sans;sans-serif"/>
        </w:rPr>
        <w:t>6. Logique Métier : Algorithme de Conflit et Suggestion2</w:t>
      </w:r>
      <w:r>
        <w:tab/>
      </w:r>
      <w:r>
        <w:fldChar w:fldCharType="begin"/>
      </w:r>
      <w:r>
        <w:instrText xml:space="preserve"> PAGEREF _Toc765492350 </w:instrText>
      </w:r>
      <w:r>
        <w:fldChar w:fldCharType="separate"/>
      </w:r>
      <w:r>
        <w:t>14</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_Toc334960939 </w:instrText>
      </w:r>
      <w:r>
        <w:rPr>
          <w:rFonts w:ascii="Google Sans Text;sans-serif" w:hAnsi="Google Sans Text;sans-serif"/>
        </w:rPr>
        <w:fldChar w:fldCharType="separate"/>
      </w:r>
      <w:r>
        <w:rPr>
          <w:rFonts w:ascii="Google Sans;sans-serif" w:hAnsi="Google Sans;sans-serif"/>
        </w:rPr>
        <w:t>6.1 L'algorithme de détection d'intersection</w:t>
      </w:r>
      <w:r>
        <w:tab/>
      </w:r>
      <w:r>
        <w:fldChar w:fldCharType="begin"/>
      </w:r>
      <w:r>
        <w:instrText xml:space="preserve"> PAGEREF _Toc334960939 </w:instrText>
      </w:r>
      <w:r>
        <w:fldChar w:fldCharType="separate"/>
      </w:r>
      <w:r>
        <w:t>14</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_Toc414787895 </w:instrText>
      </w:r>
      <w:r>
        <w:rPr>
          <w:rFonts w:ascii="Google Sans Text;sans-serif" w:hAnsi="Google Sans Text;sans-serif"/>
        </w:rPr>
        <w:fldChar w:fldCharType="separate"/>
      </w:r>
      <w:r>
        <w:rPr>
          <w:rFonts w:ascii="Google Sans;sans-serif" w:hAnsi="Google Sans;sans-serif"/>
        </w:rPr>
        <w:t>6.2 Implémentation technique et Atomicité</w:t>
      </w:r>
      <w:r>
        <w:tab/>
      </w:r>
      <w:r>
        <w:fldChar w:fldCharType="begin"/>
      </w:r>
      <w:r>
        <w:instrText xml:space="preserve"> PAGEREF _Toc414787895 </w:instrText>
      </w:r>
      <w:r>
        <w:fldChar w:fldCharType="separate"/>
      </w:r>
      <w:r>
        <w:t>15</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_Toc732706391 </w:instrText>
      </w:r>
      <w:r>
        <w:rPr>
          <w:rFonts w:ascii="Google Sans Text;sans-serif" w:hAnsi="Google Sans Text;sans-serif"/>
        </w:rPr>
        <w:fldChar w:fldCharType="separate"/>
      </w:r>
      <w:r>
        <w:rPr>
          <w:rFonts w:ascii="Google Sans;sans-serif" w:hAnsi="Google Sans;sans-serif"/>
        </w:rPr>
        <w:t>6.3 Système de suggestion de salles alternatives</w:t>
      </w:r>
      <w:r>
        <w:tab/>
      </w:r>
      <w:r>
        <w:fldChar w:fldCharType="begin"/>
      </w:r>
      <w:r>
        <w:instrText xml:space="preserve"> PAGEREF _Toc732706391 </w:instrText>
      </w:r>
      <w:r>
        <w:fldChar w:fldCharType="separate"/>
      </w:r>
      <w:r>
        <w:t>16</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_Toc839427088 </w:instrText>
      </w:r>
      <w:r>
        <w:rPr>
          <w:rFonts w:ascii="Google Sans Text;sans-serif" w:hAnsi="Google Sans Text;sans-serif"/>
        </w:rPr>
        <w:fldChar w:fldCharType="separate"/>
      </w:r>
      <w:r>
        <w:rPr>
          <w:rFonts w:ascii="Google Sans Text;sans-serif" w:hAnsi="Google Sans Text;sans-serif"/>
        </w:rPr>
        <w:t>6.4 Scénario de Concurrence : Conflit entre Clients Distribués</w:t>
      </w:r>
      <w:r>
        <w:tab/>
      </w:r>
      <w:r>
        <w:fldChar w:fldCharType="begin"/>
      </w:r>
      <w:r>
        <w:instrText xml:space="preserve"> PAGEREF _Toc839427088 </w:instrText>
      </w:r>
      <w:r>
        <w:fldChar w:fldCharType="separate"/>
      </w:r>
      <w:r>
        <w:t>16</w:t>
      </w:r>
      <w:r>
        <w:fldChar w:fldCharType="end"/>
      </w:r>
      <w:r>
        <w:rPr>
          <w:rFonts w:ascii="Google Sans Text;sans-serif" w:hAnsi="Google Sans Text;sans-serif"/>
        </w:rPr>
        <w:fldChar w:fldCharType="end"/>
      </w:r>
    </w:p>
    <w:p>
      <w:pPr>
        <w:pStyle w:val="11"/>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_Toc622422727 </w:instrText>
      </w:r>
      <w:r>
        <w:rPr>
          <w:rFonts w:ascii="Google Sans Text;sans-serif" w:hAnsi="Google Sans Text;sans-serif"/>
        </w:rPr>
        <w:fldChar w:fldCharType="separate"/>
      </w:r>
      <w:r>
        <w:rPr>
          <w:rFonts w:ascii="Google Sans;sans-serif" w:hAnsi="Google Sans;sans-serif"/>
          <w:i/>
        </w:rPr>
        <w:t>7. Gestion des Rôles et Persistance</w:t>
      </w:r>
      <w:r>
        <w:tab/>
      </w:r>
      <w:r>
        <w:fldChar w:fldCharType="begin"/>
      </w:r>
      <w:r>
        <w:instrText xml:space="preserve"> PAGEREF _Toc622422727 </w:instrText>
      </w:r>
      <w:r>
        <w:fldChar w:fldCharType="separate"/>
      </w:r>
      <w:r>
        <w:t>17</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_Toc966511126 </w:instrText>
      </w:r>
      <w:r>
        <w:rPr>
          <w:rFonts w:ascii="Google Sans Text;sans-serif" w:hAnsi="Google Sans Text;sans-serif"/>
        </w:rPr>
        <w:fldChar w:fldCharType="separate"/>
      </w:r>
      <w:r>
        <w:rPr>
          <w:rFonts w:ascii="Google Sans;sans-serif" w:hAnsi="Google Sans;sans-serif"/>
          <w:i/>
        </w:rPr>
        <w:t>7.1 Système de Permissions (Admin vs User)</w:t>
      </w:r>
      <w:r>
        <w:tab/>
      </w:r>
      <w:r>
        <w:fldChar w:fldCharType="begin"/>
      </w:r>
      <w:r>
        <w:instrText xml:space="preserve"> PAGEREF _Toc966511126 </w:instrText>
      </w:r>
      <w:r>
        <w:fldChar w:fldCharType="separate"/>
      </w:r>
      <w:r>
        <w:t>17</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_Toc88109657 </w:instrText>
      </w:r>
      <w:r>
        <w:rPr>
          <w:rFonts w:ascii="Google Sans Text;sans-serif" w:hAnsi="Google Sans Text;sans-serif"/>
        </w:rPr>
        <w:fldChar w:fldCharType="separate"/>
      </w:r>
      <w:r>
        <w:rPr>
          <w:rFonts w:ascii="Google Sans;sans-serif" w:hAnsi="Google Sans;sans-serif"/>
          <w:i/>
        </w:rPr>
        <w:t>7.2 Couche de Persistance avec JPA/Hibernate</w:t>
      </w:r>
      <w:r>
        <w:tab/>
      </w:r>
      <w:r>
        <w:fldChar w:fldCharType="begin"/>
      </w:r>
      <w:r>
        <w:instrText xml:space="preserve"> PAGEREF _Toc88109657 </w:instrText>
      </w:r>
      <w:r>
        <w:fldChar w:fldCharType="separate"/>
      </w:r>
      <w:r>
        <w:t>18</w:t>
      </w:r>
      <w:r>
        <w:fldChar w:fldCharType="end"/>
      </w:r>
      <w:r>
        <w:rPr>
          <w:rFonts w:ascii="Google Sans Text;sans-serif" w:hAnsi="Google Sans Text;sans-serif"/>
        </w:rPr>
        <w:fldChar w:fldCharType="end"/>
      </w:r>
    </w:p>
    <w:p>
      <w:pPr>
        <w:pStyle w:val="11"/>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_Toc793938879 </w:instrText>
      </w:r>
      <w:r>
        <w:rPr>
          <w:rFonts w:ascii="Google Sans Text;sans-serif" w:hAnsi="Google Sans Text;sans-serif"/>
        </w:rPr>
        <w:fldChar w:fldCharType="separate"/>
      </w:r>
      <w:r>
        <w:rPr>
          <w:rFonts w:ascii="Google Sans;sans-serif" w:hAnsi="Google Sans;sans-serif"/>
          <w:i/>
        </w:rPr>
        <w:t>8. Modèle de Données Enrichi</w:t>
      </w:r>
      <w:r>
        <w:tab/>
      </w:r>
      <w:r>
        <w:fldChar w:fldCharType="begin"/>
      </w:r>
      <w:r>
        <w:instrText xml:space="preserve"> PAGEREF _Toc793938879 </w:instrText>
      </w:r>
      <w:r>
        <w:fldChar w:fldCharType="separate"/>
      </w:r>
      <w:r>
        <w:t>18</w:t>
      </w:r>
      <w:r>
        <w:fldChar w:fldCharType="end"/>
      </w:r>
      <w:r>
        <w:rPr>
          <w:rFonts w:ascii="Google Sans Text;sans-serif" w:hAnsi="Google Sans Text;sans-serif"/>
        </w:rPr>
        <w:fldChar w:fldCharType="end"/>
      </w:r>
    </w:p>
    <w:p>
      <w:pPr>
        <w:pStyle w:val="11"/>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_Toc216848148 </w:instrText>
      </w:r>
      <w:r>
        <w:rPr>
          <w:rFonts w:ascii="Google Sans Text;sans-serif" w:hAnsi="Google Sans Text;sans-serif"/>
        </w:rPr>
        <w:fldChar w:fldCharType="separate"/>
      </w:r>
      <w:r>
        <w:rPr>
          <w:rFonts w:ascii="Google Sans Text;sans-serif" w:hAnsi="Google Sans Text;sans-serif"/>
          <w:i/>
        </w:rPr>
        <w:t>9. Guide de Déploiement du Système</w:t>
      </w:r>
      <w:r>
        <w:tab/>
      </w:r>
      <w:r>
        <w:fldChar w:fldCharType="begin"/>
      </w:r>
      <w:r>
        <w:instrText xml:space="preserve"> PAGEREF _Toc216848148 </w:instrText>
      </w:r>
      <w:r>
        <w:fldChar w:fldCharType="separate"/>
      </w:r>
      <w:r>
        <w:t>19</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_Toc742686497 </w:instrText>
      </w:r>
      <w:r>
        <w:rPr>
          <w:rFonts w:ascii="Google Sans Text;sans-serif" w:hAnsi="Google Sans Text;sans-serif"/>
        </w:rPr>
        <w:fldChar w:fldCharType="separate"/>
      </w:r>
      <w:r>
        <w:rPr>
          <w:rFonts w:ascii="Google Sans Text;sans-serif" w:hAnsi="Google Sans Text;sans-serif"/>
          <w:i/>
        </w:rPr>
        <w:t>9.1 Prérequis Techniques</w:t>
      </w:r>
      <w:r>
        <w:tab/>
      </w:r>
      <w:r>
        <w:fldChar w:fldCharType="begin"/>
      </w:r>
      <w:r>
        <w:instrText xml:space="preserve"> PAGEREF _Toc742686497 </w:instrText>
      </w:r>
      <w:r>
        <w:fldChar w:fldCharType="separate"/>
      </w:r>
      <w:r>
        <w:t>19</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_Toc905932645 </w:instrText>
      </w:r>
      <w:r>
        <w:rPr>
          <w:rFonts w:ascii="Google Sans Text;sans-serif" w:hAnsi="Google Sans Text;sans-serif"/>
        </w:rPr>
        <w:fldChar w:fldCharType="separate"/>
      </w:r>
      <w:r>
        <w:rPr>
          <w:rFonts w:ascii="Google Sans Text;sans-serif" w:hAnsi="Google Sans Text;sans-serif"/>
          <w:i/>
        </w:rPr>
        <w:t>9.2 Étape 1 : Configuration de la Base de Données</w:t>
      </w:r>
      <w:r>
        <w:tab/>
      </w:r>
      <w:r>
        <w:fldChar w:fldCharType="begin"/>
      </w:r>
      <w:r>
        <w:instrText xml:space="preserve"> PAGEREF _Toc905932645 </w:instrText>
      </w:r>
      <w:r>
        <w:fldChar w:fldCharType="separate"/>
      </w:r>
      <w:r>
        <w:t>19</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_Toc633349520 </w:instrText>
      </w:r>
      <w:r>
        <w:rPr>
          <w:rFonts w:ascii="Google Sans Text;sans-serif" w:hAnsi="Google Sans Text;sans-serif"/>
        </w:rPr>
        <w:fldChar w:fldCharType="separate"/>
      </w:r>
      <w:r>
        <w:rPr>
          <w:rFonts w:ascii="Google Sans Text;sans-serif" w:hAnsi="Google Sans Text;sans-serif"/>
          <w:i/>
        </w:rPr>
        <w:t>9.3 Étape 2 : Lancement de l'Application Serveur</w:t>
      </w:r>
      <w:r>
        <w:tab/>
      </w:r>
      <w:r>
        <w:fldChar w:fldCharType="begin"/>
      </w:r>
      <w:r>
        <w:instrText xml:space="preserve"> PAGEREF _Toc633349520 </w:instrText>
      </w:r>
      <w:r>
        <w:fldChar w:fldCharType="separate"/>
      </w:r>
      <w:r>
        <w:t>20</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_Toc1866352197 </w:instrText>
      </w:r>
      <w:r>
        <w:rPr>
          <w:rFonts w:ascii="Google Sans Text;sans-serif" w:hAnsi="Google Sans Text;sans-serif"/>
        </w:rPr>
        <w:fldChar w:fldCharType="separate"/>
      </w:r>
      <w:r>
        <w:rPr>
          <w:rFonts w:ascii="Google Sans Text;sans-serif" w:hAnsi="Google Sans Text;sans-serif"/>
          <w:i/>
        </w:rPr>
        <w:t>9.4 Étape 3 : Lancement des Clients</w:t>
      </w:r>
      <w:r>
        <w:tab/>
      </w:r>
      <w:r>
        <w:fldChar w:fldCharType="begin"/>
      </w:r>
      <w:r>
        <w:instrText xml:space="preserve"> PAGEREF _Toc1866352197 </w:instrText>
      </w:r>
      <w:r>
        <w:fldChar w:fldCharType="separate"/>
      </w:r>
      <w:r>
        <w:t>20</w:t>
      </w:r>
      <w:r>
        <w:fldChar w:fldCharType="end"/>
      </w:r>
      <w:r>
        <w:rPr>
          <w:rFonts w:ascii="Google Sans Text;sans-serif" w:hAnsi="Google Sans Text;sans-serif"/>
        </w:rPr>
        <w:fldChar w:fldCharType="end"/>
      </w:r>
    </w:p>
    <w:p>
      <w:pPr>
        <w:pStyle w:val="11"/>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_Toc543790157 </w:instrText>
      </w:r>
      <w:r>
        <w:rPr>
          <w:rFonts w:ascii="Google Sans Text;sans-serif" w:hAnsi="Google Sans Text;sans-serif"/>
        </w:rPr>
        <w:fldChar w:fldCharType="separate"/>
      </w:r>
      <w:r>
        <w:rPr>
          <w:rFonts w:ascii="Google Sans;sans-serif" w:hAnsi="Google Sans;sans-serif"/>
        </w:rPr>
        <w:t>9 5. Évaluation et Analyse Comparative</w:t>
      </w:r>
      <w:r>
        <w:tab/>
      </w:r>
      <w:r>
        <w:fldChar w:fldCharType="begin"/>
      </w:r>
      <w:r>
        <w:instrText xml:space="preserve"> PAGEREF _Toc543790157 </w:instrText>
      </w:r>
      <w:r>
        <w:fldChar w:fldCharType="separate"/>
      </w:r>
      <w:r>
        <w:t>21</w:t>
      </w:r>
      <w:r>
        <w:fldChar w:fldCharType="end"/>
      </w:r>
      <w:r>
        <w:rPr>
          <w:rFonts w:ascii="Google Sans Text;sans-serif" w:hAnsi="Google Sans Text;sans-serif"/>
        </w:rPr>
        <w:fldChar w:fldCharType="end"/>
      </w:r>
    </w:p>
    <w:p>
      <w:pPr>
        <w:pStyle w:val="11"/>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_Toc2074279182 </w:instrText>
      </w:r>
      <w:r>
        <w:rPr>
          <w:rFonts w:ascii="Google Sans Text;sans-serif" w:hAnsi="Google Sans Text;sans-serif"/>
        </w:rPr>
        <w:fldChar w:fldCharType="separate"/>
      </w:r>
      <w:r>
        <w:rPr>
          <w:rFonts w:ascii="Google Sans Text;sans-serif" w:hAnsi="Google Sans Text;sans-serif"/>
          <w:i/>
        </w:rPr>
        <w:t>10. Annexes Techniques : Extraits de Code Clés</w:t>
      </w:r>
      <w:r>
        <w:tab/>
      </w:r>
      <w:r>
        <w:fldChar w:fldCharType="begin"/>
      </w:r>
      <w:r>
        <w:instrText xml:space="preserve"> PAGEREF _Toc2074279182 </w:instrText>
      </w:r>
      <w:r>
        <w:fldChar w:fldCharType="separate"/>
      </w:r>
      <w:r>
        <w:t>21</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_Toc462499045 </w:instrText>
      </w:r>
      <w:r>
        <w:rPr>
          <w:rFonts w:ascii="Google Sans Text;sans-serif" w:hAnsi="Google Sans Text;sans-serif"/>
        </w:rPr>
        <w:fldChar w:fldCharType="separate"/>
      </w:r>
      <w:r>
        <w:rPr>
          <w:rFonts w:ascii="Google Sans Text;sans-serif" w:hAnsi="Google Sans Text;sans-serif"/>
          <w:i/>
        </w:rPr>
        <w:t>10.1 Centralisation de la logique (ReservationService)</w:t>
      </w:r>
      <w:r>
        <w:tab/>
      </w:r>
      <w:r>
        <w:fldChar w:fldCharType="begin"/>
      </w:r>
      <w:r>
        <w:instrText xml:space="preserve"> PAGEREF _Toc462499045 </w:instrText>
      </w:r>
      <w:r>
        <w:fldChar w:fldCharType="separate"/>
      </w:r>
      <w:r>
        <w:t>21</w:t>
      </w:r>
      <w:r>
        <w:fldChar w:fldCharType="end"/>
      </w:r>
      <w:r>
        <w:rPr>
          <w:rFonts w:ascii="Google Sans Text;sans-serif" w:hAnsi="Google Sans Text;sans-serif"/>
        </w:rPr>
        <w:fldChar w:fldCharType="end"/>
      </w:r>
    </w:p>
    <w:p>
      <w:pPr>
        <w:pStyle w:val="11"/>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_Toc1333438745 </w:instrText>
      </w:r>
      <w:r>
        <w:rPr>
          <w:rFonts w:ascii="Google Sans Text;sans-serif" w:hAnsi="Google Sans Text;sans-serif"/>
        </w:rPr>
        <w:fldChar w:fldCharType="separate"/>
      </w:r>
      <w:r>
        <w:rPr>
          <w:rFonts w:ascii="Google Sans Text;sans-serif" w:hAnsi="Google Sans Text;sans-serif"/>
        </w:rPr>
        <w:t>11. Sécurité du Système et Intégrité des Données</w:t>
      </w:r>
      <w:r>
        <w:tab/>
      </w:r>
      <w:r>
        <w:fldChar w:fldCharType="begin"/>
      </w:r>
      <w:r>
        <w:instrText xml:space="preserve"> PAGEREF _Toc1333438745 </w:instrText>
      </w:r>
      <w:r>
        <w:fldChar w:fldCharType="separate"/>
      </w:r>
      <w:r>
        <w:t>22</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_Toc1045525499 </w:instrText>
      </w:r>
      <w:r>
        <w:rPr>
          <w:rFonts w:ascii="Google Sans Text;sans-serif" w:hAnsi="Google Sans Text;sans-serif"/>
        </w:rPr>
        <w:fldChar w:fldCharType="separate"/>
      </w:r>
      <w:r>
        <w:rPr>
          <w:rFonts w:ascii="Google Sans Text;sans-serif" w:hAnsi="Google Sans Text;sans-serif"/>
        </w:rPr>
        <w:t>11.1 Protection des identifiants : Le Hachage BCrypt</w:t>
      </w:r>
      <w:r>
        <w:tab/>
      </w:r>
      <w:r>
        <w:fldChar w:fldCharType="begin"/>
      </w:r>
      <w:r>
        <w:instrText xml:space="preserve"> PAGEREF _Toc1045525499 </w:instrText>
      </w:r>
      <w:r>
        <w:fldChar w:fldCharType="separate"/>
      </w:r>
      <w:r>
        <w:t>23</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_Toc1299343928 </w:instrText>
      </w:r>
      <w:r>
        <w:rPr>
          <w:rFonts w:ascii="Google Sans Text;sans-serif" w:hAnsi="Google Sans Text;sans-serif"/>
        </w:rPr>
        <w:fldChar w:fldCharType="separate"/>
      </w:r>
      <w:r>
        <w:rPr>
          <w:rFonts w:ascii="Google Sans Text;sans-serif" w:hAnsi="Google Sans Text;sans-serif"/>
        </w:rPr>
        <w:t>11.2 Sécurisation de l'API REST : Authentification par Token (JWT)9. Évaluation et Analyse Comparative</w:t>
      </w:r>
      <w:r>
        <w:tab/>
      </w:r>
      <w:r>
        <w:fldChar w:fldCharType="begin"/>
      </w:r>
      <w:r>
        <w:instrText xml:space="preserve"> PAGEREF _Toc1299343928 </w:instrText>
      </w:r>
      <w:r>
        <w:fldChar w:fldCharType="separate"/>
      </w:r>
      <w:r>
        <w:t>23</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_Toc793310354 </w:instrText>
      </w:r>
      <w:r>
        <w:rPr>
          <w:rFonts w:ascii="Google Sans Text;sans-serif" w:hAnsi="Google Sans Text;sans-serif"/>
        </w:rPr>
        <w:fldChar w:fldCharType="separate"/>
      </w:r>
      <w:r>
        <w:rPr>
          <w:rFonts w:ascii="Google Sans Text;sans-serif" w:hAnsi="Google Sans Text;sans-serif"/>
        </w:rPr>
        <w:t>11.3 Sécurisation de RMI et SSL/TLS</w:t>
      </w:r>
      <w:r>
        <w:tab/>
      </w:r>
      <w:r>
        <w:fldChar w:fldCharType="begin"/>
      </w:r>
      <w:r>
        <w:instrText xml:space="preserve"> PAGEREF _Toc793310354 </w:instrText>
      </w:r>
      <w:r>
        <w:fldChar w:fldCharType="separate"/>
      </w:r>
      <w:r>
        <w:t>24</w:t>
      </w:r>
      <w:r>
        <w:fldChar w:fldCharType="end"/>
      </w:r>
      <w:r>
        <w:rPr>
          <w:rFonts w:ascii="Google Sans Text;sans-serif" w:hAnsi="Google Sans Text;sans-serif"/>
        </w:rPr>
        <w:fldChar w:fldCharType="end"/>
      </w:r>
    </w:p>
    <w:p>
      <w:pPr>
        <w:pStyle w:val="11"/>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_Toc127723943 </w:instrText>
      </w:r>
      <w:r>
        <w:rPr>
          <w:rFonts w:ascii="Google Sans Text;sans-serif" w:hAnsi="Google Sans Text;sans-serif"/>
        </w:rPr>
        <w:fldChar w:fldCharType="separate"/>
      </w:r>
      <w:r>
        <w:rPr>
          <w:rFonts w:ascii="Google Sans Text;sans-serif" w:hAnsi="Google Sans Text;sans-serif"/>
        </w:rPr>
        <w:t>12. Conclusion Générale</w:t>
      </w:r>
      <w:r>
        <w:tab/>
      </w:r>
      <w:r>
        <w:fldChar w:fldCharType="begin"/>
      </w:r>
      <w:r>
        <w:instrText xml:space="preserve"> PAGEREF _Toc127723943 </w:instrText>
      </w:r>
      <w:r>
        <w:fldChar w:fldCharType="separate"/>
      </w:r>
      <w:r>
        <w:t>24</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_Toc852433853 </w:instrText>
      </w:r>
      <w:r>
        <w:rPr>
          <w:rFonts w:ascii="Google Sans Text;sans-serif" w:hAnsi="Google Sans Text;sans-serif"/>
        </w:rPr>
        <w:fldChar w:fldCharType="separate"/>
      </w:r>
      <w:r>
        <w:rPr>
          <w:rFonts w:ascii="Google Sans Text;sans-serif" w:hAnsi="Google Sans Text;sans-serif"/>
        </w:rPr>
        <w:t>Bilans techniques</w:t>
      </w:r>
      <w:r>
        <w:tab/>
      </w:r>
      <w:r>
        <w:fldChar w:fldCharType="begin"/>
      </w:r>
      <w:r>
        <w:instrText xml:space="preserve"> PAGEREF _Toc852433853 </w:instrText>
      </w:r>
      <w:r>
        <w:fldChar w:fldCharType="separate"/>
      </w:r>
      <w:r>
        <w:t>25</w:t>
      </w:r>
      <w:r>
        <w:fldChar w:fldCharType="end"/>
      </w:r>
      <w:r>
        <w:rPr>
          <w:rFonts w:ascii="Google Sans Text;sans-serif" w:hAnsi="Google Sans Text;sans-serif"/>
        </w:rPr>
        <w:fldChar w:fldCharType="end"/>
      </w:r>
    </w:p>
    <w:p>
      <w:pPr>
        <w:pStyle w:val="12"/>
        <w:tabs>
          <w:tab w:val="right" w:leader="dot" w:pos="9972"/>
        </w:tabs>
      </w:pPr>
      <w:r>
        <w:rPr>
          <w:rFonts w:ascii="Google Sans Text;sans-serif" w:hAnsi="Google Sans Text;sans-serif"/>
        </w:rPr>
        <w:fldChar w:fldCharType="begin"/>
      </w:r>
      <w:r>
        <w:rPr>
          <w:rFonts w:ascii="Google Sans Text;sans-serif" w:hAnsi="Google Sans Text;sans-serif"/>
        </w:rPr>
        <w:instrText xml:space="preserve"> HYPERLINK \l _Toc914673755 </w:instrText>
      </w:r>
      <w:r>
        <w:rPr>
          <w:rFonts w:ascii="Google Sans Text;sans-serif" w:hAnsi="Google Sans Text;sans-serif"/>
        </w:rPr>
        <w:fldChar w:fldCharType="separate"/>
      </w:r>
      <w:r>
        <w:rPr>
          <w:rFonts w:ascii="Google Sans Text;sans-serif" w:hAnsi="Google Sans Text;sans-serif"/>
        </w:rPr>
        <w:t>Perspectives d'avenir</w:t>
      </w:r>
      <w:r>
        <w:tab/>
      </w:r>
      <w:r>
        <w:fldChar w:fldCharType="begin"/>
      </w:r>
      <w:r>
        <w:instrText xml:space="preserve"> PAGEREF _Toc914673755 </w:instrText>
      </w:r>
      <w:r>
        <w:fldChar w:fldCharType="separate"/>
      </w:r>
      <w:r>
        <w:t>25</w:t>
      </w:r>
      <w:r>
        <w:fldChar w:fldCharType="end"/>
      </w:r>
      <w:r>
        <w:rPr>
          <w:rFonts w:ascii="Google Sans Text;sans-serif" w:hAnsi="Google Sans Text;sans-serif"/>
        </w:rPr>
        <w:fldChar w:fldCharType="end"/>
      </w:r>
    </w:p>
    <w:p>
      <w:pPr>
        <w:pStyle w:val="4"/>
        <w:bidi w:val="0"/>
        <w:spacing w:before="0" w:after="140" w:line="274" w:lineRule="auto"/>
        <w:ind w:firstLine="0"/>
        <w:jc w:val="left"/>
        <w:rPr>
          <w:rFonts w:ascii="Google Sans Text;sans-serif" w:hAnsi="Google Sans Text;sans-serif"/>
          <w:b/>
        </w:rPr>
      </w:pPr>
      <w:r>
        <w:rPr>
          <w:rFonts w:ascii="Google Sans Text;sans-serif" w:hAnsi="Google Sans Text;sans-serif"/>
        </w:rPr>
        <w:fldChar w:fldCharType="end"/>
      </w:r>
    </w:p>
    <w:p>
      <w:pPr>
        <w:pStyle w:val="4"/>
        <w:bidi w:val="0"/>
        <w:spacing w:before="0" w:after="140" w:line="274" w:lineRule="auto"/>
        <w:ind w:firstLine="0"/>
        <w:jc w:val="left"/>
        <w:rPr>
          <w:rFonts w:ascii="Google Sans Text;sans-serif" w:hAnsi="Google Sans Text;sans-serif"/>
          <w:b/>
        </w:rPr>
      </w:pPr>
    </w:p>
    <w:p>
      <w:pPr>
        <w:pStyle w:val="4"/>
        <w:bidi w:val="0"/>
        <w:spacing w:before="0" w:after="140" w:line="274" w:lineRule="auto"/>
        <w:ind w:firstLine="0"/>
        <w:jc w:val="left"/>
        <w:rPr>
          <w:rFonts w:ascii="Google Sans Text;sans-serif" w:hAnsi="Google Sans Text;sans-serif"/>
          <w:b/>
        </w:rPr>
      </w:pPr>
    </w:p>
    <w:p>
      <w:pPr>
        <w:pStyle w:val="4"/>
        <w:bidi w:val="0"/>
        <w:spacing w:before="0" w:after="140" w:line="274" w:lineRule="auto"/>
        <w:ind w:firstLine="0"/>
        <w:jc w:val="left"/>
        <w:rPr>
          <w:rFonts w:ascii="Google Sans Text;sans-serif" w:hAnsi="Google Sans Text;sans-serif"/>
          <w:b/>
        </w:rPr>
      </w:pPr>
    </w:p>
    <w:p>
      <w:pPr>
        <w:pStyle w:val="4"/>
        <w:bidi w:val="0"/>
        <w:spacing w:before="0" w:after="140" w:line="274" w:lineRule="auto"/>
        <w:ind w:firstLine="0"/>
        <w:jc w:val="left"/>
        <w:rPr>
          <w:rFonts w:ascii="Google Sans Text;sans-serif" w:hAnsi="Google Sans Text;sans-serif"/>
          <w:b/>
        </w:rPr>
      </w:pPr>
    </w:p>
    <w:p>
      <w:pPr>
        <w:pStyle w:val="4"/>
        <w:bidi w:val="0"/>
        <w:spacing w:before="0" w:after="140" w:line="274" w:lineRule="auto"/>
        <w:ind w:firstLine="0"/>
        <w:jc w:val="left"/>
        <w:rPr>
          <w:rFonts w:ascii="Google Sans Text;sans-serif" w:hAnsi="Google Sans Text;sans-serif"/>
          <w:b/>
        </w:rPr>
      </w:pPr>
    </w:p>
    <w:p>
      <w:pPr>
        <w:pStyle w:val="4"/>
        <w:bidi w:val="0"/>
        <w:spacing w:before="0" w:after="140" w:line="274" w:lineRule="auto"/>
        <w:ind w:firstLine="0"/>
        <w:jc w:val="left"/>
        <w:rPr>
          <w:rFonts w:ascii="Google Sans Text;sans-serif" w:hAnsi="Google Sans Text;sans-serif"/>
          <w:b/>
        </w:rPr>
      </w:pPr>
    </w:p>
    <w:p>
      <w:pPr>
        <w:pStyle w:val="5"/>
        <w:bidi w:val="0"/>
        <w:spacing w:before="0" w:after="140" w:line="274" w:lineRule="auto"/>
        <w:ind w:firstLine="0"/>
        <w:jc w:val="left"/>
        <w:rPr>
          <w:rFonts w:ascii="Google Sans;sans-serif" w:hAnsi="Google Sans;sans-serif"/>
        </w:rPr>
      </w:pPr>
      <w:bookmarkStart w:id="2" w:name="_Toc1785341159"/>
      <w:r>
        <w:rPr>
          <w:rFonts w:ascii="Google Sans;sans-serif" w:hAnsi="Google Sans;sans-serif"/>
        </w:rPr>
        <w:t>1. Introduction</w:t>
      </w:r>
      <w:bookmarkEnd w:id="2"/>
    </w:p>
    <w:p>
      <w:pPr>
        <w:pStyle w:val="6"/>
        <w:bidi w:val="0"/>
        <w:spacing w:before="0" w:after="140" w:line="274" w:lineRule="auto"/>
        <w:ind w:firstLine="0"/>
        <w:jc w:val="left"/>
        <w:rPr>
          <w:rFonts w:ascii="Google Sans;sans-serif" w:hAnsi="Google Sans;sans-serif"/>
        </w:rPr>
      </w:pPr>
      <w:bookmarkStart w:id="3" w:name="_Toc1440929662"/>
      <w:r>
        <w:rPr>
          <w:rFonts w:ascii="Google Sans;sans-serif" w:hAnsi="Google Sans;sans-serif"/>
        </w:rPr>
        <w:t>1.1 Contexte du projet</w:t>
      </w:r>
      <w:bookmarkEnd w:id="3"/>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t>Dans le cadre des entreprises modernes, la gestion des ressources physiques, notamment les salles de réunion, est devenue un défi logistique. L'utilisation de méthodes manuelles (tableurs, emails) mène inévitablement à des chevauchements de réservations ou à une sous-utilisation des espaces.</w:t>
      </w:r>
    </w:p>
    <w:p>
      <w:pPr>
        <w:pStyle w:val="6"/>
        <w:bidi w:val="0"/>
        <w:spacing w:before="0" w:after="140" w:line="274" w:lineRule="auto"/>
        <w:ind w:firstLine="0"/>
        <w:jc w:val="left"/>
        <w:rPr>
          <w:rFonts w:ascii="Google Sans;sans-serif" w:hAnsi="Google Sans;sans-serif"/>
        </w:rPr>
      </w:pPr>
      <w:bookmarkStart w:id="4" w:name="_Toc743630496"/>
      <w:r>
        <w:rPr>
          <w:rFonts w:ascii="Google Sans;sans-serif" w:hAnsi="Google Sans;sans-serif"/>
        </w:rPr>
        <w:t>1.2 Problématique</w:t>
      </w:r>
      <w:bookmarkEnd w:id="4"/>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t xml:space="preserve">Comment concevoir un système qui soit à la fois </w:t>
      </w:r>
      <w:r>
        <w:rPr>
          <w:rFonts w:ascii="Google Sans Text;sans-serif" w:hAnsi="Google Sans Text;sans-serif"/>
          <w:b/>
        </w:rPr>
        <w:t>centralisé</w:t>
      </w:r>
      <w:r>
        <w:rPr>
          <w:rFonts w:ascii="Google Sans Text;sans-serif" w:hAnsi="Google Sans Text;sans-serif"/>
        </w:rPr>
        <w:t xml:space="preserve"> pour la cohérence des données, mais </w:t>
      </w:r>
      <w:r>
        <w:rPr>
          <w:rFonts w:ascii="Google Sans Text;sans-serif" w:hAnsi="Google Sans Text;sans-serif"/>
          <w:b/>
        </w:rPr>
        <w:t>distribué</w:t>
      </w:r>
      <w:r>
        <w:rPr>
          <w:rFonts w:ascii="Google Sans Text;sans-serif" w:hAnsi="Google Sans Text;sans-serif"/>
        </w:rPr>
        <w:t xml:space="preserve"> pour permettre l'accès depuis diverses plateformes (Web, Mobile, Desktop, ou applications tierces) ? Le défi réside dans la synchronisation des accès concurrents et la multiplicité des interfaces de communication.</w:t>
      </w:r>
    </w:p>
    <w:p>
      <w:pPr>
        <w:pStyle w:val="6"/>
        <w:bidi w:val="0"/>
        <w:spacing w:before="0" w:after="140" w:line="274" w:lineRule="auto"/>
        <w:ind w:firstLine="0"/>
        <w:jc w:val="left"/>
        <w:rPr>
          <w:rFonts w:ascii="Google Sans;sans-serif" w:hAnsi="Google Sans;sans-serif"/>
        </w:rPr>
      </w:pPr>
      <w:bookmarkStart w:id="5" w:name="_Toc789648588"/>
      <w:r>
        <w:rPr>
          <w:rFonts w:ascii="Google Sans;sans-serif" w:hAnsi="Google Sans;sans-serif"/>
        </w:rPr>
        <w:t>1.3 Objectifs</w:t>
      </w:r>
      <w:bookmarkEnd w:id="5"/>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t>Le projet vise à fournir une solution complète permettant :</w:t>
      </w:r>
    </w:p>
    <w:p>
      <w:pPr>
        <w:pStyle w:val="4"/>
        <w:numPr>
          <w:ilvl w:val="0"/>
          <w:numId w:val="1"/>
        </w:numPr>
        <w:bidi w:val="0"/>
        <w:spacing w:before="0" w:after="140" w:line="274" w:lineRule="auto"/>
        <w:ind w:hanging="283"/>
        <w:jc w:val="left"/>
        <w:rPr>
          <w:rFonts w:ascii="Google Sans Text;sans-serif" w:hAnsi="Google Sans Text;sans-serif"/>
        </w:rPr>
      </w:pPr>
      <w:r>
        <w:rPr>
          <w:rFonts w:ascii="Google Sans Text;sans-serif" w:hAnsi="Google Sans Text;sans-serif"/>
        </w:rPr>
        <w:t>La gestion CRUD des utilisateurs et des salles.</w:t>
      </w:r>
    </w:p>
    <w:p>
      <w:pPr>
        <w:pStyle w:val="4"/>
        <w:numPr>
          <w:ilvl w:val="0"/>
          <w:numId w:val="1"/>
        </w:numPr>
        <w:bidi w:val="0"/>
        <w:spacing w:before="0" w:after="140" w:line="274" w:lineRule="auto"/>
        <w:ind w:hanging="283"/>
        <w:jc w:val="left"/>
        <w:rPr>
          <w:rFonts w:ascii="Google Sans Text;sans-serif" w:hAnsi="Google Sans Text;sans-serif"/>
        </w:rPr>
      </w:pPr>
      <w:r>
        <w:rPr>
          <w:rFonts w:ascii="Google Sans Text;sans-serif" w:hAnsi="Google Sans Text;sans-serif"/>
        </w:rPr>
        <w:t>Un moteur de réservation intelligent évitant les doublons.</w:t>
      </w:r>
    </w:p>
    <w:p>
      <w:pPr>
        <w:pStyle w:val="4"/>
        <w:numPr>
          <w:ilvl w:val="0"/>
          <w:numId w:val="1"/>
        </w:numPr>
        <w:bidi w:val="0"/>
        <w:spacing w:before="0" w:after="140" w:line="274" w:lineRule="auto"/>
        <w:ind w:hanging="283"/>
        <w:jc w:val="left"/>
        <w:rPr>
          <w:rFonts w:ascii="Google Sans Text;sans-serif" w:hAnsi="Google Sans Text;sans-serif"/>
        </w:rPr>
      </w:pPr>
      <w:r>
        <w:rPr>
          <w:rFonts w:ascii="Google Sans Text;sans-serif" w:hAnsi="Google Sans Text;sans-serif"/>
        </w:rPr>
        <w:t>Une exposition de ces services via quatre canaux de communication distincts.</w:t>
      </w:r>
    </w:p>
    <w:p>
      <w:pPr>
        <w:pStyle w:val="4"/>
        <w:bidi w:val="0"/>
        <w:spacing w:before="0" w:after="140" w:line="274" w:lineRule="auto"/>
        <w:ind w:firstLine="0"/>
        <w:jc w:val="left"/>
        <w:rPr>
          <w:rFonts w:ascii="Google Sans Text;sans-serif" w:hAnsi="Google Sans Text;sans-serif"/>
        </w:rPr>
      </w:pPr>
    </w:p>
    <w:p>
      <w:pPr>
        <w:pStyle w:val="5"/>
        <w:bidi w:val="0"/>
        <w:spacing w:before="0" w:after="140" w:line="274" w:lineRule="auto"/>
        <w:ind w:firstLine="0"/>
        <w:jc w:val="left"/>
        <w:rPr>
          <w:rFonts w:ascii="Google Sans;sans-serif" w:hAnsi="Google Sans;sans-serif"/>
        </w:rPr>
      </w:pPr>
      <w:bookmarkStart w:id="6" w:name="_Toc1118729965"/>
      <w:r>
        <w:rPr>
          <w:rFonts w:ascii="Google Sans;sans-serif" w:hAnsi="Google Sans;sans-serif"/>
        </w:rPr>
        <w:t>2. Technologies Utilisées</w:t>
      </w:r>
      <w:bookmarkEnd w:id="6"/>
    </w:p>
    <w:p>
      <w:pPr>
        <w:pStyle w:val="4"/>
        <w:numPr>
          <w:ilvl w:val="0"/>
          <w:numId w:val="2"/>
        </w:numPr>
        <w:bidi w:val="0"/>
        <w:spacing w:before="0" w:after="140" w:line="274" w:lineRule="auto"/>
        <w:ind w:hanging="283"/>
        <w:jc w:val="left"/>
        <w:rPr>
          <w:rFonts w:ascii="Google Sans Text;sans-serif" w:hAnsi="Google Sans Text;sans-serif"/>
        </w:rPr>
      </w:pPr>
      <w:r>
        <w:rPr>
          <w:rFonts w:ascii="Google Sans Text;sans-serif" w:hAnsi="Google Sans Text;sans-serif"/>
          <w:b/>
        </w:rPr>
        <w:t>Java &amp; JavaFX :</w:t>
      </w:r>
      <w:r>
        <w:rPr>
          <w:rFonts w:ascii="Google Sans Text;sans-serif" w:hAnsi="Google Sans Text;sans-serif"/>
        </w:rPr>
        <w:t xml:space="preserve"> Choisi pour la robustesse du typage et la richesse de l'interface graphique permettant de créer un client lourd performant.</w:t>
      </w:r>
    </w:p>
    <w:p>
      <w:pPr>
        <w:pStyle w:val="4"/>
        <w:numPr>
          <w:ilvl w:val="0"/>
          <w:numId w:val="2"/>
        </w:numPr>
        <w:bidi w:val="0"/>
        <w:spacing w:before="0" w:after="140" w:line="274" w:lineRule="auto"/>
        <w:ind w:hanging="283"/>
        <w:jc w:val="left"/>
        <w:rPr>
          <w:rFonts w:ascii="Google Sans Text;sans-serif" w:hAnsi="Google Sans Text;sans-serif"/>
        </w:rPr>
      </w:pPr>
      <w:r>
        <w:rPr>
          <w:rFonts w:ascii="Google Sans Text;sans-serif" w:hAnsi="Google Sans Text;sans-serif"/>
          <w:b/>
        </w:rPr>
        <w:t>JPA / Hibernate :</w:t>
      </w:r>
      <w:r>
        <w:rPr>
          <w:rFonts w:ascii="Google Sans Text;sans-serif" w:hAnsi="Google Sans Text;sans-serif"/>
        </w:rPr>
        <w:t xml:space="preserve"> Pour faire abstraction du langage SQL et manipuler des objets Java, facilitant ainsi la maintenance du code.</w:t>
      </w:r>
    </w:p>
    <w:p>
      <w:pPr>
        <w:pStyle w:val="4"/>
        <w:numPr>
          <w:ilvl w:val="0"/>
          <w:numId w:val="2"/>
        </w:numPr>
        <w:bidi w:val="0"/>
        <w:spacing w:before="0" w:after="140" w:line="274" w:lineRule="auto"/>
        <w:ind w:hanging="283"/>
        <w:jc w:val="left"/>
        <w:rPr>
          <w:rFonts w:ascii="Google Sans Text;sans-serif" w:hAnsi="Google Sans Text;sans-serif"/>
        </w:rPr>
      </w:pPr>
      <w:r>
        <w:rPr>
          <w:rFonts w:ascii="Google Sans Text;sans-serif" w:hAnsi="Google Sans Text;sans-serif"/>
          <w:b/>
        </w:rPr>
        <w:t>MySQL :</w:t>
      </w:r>
      <w:r>
        <w:rPr>
          <w:rFonts w:ascii="Google Sans Text;sans-serif" w:hAnsi="Google Sans Text;sans-serif"/>
        </w:rPr>
        <w:t xml:space="preserve"> Une base de données relationnelle éprouvée pour garantir l'intégrité référentielle.</w:t>
      </w:r>
    </w:p>
    <w:p>
      <w:pPr>
        <w:pStyle w:val="4"/>
        <w:numPr>
          <w:ilvl w:val="0"/>
          <w:numId w:val="2"/>
        </w:numPr>
        <w:bidi w:val="0"/>
        <w:spacing w:before="0" w:after="140" w:line="274" w:lineRule="auto"/>
        <w:ind w:hanging="283"/>
        <w:jc w:val="left"/>
        <w:rPr>
          <w:rFonts w:ascii="Google Sans Text;sans-serif" w:hAnsi="Google Sans Text;sans-serif"/>
          <w:b/>
        </w:rPr>
      </w:pPr>
      <w:r>
        <w:rPr>
          <w:rFonts w:ascii="Google Sans Text;sans-serif" w:hAnsi="Google Sans Text;sans-serif"/>
          <w:b/>
        </w:rPr>
        <w:t>Protocoles de communication :</w:t>
      </w:r>
    </w:p>
    <w:p>
      <w:pPr>
        <w:pStyle w:val="4"/>
        <w:numPr>
          <w:ilvl w:val="1"/>
          <w:numId w:val="2"/>
        </w:numPr>
        <w:bidi w:val="0"/>
        <w:spacing w:before="0" w:after="140" w:line="274" w:lineRule="auto"/>
        <w:ind w:hanging="283"/>
        <w:jc w:val="left"/>
        <w:rPr>
          <w:rFonts w:ascii="Google Sans Text;sans-serif" w:hAnsi="Google Sans Text;sans-serif"/>
        </w:rPr>
      </w:pPr>
      <w:r>
        <w:rPr>
          <w:rFonts w:ascii="Google Sans Text;sans-serif" w:hAnsi="Google Sans Text;sans-serif"/>
          <w:b/>
        </w:rPr>
        <w:t>REST :</w:t>
      </w:r>
      <w:r>
        <w:rPr>
          <w:rFonts w:ascii="Google Sans Text;sans-serif" w:hAnsi="Google Sans Text;sans-serif"/>
        </w:rPr>
        <w:t xml:space="preserve"> Pour l'ouverture vers le web et la légèreté du JSON.</w:t>
      </w:r>
    </w:p>
    <w:p>
      <w:pPr>
        <w:pStyle w:val="4"/>
        <w:numPr>
          <w:ilvl w:val="1"/>
          <w:numId w:val="2"/>
        </w:numPr>
        <w:bidi w:val="0"/>
        <w:spacing w:before="0" w:after="140" w:line="274" w:lineRule="auto"/>
        <w:ind w:hanging="283"/>
        <w:jc w:val="left"/>
        <w:rPr>
          <w:rFonts w:ascii="Google Sans Text;sans-serif" w:hAnsi="Google Sans Text;sans-serif"/>
        </w:rPr>
      </w:pPr>
      <w:r>
        <w:rPr>
          <w:rFonts w:ascii="Google Sans Text;sans-serif" w:hAnsi="Google Sans Text;sans-serif"/>
          <w:b/>
        </w:rPr>
        <w:t>SOAP :</w:t>
      </w:r>
      <w:r>
        <w:rPr>
          <w:rFonts w:ascii="Google Sans Text;sans-serif" w:hAnsi="Google Sans Text;sans-serif"/>
        </w:rPr>
        <w:t xml:space="preserve"> Pour la sécurité et le contrat formel (WSDL) indispensable en milieu industriel.</w:t>
      </w:r>
    </w:p>
    <w:p>
      <w:pPr>
        <w:pStyle w:val="4"/>
        <w:numPr>
          <w:ilvl w:val="1"/>
          <w:numId w:val="2"/>
        </w:numPr>
        <w:bidi w:val="0"/>
        <w:spacing w:before="0" w:after="140" w:line="274" w:lineRule="auto"/>
        <w:ind w:hanging="283"/>
        <w:jc w:val="left"/>
        <w:rPr>
          <w:rFonts w:ascii="Google Sans Text;sans-serif" w:hAnsi="Google Sans Text;sans-serif"/>
        </w:rPr>
      </w:pPr>
      <w:r>
        <w:rPr>
          <w:rFonts w:ascii="Google Sans Text;sans-serif" w:hAnsi="Google Sans Text;sans-serif"/>
          <w:b/>
        </w:rPr>
        <w:t>RMI :</w:t>
      </w:r>
      <w:r>
        <w:rPr>
          <w:rFonts w:ascii="Google Sans Text;sans-serif" w:hAnsi="Google Sans Text;sans-serif"/>
        </w:rPr>
        <w:t xml:space="preserve"> Pour la performance maximale entre deux applications Java.</w:t>
      </w:r>
    </w:p>
    <w:p>
      <w:pPr>
        <w:pStyle w:val="4"/>
        <w:numPr>
          <w:ilvl w:val="1"/>
          <w:numId w:val="2"/>
        </w:numPr>
        <w:bidi w:val="0"/>
        <w:spacing w:before="0" w:after="140" w:line="274" w:lineRule="auto"/>
        <w:ind w:hanging="283"/>
        <w:jc w:val="left"/>
        <w:rPr>
          <w:rFonts w:ascii="Google Sans;sans-serif" w:hAnsi="Google Sans;sans-serif"/>
        </w:rPr>
      </w:pPr>
      <w:r>
        <w:rPr>
          <w:rFonts w:ascii="Google Sans Text;sans-serif" w:hAnsi="Google Sans Text;sans-serif"/>
          <w:b/>
        </w:rPr>
        <w:t>Sockets TCP :</w:t>
      </w:r>
      <w:r>
        <w:rPr>
          <w:rFonts w:ascii="Google Sans Text;sans-serif" w:hAnsi="Google Sans Text;sans-serif"/>
        </w:rPr>
        <w:t xml:space="preserve"> Pour le "Push" d'informations en temps réel sans attendre une requête du client.</w:t>
      </w:r>
    </w:p>
    <w:p>
      <w:pPr>
        <w:pStyle w:val="4"/>
        <w:numPr>
          <w:ilvl w:val="1"/>
          <w:numId w:val="2"/>
        </w:numPr>
        <w:bidi w:val="0"/>
        <w:spacing w:before="0" w:after="140" w:line="274" w:lineRule="auto"/>
        <w:ind w:hanging="283"/>
        <w:jc w:val="left"/>
        <w:rPr>
          <w:rFonts w:ascii="Google Sans;sans-serif" w:hAnsi="Google Sans;sans-serif"/>
        </w:rPr>
      </w:pPr>
    </w:p>
    <w:p>
      <w:pPr>
        <w:pStyle w:val="5"/>
        <w:bidi w:val="0"/>
        <w:spacing w:before="0" w:after="140" w:line="274" w:lineRule="auto"/>
        <w:ind w:firstLine="0"/>
        <w:jc w:val="left"/>
        <w:rPr>
          <w:rFonts w:ascii="Google Sans;sans-serif" w:hAnsi="Google Sans;sans-serif"/>
        </w:rPr>
      </w:pPr>
      <w:bookmarkStart w:id="7" w:name="_Toc836844883"/>
      <w:r>
        <w:rPr>
          <w:rFonts w:ascii="Google Sans;sans-serif" w:hAnsi="Google Sans;sans-serif"/>
        </w:rPr>
        <w:t>3. Architecture du Système</w:t>
      </w:r>
      <w:bookmarkEnd w:id="7"/>
    </w:p>
    <w:p>
      <w:pPr>
        <w:pStyle w:val="6"/>
        <w:bidi w:val="0"/>
        <w:spacing w:before="0" w:after="140" w:line="274" w:lineRule="auto"/>
        <w:ind w:firstLine="0"/>
        <w:jc w:val="left"/>
        <w:rPr>
          <w:rFonts w:ascii="Google Sans;sans-serif" w:hAnsi="Google Sans;sans-serif"/>
        </w:rPr>
      </w:pPr>
      <w:bookmarkStart w:id="8" w:name="_Toc1607355257"/>
      <w:r>
        <w:rPr>
          <w:rFonts w:ascii="Google Sans;sans-serif" w:hAnsi="Google Sans;sans-serif"/>
        </w:rPr>
        <w:t>3.1 Vue d'ensemble</w:t>
      </w:r>
      <w:bookmarkEnd w:id="8"/>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t xml:space="preserve">Le système adopte une architecture </w:t>
      </w:r>
      <w:r>
        <w:rPr>
          <w:rFonts w:ascii="Google Sans Text;sans-serif" w:hAnsi="Google Sans Text;sans-serif"/>
          <w:b/>
        </w:rPr>
        <w:t>n-tier</w:t>
      </w:r>
      <w:r>
        <w:rPr>
          <w:rFonts w:ascii="Google Sans Text;sans-serif" w:hAnsi="Google Sans Text;sans-serif"/>
        </w:rPr>
        <w:t>. Elle se compose d'une couche de présentation (Client), d'une couche de services (Serveur d'application) et d'une couche de données (Base de données).</w:t>
      </w:r>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drawing>
          <wp:anchor distT="0" distB="0" distL="0" distR="0" simplePos="0" relativeHeight="1024" behindDoc="0" locked="0" layoutInCell="0" allowOverlap="1">
            <wp:simplePos x="0" y="0"/>
            <wp:positionH relativeFrom="column">
              <wp:align>center</wp:align>
            </wp:positionH>
            <wp:positionV relativeFrom="paragraph">
              <wp:posOffset>635</wp:posOffset>
            </wp:positionV>
            <wp:extent cx="6332220" cy="44030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a:xfrm>
                      <a:off x="0" y="0"/>
                      <a:ext cx="6332220" cy="4403090"/>
                    </a:xfrm>
                    <a:prstGeom prst="rect">
                      <a:avLst/>
                    </a:prstGeom>
                    <a:noFill/>
                  </pic:spPr>
                </pic:pic>
              </a:graphicData>
            </a:graphic>
          </wp:anchor>
        </w:drawing>
      </w:r>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t>[Image de Global Architecture - Meeting Room Reservation System]</w:t>
      </w:r>
    </w:p>
    <w:p>
      <w:pPr>
        <w:pStyle w:val="4"/>
        <w:bidi w:val="0"/>
        <w:spacing w:before="0" w:after="140" w:line="274" w:lineRule="auto"/>
        <w:ind w:firstLine="0"/>
        <w:jc w:val="left"/>
        <w:rPr>
          <w:rFonts w:ascii="Google Sans Text;sans-serif" w:hAnsi="Google Sans Text;sans-serif"/>
        </w:rPr>
      </w:pPr>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drawing>
          <wp:inline distT="0" distB="0" distL="114300" distR="114300">
            <wp:extent cx="6311900" cy="7171690"/>
            <wp:effectExtent l="0" t="0" r="0" b="10160"/>
            <wp:docPr id="9" name="Picture 9" descr="architect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rchitecture_2"/>
                    <pic:cNvPicPr>
                      <a:picLocks noChangeAspect="1"/>
                    </pic:cNvPicPr>
                  </pic:nvPicPr>
                  <pic:blipFill>
                    <a:blip r:embed="rId6"/>
                    <a:stretch>
                      <a:fillRect/>
                    </a:stretch>
                  </pic:blipFill>
                  <pic:spPr>
                    <a:xfrm>
                      <a:off x="0" y="0"/>
                      <a:ext cx="6311900" cy="7171690"/>
                    </a:xfrm>
                    <a:prstGeom prst="rect">
                      <a:avLst/>
                    </a:prstGeom>
                  </pic:spPr>
                </pic:pic>
              </a:graphicData>
            </a:graphic>
          </wp:inline>
        </w:drawing>
      </w:r>
    </w:p>
    <w:p>
      <w:pPr>
        <w:pStyle w:val="4"/>
        <w:bidi w:val="0"/>
        <w:spacing w:before="0" w:after="140" w:line="274" w:lineRule="auto"/>
        <w:ind w:firstLine="0"/>
        <w:jc w:val="left"/>
        <w:rPr>
          <w:rFonts w:ascii="Google Sans Text;sans-serif" w:hAnsi="Google Sans Text;sans-serif"/>
        </w:rPr>
      </w:pPr>
    </w:p>
    <w:p>
      <w:pPr>
        <w:pStyle w:val="6"/>
        <w:bidi w:val="0"/>
        <w:spacing w:before="0" w:after="140" w:line="274" w:lineRule="auto"/>
        <w:ind w:firstLine="0"/>
        <w:jc w:val="left"/>
        <w:rPr>
          <w:rFonts w:ascii="Google Sans;sans-serif" w:hAnsi="Google Sans;sans-serif"/>
        </w:rPr>
      </w:pPr>
      <w:bookmarkStart w:id="9" w:name="_Toc1229682092"/>
      <w:r>
        <w:rPr>
          <w:rFonts w:ascii="Google Sans;sans-serif" w:hAnsi="Google Sans;sans-serif"/>
        </w:rPr>
        <w:t>3.2 Le Pattern "Service Layer"</w:t>
      </w:r>
      <w:bookmarkEnd w:id="9"/>
    </w:p>
    <w:p>
      <w:pPr>
        <w:pStyle w:val="4"/>
        <w:bidi w:val="0"/>
        <w:spacing w:before="0" w:after="140" w:line="274" w:lineRule="auto"/>
        <w:ind w:firstLine="0"/>
        <w:jc w:val="left"/>
      </w:pPr>
      <w:r>
        <w:rPr>
          <w:rFonts w:ascii="Google Sans Text;sans-serif" w:hAnsi="Google Sans Text;sans-serif"/>
        </w:rPr>
        <w:t xml:space="preserve">L'innovation majeure de ce projet est la classe </w:t>
      </w:r>
      <w:r>
        <w:rPr>
          <w:rStyle w:val="19"/>
          <w:rFonts w:ascii="Google Sans Text;sans-serif" w:hAnsi="Google Sans Text;sans-serif"/>
        </w:rPr>
        <w:t>ReservationService</w:t>
      </w:r>
      <w:r>
        <w:rPr>
          <w:rFonts w:ascii="Google Sans Text;sans-serif" w:hAnsi="Google Sans Text;sans-serif"/>
        </w:rPr>
        <w:t>.</w:t>
      </w:r>
    </w:p>
    <w:p>
      <w:pPr>
        <w:pStyle w:val="4"/>
        <w:numPr>
          <w:ilvl w:val="0"/>
          <w:numId w:val="3"/>
        </w:numPr>
        <w:bidi w:val="0"/>
        <w:spacing w:before="0" w:after="140" w:line="274" w:lineRule="auto"/>
        <w:ind w:hanging="283"/>
        <w:jc w:val="left"/>
        <w:rPr>
          <w:rFonts w:ascii="Google Sans Text;sans-serif" w:hAnsi="Google Sans Text;sans-serif"/>
        </w:rPr>
      </w:pPr>
      <w:r>
        <w:rPr>
          <w:rFonts w:ascii="Google Sans Text;sans-serif" w:hAnsi="Google Sans Text;sans-serif"/>
          <w:b/>
        </w:rPr>
        <w:t>Centralisation :</w:t>
      </w:r>
      <w:r>
        <w:rPr>
          <w:rFonts w:ascii="Google Sans Text;sans-serif" w:hAnsi="Google Sans Text;sans-serif"/>
        </w:rPr>
        <w:t xml:space="preserve"> Tous les points d'entrée (REST, SOAP, RMI) appellent les mêmes méthodes de cette classe.</w:t>
      </w:r>
    </w:p>
    <w:p>
      <w:pPr>
        <w:pStyle w:val="4"/>
        <w:numPr>
          <w:ilvl w:val="0"/>
          <w:numId w:val="3"/>
        </w:numPr>
        <w:bidi w:val="0"/>
        <w:spacing w:before="0" w:after="140" w:line="274" w:lineRule="auto"/>
        <w:ind w:hanging="283"/>
        <w:jc w:val="left"/>
      </w:pPr>
      <w:r>
        <w:rPr>
          <w:rFonts w:ascii="Google Sans Text;sans-serif" w:hAnsi="Google Sans Text;sans-serif"/>
          <w:b/>
        </w:rPr>
        <w:t>Consistance :</w:t>
      </w:r>
      <w:r>
        <w:rPr>
          <w:rFonts w:ascii="Google Sans Text;sans-serif" w:hAnsi="Google Sans Text;sans-serif"/>
        </w:rPr>
        <w:t xml:space="preserve"> Si une règle métier change (ex: durée maximale d'une réunion), elle n'est modifiée qu'à un seul endroit.</w:t>
      </w:r>
    </w:p>
    <w:p>
      <w:pPr>
        <w:pStyle w:val="4"/>
        <w:bidi w:val="0"/>
        <w:spacing w:before="0" w:after="140" w:line="274" w:lineRule="auto"/>
        <w:ind w:firstLine="0"/>
        <w:jc w:val="left"/>
        <w:rPr>
          <w:rFonts w:ascii="Google Sans Text;sans-serif" w:hAnsi="Google Sans Text;sans-serif"/>
        </w:rPr>
      </w:pPr>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drawing>
          <wp:inline distT="0" distB="0" distL="114300" distR="114300">
            <wp:extent cx="6303645" cy="1754505"/>
            <wp:effectExtent l="0" t="0" r="1905" b="17145"/>
            <wp:docPr id="11" name="Picture 11" descr="appel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ppel_service"/>
                    <pic:cNvPicPr>
                      <a:picLocks noChangeAspect="1"/>
                    </pic:cNvPicPr>
                  </pic:nvPicPr>
                  <pic:blipFill>
                    <a:blip r:embed="rId7"/>
                    <a:stretch>
                      <a:fillRect/>
                    </a:stretch>
                  </pic:blipFill>
                  <pic:spPr>
                    <a:xfrm>
                      <a:off x="0" y="0"/>
                      <a:ext cx="6303645" cy="1754505"/>
                    </a:xfrm>
                    <a:prstGeom prst="rect">
                      <a:avLst/>
                    </a:prstGeom>
                  </pic:spPr>
                </pic:pic>
              </a:graphicData>
            </a:graphic>
          </wp:inline>
        </w:drawing>
      </w:r>
    </w:p>
    <w:p>
      <w:pPr>
        <w:pStyle w:val="4"/>
        <w:bidi w:val="0"/>
        <w:spacing w:before="0" w:after="140" w:line="274" w:lineRule="auto"/>
        <w:ind w:firstLine="0"/>
        <w:jc w:val="left"/>
        <w:rPr>
          <w:rFonts w:ascii="Google Sans Text;sans-serif" w:hAnsi="Google Sans Text;sans-serif"/>
        </w:rPr>
      </w:pPr>
    </w:p>
    <w:p>
      <w:pPr>
        <w:pStyle w:val="5"/>
        <w:bidi w:val="0"/>
        <w:spacing w:before="0" w:after="140" w:line="274" w:lineRule="auto"/>
        <w:ind w:firstLine="0"/>
        <w:jc w:val="left"/>
        <w:rPr>
          <w:rFonts w:ascii="Google Sans;sans-serif" w:hAnsi="Google Sans;sans-serif"/>
        </w:rPr>
      </w:pPr>
      <w:bookmarkStart w:id="10" w:name="_Toc1700573573"/>
      <w:r>
        <w:rPr>
          <w:rFonts w:ascii="Google Sans;sans-serif" w:hAnsi="Google Sans;sans-serif"/>
        </w:rPr>
        <w:t>4. Conception de la Base de Données</w:t>
      </w:r>
      <w:bookmarkEnd w:id="10"/>
    </w:p>
    <w:p>
      <w:pPr>
        <w:pStyle w:val="6"/>
        <w:bidi w:val="0"/>
        <w:spacing w:before="0" w:after="140" w:line="274" w:lineRule="auto"/>
        <w:ind w:firstLine="0"/>
        <w:jc w:val="left"/>
        <w:rPr>
          <w:rFonts w:ascii="Google Sans;sans-serif" w:hAnsi="Google Sans;sans-serif"/>
        </w:rPr>
      </w:pPr>
      <w:bookmarkStart w:id="11" w:name="_Toc121363400"/>
      <w:r>
        <w:rPr>
          <w:rFonts w:ascii="Google Sans;sans-serif" w:hAnsi="Google Sans;sans-serif"/>
        </w:rPr>
        <w:t>4.1 Modèle de Données</w:t>
      </w:r>
      <w:bookmarkEnd w:id="11"/>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t>Le schéma repose sur trois piliers :</w:t>
      </w:r>
    </w:p>
    <w:p>
      <w:pPr>
        <w:pStyle w:val="4"/>
        <w:numPr>
          <w:ilvl w:val="0"/>
          <w:numId w:val="4"/>
        </w:numPr>
        <w:bidi w:val="0"/>
        <w:spacing w:before="0" w:after="140" w:line="274" w:lineRule="auto"/>
        <w:ind w:hanging="283"/>
        <w:jc w:val="left"/>
        <w:rPr>
          <w:rFonts w:ascii="Google Sans Text;sans-serif" w:hAnsi="Google Sans Text;sans-serif"/>
        </w:rPr>
      </w:pPr>
      <w:r>
        <w:rPr>
          <w:rFonts w:ascii="Google Sans Text;sans-serif" w:hAnsi="Google Sans Text;sans-serif"/>
          <w:b/>
        </w:rPr>
        <w:t>User :</w:t>
      </w:r>
      <w:r>
        <w:rPr>
          <w:rFonts w:ascii="Google Sans Text;sans-serif" w:hAnsi="Google Sans Text;sans-serif"/>
        </w:rPr>
        <w:t xml:space="preserve"> Gère l'authentification et les rôles (Admin/User).</w:t>
      </w:r>
    </w:p>
    <w:p>
      <w:pPr>
        <w:pStyle w:val="4"/>
        <w:numPr>
          <w:ilvl w:val="0"/>
          <w:numId w:val="4"/>
        </w:numPr>
        <w:bidi w:val="0"/>
        <w:spacing w:before="0" w:after="140" w:line="274" w:lineRule="auto"/>
        <w:ind w:hanging="283"/>
        <w:jc w:val="left"/>
        <w:rPr>
          <w:rFonts w:ascii="Google Sans Text;sans-serif" w:hAnsi="Google Sans Text;sans-serif"/>
        </w:rPr>
      </w:pPr>
      <w:r>
        <w:rPr>
          <w:rFonts w:ascii="Google Sans Text;sans-serif" w:hAnsi="Google Sans Text;sans-serif"/>
          <w:b/>
        </w:rPr>
        <w:t>Room :</w:t>
      </w:r>
      <w:r>
        <w:rPr>
          <w:rFonts w:ascii="Google Sans Text;sans-serif" w:hAnsi="Google Sans Text;sans-serif"/>
        </w:rPr>
        <w:t xml:space="preserve"> Définit les capacités et équipements (Projecteur, Tableau, etc.).</w:t>
      </w:r>
    </w:p>
    <w:p>
      <w:pPr>
        <w:pStyle w:val="4"/>
        <w:numPr>
          <w:ilvl w:val="0"/>
          <w:numId w:val="4"/>
        </w:numPr>
        <w:bidi w:val="0"/>
        <w:spacing w:before="0" w:after="140" w:line="274" w:lineRule="auto"/>
        <w:ind w:hanging="283"/>
        <w:jc w:val="left"/>
      </w:pPr>
      <w:r>
        <w:rPr>
          <w:rFonts w:ascii="Google Sans Text;sans-serif" w:hAnsi="Google Sans Text;sans-serif"/>
          <w:b/>
        </w:rPr>
        <w:t>Reservation :</w:t>
      </w:r>
      <w:r>
        <w:rPr>
          <w:rFonts w:ascii="Google Sans Text;sans-serif" w:hAnsi="Google Sans Text;sans-serif"/>
        </w:rPr>
        <w:t xml:space="preserve"> La table de jointure "intelligente" liant un utilisateur à une salle avec une contrainte temporelle (</w:t>
      </w:r>
      <w:r>
        <w:rPr>
          <w:rStyle w:val="19"/>
          <w:rFonts w:ascii="Google Sans Text;sans-serif" w:hAnsi="Google Sans Text;sans-serif"/>
        </w:rPr>
        <w:t>startDateTime</w:t>
      </w:r>
      <w:r>
        <w:rPr>
          <w:rFonts w:ascii="Google Sans Text;sans-serif" w:hAnsi="Google Sans Text;sans-serif"/>
        </w:rPr>
        <w:t xml:space="preserve">, </w:t>
      </w:r>
      <w:r>
        <w:rPr>
          <w:rStyle w:val="19"/>
          <w:rFonts w:ascii="Google Sans Text;sans-serif" w:hAnsi="Google Sans Text;sans-serif"/>
        </w:rPr>
        <w:t>endDateTime</w:t>
      </w:r>
      <w:r>
        <w:rPr>
          <w:rFonts w:ascii="Google Sans Text;sans-serif" w:hAnsi="Google Sans Text;sans-serif"/>
        </w:rPr>
        <w:t>).</w:t>
      </w:r>
    </w:p>
    <w:p>
      <w:pPr>
        <w:pStyle w:val="4"/>
        <w:bidi w:val="0"/>
        <w:spacing w:before="0" w:after="140" w:line="274" w:lineRule="auto"/>
        <w:ind w:firstLine="0"/>
        <w:jc w:val="left"/>
        <w:rPr>
          <w:rFonts w:ascii="Google Sans Text;sans-serif" w:hAnsi="Google Sans Text;sans-serif"/>
          <w:i/>
        </w:rPr>
      </w:pPr>
    </w:p>
    <w:p>
      <w:pPr>
        <w:pStyle w:val="4"/>
        <w:bidi w:val="0"/>
        <w:spacing w:before="0" w:after="140" w:line="274" w:lineRule="auto"/>
        <w:ind w:firstLine="0"/>
        <w:jc w:val="left"/>
        <w:rPr>
          <w:rFonts w:ascii="Google Sans Text;sans-serif" w:hAnsi="Google Sans Text;sans-serif"/>
          <w:i/>
        </w:rPr>
      </w:pPr>
    </w:p>
    <w:p>
      <w:pPr>
        <w:pStyle w:val="5"/>
        <w:bidi w:val="0"/>
        <w:spacing w:before="0" w:after="140" w:line="274" w:lineRule="auto"/>
        <w:ind w:firstLine="0"/>
        <w:jc w:val="left"/>
        <w:rPr>
          <w:rFonts w:ascii="Google Sans Text;sans-serif" w:hAnsi="Google Sans Text;sans-serif"/>
        </w:rPr>
      </w:pPr>
      <w:bookmarkStart w:id="12" w:name="_Toc982249111"/>
      <w:r>
        <w:rPr>
          <w:rFonts w:ascii="Google Sans Text;sans-serif" w:hAnsi="Google Sans Text;sans-serif"/>
        </w:rPr>
        <w:drawing>
          <wp:inline distT="0" distB="0" distL="114300" distR="114300">
            <wp:extent cx="6263005" cy="3499485"/>
            <wp:effectExtent l="0" t="0" r="4445" b="5715"/>
            <wp:docPr id="12" name="Picture 12" descr="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lasses"/>
                    <pic:cNvPicPr>
                      <a:picLocks noChangeAspect="1"/>
                    </pic:cNvPicPr>
                  </pic:nvPicPr>
                  <pic:blipFill>
                    <a:blip r:embed="rId8"/>
                    <a:stretch>
                      <a:fillRect/>
                    </a:stretch>
                  </pic:blipFill>
                  <pic:spPr>
                    <a:xfrm>
                      <a:off x="0" y="0"/>
                      <a:ext cx="6263005" cy="3499485"/>
                    </a:xfrm>
                    <a:prstGeom prst="rect">
                      <a:avLst/>
                    </a:prstGeom>
                  </pic:spPr>
                </pic:pic>
              </a:graphicData>
            </a:graphic>
          </wp:inline>
        </w:drawing>
      </w:r>
      <w:bookmarkEnd w:id="12"/>
    </w:p>
    <w:p>
      <w:pPr>
        <w:pStyle w:val="4"/>
        <w:bidi w:val="0"/>
        <w:spacing w:before="0" w:after="140" w:line="274" w:lineRule="auto"/>
        <w:ind w:firstLine="0"/>
        <w:jc w:val="left"/>
        <w:rPr>
          <w:rFonts w:ascii="Google Sans Text;sans-serif" w:hAnsi="Google Sans Text;sans-serif"/>
        </w:rPr>
      </w:pPr>
    </w:p>
    <w:p>
      <w:pPr>
        <w:pStyle w:val="5"/>
        <w:bidi w:val="0"/>
        <w:spacing w:before="0" w:after="140" w:line="274" w:lineRule="auto"/>
        <w:ind w:firstLine="0"/>
        <w:jc w:val="left"/>
        <w:rPr>
          <w:rFonts w:ascii="Google Sans Text;sans-serif" w:hAnsi="Google Sans Text;sans-serif"/>
        </w:rPr>
      </w:pPr>
      <w:bookmarkStart w:id="13" w:name="_Toc1071732823"/>
      <w:r>
        <w:rPr>
          <w:rFonts w:ascii="Google Sans Text;sans-serif" w:hAnsi="Google Sans Text;sans-serif"/>
        </w:rPr>
        <w:t>5. Implémentation des Services Distribués</w:t>
      </w:r>
      <w:bookmarkEnd w:id="13"/>
    </w:p>
    <w:p>
      <w:pPr>
        <w:pStyle w:val="4"/>
        <w:bidi w:val="0"/>
        <w:spacing w:line="274" w:lineRule="auto"/>
        <w:jc w:val="left"/>
        <w:rPr>
          <w:rFonts w:ascii="Google Sans Text;sans-serif" w:hAnsi="Google Sans Text;sans-serif"/>
        </w:rPr>
      </w:pPr>
      <w:r>
        <w:rPr>
          <w:rFonts w:ascii="Google Sans Text;sans-serif" w:hAnsi="Google Sans Text;sans-serif"/>
        </w:rPr>
        <w:t xml:space="preserve">L'originalité de ce projet réside dans son architecture </w:t>
      </w:r>
      <w:r>
        <w:rPr>
          <w:rFonts w:ascii="Google Sans Text;sans-serif" w:hAnsi="Google Sans Text;sans-serif"/>
          <w:b/>
        </w:rPr>
        <w:t>multi-canal</w:t>
      </w:r>
      <w:r>
        <w:rPr>
          <w:rFonts w:ascii="Google Sans Text;sans-serif" w:hAnsi="Google Sans Text;sans-serif"/>
        </w:rPr>
        <w:t xml:space="preserve">. Une seule logique métier, centralisée dans le </w:t>
      </w:r>
      <w:r>
        <w:rPr>
          <w:rStyle w:val="19"/>
          <w:rFonts w:ascii="Google Sans Text;sans-serif" w:hAnsi="Google Sans Text;sans-serif"/>
        </w:rPr>
        <w:t>ReservationService</w:t>
      </w:r>
      <w:r>
        <w:rPr>
          <w:rFonts w:ascii="Google Sans Text;sans-serif" w:hAnsi="Google Sans Text;sans-serif"/>
        </w:rPr>
        <w:t>, est exposée via quatre protocoles de communication différents. Cette approche permet de garantir que, quel que soit le client utilisé (mobile, web, ou desktop), les règles de gestion restent identiques.</w:t>
      </w:r>
    </w:p>
    <w:p>
      <w:pPr>
        <w:pStyle w:val="4"/>
        <w:bidi w:val="0"/>
        <w:spacing w:line="274" w:lineRule="auto"/>
        <w:jc w:val="left"/>
        <w:rPr>
          <w:rFonts w:ascii="Google Sans Text;sans-serif" w:hAnsi="Google Sans Text;sans-serif"/>
        </w:rPr>
      </w:pPr>
      <w:r>
        <w:rPr>
          <w:rFonts w:ascii="Google Sans Text;sans-serif" w:hAnsi="Google Sans Text;sans-serif"/>
        </w:rPr>
        <w:drawing>
          <wp:inline distT="0" distB="0" distL="114300" distR="114300">
            <wp:extent cx="6303645" cy="1754505"/>
            <wp:effectExtent l="0" t="0" r="1905" b="17145"/>
            <wp:docPr id="10" name="Picture 10" descr="appel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ppel_service"/>
                    <pic:cNvPicPr>
                      <a:picLocks noChangeAspect="1"/>
                    </pic:cNvPicPr>
                  </pic:nvPicPr>
                  <pic:blipFill>
                    <a:blip r:embed="rId7"/>
                    <a:stretch>
                      <a:fillRect/>
                    </a:stretch>
                  </pic:blipFill>
                  <pic:spPr>
                    <a:xfrm>
                      <a:off x="0" y="0"/>
                      <a:ext cx="6303645" cy="1754505"/>
                    </a:xfrm>
                    <a:prstGeom prst="rect">
                      <a:avLst/>
                    </a:prstGeom>
                  </pic:spPr>
                </pic:pic>
              </a:graphicData>
            </a:graphic>
          </wp:inline>
        </w:drawing>
      </w:r>
    </w:p>
    <w:p>
      <w:pPr>
        <w:pStyle w:val="4"/>
        <w:bidi w:val="0"/>
        <w:spacing w:line="274" w:lineRule="auto"/>
        <w:jc w:val="left"/>
        <w:rPr>
          <w:rFonts w:ascii="Google Sans Text;sans-serif" w:hAnsi="Google Sans Text;sans-serif"/>
        </w:rPr>
      </w:pPr>
    </w:p>
    <w:p>
      <w:pPr>
        <w:pStyle w:val="6"/>
        <w:bidi w:val="0"/>
        <w:spacing w:before="0" w:after="140" w:line="274" w:lineRule="auto"/>
        <w:jc w:val="left"/>
        <w:rPr>
          <w:rFonts w:ascii="Google Sans Text;sans-serif" w:hAnsi="Google Sans Text;sans-serif"/>
        </w:rPr>
      </w:pPr>
      <w:bookmarkStart w:id="14" w:name="_Toc330630286"/>
      <w:r>
        <w:rPr>
          <w:rFonts w:ascii="Google Sans Text;sans-serif" w:hAnsi="Google Sans Text;sans-serif"/>
        </w:rPr>
        <w:t>5.1 API REST (JAX-RS) : L'ouverture vers le Web</w:t>
      </w:r>
      <w:bookmarkEnd w:id="14"/>
    </w:p>
    <w:p>
      <w:pPr>
        <w:pStyle w:val="4"/>
        <w:bidi w:val="0"/>
        <w:spacing w:line="274" w:lineRule="auto"/>
        <w:jc w:val="left"/>
        <w:rPr>
          <w:rFonts w:ascii="Google Sans Text;sans-serif" w:hAnsi="Google Sans Text;sans-serif"/>
        </w:rPr>
      </w:pPr>
      <w:r>
        <w:rPr>
          <w:rFonts w:ascii="Google Sans Text;sans-serif" w:hAnsi="Google Sans Text;sans-serif"/>
        </w:rPr>
        <w:t>L'API REST est conçue pour être légère et interopérable avec n'importe quelle technologie capable d'effectuer des requêtes HTTP.</w:t>
      </w:r>
    </w:p>
    <w:p>
      <w:pPr>
        <w:pStyle w:val="4"/>
        <w:numPr>
          <w:ilvl w:val="0"/>
          <w:numId w:val="5"/>
        </w:numPr>
        <w:bidi w:val="0"/>
        <w:spacing w:line="274" w:lineRule="auto"/>
        <w:ind w:hanging="283"/>
        <w:jc w:val="left"/>
        <w:rPr>
          <w:rFonts w:ascii="Google Sans Text;sans-serif" w:hAnsi="Google Sans Text;sans-serif"/>
        </w:rPr>
      </w:pPr>
      <w:r>
        <w:rPr>
          <w:rFonts w:ascii="Google Sans Text;sans-serif" w:hAnsi="Google Sans Text;sans-serif"/>
          <w:b/>
        </w:rPr>
        <w:t>Ressources exposées</w:t>
      </w:r>
      <w:r>
        <w:rPr>
          <w:rFonts w:ascii="Google Sans Text;sans-serif" w:hAnsi="Google Sans Text;sans-serif"/>
        </w:rPr>
        <w:t xml:space="preserve"> : Le système utilise </w:t>
      </w:r>
      <w:r>
        <w:rPr>
          <w:rStyle w:val="19"/>
          <w:rFonts w:ascii="Google Sans Text;sans-serif" w:hAnsi="Google Sans Text;sans-serif"/>
        </w:rPr>
        <w:t>RoomResource</w:t>
      </w:r>
      <w:r>
        <w:rPr>
          <w:rFonts w:ascii="Google Sans Text;sans-serif" w:hAnsi="Google Sans Text;sans-serif"/>
        </w:rPr>
        <w:t xml:space="preserve"> pour la gestion des salles et </w:t>
      </w:r>
      <w:r>
        <w:rPr>
          <w:rStyle w:val="19"/>
          <w:rFonts w:ascii="Google Sans Text;sans-serif" w:hAnsi="Google Sans Text;sans-serif"/>
        </w:rPr>
        <w:t>ReservationResource</w:t>
      </w:r>
      <w:r>
        <w:rPr>
          <w:rFonts w:ascii="Google Sans Text;sans-serif" w:hAnsi="Google Sans Text;sans-serif"/>
        </w:rPr>
        <w:t xml:space="preserve"> pour les réservations.</w:t>
      </w:r>
    </w:p>
    <w:p>
      <w:pPr>
        <w:pStyle w:val="4"/>
        <w:numPr>
          <w:ilvl w:val="0"/>
          <w:numId w:val="5"/>
        </w:numPr>
        <w:bidi w:val="0"/>
        <w:spacing w:line="274" w:lineRule="auto"/>
        <w:ind w:hanging="283"/>
        <w:jc w:val="left"/>
        <w:rPr>
          <w:rFonts w:ascii="Google Sans Text;sans-serif" w:hAnsi="Google Sans Text;sans-serif"/>
        </w:rPr>
      </w:pPr>
      <w:r>
        <w:rPr>
          <w:rFonts w:ascii="Google Sans Text;sans-serif" w:hAnsi="Google Sans Text;sans-serif"/>
          <w:b/>
        </w:rPr>
        <w:t>Format de données</w:t>
      </w:r>
      <w:r>
        <w:rPr>
          <w:rFonts w:ascii="Google Sans Text;sans-serif" w:hAnsi="Google Sans Text;sans-serif"/>
        </w:rPr>
        <w:t xml:space="preserve"> : Les échanges se font exclusivement en </w:t>
      </w:r>
      <w:r>
        <w:rPr>
          <w:rFonts w:ascii="Google Sans Text;sans-serif" w:hAnsi="Google Sans Text;sans-serif"/>
          <w:b/>
        </w:rPr>
        <w:t>JSON</w:t>
      </w:r>
      <w:r>
        <w:rPr>
          <w:rFonts w:ascii="Google Sans Text;sans-serif" w:hAnsi="Google Sans Text;sans-serif"/>
        </w:rPr>
        <w:t>, facilitant l'intégration avec des frameworks front-end modernes (React, Angular).</w:t>
      </w:r>
    </w:p>
    <w:p>
      <w:pPr>
        <w:pStyle w:val="4"/>
        <w:numPr>
          <w:ilvl w:val="0"/>
          <w:numId w:val="5"/>
        </w:numPr>
        <w:bidi w:val="0"/>
        <w:spacing w:line="274" w:lineRule="auto"/>
        <w:ind w:hanging="283"/>
        <w:jc w:val="left"/>
        <w:rPr>
          <w:rFonts w:ascii="Google Sans Text;sans-serif" w:hAnsi="Google Sans Text;sans-serif"/>
        </w:rPr>
      </w:pPr>
      <w:r>
        <w:rPr>
          <w:rFonts w:ascii="Google Sans Text;sans-serif" w:hAnsi="Google Sans Text;sans-serif"/>
          <w:b/>
        </w:rPr>
        <w:t>Gestion des codes d'état HTTP</w:t>
      </w:r>
      <w:r>
        <w:rPr>
          <w:rFonts w:ascii="Google Sans Text;sans-serif" w:hAnsi="Google Sans Text;sans-serif"/>
        </w:rPr>
        <w:t xml:space="preserve"> :</w:t>
      </w:r>
    </w:p>
    <w:p>
      <w:pPr>
        <w:pStyle w:val="4"/>
        <w:numPr>
          <w:ilvl w:val="1"/>
          <w:numId w:val="5"/>
        </w:numPr>
        <w:bidi w:val="0"/>
        <w:spacing w:line="274" w:lineRule="auto"/>
        <w:ind w:hanging="283"/>
        <w:jc w:val="left"/>
        <w:rPr>
          <w:rFonts w:ascii="Google Sans Text;sans-serif" w:hAnsi="Google Sans Text;sans-serif"/>
        </w:rPr>
      </w:pPr>
      <w:r>
        <w:rPr>
          <w:rStyle w:val="19"/>
          <w:rFonts w:ascii="Google Sans Text;sans-serif" w:hAnsi="Google Sans Text;sans-serif"/>
        </w:rPr>
        <w:t>201 Created</w:t>
      </w:r>
      <w:r>
        <w:rPr>
          <w:rFonts w:ascii="Google Sans Text;sans-serif" w:hAnsi="Google Sans Text;sans-serif"/>
        </w:rPr>
        <w:t xml:space="preserve"> : Confirmant la réussite d'une réservation.</w:t>
      </w:r>
    </w:p>
    <w:p>
      <w:pPr>
        <w:pStyle w:val="4"/>
        <w:numPr>
          <w:ilvl w:val="1"/>
          <w:numId w:val="5"/>
        </w:numPr>
        <w:bidi w:val="0"/>
        <w:spacing w:line="274" w:lineRule="auto"/>
        <w:ind w:hanging="283"/>
        <w:jc w:val="left"/>
        <w:rPr>
          <w:rFonts w:ascii="Google Sans Text;sans-serif" w:hAnsi="Google Sans Text;sans-serif"/>
        </w:rPr>
      </w:pPr>
      <w:r>
        <w:rPr>
          <w:rStyle w:val="19"/>
          <w:rFonts w:ascii="Google Sans Text;sans-serif" w:hAnsi="Google Sans Text;sans-serif"/>
        </w:rPr>
        <w:t>409 Conflict</w:t>
      </w:r>
      <w:r>
        <w:rPr>
          <w:rFonts w:ascii="Google Sans Text;sans-serif" w:hAnsi="Google Sans Text;sans-serif"/>
        </w:rPr>
        <w:t xml:space="preserve"> : Renvoyé spécifiquement lorsque la salle est déjà occupée pour le créneau demandé.</w:t>
      </w:r>
    </w:p>
    <w:p>
      <w:pPr>
        <w:pStyle w:val="4"/>
        <w:numPr>
          <w:ilvl w:val="0"/>
          <w:numId w:val="5"/>
        </w:numPr>
        <w:bidi w:val="0"/>
        <w:spacing w:line="274" w:lineRule="auto"/>
        <w:ind w:hanging="283"/>
        <w:jc w:val="left"/>
        <w:rPr>
          <w:rFonts w:ascii="Google Sans Text;sans-serif" w:hAnsi="Google Sans Text;sans-serif"/>
        </w:rPr>
      </w:pPr>
      <w:r>
        <w:rPr>
          <w:rFonts w:ascii="Google Sans Text;sans-serif" w:hAnsi="Google Sans Text;sans-serif"/>
          <w:b/>
        </w:rPr>
        <w:t>Avantages</w:t>
      </w:r>
      <w:r>
        <w:rPr>
          <w:rFonts w:ascii="Google Sans Text;sans-serif" w:hAnsi="Google Sans Text;sans-serif"/>
        </w:rPr>
        <w:t xml:space="preserve"> : Sa simplicité et son caractère sans état (stateless) en font le choix idéal pour une extension vers des clients légers ou mobiles.</w:t>
      </w:r>
    </w:p>
    <w:p>
      <w:pPr>
        <w:pStyle w:val="4"/>
        <w:numPr>
          <w:ilvl w:val="0"/>
          <w:numId w:val="5"/>
        </w:numPr>
        <w:bidi w:val="0"/>
        <w:spacing w:line="274" w:lineRule="auto"/>
        <w:ind w:hanging="283"/>
        <w:jc w:val="left"/>
        <w:rPr>
          <w:rFonts w:ascii="Google Sans Text;sans-serif" w:hAnsi="Google Sans Text;sans-serif"/>
        </w:rPr>
      </w:pPr>
    </w:p>
    <w:p>
      <w:pPr>
        <w:pStyle w:val="6"/>
        <w:bidi w:val="0"/>
        <w:spacing w:before="0" w:after="140" w:line="274" w:lineRule="auto"/>
        <w:jc w:val="left"/>
        <w:rPr>
          <w:rFonts w:ascii="Google Sans Text;sans-serif" w:hAnsi="Google Sans Text;sans-serif"/>
        </w:rPr>
      </w:pPr>
      <w:bookmarkStart w:id="15" w:name="_Toc1151273436"/>
      <w:r>
        <w:rPr>
          <w:rFonts w:ascii="Google Sans Text;sans-serif" w:hAnsi="Google Sans Text;sans-serif"/>
        </w:rPr>
        <w:t>5.2 Services Web SOAP (JAX-WS) : La rigueur du contrat</w:t>
      </w:r>
      <w:bookmarkEnd w:id="15"/>
    </w:p>
    <w:p>
      <w:pPr>
        <w:pStyle w:val="4"/>
        <w:bidi w:val="0"/>
        <w:spacing w:line="274" w:lineRule="auto"/>
        <w:jc w:val="left"/>
        <w:rPr>
          <w:rFonts w:ascii="Google Sans Text;sans-serif" w:hAnsi="Google Sans Text;sans-serif"/>
        </w:rPr>
      </w:pPr>
      <w:r>
        <w:rPr>
          <w:rFonts w:ascii="Google Sans Text;sans-serif" w:hAnsi="Google Sans Text;sans-serif"/>
        </w:rPr>
        <w:t xml:space="preserve">Le service SOAP est implémenté via </w:t>
      </w:r>
      <w:r>
        <w:rPr>
          <w:rStyle w:val="19"/>
          <w:rFonts w:ascii="Google Sans Text;sans-serif" w:hAnsi="Google Sans Text;sans-serif"/>
        </w:rPr>
        <w:t>ReservationSoapService</w:t>
      </w:r>
      <w:r>
        <w:rPr>
          <w:rFonts w:ascii="Google Sans Text;sans-serif" w:hAnsi="Google Sans Text;sans-serif"/>
        </w:rPr>
        <w:t xml:space="preserve"> pour répondre aux besoins d'interopérabilité forte dans des environnements hétérogènes.</w:t>
      </w:r>
    </w:p>
    <w:p>
      <w:pPr>
        <w:pStyle w:val="4"/>
        <w:numPr>
          <w:ilvl w:val="0"/>
          <w:numId w:val="6"/>
        </w:numPr>
        <w:bidi w:val="0"/>
        <w:spacing w:line="274" w:lineRule="auto"/>
        <w:ind w:hanging="283"/>
        <w:jc w:val="left"/>
        <w:rPr>
          <w:rFonts w:ascii="Google Sans Text;sans-serif" w:hAnsi="Google Sans Text;sans-serif"/>
        </w:rPr>
      </w:pPr>
      <w:r>
        <w:rPr>
          <w:rFonts w:ascii="Google Sans Text;sans-serif" w:hAnsi="Google Sans Text;sans-serif"/>
          <w:b/>
        </w:rPr>
        <w:t>Contrat WSDL</w:t>
      </w:r>
      <w:r>
        <w:rPr>
          <w:rFonts w:ascii="Google Sans Text;sans-serif" w:hAnsi="Google Sans Text;sans-serif"/>
        </w:rPr>
        <w:t xml:space="preserve"> : Contrairement au REST, SOAP repose sur un fichier </w:t>
      </w:r>
      <w:r>
        <w:rPr>
          <w:rFonts w:ascii="Google Sans Text;sans-serif" w:hAnsi="Google Sans Text;sans-serif"/>
          <w:b/>
        </w:rPr>
        <w:t>WSDL (Web Services Description Language)</w:t>
      </w:r>
      <w:r>
        <w:rPr>
          <w:rFonts w:ascii="Google Sans Text;sans-serif" w:hAnsi="Google Sans Text;sans-serif"/>
        </w:rPr>
        <w:t xml:space="preserve"> généré par le </w:t>
      </w:r>
      <w:r>
        <w:rPr>
          <w:rStyle w:val="19"/>
          <w:rFonts w:ascii="Google Sans Text;sans-serif" w:hAnsi="Google Sans Text;sans-serif"/>
        </w:rPr>
        <w:t>SoapPublisher</w:t>
      </w:r>
      <w:r>
        <w:rPr>
          <w:rFonts w:ascii="Google Sans Text;sans-serif" w:hAnsi="Google Sans Text;sans-serif"/>
        </w:rPr>
        <w:t>. Ce fichier définit de manière rigoureuse les types de données et les opérations disponibles (</w:t>
      </w:r>
      <w:r>
        <w:rPr>
          <w:rStyle w:val="19"/>
          <w:rFonts w:ascii="Google Sans Text;sans-serif" w:hAnsi="Google Sans Text;sans-serif"/>
        </w:rPr>
        <w:t>createReservation</w:t>
      </w:r>
      <w:r>
        <w:rPr>
          <w:rFonts w:ascii="Google Sans Text;sans-serif" w:hAnsi="Google Sans Text;sans-serif"/>
        </w:rPr>
        <w:t xml:space="preserve">, </w:t>
      </w:r>
      <w:r>
        <w:rPr>
          <w:rStyle w:val="19"/>
          <w:rFonts w:ascii="Google Sans Text;sans-serif" w:hAnsi="Google Sans Text;sans-serif"/>
        </w:rPr>
        <w:t>cancelReservation</w:t>
      </w:r>
      <w:r>
        <w:rPr>
          <w:rFonts w:ascii="Google Sans Text;sans-serif" w:hAnsi="Google Sans Text;sans-serif"/>
        </w:rPr>
        <w:t>).</w:t>
      </w:r>
    </w:p>
    <w:p>
      <w:pPr>
        <w:pStyle w:val="4"/>
        <w:numPr>
          <w:ilvl w:val="0"/>
          <w:numId w:val="6"/>
        </w:numPr>
        <w:bidi w:val="0"/>
        <w:spacing w:line="274" w:lineRule="auto"/>
        <w:ind w:hanging="283"/>
        <w:jc w:val="left"/>
        <w:rPr>
          <w:rFonts w:ascii="Google Sans Text;sans-serif" w:hAnsi="Google Sans Text;sans-serif"/>
        </w:rPr>
      </w:pPr>
      <w:r>
        <w:rPr>
          <w:rFonts w:ascii="Google Sans Text;sans-serif" w:hAnsi="Google Sans Text;sans-serif"/>
          <w:b/>
        </w:rPr>
        <w:t>Typage fort</w:t>
      </w:r>
      <w:r>
        <w:rPr>
          <w:rFonts w:ascii="Google Sans Text;sans-serif" w:hAnsi="Google Sans Text;sans-serif"/>
        </w:rPr>
        <w:t xml:space="preserve"> : L'utilisation du format XML garantit que les données transmises respectent strictement le schéma défini, minimisant les erreurs de parsing.</w:t>
      </w:r>
    </w:p>
    <w:p>
      <w:pPr>
        <w:pStyle w:val="6"/>
        <w:bidi w:val="0"/>
        <w:spacing w:before="0" w:after="140" w:line="274" w:lineRule="auto"/>
        <w:jc w:val="left"/>
        <w:rPr>
          <w:rFonts w:ascii="Google Sans Text;sans-serif" w:hAnsi="Google Sans Text;sans-serif"/>
        </w:rPr>
      </w:pPr>
      <w:bookmarkStart w:id="16" w:name="_Toc222877706"/>
      <w:r>
        <w:rPr>
          <w:rFonts w:ascii="Google Sans Text;sans-serif" w:hAnsi="Google Sans Text;sans-serif"/>
        </w:rPr>
        <w:t>5.3 Java RMI (Remote Method Invocation) : La performance native</w:t>
      </w:r>
      <w:bookmarkEnd w:id="16"/>
    </w:p>
    <w:p>
      <w:pPr>
        <w:pStyle w:val="4"/>
        <w:bidi w:val="0"/>
        <w:spacing w:line="274" w:lineRule="auto"/>
        <w:jc w:val="left"/>
        <w:rPr>
          <w:rFonts w:ascii="Google Sans Text;sans-serif" w:hAnsi="Google Sans Text;sans-serif"/>
        </w:rPr>
      </w:pPr>
      <w:r>
        <w:rPr>
          <w:rFonts w:ascii="Google Sans Text;sans-serif" w:hAnsi="Google Sans Text;sans-serif"/>
        </w:rPr>
        <w:t>Le protocole RMI est utilisé pour permettre une communication transparente entre deux machines virtuelles Java (JVM).</w:t>
      </w:r>
    </w:p>
    <w:p>
      <w:pPr>
        <w:pStyle w:val="4"/>
        <w:numPr>
          <w:ilvl w:val="0"/>
          <w:numId w:val="7"/>
        </w:numPr>
        <w:bidi w:val="0"/>
        <w:spacing w:line="274" w:lineRule="auto"/>
        <w:ind w:hanging="283"/>
        <w:jc w:val="left"/>
        <w:rPr>
          <w:rFonts w:ascii="Google Sans Text;sans-serif" w:hAnsi="Google Sans Text;sans-serif"/>
        </w:rPr>
      </w:pPr>
      <w:r>
        <w:rPr>
          <w:rFonts w:ascii="Google Sans Text;sans-serif" w:hAnsi="Google Sans Text;sans-serif"/>
          <w:b/>
        </w:rPr>
        <w:t>Transparence</w:t>
      </w:r>
      <w:r>
        <w:rPr>
          <w:rFonts w:ascii="Google Sans Text;sans-serif" w:hAnsi="Google Sans Text;sans-serif"/>
        </w:rPr>
        <w:t xml:space="preserve"> : L'implémentation </w:t>
      </w:r>
      <w:r>
        <w:rPr>
          <w:rStyle w:val="19"/>
          <w:rFonts w:ascii="Google Sans Text;sans-serif" w:hAnsi="Google Sans Text;sans-serif"/>
        </w:rPr>
        <w:t>ReservationRmiServiceImpl</w:t>
      </w:r>
      <w:r>
        <w:rPr>
          <w:rFonts w:ascii="Google Sans Text;sans-serif" w:hAnsi="Google Sans Text;sans-serif"/>
        </w:rPr>
        <w:t xml:space="preserve"> permet au client d'appeler des méthodes distantes comme s'il s'agissait d'objets locaux.</w:t>
      </w:r>
    </w:p>
    <w:p>
      <w:pPr>
        <w:pStyle w:val="4"/>
        <w:numPr>
          <w:ilvl w:val="0"/>
          <w:numId w:val="7"/>
        </w:numPr>
        <w:bidi w:val="0"/>
        <w:spacing w:line="274" w:lineRule="auto"/>
        <w:ind w:hanging="283"/>
        <w:jc w:val="left"/>
        <w:rPr>
          <w:rFonts w:ascii="Google Sans Text;sans-serif" w:hAnsi="Google Sans Text;sans-serif"/>
        </w:rPr>
      </w:pPr>
      <w:r>
        <w:rPr>
          <w:rFonts w:ascii="Google Sans Text;sans-serif" w:hAnsi="Google Sans Text;sans-serif"/>
          <w:b/>
        </w:rPr>
        <w:t>Mécanisme de registre</w:t>
      </w:r>
      <w:r>
        <w:rPr>
          <w:rFonts w:ascii="Google Sans Text;sans-serif" w:hAnsi="Google Sans Text;sans-serif"/>
        </w:rPr>
        <w:t xml:space="preserve"> : Le </w:t>
      </w:r>
      <w:r>
        <w:rPr>
          <w:rStyle w:val="19"/>
          <w:rFonts w:ascii="Google Sans Text;sans-serif" w:hAnsi="Google Sans Text;sans-serif"/>
        </w:rPr>
        <w:t>RmiServer</w:t>
      </w:r>
      <w:r>
        <w:rPr>
          <w:rFonts w:ascii="Google Sans Text;sans-serif" w:hAnsi="Google Sans Text;sans-serif"/>
        </w:rPr>
        <w:t xml:space="preserve"> enregistre le service dans un registre RMI, permettant aux clients de "localiser" l'objet distant par son nom.</w:t>
      </w:r>
    </w:p>
    <w:p>
      <w:pPr>
        <w:pStyle w:val="4"/>
        <w:numPr>
          <w:ilvl w:val="0"/>
          <w:numId w:val="7"/>
        </w:numPr>
        <w:bidi w:val="0"/>
        <w:spacing w:line="274" w:lineRule="auto"/>
        <w:ind w:hanging="283"/>
        <w:jc w:val="left"/>
        <w:rPr>
          <w:rFonts w:ascii="Google Sans Text;sans-serif" w:hAnsi="Google Sans Text;sans-serif"/>
        </w:rPr>
      </w:pPr>
      <w:r>
        <w:rPr>
          <w:rFonts w:ascii="Google Sans Text;sans-serif" w:hAnsi="Google Sans Text;sans-serif"/>
          <w:b/>
        </w:rPr>
        <w:t>Passage d'objets</w:t>
      </w:r>
      <w:r>
        <w:rPr>
          <w:rFonts w:ascii="Google Sans Text;sans-serif" w:hAnsi="Google Sans Text;sans-serif"/>
        </w:rPr>
        <w:t xml:space="preserve"> : RMI facilite le transfert d'objets Java complets (sérialisés), ce qui simplifie grandement le développement par rapport aux protocoles basés sur du texte comme HTTP.</w:t>
      </w:r>
    </w:p>
    <w:p>
      <w:pPr>
        <w:pStyle w:val="6"/>
        <w:bidi w:val="0"/>
        <w:spacing w:line="274" w:lineRule="auto"/>
        <w:jc w:val="left"/>
        <w:rPr>
          <w:rFonts w:ascii="Google Sans Text;sans-serif" w:hAnsi="Google Sans Text;sans-serif"/>
        </w:rPr>
      </w:pPr>
      <w:bookmarkStart w:id="17" w:name="_Toc87146923"/>
      <w:r>
        <w:rPr>
          <w:rFonts w:ascii="Google Sans Text;sans-serif" w:hAnsi="Google Sans Text;sans-serif"/>
        </w:rPr>
        <w:t>5.3.1 Sérialisation Java pour RMI</w:t>
      </w:r>
      <w:bookmarkEnd w:id="17"/>
    </w:p>
    <w:p>
      <w:pPr>
        <w:pStyle w:val="4"/>
        <w:bidi w:val="0"/>
        <w:spacing w:line="274" w:lineRule="auto"/>
        <w:jc w:val="left"/>
        <w:rPr>
          <w:rFonts w:ascii="Google Sans Text;sans-serif" w:hAnsi="Google Sans Text;sans-serif"/>
        </w:rPr>
      </w:pPr>
      <w:r>
        <w:rPr>
          <w:rFonts w:ascii="Google Sans Text;sans-serif" w:hAnsi="Google Sans Text;sans-serif"/>
        </w:rPr>
        <w:t xml:space="preserve">Pour que les objets Java (comme </w:t>
      </w:r>
      <w:r>
        <w:rPr>
          <w:rStyle w:val="19"/>
          <w:rFonts w:ascii="Google Sans Text;sans-serif" w:hAnsi="Google Sans Text;sans-serif"/>
        </w:rPr>
        <w:t>User</w:t>
      </w:r>
      <w:r>
        <w:rPr>
          <w:rFonts w:ascii="Google Sans Text;sans-serif" w:hAnsi="Google Sans Text;sans-serif"/>
        </w:rPr>
        <w:t xml:space="preserve">, </w:t>
      </w:r>
      <w:r>
        <w:rPr>
          <w:rStyle w:val="19"/>
          <w:rFonts w:ascii="Google Sans Text;sans-serif" w:hAnsi="Google Sans Text;sans-serif"/>
        </w:rPr>
        <w:t>Room</w:t>
      </w:r>
      <w:r>
        <w:rPr>
          <w:rFonts w:ascii="Google Sans Text;sans-serif" w:hAnsi="Google Sans Text;sans-serif"/>
        </w:rPr>
        <w:t xml:space="preserve"> ou </w:t>
      </w:r>
      <w:r>
        <w:rPr>
          <w:rStyle w:val="19"/>
          <w:rFonts w:ascii="Google Sans Text;sans-serif" w:hAnsi="Google Sans Text;sans-serif"/>
        </w:rPr>
        <w:t>Reservation</w:t>
      </w:r>
      <w:r>
        <w:rPr>
          <w:rFonts w:ascii="Google Sans Text;sans-serif" w:hAnsi="Google Sans Text;sans-serif"/>
        </w:rPr>
        <w:t xml:space="preserve">) puissent transiter entre la JVM du serveur et celle du client via RMI, ils doivent impérativement implémenter l'interface </w:t>
      </w:r>
      <w:r>
        <w:rPr>
          <w:rStyle w:val="19"/>
          <w:rFonts w:ascii="Google Sans Text;sans-serif" w:hAnsi="Google Sans Text;sans-serif"/>
        </w:rPr>
        <w:t>java.io.Serializable</w:t>
      </w:r>
      <w:r>
        <w:rPr>
          <w:rFonts w:ascii="Google Sans Text;sans-serif" w:hAnsi="Google Sans Text;sans-serif"/>
        </w:rPr>
        <w:t>.</w:t>
      </w:r>
    </w:p>
    <w:p>
      <w:pPr>
        <w:pStyle w:val="4"/>
        <w:numPr>
          <w:ilvl w:val="0"/>
          <w:numId w:val="8"/>
        </w:numPr>
        <w:bidi w:val="0"/>
        <w:spacing w:line="274" w:lineRule="auto"/>
        <w:ind w:hanging="283"/>
        <w:jc w:val="left"/>
        <w:rPr>
          <w:rFonts w:ascii="Google Sans Text;sans-serif" w:hAnsi="Google Sans Text;sans-serif"/>
        </w:rPr>
      </w:pPr>
      <w:r>
        <w:rPr>
          <w:rFonts w:ascii="Google Sans Text;sans-serif" w:hAnsi="Google Sans Text;sans-serif"/>
          <w:b/>
        </w:rPr>
        <w:t>Le mécanisme de Marshalling/Unmarshalling</w:t>
      </w:r>
      <w:r>
        <w:rPr>
          <w:rFonts w:ascii="Google Sans Text;sans-serif" w:hAnsi="Google Sans Text;sans-serif"/>
        </w:rPr>
        <w:t xml:space="preserve"> : Lorsqu'un client appelle une méthode distante, les arguments sont transformés en flux d'octets (marshalling) pour être envoyés sur le réseau, puis reconstruits sur le serveur (unmarshalling).</w:t>
      </w:r>
    </w:p>
    <w:p>
      <w:pPr>
        <w:pStyle w:val="4"/>
        <w:numPr>
          <w:ilvl w:val="0"/>
          <w:numId w:val="8"/>
        </w:numPr>
        <w:bidi w:val="0"/>
        <w:spacing w:line="274" w:lineRule="auto"/>
        <w:ind w:hanging="283"/>
        <w:jc w:val="left"/>
        <w:rPr>
          <w:rFonts w:ascii="Google Sans Text;sans-serif" w:hAnsi="Google Sans Text;sans-serif"/>
        </w:rPr>
      </w:pPr>
      <w:r>
        <w:rPr>
          <w:rFonts w:ascii="Google Sans Text;sans-serif" w:hAnsi="Google Sans Text;sans-serif"/>
          <w:b/>
        </w:rPr>
        <w:t>Identifiant de version</w:t>
      </w:r>
      <w:r>
        <w:rPr>
          <w:rFonts w:ascii="Google Sans Text;sans-serif" w:hAnsi="Google Sans Text;sans-serif"/>
        </w:rPr>
        <w:t xml:space="preserve"> : Chaque classe sérialisable possède un </w:t>
      </w:r>
      <w:r>
        <w:rPr>
          <w:rStyle w:val="19"/>
          <w:rFonts w:ascii="Google Sans Text;sans-serif" w:hAnsi="Google Sans Text;sans-serif"/>
        </w:rPr>
        <w:t>serialVersionUID</w:t>
      </w:r>
      <w:r>
        <w:rPr>
          <w:rFonts w:ascii="Google Sans Text;sans-serif" w:hAnsi="Google Sans Text;sans-serif"/>
        </w:rPr>
        <w:t xml:space="preserve">. Si le serveur et le client n'ont pas la même version de la classe, une </w:t>
      </w:r>
      <w:r>
        <w:rPr>
          <w:rStyle w:val="19"/>
          <w:rFonts w:ascii="Google Sans Text;sans-serif" w:hAnsi="Google Sans Text;sans-serif"/>
        </w:rPr>
        <w:t>InvalidClassException</w:t>
      </w:r>
      <w:r>
        <w:rPr>
          <w:rFonts w:ascii="Google Sans Text;sans-serif" w:hAnsi="Google Sans Text;sans-serif"/>
        </w:rPr>
        <w:t xml:space="preserve"> est levée, garantissant ainsi l'intégrité des données distribuées.</w:t>
      </w:r>
    </w:p>
    <w:p>
      <w:pPr>
        <w:pStyle w:val="4"/>
        <w:numPr>
          <w:ilvl w:val="0"/>
          <w:numId w:val="8"/>
        </w:numPr>
        <w:bidi w:val="0"/>
        <w:spacing w:line="274" w:lineRule="auto"/>
        <w:ind w:hanging="283"/>
        <w:jc w:val="left"/>
        <w:rPr>
          <w:rFonts w:ascii="Google Sans Text;sans-serif" w:hAnsi="Google Sans Text;sans-serif"/>
        </w:rPr>
      </w:pPr>
      <w:r>
        <w:rPr>
          <w:rFonts w:ascii="Google Sans Text;sans-serif" w:hAnsi="Google Sans Text;sans-serif"/>
          <w:b/>
        </w:rPr>
        <w:t>Passage par valeur vs Référence</w:t>
      </w:r>
      <w:r>
        <w:rPr>
          <w:rFonts w:ascii="Google Sans Text;sans-serif" w:hAnsi="Google Sans Text;sans-serif"/>
        </w:rPr>
        <w:t xml:space="preserve"> : En RMI, les objets simples sont passés par valeur (copie), tandis que les objets distants (ceux héritant de </w:t>
      </w:r>
      <w:r>
        <w:rPr>
          <w:rStyle w:val="19"/>
          <w:rFonts w:ascii="Google Sans Text;sans-serif" w:hAnsi="Google Sans Text;sans-serif"/>
        </w:rPr>
        <w:t>Remote</w:t>
      </w:r>
      <w:r>
        <w:rPr>
          <w:rFonts w:ascii="Google Sans Text;sans-serif" w:hAnsi="Google Sans Text;sans-serif"/>
        </w:rPr>
        <w:t>) sont passés par référence via un "stub".</w:t>
      </w:r>
    </w:p>
    <w:p>
      <w:pPr>
        <w:pStyle w:val="4"/>
        <w:bidi w:val="0"/>
        <w:spacing w:line="274" w:lineRule="auto"/>
        <w:jc w:val="left"/>
        <w:rPr>
          <w:rFonts w:ascii="Google Sans Text;sans-serif" w:hAnsi="Google Sans Text;sans-serif"/>
        </w:rPr>
      </w:pPr>
    </w:p>
    <w:p>
      <w:pPr>
        <w:pStyle w:val="6"/>
        <w:bidi w:val="0"/>
        <w:spacing w:before="0" w:after="140" w:line="274" w:lineRule="auto"/>
        <w:jc w:val="left"/>
        <w:rPr>
          <w:rFonts w:ascii="Google Sans Text;sans-serif" w:hAnsi="Google Sans Text;sans-serif"/>
        </w:rPr>
      </w:pPr>
      <w:bookmarkStart w:id="18" w:name="_Toc1087617722"/>
      <w:r>
        <w:rPr>
          <w:rFonts w:ascii="Google Sans Text;sans-serif" w:hAnsi="Google Sans Text;sans-serif"/>
        </w:rPr>
        <w:t>5.4 Sockets TCP : Notifications et temps réel</w:t>
      </w:r>
      <w:bookmarkEnd w:id="18"/>
    </w:p>
    <w:p>
      <w:pPr>
        <w:pStyle w:val="4"/>
        <w:bidi w:val="0"/>
        <w:spacing w:line="274" w:lineRule="auto"/>
        <w:jc w:val="left"/>
        <w:rPr>
          <w:rFonts w:ascii="Google Sans Text;sans-serif" w:hAnsi="Google Sans Text;sans-serif"/>
        </w:rPr>
      </w:pPr>
      <w:r>
        <w:rPr>
          <w:rFonts w:ascii="Google Sans Text;sans-serif" w:hAnsi="Google Sans Text;sans-serif"/>
        </w:rPr>
        <w:t>Pour combler l'absence de "Push" natif dans les protocoles HTTP classiques, un serveur de notification basé sur les sockets TCP a été mis en place.</w:t>
      </w:r>
    </w:p>
    <w:p>
      <w:pPr>
        <w:pStyle w:val="4"/>
        <w:numPr>
          <w:ilvl w:val="0"/>
          <w:numId w:val="9"/>
        </w:numPr>
        <w:bidi w:val="0"/>
        <w:spacing w:line="274" w:lineRule="auto"/>
        <w:ind w:hanging="283"/>
        <w:jc w:val="left"/>
        <w:rPr>
          <w:rFonts w:ascii="Google Sans Text;sans-serif" w:hAnsi="Google Sans Text;sans-serif"/>
        </w:rPr>
      </w:pPr>
      <w:r>
        <w:rPr>
          <w:rFonts w:ascii="Google Sans Text;sans-serif" w:hAnsi="Google Sans Text;sans-serif"/>
          <w:b/>
        </w:rPr>
        <w:t>Architecture Push</w:t>
      </w:r>
      <w:r>
        <w:rPr>
          <w:rFonts w:ascii="Google Sans Text;sans-serif" w:hAnsi="Google Sans Text;sans-serif"/>
        </w:rPr>
        <w:t xml:space="preserve"> : Le </w:t>
      </w:r>
      <w:r>
        <w:rPr>
          <w:rStyle w:val="19"/>
          <w:rFonts w:ascii="Google Sans Text;sans-serif" w:hAnsi="Google Sans Text;sans-serif"/>
        </w:rPr>
        <w:t>NotificationServer</w:t>
      </w:r>
      <w:r>
        <w:rPr>
          <w:rFonts w:ascii="Google Sans Text;sans-serif" w:hAnsi="Google Sans Text;sans-serif"/>
        </w:rPr>
        <w:t xml:space="preserve"> maintient une liste de clients actifs. Dès qu'une action de réservation ou d'annulation est effectuée sur le serveur, un message est diffusé à tous les clients connectés.</w:t>
      </w:r>
    </w:p>
    <w:p>
      <w:pPr>
        <w:pStyle w:val="4"/>
        <w:numPr>
          <w:ilvl w:val="0"/>
          <w:numId w:val="9"/>
        </w:numPr>
        <w:bidi w:val="0"/>
        <w:spacing w:line="274" w:lineRule="auto"/>
        <w:ind w:hanging="283"/>
        <w:jc w:val="left"/>
        <w:rPr>
          <w:rFonts w:ascii="Google Sans Text;sans-serif" w:hAnsi="Google Sans Text;sans-serif"/>
        </w:rPr>
      </w:pPr>
      <w:r>
        <w:rPr>
          <w:rFonts w:ascii="Google Sans Text;sans-serif" w:hAnsi="Google Sans Text;sans-serif"/>
          <w:b/>
        </w:rPr>
        <w:t>Mise à jour de l'interface</w:t>
      </w:r>
      <w:r>
        <w:rPr>
          <w:rFonts w:ascii="Google Sans Text;sans-serif" w:hAnsi="Google Sans Text;sans-serif"/>
        </w:rPr>
        <w:t xml:space="preserve"> : Le </w:t>
      </w:r>
      <w:r>
        <w:rPr>
          <w:rStyle w:val="19"/>
          <w:rFonts w:ascii="Google Sans Text;sans-serif" w:hAnsi="Google Sans Text;sans-serif"/>
        </w:rPr>
        <w:t>NotificationClient</w:t>
      </w:r>
      <w:r>
        <w:rPr>
          <w:rFonts w:ascii="Google Sans Text;sans-serif" w:hAnsi="Google Sans Text;sans-serif"/>
        </w:rPr>
        <w:t xml:space="preserve"> reçoit ces flux asynchrones, permettant une mise à jour de la vue utilisateur en temps quasi réel sans action manuelle.</w:t>
      </w:r>
    </w:p>
    <w:p>
      <w:pPr>
        <w:pStyle w:val="4"/>
        <w:widowControl/>
        <w:numPr>
          <w:ilvl w:val="0"/>
          <w:numId w:val="0"/>
        </w:numPr>
        <w:tabs>
          <w:tab w:val="left" w:pos="709"/>
        </w:tabs>
        <w:suppressAutoHyphens/>
        <w:kinsoku/>
        <w:overflowPunct/>
        <w:autoSpaceDE/>
        <w:bidi w:val="0"/>
        <w:spacing w:before="0" w:after="140" w:line="274" w:lineRule="auto"/>
        <w:jc w:val="center"/>
        <w:rPr>
          <w:rFonts w:ascii="Google Sans Text;sans-serif" w:hAnsi="Google Sans Text;sans-serif"/>
          <w:color w:val="0369A3" w:themeColor="accent2"/>
          <w14:textFill>
            <w14:solidFill>
              <w14:schemeClr w14:val="accent2"/>
            </w14:solidFill>
          </w14:textFill>
        </w:rPr>
      </w:pPr>
      <w:r>
        <w:rPr>
          <w:rFonts w:ascii="Google Sans Text;sans-serif" w:hAnsi="Google Sans Text;sans-serif"/>
          <w:color w:val="0369A3" w:themeColor="accent2"/>
          <w14:textFill>
            <w14:solidFill>
              <w14:schemeClr w14:val="accent2"/>
            </w14:solidFill>
          </w14:textFill>
        </w:rPr>
        <w:t>Diagrammes de use cases</w:t>
      </w:r>
    </w:p>
    <w:p>
      <w:pPr>
        <w:pStyle w:val="4"/>
        <w:widowControl/>
        <w:numPr>
          <w:ilvl w:val="0"/>
          <w:numId w:val="0"/>
        </w:numPr>
        <w:tabs>
          <w:tab w:val="left" w:pos="709"/>
        </w:tabs>
        <w:suppressAutoHyphens/>
        <w:kinsoku/>
        <w:overflowPunct/>
        <w:autoSpaceDE/>
        <w:bidi w:val="0"/>
        <w:spacing w:before="0" w:after="140" w:line="274" w:lineRule="auto"/>
        <w:jc w:val="left"/>
        <w:rPr>
          <w:rFonts w:ascii="Google Sans Text;sans-serif" w:hAnsi="Google Sans Text;sans-serif"/>
        </w:rPr>
      </w:pPr>
      <w:r>
        <w:rPr>
          <w:rFonts w:ascii="Google Sans Text;sans-serif" w:hAnsi="Google Sans Text;sans-serif"/>
        </w:rPr>
        <w:drawing>
          <wp:inline distT="0" distB="0" distL="114300" distR="114300">
            <wp:extent cx="6319520" cy="2467610"/>
            <wp:effectExtent l="0" t="0" r="0" b="0"/>
            <wp:docPr id="13" name="Picture 13" descr="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onnexion"/>
                    <pic:cNvPicPr>
                      <a:picLocks noChangeAspect="1"/>
                    </pic:cNvPicPr>
                  </pic:nvPicPr>
                  <pic:blipFill>
                    <a:blip r:embed="rId9"/>
                    <a:stretch>
                      <a:fillRect/>
                    </a:stretch>
                  </pic:blipFill>
                  <pic:spPr>
                    <a:xfrm>
                      <a:off x="0" y="0"/>
                      <a:ext cx="6319520" cy="2467610"/>
                    </a:xfrm>
                    <a:prstGeom prst="rect">
                      <a:avLst/>
                    </a:prstGeom>
                  </pic:spPr>
                </pic:pic>
              </a:graphicData>
            </a:graphic>
          </wp:inline>
        </w:drawing>
      </w:r>
    </w:p>
    <w:p>
      <w:pPr>
        <w:pStyle w:val="4"/>
        <w:widowControl/>
        <w:numPr>
          <w:ilvl w:val="0"/>
          <w:numId w:val="0"/>
        </w:numPr>
        <w:tabs>
          <w:tab w:val="left" w:pos="709"/>
        </w:tabs>
        <w:suppressAutoHyphens/>
        <w:kinsoku/>
        <w:overflowPunct/>
        <w:autoSpaceDE/>
        <w:bidi w:val="0"/>
        <w:spacing w:before="0" w:after="140" w:line="274" w:lineRule="auto"/>
        <w:jc w:val="center"/>
        <w:rPr>
          <w:rFonts w:hint="default" w:ascii="Google Sans Text;sans-serif" w:hAnsi="Google Sans Text;sans-serif"/>
        </w:rPr>
      </w:pPr>
      <w:r>
        <w:rPr>
          <w:rFonts w:ascii="Google Sans Text;sans-serif" w:hAnsi="Google Sans Text;sans-serif"/>
        </w:rPr>
        <w:t>Connexion d</w:t>
      </w:r>
      <w:r>
        <w:rPr>
          <w:rFonts w:hint="default" w:ascii="Google Sans Text;sans-serif" w:hAnsi="Google Sans Text;sans-serif"/>
        </w:rPr>
        <w:t>’un utilisateur</w:t>
      </w:r>
    </w:p>
    <w:p>
      <w:pPr>
        <w:pStyle w:val="4"/>
        <w:widowControl/>
        <w:numPr>
          <w:ilvl w:val="0"/>
          <w:numId w:val="0"/>
        </w:numPr>
        <w:tabs>
          <w:tab w:val="left" w:pos="709"/>
        </w:tabs>
        <w:suppressAutoHyphens/>
        <w:kinsoku/>
        <w:overflowPunct/>
        <w:autoSpaceDE/>
        <w:bidi w:val="0"/>
        <w:spacing w:before="0" w:after="140" w:line="274" w:lineRule="auto"/>
        <w:jc w:val="center"/>
        <w:rPr>
          <w:rFonts w:hint="default" w:ascii="Google Sans Text;sans-serif" w:hAnsi="Google Sans Text;sans-serif"/>
        </w:rPr>
      </w:pPr>
    </w:p>
    <w:p>
      <w:pPr>
        <w:pStyle w:val="4"/>
        <w:widowControl/>
        <w:numPr>
          <w:ilvl w:val="0"/>
          <w:numId w:val="0"/>
        </w:numPr>
        <w:tabs>
          <w:tab w:val="left" w:pos="709"/>
        </w:tabs>
        <w:suppressAutoHyphens/>
        <w:kinsoku/>
        <w:overflowPunct/>
        <w:autoSpaceDE/>
        <w:bidi w:val="0"/>
        <w:spacing w:before="0" w:after="140" w:line="274" w:lineRule="auto"/>
        <w:jc w:val="center"/>
        <w:rPr>
          <w:rFonts w:hint="default" w:ascii="Google Sans Text;sans-serif" w:hAnsi="Google Sans Text;sans-serif"/>
        </w:rPr>
      </w:pPr>
      <w:r>
        <w:rPr>
          <w:rFonts w:hint="default" w:ascii="Google Sans Text;sans-serif" w:hAnsi="Google Sans Text;sans-serif"/>
        </w:rPr>
        <w:drawing>
          <wp:inline distT="0" distB="0" distL="114300" distR="114300">
            <wp:extent cx="6319520" cy="3493770"/>
            <wp:effectExtent l="0" t="0" r="0" b="0"/>
            <wp:docPr id="15" name="Picture 15"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se case"/>
                    <pic:cNvPicPr>
                      <a:picLocks noChangeAspect="1"/>
                    </pic:cNvPicPr>
                  </pic:nvPicPr>
                  <pic:blipFill>
                    <a:blip r:embed="rId10"/>
                    <a:stretch>
                      <a:fillRect/>
                    </a:stretch>
                  </pic:blipFill>
                  <pic:spPr>
                    <a:xfrm>
                      <a:off x="0" y="0"/>
                      <a:ext cx="6319520" cy="3493770"/>
                    </a:xfrm>
                    <a:prstGeom prst="rect">
                      <a:avLst/>
                    </a:prstGeom>
                  </pic:spPr>
                </pic:pic>
              </a:graphicData>
            </a:graphic>
          </wp:inline>
        </w:drawing>
      </w:r>
    </w:p>
    <w:p>
      <w:pPr>
        <w:pStyle w:val="4"/>
        <w:bidi w:val="0"/>
        <w:spacing w:before="0" w:after="140" w:line="274" w:lineRule="auto"/>
        <w:ind w:firstLine="0"/>
        <w:jc w:val="center"/>
        <w:rPr>
          <w:rFonts w:ascii="Google Sans Text;sans-serif" w:hAnsi="Google Sans Text;sans-serif"/>
        </w:rPr>
      </w:pPr>
      <w:r>
        <w:rPr>
          <w:rFonts w:ascii="Google Sans Text;sans-serif" w:hAnsi="Google Sans Text;sans-serif"/>
        </w:rPr>
        <w:t>Use case reservation</w:t>
      </w:r>
    </w:p>
    <w:p>
      <w:pPr>
        <w:pStyle w:val="4"/>
        <w:bidi w:val="0"/>
        <w:spacing w:before="0" w:after="140" w:line="274" w:lineRule="auto"/>
        <w:ind w:firstLine="0"/>
        <w:jc w:val="center"/>
        <w:rPr>
          <w:rFonts w:ascii="Google Sans Text;sans-serif" w:hAnsi="Google Sans Text;sans-serif"/>
        </w:rPr>
      </w:pPr>
    </w:p>
    <w:p>
      <w:pPr>
        <w:pStyle w:val="4"/>
        <w:bidi w:val="0"/>
        <w:spacing w:before="0" w:after="140" w:line="274" w:lineRule="auto"/>
        <w:ind w:firstLine="0"/>
        <w:jc w:val="center"/>
        <w:rPr>
          <w:rFonts w:ascii="Google Sans Text;sans-serif" w:hAnsi="Google Sans Text;sans-serif"/>
        </w:rPr>
      </w:pPr>
      <w:r>
        <w:rPr>
          <w:rFonts w:ascii="Google Sans Text;sans-serif" w:hAnsi="Google Sans Text;sans-serif"/>
        </w:rPr>
        <w:drawing>
          <wp:inline distT="0" distB="0" distL="114300" distR="114300">
            <wp:extent cx="6319520" cy="2228215"/>
            <wp:effectExtent l="0" t="0" r="0" b="0"/>
            <wp:docPr id="17" name="Picture 17" descr="add_S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dd_Salle"/>
                    <pic:cNvPicPr>
                      <a:picLocks noChangeAspect="1"/>
                    </pic:cNvPicPr>
                  </pic:nvPicPr>
                  <pic:blipFill>
                    <a:blip r:embed="rId11"/>
                    <a:stretch>
                      <a:fillRect/>
                    </a:stretch>
                  </pic:blipFill>
                  <pic:spPr>
                    <a:xfrm>
                      <a:off x="0" y="0"/>
                      <a:ext cx="6319520" cy="2228215"/>
                    </a:xfrm>
                    <a:prstGeom prst="rect">
                      <a:avLst/>
                    </a:prstGeom>
                  </pic:spPr>
                </pic:pic>
              </a:graphicData>
            </a:graphic>
          </wp:inline>
        </w:drawing>
      </w:r>
    </w:p>
    <w:p>
      <w:pPr>
        <w:pStyle w:val="4"/>
        <w:bidi w:val="0"/>
        <w:spacing w:before="0" w:after="140" w:line="274" w:lineRule="auto"/>
        <w:ind w:firstLine="0"/>
        <w:jc w:val="center"/>
        <w:rPr>
          <w:rFonts w:ascii="Google Sans Text;sans-serif" w:hAnsi="Google Sans Text;sans-serif"/>
        </w:rPr>
      </w:pPr>
      <w:r>
        <w:rPr>
          <w:rFonts w:ascii="Google Sans Text;sans-serif" w:hAnsi="Google Sans Text;sans-serif"/>
        </w:rPr>
        <w:t>Use case ajout salle</w:t>
      </w:r>
    </w:p>
    <w:p>
      <w:pPr>
        <w:pStyle w:val="4"/>
        <w:bidi w:val="0"/>
        <w:spacing w:before="0" w:after="140" w:line="274" w:lineRule="auto"/>
        <w:ind w:firstLine="0"/>
        <w:jc w:val="center"/>
        <w:rPr>
          <w:rFonts w:ascii="Google Sans Text;sans-serif" w:hAnsi="Google Sans Text;sans-serif"/>
        </w:rPr>
      </w:pPr>
    </w:p>
    <w:p>
      <w:pPr>
        <w:pStyle w:val="4"/>
        <w:bidi w:val="0"/>
        <w:spacing w:before="0" w:after="140" w:line="274" w:lineRule="auto"/>
        <w:ind w:firstLine="0"/>
        <w:jc w:val="center"/>
        <w:rPr>
          <w:rFonts w:ascii="Google Sans Text;sans-serif" w:hAnsi="Google Sans Text;sans-serif"/>
        </w:rPr>
      </w:pPr>
      <w:r>
        <w:rPr>
          <w:rFonts w:ascii="Google Sans Text;sans-serif" w:hAnsi="Google Sans Text;sans-serif"/>
        </w:rPr>
        <w:drawing>
          <wp:inline distT="0" distB="0" distL="114300" distR="114300">
            <wp:extent cx="6280785" cy="2949575"/>
            <wp:effectExtent l="0" t="0" r="0" b="0"/>
            <wp:docPr id="18" name="Picture 18" descr="notif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notifcation"/>
                    <pic:cNvPicPr>
                      <a:picLocks noChangeAspect="1"/>
                    </pic:cNvPicPr>
                  </pic:nvPicPr>
                  <pic:blipFill>
                    <a:blip r:embed="rId12"/>
                    <a:stretch>
                      <a:fillRect/>
                    </a:stretch>
                  </pic:blipFill>
                  <pic:spPr>
                    <a:xfrm>
                      <a:off x="0" y="0"/>
                      <a:ext cx="6280785" cy="2949575"/>
                    </a:xfrm>
                    <a:prstGeom prst="rect">
                      <a:avLst/>
                    </a:prstGeom>
                  </pic:spPr>
                </pic:pic>
              </a:graphicData>
            </a:graphic>
          </wp:inline>
        </w:drawing>
      </w:r>
    </w:p>
    <w:p>
      <w:pPr>
        <w:pStyle w:val="4"/>
        <w:bidi w:val="0"/>
        <w:spacing w:before="0" w:after="140" w:line="274" w:lineRule="auto"/>
        <w:ind w:firstLine="0"/>
        <w:jc w:val="center"/>
        <w:rPr>
          <w:rFonts w:ascii="Google Sans Text;sans-serif" w:hAnsi="Google Sans Text;sans-serif"/>
        </w:rPr>
      </w:pPr>
      <w:r>
        <w:rPr>
          <w:rFonts w:ascii="Google Sans Text;sans-serif" w:hAnsi="Google Sans Text;sans-serif"/>
        </w:rPr>
        <w:t>Use case notifiaction</w:t>
      </w:r>
    </w:p>
    <w:p>
      <w:pPr>
        <w:pStyle w:val="5"/>
        <w:bidi w:val="0"/>
        <w:spacing w:before="0" w:after="140" w:line="274" w:lineRule="auto"/>
        <w:ind w:firstLine="0"/>
        <w:jc w:val="left"/>
        <w:rPr>
          <w:rFonts w:ascii="Google Sans;sans-serif" w:hAnsi="Google Sans;sans-serif"/>
        </w:rPr>
      </w:pPr>
      <w:bookmarkStart w:id="19" w:name="_Toc765492350"/>
      <w:r>
        <w:rPr>
          <w:rFonts w:ascii="Google Sans;sans-serif" w:hAnsi="Google Sans;sans-serif"/>
        </w:rPr>
        <w:t>6. Logique Métier : Algorithme de Conflit et Suggestion2</w:t>
      </w:r>
      <w:bookmarkEnd w:id="19"/>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t xml:space="preserve">L'une des fonctionnalités les plus critiques est la garantie qu'une salle ne puisse jamais être réservée deux fois sur le même créneau. Cette logique est encapsulée dans la méthode </w:t>
      </w:r>
      <w:r>
        <w:rPr>
          <w:rStyle w:val="19"/>
          <w:rFonts w:ascii="Google Sans Text;sans-serif" w:hAnsi="Google Sans Text;sans-serif"/>
        </w:rPr>
        <w:t>createReservation</w:t>
      </w:r>
      <w:r>
        <w:rPr>
          <w:rFonts w:ascii="Google Sans Text;sans-serif" w:hAnsi="Google Sans Text;sans-serif"/>
        </w:rPr>
        <w:t xml:space="preserve"> de la classe </w:t>
      </w:r>
      <w:r>
        <w:rPr>
          <w:rStyle w:val="19"/>
          <w:rFonts w:ascii="Google Sans Text;sans-serif" w:hAnsi="Google Sans Text;sans-serif"/>
        </w:rPr>
        <w:t>ReservationService</w:t>
      </w:r>
      <w:r>
        <w:rPr>
          <w:rFonts w:ascii="Google Sans Text;sans-serif" w:hAnsi="Google Sans Text;sans-serif"/>
        </w:rPr>
        <w:t>.</w:t>
      </w:r>
    </w:p>
    <w:p>
      <w:pPr>
        <w:pStyle w:val="6"/>
        <w:bidi w:val="0"/>
        <w:spacing w:before="0" w:after="140" w:line="274" w:lineRule="auto"/>
        <w:ind w:firstLine="0"/>
        <w:jc w:val="left"/>
        <w:rPr>
          <w:rFonts w:ascii="Google Sans;sans-serif" w:hAnsi="Google Sans;sans-serif"/>
        </w:rPr>
      </w:pPr>
      <w:bookmarkStart w:id="20" w:name="_Toc334960939"/>
      <w:r>
        <w:rPr>
          <w:rFonts w:ascii="Google Sans;sans-serif" w:hAnsi="Google Sans;sans-serif"/>
        </w:rPr>
        <w:t>6.1 L'algorithme de détection d'intersection</w:t>
      </w:r>
      <w:bookmarkEnd w:id="20"/>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t>Pour vérifier si une nouvelle réservation entre en conflit avec une réservation existante, le système n'utilise pas de simples comparaisons d'égalité, mais une logique d'intersection d'intervalles temporels.</w:t>
      </w:r>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t xml:space="preserve">Considérons une nouvelle réservation définie par l'intervalle </w:t>
      </w:r>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drawing>
          <wp:anchor distT="0" distB="0" distL="0" distR="0" simplePos="0" relativeHeight="1024" behindDoc="0" locked="0" layoutInCell="0" allowOverlap="1">
            <wp:simplePos x="0" y="0"/>
            <wp:positionH relativeFrom="column">
              <wp:align>center</wp:align>
            </wp:positionH>
            <wp:positionV relativeFrom="paragraph">
              <wp:posOffset>635</wp:posOffset>
            </wp:positionV>
            <wp:extent cx="6332220" cy="14643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3"/>
                    <a:stretch>
                      <a:fillRect/>
                    </a:stretch>
                  </pic:blipFill>
                  <pic:spPr>
                    <a:xfrm>
                      <a:off x="0" y="0"/>
                      <a:ext cx="6332220" cy="1464310"/>
                    </a:xfrm>
                    <a:prstGeom prst="rect">
                      <a:avLst/>
                    </a:prstGeom>
                    <a:noFill/>
                  </pic:spPr>
                </pic:pic>
              </a:graphicData>
            </a:graphic>
          </wp:anchor>
        </w:drawing>
      </w:r>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t>Cette condition couvre tous les cas de chevauchement possibles :</w:t>
      </w:r>
    </w:p>
    <w:p>
      <w:pPr>
        <w:pStyle w:val="4"/>
        <w:numPr>
          <w:ilvl w:val="0"/>
          <w:numId w:val="10"/>
        </w:numPr>
        <w:bidi w:val="0"/>
        <w:spacing w:before="0" w:after="140" w:line="274" w:lineRule="auto"/>
        <w:ind w:hanging="283"/>
        <w:jc w:val="left"/>
        <w:rPr>
          <w:rFonts w:ascii="Google Sans Text;sans-serif" w:hAnsi="Google Sans Text;sans-serif"/>
        </w:rPr>
      </w:pPr>
      <w:r>
        <w:rPr>
          <w:rFonts w:ascii="Google Sans Text;sans-serif" w:hAnsi="Google Sans Text;sans-serif"/>
        </w:rPr>
        <w:t>La nouvelle réservation commence pendant une réservation existante.</w:t>
      </w:r>
    </w:p>
    <w:p>
      <w:pPr>
        <w:pStyle w:val="4"/>
        <w:numPr>
          <w:ilvl w:val="0"/>
          <w:numId w:val="10"/>
        </w:numPr>
        <w:bidi w:val="0"/>
        <w:spacing w:before="0" w:after="140" w:line="274" w:lineRule="auto"/>
        <w:ind w:hanging="283"/>
        <w:jc w:val="left"/>
        <w:rPr>
          <w:rFonts w:ascii="Google Sans Text;sans-serif" w:hAnsi="Google Sans Text;sans-serif"/>
        </w:rPr>
      </w:pPr>
      <w:r>
        <w:rPr>
          <w:rFonts w:ascii="Google Sans Text;sans-serif" w:hAnsi="Google Sans Text;sans-serif"/>
        </w:rPr>
        <w:t>La nouvelle réservation se termine pendant une réservation existante.</w:t>
      </w:r>
    </w:p>
    <w:p>
      <w:pPr>
        <w:pStyle w:val="4"/>
        <w:numPr>
          <w:ilvl w:val="0"/>
          <w:numId w:val="10"/>
        </w:numPr>
        <w:bidi w:val="0"/>
        <w:spacing w:before="0" w:after="140" w:line="274" w:lineRule="auto"/>
        <w:ind w:hanging="283"/>
        <w:jc w:val="left"/>
        <w:rPr>
          <w:rFonts w:ascii="Google Sans Text;sans-serif" w:hAnsi="Google Sans Text;sans-serif"/>
        </w:rPr>
      </w:pPr>
      <w:r>
        <w:rPr>
          <w:rFonts w:ascii="Google Sans Text;sans-serif" w:hAnsi="Google Sans Text;sans-serif"/>
        </w:rPr>
        <w:t>La nouvelle réservation englobe totalement une réservation existante.</w:t>
      </w:r>
    </w:p>
    <w:p>
      <w:pPr>
        <w:pStyle w:val="4"/>
        <w:numPr>
          <w:ilvl w:val="0"/>
          <w:numId w:val="10"/>
        </w:numPr>
        <w:bidi w:val="0"/>
        <w:spacing w:before="0" w:after="140" w:line="274" w:lineRule="auto"/>
        <w:ind w:hanging="283"/>
        <w:jc w:val="left"/>
        <w:rPr>
          <w:rFonts w:ascii="Google Sans Text;sans-serif" w:hAnsi="Google Sans Text;sans-serif"/>
        </w:rPr>
      </w:pPr>
      <w:r>
        <w:rPr>
          <w:rFonts w:ascii="Google Sans Text;sans-serif" w:hAnsi="Google Sans Text;sans-serif"/>
        </w:rPr>
        <w:t>La nouvelle réservation est totalement incluse dans une réservation existante.</w:t>
      </w:r>
    </w:p>
    <w:p>
      <w:pPr>
        <w:pStyle w:val="4"/>
        <w:numPr>
          <w:ilvl w:val="0"/>
          <w:numId w:val="10"/>
        </w:numPr>
        <w:bidi w:val="0"/>
        <w:spacing w:before="0" w:after="140" w:line="274" w:lineRule="auto"/>
        <w:ind w:hanging="283"/>
        <w:jc w:val="left"/>
        <w:rPr>
          <w:rFonts w:ascii="Google Sans Text;sans-serif" w:hAnsi="Google Sans Text;sans-serif"/>
        </w:rPr>
      </w:pPr>
    </w:p>
    <w:p>
      <w:pPr>
        <w:pStyle w:val="6"/>
        <w:bidi w:val="0"/>
        <w:spacing w:before="0" w:after="140" w:line="274" w:lineRule="auto"/>
        <w:ind w:firstLine="0"/>
        <w:jc w:val="left"/>
        <w:rPr>
          <w:rFonts w:ascii="Google Sans;sans-serif" w:hAnsi="Google Sans;sans-serif"/>
        </w:rPr>
      </w:pPr>
      <w:bookmarkStart w:id="21" w:name="_Toc414787895"/>
      <w:r>
        <w:rPr>
          <w:rFonts w:ascii="Google Sans;sans-serif" w:hAnsi="Google Sans;sans-serif"/>
        </w:rPr>
        <w:t>6.2 Implémentation technique et Atomicité</w:t>
      </w:r>
      <w:bookmarkEnd w:id="21"/>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t>La vérification est effectuée directement au niveau de la base de données via une requête JPQL optimisée pour garantir la performance :</w:t>
      </w:r>
    </w:p>
    <w:p>
      <w:pPr>
        <w:pStyle w:val="24"/>
        <w:bidi w:val="0"/>
        <w:spacing w:before="0" w:after="0" w:line="274" w:lineRule="auto"/>
        <w:ind w:firstLine="0"/>
        <w:jc w:val="left"/>
        <w:rPr>
          <w:rStyle w:val="19"/>
          <w:rFonts w:ascii="Google Sans Text;sans-serif" w:hAnsi="Google Sans Text;sans-serif"/>
        </w:rPr>
      </w:pPr>
    </w:p>
    <w:p>
      <w:pPr>
        <w:pStyle w:val="24"/>
        <w:bidi w:val="0"/>
        <w:spacing w:before="0" w:after="0" w:line="274" w:lineRule="auto"/>
        <w:ind w:firstLine="0"/>
        <w:jc w:val="left"/>
        <w:rPr>
          <w:rStyle w:val="19"/>
          <w:rFonts w:ascii="Google Sans Text;sans-serif" w:hAnsi="Google Sans Text;sans-serif"/>
        </w:rPr>
      </w:pPr>
      <w:r>
        <w:rPr>
          <w:rFonts w:ascii="Google Sans Text;sans-serif" w:hAnsi="Google Sans Text;sans-serif"/>
        </w:rPr>
        <w:drawing>
          <wp:anchor distT="0" distB="0" distL="0" distR="0" simplePos="0" relativeHeight="1024" behindDoc="0" locked="0" layoutInCell="0" allowOverlap="1">
            <wp:simplePos x="0" y="0"/>
            <wp:positionH relativeFrom="column">
              <wp:posOffset>424815</wp:posOffset>
            </wp:positionH>
            <wp:positionV relativeFrom="paragraph">
              <wp:posOffset>48895</wp:posOffset>
            </wp:positionV>
            <wp:extent cx="2388870" cy="147383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4"/>
                    <a:stretch>
                      <a:fillRect/>
                    </a:stretch>
                  </pic:blipFill>
                  <pic:spPr>
                    <a:xfrm>
                      <a:off x="0" y="0"/>
                      <a:ext cx="2388870" cy="1473835"/>
                    </a:xfrm>
                    <a:prstGeom prst="rect">
                      <a:avLst/>
                    </a:prstGeom>
                    <a:noFill/>
                  </pic:spPr>
                </pic:pic>
              </a:graphicData>
            </a:graphic>
          </wp:anchor>
        </w:drawing>
      </w:r>
    </w:p>
    <w:p>
      <w:pPr>
        <w:pStyle w:val="4"/>
        <w:numPr>
          <w:ilvl w:val="0"/>
          <w:numId w:val="11"/>
        </w:numPr>
        <w:bidi w:val="0"/>
        <w:spacing w:before="0" w:after="140" w:line="274" w:lineRule="auto"/>
        <w:ind w:hanging="283"/>
        <w:jc w:val="left"/>
        <w:rPr>
          <w:rFonts w:ascii="Google Sans Text;sans-serif" w:hAnsi="Google Sans Text;sans-serif"/>
        </w:rPr>
      </w:pPr>
      <w:r>
        <w:rPr>
          <w:rFonts w:ascii="Google Sans Text;sans-serif" w:hAnsi="Google Sans Text;sans-serif"/>
          <w:b/>
        </w:rPr>
        <w:t>Gestion de la concurrence</w:t>
      </w:r>
      <w:r>
        <w:rPr>
          <w:rFonts w:ascii="Google Sans Text;sans-serif" w:hAnsi="Google Sans Text;sans-serif"/>
        </w:rPr>
        <w:t xml:space="preserve"> : La vérification et l'insertion sont regroupées au sein d'une seule </w:t>
      </w:r>
      <w:r>
        <w:rPr>
          <w:rFonts w:ascii="Google Sans Text;sans-serif" w:hAnsi="Google Sans Text;sans-serif"/>
          <w:b/>
        </w:rPr>
        <w:t>transaction JPA</w:t>
      </w:r>
      <w:r>
        <w:rPr>
          <w:rFonts w:ascii="Google Sans Text;sans-serif" w:hAnsi="Google Sans Text;sans-serif"/>
        </w:rPr>
        <w:t xml:space="preserve">. Si le compteur de conflits est supérieur à zéro, la transaction subit un </w:t>
      </w:r>
      <w:r>
        <w:rPr>
          <w:rStyle w:val="19"/>
          <w:rFonts w:ascii="Google Sans Text;sans-serif" w:hAnsi="Google Sans Text;sans-serif"/>
        </w:rPr>
        <w:t>rollback</w:t>
      </w:r>
      <w:r>
        <w:rPr>
          <w:rFonts w:ascii="Google Sans Text;sans-serif" w:hAnsi="Google Sans Text;sans-serif"/>
        </w:rPr>
        <w:t>, garantissant qu'aucune donnée incohérente ne soit écrite.</w:t>
      </w:r>
    </w:p>
    <w:p>
      <w:pPr>
        <w:pStyle w:val="4"/>
        <w:numPr>
          <w:ilvl w:val="0"/>
          <w:numId w:val="11"/>
        </w:numPr>
        <w:bidi w:val="0"/>
        <w:spacing w:before="0" w:after="140" w:line="274" w:lineRule="auto"/>
        <w:ind w:hanging="283"/>
        <w:jc w:val="left"/>
        <w:rPr>
          <w:rFonts w:ascii="Google Sans Text;sans-serif" w:hAnsi="Google Sans Text;sans-serif"/>
        </w:rPr>
      </w:pPr>
      <w:r>
        <w:rPr>
          <w:rFonts w:ascii="Google Sans Text;sans-serif" w:hAnsi="Google Sans Text;sans-serif"/>
          <w:b/>
        </w:rPr>
        <w:t>Optimisation Fetch Joins</w:t>
      </w:r>
      <w:r>
        <w:rPr>
          <w:rFonts w:ascii="Google Sans Text;sans-serif" w:hAnsi="Google Sans Text;sans-serif"/>
        </w:rPr>
        <w:t xml:space="preserve"> : Pour éviter le problème du "Lazy Loading" (N+1 queries) lors de l'affichage des résultats, des clauses </w:t>
      </w:r>
      <w:r>
        <w:rPr>
          <w:rStyle w:val="19"/>
          <w:rFonts w:ascii="Google Sans Text;sans-serif" w:hAnsi="Google Sans Text;sans-serif"/>
        </w:rPr>
        <w:t>FETCH JOIN</w:t>
      </w:r>
      <w:r>
        <w:rPr>
          <w:rFonts w:ascii="Google Sans Text;sans-serif" w:hAnsi="Google Sans Text;sans-serif"/>
        </w:rPr>
        <w:t xml:space="preserve"> sont utilisées dans les requêtes pour récupérer les objets </w:t>
      </w:r>
      <w:r>
        <w:rPr>
          <w:rStyle w:val="19"/>
          <w:rFonts w:ascii="Google Sans Text;sans-serif" w:hAnsi="Google Sans Text;sans-serif"/>
        </w:rPr>
        <w:t>User</w:t>
      </w:r>
      <w:r>
        <w:rPr>
          <w:rFonts w:ascii="Google Sans Text;sans-serif" w:hAnsi="Google Sans Text;sans-serif"/>
        </w:rPr>
        <w:t xml:space="preserve"> et </w:t>
      </w:r>
      <w:r>
        <w:rPr>
          <w:rStyle w:val="19"/>
          <w:rFonts w:ascii="Google Sans Text;sans-serif" w:hAnsi="Google Sans Text;sans-serif"/>
        </w:rPr>
        <w:t>Room</w:t>
      </w:r>
      <w:r>
        <w:rPr>
          <w:rFonts w:ascii="Google Sans Text;sans-serif" w:hAnsi="Google Sans Text;sans-serif"/>
        </w:rPr>
        <w:t xml:space="preserve"> liés en une seule opération.</w:t>
      </w:r>
    </w:p>
    <w:p>
      <w:pPr>
        <w:pStyle w:val="4"/>
        <w:numPr>
          <w:ilvl w:val="0"/>
          <w:numId w:val="11"/>
        </w:numPr>
        <w:bidi w:val="0"/>
        <w:spacing w:before="0" w:after="140" w:line="274" w:lineRule="auto"/>
        <w:ind w:hanging="283"/>
        <w:jc w:val="left"/>
        <w:rPr>
          <w:rFonts w:ascii="Google Sans Text;sans-serif" w:hAnsi="Google Sans Text;sans-serif"/>
        </w:rPr>
      </w:pPr>
    </w:p>
    <w:p>
      <w:pPr>
        <w:pStyle w:val="6"/>
        <w:bidi w:val="0"/>
        <w:spacing w:before="0" w:after="140" w:line="274" w:lineRule="auto"/>
        <w:ind w:firstLine="0"/>
        <w:jc w:val="left"/>
        <w:rPr>
          <w:rFonts w:ascii="Google Sans;sans-serif" w:hAnsi="Google Sans;sans-serif"/>
        </w:rPr>
      </w:pPr>
      <w:bookmarkStart w:id="22" w:name="_Toc732706391"/>
      <w:r>
        <w:rPr>
          <w:rFonts w:ascii="Google Sans;sans-serif" w:hAnsi="Google Sans;sans-serif"/>
        </w:rPr>
        <w:t>6.3 Système de suggestion de salles alternatives</w:t>
      </w:r>
      <w:bookmarkEnd w:id="22"/>
    </w:p>
    <w:p>
      <w:pPr>
        <w:pStyle w:val="4"/>
        <w:bidi w:val="0"/>
        <w:spacing w:before="0" w:after="140" w:line="274" w:lineRule="auto"/>
        <w:ind w:firstLine="0"/>
        <w:jc w:val="left"/>
        <w:rPr>
          <w:rFonts w:ascii="Google Sans Text;sans-serif" w:hAnsi="Google Sans Text;sans-serif"/>
        </w:rPr>
      </w:pPr>
      <w:r>
        <w:rPr>
          <w:rFonts w:ascii="Google Sans Text;sans-serif" w:hAnsi="Google Sans Text;sans-serif"/>
        </w:rPr>
        <w:t>En cas de conflit détecté, le système ne se contente pas d'afficher un message d'erreur. Il propose une intelligence métier supplémentaire en suggérant des salles alternatives disponibles.</w:t>
      </w:r>
    </w:p>
    <w:p>
      <w:pPr>
        <w:pStyle w:val="4"/>
        <w:numPr>
          <w:ilvl w:val="0"/>
          <w:numId w:val="12"/>
        </w:numPr>
        <w:bidi w:val="0"/>
        <w:spacing w:before="0" w:after="140" w:line="274" w:lineRule="auto"/>
        <w:ind w:hanging="283"/>
        <w:jc w:val="left"/>
        <w:rPr>
          <w:rFonts w:ascii="Google Sans Text;sans-serif" w:hAnsi="Google Sans Text;sans-serif"/>
        </w:rPr>
      </w:pPr>
      <w:r>
        <w:rPr>
          <w:rFonts w:ascii="Google Sans Text;sans-serif" w:hAnsi="Google Sans Text;sans-serif"/>
        </w:rPr>
        <w:t xml:space="preserve">Le système identifie le type de salle demandé (ex: </w:t>
      </w:r>
      <w:r>
        <w:rPr>
          <w:rStyle w:val="19"/>
          <w:rFonts w:ascii="Google Sans Text;sans-serif" w:hAnsi="Google Sans Text;sans-serif"/>
        </w:rPr>
        <w:t>LARGE</w:t>
      </w:r>
      <w:r>
        <w:rPr>
          <w:rFonts w:ascii="Google Sans Text;sans-serif" w:hAnsi="Google Sans Text;sans-serif"/>
        </w:rPr>
        <w:t>).</w:t>
      </w:r>
    </w:p>
    <w:p>
      <w:pPr>
        <w:pStyle w:val="4"/>
        <w:numPr>
          <w:ilvl w:val="0"/>
          <w:numId w:val="12"/>
        </w:numPr>
        <w:bidi w:val="0"/>
        <w:spacing w:before="0" w:after="140" w:line="274" w:lineRule="auto"/>
        <w:ind w:hanging="283"/>
        <w:jc w:val="left"/>
        <w:rPr>
          <w:rFonts w:ascii="Google Sans Text;sans-serif" w:hAnsi="Google Sans Text;sans-serif"/>
        </w:rPr>
      </w:pPr>
      <w:r>
        <w:rPr>
          <w:rFonts w:ascii="Google Sans Text;sans-serif" w:hAnsi="Google Sans Text;sans-serif"/>
        </w:rPr>
        <w:t>Il exécute une requête pour trouver toutes les salles de même type ou de capacité équivalente qui n'ont aucune réservation enregistrée pour le créneau $[startReq, endReq]$.</w:t>
      </w:r>
    </w:p>
    <w:p>
      <w:pPr>
        <w:pStyle w:val="4"/>
        <w:numPr>
          <w:ilvl w:val="0"/>
          <w:numId w:val="12"/>
        </w:numPr>
        <w:bidi w:val="0"/>
        <w:spacing w:before="0" w:after="140" w:line="274" w:lineRule="auto"/>
        <w:ind w:hanging="283"/>
        <w:jc w:val="left"/>
        <w:rPr>
          <w:rFonts w:ascii="Google Sans Text;sans-serif" w:hAnsi="Google Sans Text;sans-serif"/>
        </w:rPr>
      </w:pPr>
      <w:r>
        <w:rPr>
          <w:rFonts w:ascii="Google Sans Text;sans-serif" w:hAnsi="Google Sans Text;sans-serif"/>
        </w:rPr>
        <w:t>Ces suggestions sont renvoyées à l'utilisateur, améliorant considérablement l'expérience utilisateur (UX).</w:t>
      </w:r>
    </w:p>
    <w:p>
      <w:pPr>
        <w:pStyle w:val="4"/>
        <w:numPr>
          <w:ilvl w:val="0"/>
          <w:numId w:val="0"/>
        </w:numPr>
        <w:bidi w:val="0"/>
        <w:spacing w:before="0" w:after="140" w:line="274" w:lineRule="auto"/>
        <w:ind w:firstLine="0"/>
        <w:jc w:val="left"/>
        <w:rPr>
          <w:rFonts w:ascii="Google Sans Text;sans-serif" w:hAnsi="Google Sans Text;sans-serif"/>
        </w:rPr>
      </w:pPr>
    </w:p>
    <w:p>
      <w:pPr>
        <w:pStyle w:val="6"/>
        <w:bidi w:val="0"/>
        <w:spacing w:before="0" w:after="140" w:line="274" w:lineRule="auto"/>
        <w:ind w:firstLine="0"/>
        <w:jc w:val="left"/>
        <w:rPr>
          <w:rFonts w:ascii="Google Sans Text;sans-serif" w:hAnsi="Google Sans Text;sans-serif"/>
        </w:rPr>
      </w:pPr>
      <w:bookmarkStart w:id="23" w:name="_Toc839427088"/>
      <w:r>
        <w:rPr>
          <w:rFonts w:ascii="Google Sans Text;sans-serif" w:hAnsi="Google Sans Text;sans-serif"/>
        </w:rPr>
        <w:t>6.4 Scénario de Concurrence : Conflit entre Clients Distribués</w:t>
      </w:r>
      <w:bookmarkEnd w:id="23"/>
    </w:p>
    <w:p>
      <w:pPr>
        <w:pStyle w:val="4"/>
        <w:bidi w:val="0"/>
        <w:spacing w:line="274" w:lineRule="auto"/>
        <w:jc w:val="left"/>
        <w:rPr>
          <w:rFonts w:ascii="Google Sans Text;sans-serif" w:hAnsi="Google Sans Text;sans-serif"/>
        </w:rPr>
      </w:pPr>
      <w:r>
        <w:rPr>
          <w:rFonts w:ascii="Google Sans Text;sans-serif" w:hAnsi="Google Sans Text;sans-serif"/>
        </w:rPr>
        <w:t>Dans un système distribué, la gestion des accès concurrents est complexe. Imaginons le scénario suivant mettant en jeu deux types de clients différents :</w:t>
      </w:r>
    </w:p>
    <w:p>
      <w:pPr>
        <w:pStyle w:val="4"/>
        <w:numPr>
          <w:ilvl w:val="0"/>
          <w:numId w:val="13"/>
        </w:numPr>
        <w:bidi w:val="0"/>
        <w:spacing w:line="274" w:lineRule="auto"/>
        <w:ind w:hanging="283"/>
        <w:jc w:val="left"/>
        <w:rPr>
          <w:rFonts w:ascii="Google Sans Text;sans-serif" w:hAnsi="Google Sans Text;sans-serif"/>
        </w:rPr>
      </w:pPr>
      <w:r>
        <w:rPr>
          <w:rFonts w:ascii="Google Sans Text;sans-serif" w:hAnsi="Google Sans Text;sans-serif"/>
          <w:b/>
        </w:rPr>
        <w:t>Utilisateur (Client JavaFX)</w:t>
      </w:r>
      <w:r>
        <w:rPr>
          <w:rFonts w:ascii="Google Sans Text;sans-serif" w:hAnsi="Google Sans Text;sans-serif"/>
        </w:rPr>
        <w:t xml:space="preserve"> : Un employé sélectionne la salle "A" (ID: 10) et s'apprête à cliquer sur "Réserver".</w:t>
      </w:r>
    </w:p>
    <w:p>
      <w:pPr>
        <w:pStyle w:val="4"/>
        <w:numPr>
          <w:ilvl w:val="0"/>
          <w:numId w:val="13"/>
        </w:numPr>
        <w:bidi w:val="0"/>
        <w:spacing w:line="274" w:lineRule="auto"/>
        <w:ind w:hanging="283"/>
        <w:jc w:val="left"/>
        <w:rPr>
          <w:rFonts w:ascii="Google Sans Text;sans-serif" w:hAnsi="Google Sans Text;sans-serif"/>
        </w:rPr>
      </w:pPr>
      <w:r>
        <w:rPr>
          <w:rFonts w:ascii="Google Sans Text;sans-serif" w:hAnsi="Google Sans Text;sans-serif"/>
          <w:b/>
        </w:rPr>
        <w:t>Administrateur (Client REST)</w:t>
      </w:r>
      <w:r>
        <w:rPr>
          <w:rFonts w:ascii="Google Sans Text;sans-serif" w:hAnsi="Google Sans Text;sans-serif"/>
        </w:rPr>
        <w:t xml:space="preserve"> : Simultanément, un administrateur décide que la salle "A" est en travaux et envoie une requête </w:t>
      </w:r>
      <w:r>
        <w:rPr>
          <w:rStyle w:val="19"/>
          <w:rFonts w:ascii="Google Sans Text;sans-serif" w:hAnsi="Google Sans Text;sans-serif"/>
        </w:rPr>
        <w:t>DELETE /api/rooms/10</w:t>
      </w:r>
      <w:r>
        <w:rPr>
          <w:rFonts w:ascii="Google Sans Text;sans-serif" w:hAnsi="Google Sans Text;sans-serif"/>
        </w:rPr>
        <w:t xml:space="preserve"> via l'API REST.</w:t>
      </w:r>
    </w:p>
    <w:p>
      <w:pPr>
        <w:pStyle w:val="7"/>
        <w:bidi w:val="0"/>
        <w:spacing w:before="0" w:after="140" w:line="274" w:lineRule="auto"/>
        <w:jc w:val="left"/>
        <w:rPr>
          <w:rFonts w:ascii="Google Sans Text;sans-serif" w:hAnsi="Google Sans Text;sans-serif"/>
        </w:rPr>
      </w:pPr>
      <w:r>
        <w:rPr>
          <w:rFonts w:ascii="Google Sans Text;sans-serif" w:hAnsi="Google Sans Text;sans-serif"/>
        </w:rPr>
        <w:t>Processus de gestion de l'exception :</w:t>
      </w:r>
    </w:p>
    <w:p>
      <w:pPr>
        <w:pStyle w:val="4"/>
        <w:numPr>
          <w:ilvl w:val="0"/>
          <w:numId w:val="14"/>
        </w:numPr>
        <w:bidi w:val="0"/>
        <w:spacing w:line="274" w:lineRule="auto"/>
        <w:ind w:hanging="283"/>
        <w:jc w:val="left"/>
        <w:rPr>
          <w:rFonts w:ascii="Google Sans Text;sans-serif" w:hAnsi="Google Sans Text;sans-serif"/>
        </w:rPr>
      </w:pPr>
      <w:r>
        <w:rPr>
          <w:rFonts w:ascii="Google Sans Text;sans-serif" w:hAnsi="Google Sans Text;sans-serif"/>
          <w:b/>
        </w:rPr>
        <w:t>Étape 1</w:t>
      </w:r>
      <w:r>
        <w:rPr>
          <w:rFonts w:ascii="Google Sans Text;sans-serif" w:hAnsi="Google Sans Text;sans-serif"/>
        </w:rPr>
        <w:t xml:space="preserve"> : L'administrateur valide la suppression. Le </w:t>
      </w:r>
      <w:r>
        <w:rPr>
          <w:rStyle w:val="19"/>
          <w:rFonts w:ascii="Google Sans Text;sans-serif" w:hAnsi="Google Sans Text;sans-serif"/>
        </w:rPr>
        <w:t>ReservationService</w:t>
      </w:r>
      <w:r>
        <w:rPr>
          <w:rFonts w:ascii="Google Sans Text;sans-serif" w:hAnsi="Google Sans Text;sans-serif"/>
        </w:rPr>
        <w:t xml:space="preserve"> supprime l'entité en base de données via Hibernate.</w:t>
      </w:r>
    </w:p>
    <w:p>
      <w:pPr>
        <w:pStyle w:val="4"/>
        <w:numPr>
          <w:ilvl w:val="0"/>
          <w:numId w:val="14"/>
        </w:numPr>
        <w:bidi w:val="0"/>
        <w:spacing w:line="274" w:lineRule="auto"/>
        <w:ind w:hanging="283"/>
        <w:jc w:val="left"/>
        <w:rPr>
          <w:rFonts w:ascii="Google Sans Text;sans-serif" w:hAnsi="Google Sans Text;sans-serif"/>
        </w:rPr>
      </w:pPr>
      <w:r>
        <w:rPr>
          <w:rFonts w:ascii="Google Sans Text;sans-serif" w:hAnsi="Google Sans Text;sans-serif"/>
          <w:b/>
        </w:rPr>
        <w:t>Étape 2</w:t>
      </w:r>
      <w:r>
        <w:rPr>
          <w:rFonts w:ascii="Google Sans Text;sans-serif" w:hAnsi="Google Sans Text;sans-serif"/>
        </w:rPr>
        <w:t xml:space="preserve"> : L'utilisateur clique sur "Réserver". Son client envoie une requête au serveur pour la salle 10.</w:t>
      </w:r>
    </w:p>
    <w:p>
      <w:pPr>
        <w:pStyle w:val="4"/>
        <w:numPr>
          <w:ilvl w:val="0"/>
          <w:numId w:val="14"/>
        </w:numPr>
        <w:bidi w:val="0"/>
        <w:spacing w:line="274" w:lineRule="auto"/>
        <w:ind w:hanging="283"/>
        <w:jc w:val="left"/>
        <w:rPr>
          <w:rFonts w:ascii="Google Sans Text;sans-serif" w:hAnsi="Google Sans Text;sans-serif"/>
        </w:rPr>
      </w:pPr>
      <w:r>
        <w:rPr>
          <w:rFonts w:ascii="Google Sans Text;sans-serif" w:hAnsi="Google Sans Text;sans-serif"/>
          <w:b/>
        </w:rPr>
        <w:t>Étape 3</w:t>
      </w:r>
      <w:r>
        <w:rPr>
          <w:rFonts w:ascii="Google Sans Text;sans-serif" w:hAnsi="Google Sans Text;sans-serif"/>
        </w:rPr>
        <w:t xml:space="preserve"> : Le serveur tente de récupérer la salle 10. Hibernate ne trouve plus l'entité et lève une </w:t>
      </w:r>
      <w:r>
        <w:rPr>
          <w:rStyle w:val="19"/>
          <w:rFonts w:ascii="Google Sans Text;sans-serif" w:hAnsi="Google Sans Text;sans-serif"/>
        </w:rPr>
        <w:t>EntityNotFoundException</w:t>
      </w:r>
      <w:r>
        <w:rPr>
          <w:rFonts w:ascii="Google Sans Text;sans-serif" w:hAnsi="Google Sans Text;sans-serif"/>
        </w:rPr>
        <w:t>.</w:t>
      </w:r>
    </w:p>
    <w:p>
      <w:pPr>
        <w:pStyle w:val="4"/>
        <w:numPr>
          <w:ilvl w:val="0"/>
          <w:numId w:val="14"/>
        </w:numPr>
        <w:bidi w:val="0"/>
        <w:spacing w:line="274" w:lineRule="auto"/>
        <w:ind w:hanging="283"/>
        <w:jc w:val="left"/>
        <w:rPr>
          <w:rFonts w:ascii="Google Sans Text;sans-serif" w:hAnsi="Google Sans Text;sans-serif"/>
        </w:rPr>
      </w:pPr>
      <w:r>
        <w:rPr>
          <w:rFonts w:ascii="Google Sans Text;sans-serif" w:hAnsi="Google Sans Text;sans-serif"/>
          <w:b/>
        </w:rPr>
        <w:t>Étape 4 (Propagation)</w:t>
      </w:r>
      <w:r>
        <w:rPr>
          <w:rFonts w:ascii="Google Sans Text;sans-serif" w:hAnsi="Google Sans Text;sans-serif"/>
        </w:rPr>
        <w:t xml:space="preserve"> : La couche service intercepte cette exception technique et la transforme en une exception métier personnalisée, par exemple </w:t>
      </w:r>
      <w:r>
        <w:rPr>
          <w:rStyle w:val="19"/>
          <w:rFonts w:ascii="Google Sans Text;sans-serif" w:hAnsi="Google Sans Text;sans-serif"/>
        </w:rPr>
        <w:t>RoomUnavailableException</w:t>
      </w:r>
      <w:r>
        <w:rPr>
          <w:rFonts w:ascii="Google Sans Text;sans-serif" w:hAnsi="Google Sans Text;sans-serif"/>
        </w:rPr>
        <w:t>, qui est renvoyée au client JavaFX via le protocole RMI ou localement.</w:t>
      </w:r>
    </w:p>
    <w:p>
      <w:pPr>
        <w:pStyle w:val="4"/>
        <w:numPr>
          <w:ilvl w:val="0"/>
          <w:numId w:val="14"/>
        </w:numPr>
        <w:bidi w:val="0"/>
        <w:spacing w:line="274" w:lineRule="auto"/>
        <w:ind w:hanging="283"/>
        <w:jc w:val="left"/>
        <w:rPr>
          <w:rFonts w:ascii="Google Sans Text;sans-serif" w:hAnsi="Google Sans Text;sans-serif"/>
        </w:rPr>
      </w:pPr>
      <w:r>
        <w:rPr>
          <w:rFonts w:ascii="Google Sans Text;sans-serif" w:hAnsi="Google Sans Text;sans-serif"/>
          <w:b/>
        </w:rPr>
        <w:t>Étape 5 (UI Feedback)</w:t>
      </w:r>
      <w:r>
        <w:rPr>
          <w:rFonts w:ascii="Google Sans Text;sans-serif" w:hAnsi="Google Sans Text;sans-serif"/>
        </w:rPr>
        <w:t xml:space="preserve"> : L'interface JavaFX intercepte l'erreur et affiche une alerte contextuelle à l'utilisateur : </w:t>
      </w:r>
      <w:r>
        <w:rPr>
          <w:rFonts w:ascii="Google Sans Text;sans-serif" w:hAnsi="Google Sans Text;sans-serif"/>
          <w:i/>
        </w:rPr>
        <w:t>"Désolé, cette salle n'existe plus ou a été supprimée par un administrateur"</w:t>
      </w:r>
      <w:r>
        <w:rPr>
          <w:rFonts w:ascii="Google Sans Text;sans-serif" w:hAnsi="Google Sans Text;sans-serif"/>
        </w:rPr>
        <w:t>.</w:t>
      </w:r>
    </w:p>
    <w:p>
      <w:pPr>
        <w:pStyle w:val="4"/>
        <w:bidi w:val="0"/>
        <w:spacing w:before="0" w:after="140" w:line="274" w:lineRule="auto"/>
        <w:ind w:firstLine="0"/>
        <w:jc w:val="left"/>
        <w:rPr>
          <w:rFonts w:ascii="Google Sans Text;sans-serif" w:hAnsi="Google Sans Text;sans-serif"/>
        </w:rPr>
      </w:pPr>
    </w:p>
    <w:p>
      <w:pPr>
        <w:pStyle w:val="5"/>
        <w:bidi w:val="0"/>
        <w:spacing w:before="0" w:after="140" w:line="274" w:lineRule="auto"/>
        <w:ind w:firstLine="0"/>
        <w:jc w:val="left"/>
      </w:pPr>
      <w:bookmarkStart w:id="24" w:name="_Toc622422727"/>
      <w:r>
        <w:rPr>
          <w:rFonts w:ascii="Google Sans;sans-serif" w:hAnsi="Google Sans;sans-serif"/>
          <w:i/>
        </w:rPr>
        <w:t>7. Gestion des Rôles et Persistance</w:t>
      </w:r>
      <w:bookmarkEnd w:id="24"/>
    </w:p>
    <w:p>
      <w:pPr>
        <w:pStyle w:val="6"/>
        <w:bidi w:val="0"/>
        <w:spacing w:before="0" w:after="140" w:line="274" w:lineRule="auto"/>
        <w:ind w:firstLine="0"/>
        <w:jc w:val="left"/>
        <w:rPr>
          <w:rFonts w:ascii="Google Sans;sans-serif" w:hAnsi="Google Sans;sans-serif"/>
          <w:i/>
        </w:rPr>
      </w:pPr>
      <w:bookmarkStart w:id="25" w:name="_Toc966511126"/>
      <w:r>
        <w:rPr>
          <w:rFonts w:ascii="Google Sans;sans-serif" w:hAnsi="Google Sans;sans-serif"/>
          <w:i/>
        </w:rPr>
        <w:t>7.1 Système de Permissions (Admin vs User)</w:t>
      </w:r>
      <w:bookmarkEnd w:id="25"/>
    </w:p>
    <w:p>
      <w:pPr>
        <w:pStyle w:val="4"/>
        <w:bidi w:val="0"/>
        <w:spacing w:before="0" w:after="140" w:line="274" w:lineRule="auto"/>
        <w:ind w:firstLine="0"/>
        <w:jc w:val="left"/>
        <w:rPr>
          <w:rFonts w:ascii="Google Sans Text;sans-serif" w:hAnsi="Google Sans Text;sans-serif"/>
          <w:i/>
        </w:rPr>
      </w:pPr>
      <w:r>
        <w:rPr>
          <w:rFonts w:ascii="Google Sans Text;sans-serif" w:hAnsi="Google Sans Text;sans-serif"/>
          <w:i/>
        </w:rPr>
        <w:t xml:space="preserve">Le système distingue les utilisateurs selon leur rôle, défini par un attribut booléen </w:t>
      </w:r>
      <w:r>
        <w:rPr>
          <w:rStyle w:val="19"/>
          <w:rFonts w:ascii="Google Sans Text;sans-serif" w:hAnsi="Google Sans Text;sans-serif"/>
          <w:i/>
        </w:rPr>
        <w:t>admin</w:t>
      </w:r>
      <w:r>
        <w:rPr>
          <w:rFonts w:ascii="Google Sans Text;sans-serif" w:hAnsi="Google Sans Text;sans-serif"/>
          <w:i/>
        </w:rPr>
        <w:t xml:space="preserve"> dans l'entité </w:t>
      </w:r>
      <w:r>
        <w:rPr>
          <w:rStyle w:val="19"/>
          <w:rFonts w:ascii="Google Sans Text;sans-serif" w:hAnsi="Google Sans Text;sans-serif"/>
          <w:i/>
        </w:rPr>
        <w:t>User</w:t>
      </w:r>
      <w:r>
        <w:rPr>
          <w:rFonts w:ascii="Google Sans Text;sans-serif" w:hAnsi="Google Sans Text;sans-serif"/>
          <w:i/>
        </w:rPr>
        <w:t>.</w:t>
      </w:r>
    </w:p>
    <w:tbl>
      <w:tblPr>
        <w:tblStyle w:val="16"/>
        <w:tblW w:w="9972" w:type="dxa"/>
        <w:tblInd w:w="0" w:type="dxa"/>
        <w:tblLayout w:type="fixed"/>
        <w:tblCellMar>
          <w:top w:w="28" w:type="dxa"/>
          <w:left w:w="108" w:type="dxa"/>
          <w:bottom w:w="28" w:type="dxa"/>
          <w:right w:w="108" w:type="dxa"/>
        </w:tblCellMar>
      </w:tblPr>
      <w:tblGrid>
        <w:gridCol w:w="2168"/>
        <w:gridCol w:w="4909"/>
        <w:gridCol w:w="2895"/>
      </w:tblGrid>
      <w:tr>
        <w:tblPrEx>
          <w:tblLayout w:type="fixed"/>
          <w:tblCellMar>
            <w:top w:w="28" w:type="dxa"/>
            <w:left w:w="108" w:type="dxa"/>
            <w:bottom w:w="28" w:type="dxa"/>
            <w:right w:w="108" w:type="dxa"/>
          </w:tblCellMar>
        </w:tblPrEx>
        <w:trPr>
          <w:tblHeader/>
        </w:trPr>
        <w:tc>
          <w:tcPr>
            <w:tcW w:w="2168" w:type="dxa"/>
            <w:tcBorders>
              <w:top w:val="single" w:color="000000" w:sz="2" w:space="0"/>
              <w:bottom w:val="single" w:color="000000" w:sz="2" w:space="0"/>
            </w:tcBorders>
            <w:vAlign w:val="center"/>
          </w:tcPr>
          <w:p>
            <w:pPr>
              <w:pStyle w:val="22"/>
              <w:bidi w:val="0"/>
              <w:spacing w:before="0" w:after="0" w:line="274" w:lineRule="auto"/>
              <w:ind w:firstLine="0"/>
              <w:jc w:val="left"/>
            </w:pPr>
            <w:r>
              <w:rPr>
                <w:rStyle w:val="15"/>
                <w:rFonts w:ascii="Google Sans Text;sans-serif" w:hAnsi="Google Sans Text;sans-serif"/>
              </w:rPr>
              <w:t>Rôle</w:t>
            </w:r>
          </w:p>
        </w:tc>
        <w:tc>
          <w:tcPr>
            <w:tcW w:w="4909" w:type="dxa"/>
            <w:tcBorders>
              <w:top w:val="single" w:color="000000" w:sz="2" w:space="0"/>
              <w:bottom w:val="single" w:color="000000" w:sz="2" w:space="0"/>
            </w:tcBorders>
            <w:vAlign w:val="center"/>
          </w:tcPr>
          <w:p>
            <w:pPr>
              <w:pStyle w:val="22"/>
              <w:bidi w:val="0"/>
              <w:spacing w:before="0" w:after="0" w:line="274" w:lineRule="auto"/>
              <w:ind w:firstLine="0"/>
              <w:jc w:val="left"/>
            </w:pPr>
            <w:r>
              <w:rPr>
                <w:rStyle w:val="15"/>
                <w:rFonts w:ascii="Google Sans Text;sans-serif" w:hAnsi="Google Sans Text;sans-serif"/>
              </w:rPr>
              <w:t>Fonctionnalités Autorisées</w:t>
            </w:r>
          </w:p>
        </w:tc>
        <w:tc>
          <w:tcPr>
            <w:tcW w:w="2895" w:type="dxa"/>
            <w:tcBorders>
              <w:top w:val="single" w:color="000000" w:sz="2" w:space="0"/>
              <w:bottom w:val="single" w:color="000000" w:sz="2" w:space="0"/>
            </w:tcBorders>
            <w:vAlign w:val="center"/>
          </w:tcPr>
          <w:p>
            <w:pPr>
              <w:pStyle w:val="22"/>
              <w:bidi w:val="0"/>
              <w:spacing w:before="0" w:after="0" w:line="274" w:lineRule="auto"/>
              <w:ind w:firstLine="0"/>
              <w:jc w:val="left"/>
            </w:pPr>
            <w:r>
              <w:rPr>
                <w:rStyle w:val="15"/>
                <w:rFonts w:ascii="Google Sans Text;sans-serif" w:hAnsi="Google Sans Text;sans-serif"/>
              </w:rPr>
              <w:t>Interface (FXML)</w:t>
            </w:r>
          </w:p>
        </w:tc>
      </w:tr>
      <w:tr>
        <w:tblPrEx>
          <w:tblLayout w:type="fixed"/>
          <w:tblCellMar>
            <w:top w:w="28" w:type="dxa"/>
            <w:left w:w="108" w:type="dxa"/>
            <w:bottom w:w="28" w:type="dxa"/>
            <w:right w:w="108" w:type="dxa"/>
          </w:tblCellMar>
        </w:tblPrEx>
        <w:tc>
          <w:tcPr>
            <w:tcW w:w="2168"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b/>
              </w:rPr>
            </w:pPr>
            <w:r>
              <w:rPr>
                <w:rFonts w:ascii="Google Sans Text;sans-serif" w:hAnsi="Google Sans Text;sans-serif"/>
                <w:b/>
              </w:rPr>
              <w:t>Utilisateur</w:t>
            </w:r>
          </w:p>
        </w:tc>
        <w:tc>
          <w:tcPr>
            <w:tcW w:w="4909"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rPr>
            </w:pPr>
            <w:r>
              <w:rPr>
                <w:rFonts w:ascii="Google Sans Text;sans-serif" w:hAnsi="Google Sans Text;sans-serif"/>
              </w:rPr>
              <w:t>Consulter ses réservations, créer/annuler ses propres créneaux, recevoir des notifications TCP.</w:t>
            </w:r>
          </w:p>
        </w:tc>
        <w:tc>
          <w:tcPr>
            <w:tcW w:w="2895" w:type="dxa"/>
            <w:tcBorders>
              <w:top w:val="single" w:color="000000" w:sz="2" w:space="0"/>
              <w:bottom w:val="single" w:color="000000" w:sz="2" w:space="0"/>
            </w:tcBorders>
            <w:vAlign w:val="center"/>
          </w:tcPr>
          <w:p>
            <w:pPr>
              <w:pStyle w:val="22"/>
              <w:bidi w:val="0"/>
              <w:spacing w:before="0" w:after="140" w:line="274" w:lineRule="auto"/>
              <w:ind w:firstLine="0"/>
              <w:jc w:val="left"/>
            </w:pPr>
            <w:r>
              <w:rPr>
                <w:rStyle w:val="19"/>
                <w:rFonts w:ascii="Google Sans Text;sans-serif" w:hAnsi="Google Sans Text;sans-serif"/>
              </w:rPr>
              <w:t>user_dashboard.fxml</w:t>
            </w:r>
          </w:p>
        </w:tc>
      </w:tr>
      <w:tr>
        <w:tblPrEx>
          <w:tblLayout w:type="fixed"/>
          <w:tblCellMar>
            <w:top w:w="28" w:type="dxa"/>
            <w:left w:w="108" w:type="dxa"/>
            <w:bottom w:w="28" w:type="dxa"/>
            <w:right w:w="108" w:type="dxa"/>
          </w:tblCellMar>
        </w:tblPrEx>
        <w:tc>
          <w:tcPr>
            <w:tcW w:w="2168"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b/>
              </w:rPr>
            </w:pPr>
            <w:r>
              <w:rPr>
                <w:rFonts w:ascii="Google Sans Text;sans-serif" w:hAnsi="Google Sans Text;sans-serif"/>
                <w:b/>
              </w:rPr>
              <w:t>Administrateur</w:t>
            </w:r>
          </w:p>
        </w:tc>
        <w:tc>
          <w:tcPr>
            <w:tcW w:w="4909"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rPr>
            </w:pPr>
            <w:r>
              <w:rPr>
                <w:rFonts w:ascii="Google Sans Text;sans-serif" w:hAnsi="Google Sans Text;sans-serif"/>
              </w:rPr>
              <w:t>Gestion complète (CRUD) des salles (nom, type, localisation, équipements), vue globale de toutes les réservations du système.</w:t>
            </w:r>
          </w:p>
        </w:tc>
        <w:tc>
          <w:tcPr>
            <w:tcW w:w="2895" w:type="dxa"/>
            <w:tcBorders>
              <w:top w:val="single" w:color="000000" w:sz="2" w:space="0"/>
              <w:bottom w:val="single" w:color="000000" w:sz="2" w:space="0"/>
            </w:tcBorders>
            <w:vAlign w:val="center"/>
          </w:tcPr>
          <w:p>
            <w:pPr>
              <w:pStyle w:val="22"/>
              <w:bidi w:val="0"/>
              <w:spacing w:before="0" w:after="140" w:line="274" w:lineRule="auto"/>
              <w:ind w:firstLine="0"/>
              <w:jc w:val="left"/>
            </w:pPr>
            <w:r>
              <w:rPr>
                <w:rStyle w:val="19"/>
                <w:rFonts w:ascii="Google Sans Text;sans-serif" w:hAnsi="Google Sans Text;sans-serif"/>
              </w:rPr>
              <w:t>admin_dashboard.fxml</w:t>
            </w:r>
          </w:p>
        </w:tc>
      </w:tr>
    </w:tbl>
    <w:p>
      <w:pPr>
        <w:pStyle w:val="4"/>
        <w:bidi w:val="0"/>
        <w:spacing w:before="0" w:after="140" w:line="274" w:lineRule="auto"/>
        <w:ind w:firstLine="0"/>
        <w:jc w:val="left"/>
        <w:rPr>
          <w:rFonts w:ascii="Google Sans Text;sans-serif" w:hAnsi="Google Sans Text;sans-serif"/>
          <w:i/>
        </w:rPr>
      </w:pPr>
    </w:p>
    <w:p>
      <w:pPr>
        <w:pStyle w:val="4"/>
        <w:bidi w:val="0"/>
        <w:spacing w:before="0" w:after="140" w:line="274" w:lineRule="auto"/>
        <w:ind w:firstLine="0"/>
        <w:jc w:val="left"/>
        <w:rPr>
          <w:rFonts w:ascii="Google Sans Text;sans-serif" w:hAnsi="Google Sans Text;sans-serif"/>
          <w:i/>
        </w:rPr>
      </w:pPr>
      <w:r>
        <w:rPr>
          <w:rFonts w:ascii="Google Sans Text;sans-serif" w:hAnsi="Google Sans Text;sans-serif"/>
          <w:i/>
        </w:rPr>
        <w:t xml:space="preserve">L'authentification s'effectue au démarrage via </w:t>
      </w:r>
      <w:r>
        <w:rPr>
          <w:rStyle w:val="19"/>
          <w:rFonts w:ascii="Google Sans Text;sans-serif" w:hAnsi="Google Sans Text;sans-serif"/>
          <w:i/>
        </w:rPr>
        <w:t>LoginController</w:t>
      </w:r>
      <w:r>
        <w:rPr>
          <w:rFonts w:ascii="Google Sans Text;sans-serif" w:hAnsi="Google Sans Text;sans-serif"/>
          <w:i/>
        </w:rPr>
        <w:t>, qui vérifie les identifiants en base de données avant de rediriger l'utilisateur vers le tableau de bord approprié selon son statut.</w:t>
      </w:r>
    </w:p>
    <w:p>
      <w:pPr>
        <w:pStyle w:val="6"/>
        <w:bidi w:val="0"/>
        <w:spacing w:before="0" w:after="140" w:line="274" w:lineRule="auto"/>
        <w:ind w:firstLine="0"/>
        <w:jc w:val="left"/>
        <w:rPr>
          <w:rFonts w:ascii="Google Sans;sans-serif" w:hAnsi="Google Sans;sans-serif"/>
          <w:i/>
        </w:rPr>
      </w:pPr>
      <w:bookmarkStart w:id="26" w:name="_Toc88109657"/>
      <w:r>
        <w:rPr>
          <w:rFonts w:ascii="Google Sans;sans-serif" w:hAnsi="Google Sans;sans-serif"/>
          <w:i/>
        </w:rPr>
        <w:t>7.2 Couche de Persistance avec JPA/Hibernate</w:t>
      </w:r>
      <w:bookmarkEnd w:id="26"/>
    </w:p>
    <w:p>
      <w:pPr>
        <w:pStyle w:val="4"/>
        <w:bidi w:val="0"/>
        <w:spacing w:before="0" w:after="140" w:line="274" w:lineRule="auto"/>
        <w:ind w:firstLine="0"/>
        <w:jc w:val="left"/>
        <w:rPr>
          <w:rFonts w:ascii="Google Sans Text;sans-serif" w:hAnsi="Google Sans Text;sans-serif"/>
          <w:i/>
        </w:rPr>
      </w:pPr>
      <w:r>
        <w:rPr>
          <w:rFonts w:ascii="Google Sans Text;sans-serif" w:hAnsi="Google Sans Text;sans-serif"/>
          <w:i/>
        </w:rPr>
        <w:t>La persistance est le socle de l'application, assurant que les données survivent au redémarrage des services.</w:t>
      </w:r>
    </w:p>
    <w:p>
      <w:pPr>
        <w:pStyle w:val="4"/>
        <w:numPr>
          <w:ilvl w:val="0"/>
          <w:numId w:val="15"/>
        </w:numPr>
        <w:bidi w:val="0"/>
        <w:spacing w:before="0" w:after="140" w:line="274" w:lineRule="auto"/>
        <w:ind w:hanging="283"/>
        <w:jc w:val="left"/>
        <w:rPr>
          <w:rFonts w:ascii="Google Sans Text;sans-serif" w:hAnsi="Google Sans Text;sans-serif"/>
          <w:i/>
        </w:rPr>
      </w:pPr>
      <w:r>
        <w:rPr>
          <w:rFonts w:ascii="Google Sans Text;sans-serif" w:hAnsi="Google Sans Text;sans-serif"/>
          <w:b/>
          <w:i/>
        </w:rPr>
        <w:t>Fournisseur Hibernate</w:t>
      </w:r>
      <w:r>
        <w:rPr>
          <w:rFonts w:ascii="Google Sans Text;sans-serif" w:hAnsi="Google Sans Text;sans-serif"/>
          <w:i/>
        </w:rPr>
        <w:t xml:space="preserve"> : Utilisé comme implémentation de JPA pour mapper automatiquement les objets Java aux tables MySQL (</w:t>
      </w:r>
      <w:r>
        <w:rPr>
          <w:rStyle w:val="19"/>
          <w:rFonts w:ascii="Google Sans Text;sans-serif" w:hAnsi="Google Sans Text;sans-serif"/>
          <w:i/>
        </w:rPr>
        <w:t>users</w:t>
      </w:r>
      <w:r>
        <w:rPr>
          <w:rFonts w:ascii="Google Sans Text;sans-serif" w:hAnsi="Google Sans Text;sans-serif"/>
          <w:i/>
        </w:rPr>
        <w:t xml:space="preserve">, </w:t>
      </w:r>
      <w:r>
        <w:rPr>
          <w:rStyle w:val="19"/>
          <w:rFonts w:ascii="Google Sans Text;sans-serif" w:hAnsi="Google Sans Text;sans-serif"/>
          <w:i/>
        </w:rPr>
        <w:t>rooms</w:t>
      </w:r>
      <w:r>
        <w:rPr>
          <w:rFonts w:ascii="Google Sans Text;sans-serif" w:hAnsi="Google Sans Text;sans-serif"/>
          <w:i/>
        </w:rPr>
        <w:t xml:space="preserve">, </w:t>
      </w:r>
      <w:r>
        <w:rPr>
          <w:rStyle w:val="19"/>
          <w:rFonts w:ascii="Google Sans Text;sans-serif" w:hAnsi="Google Sans Text;sans-serif"/>
          <w:i/>
        </w:rPr>
        <w:t>reservations</w:t>
      </w:r>
      <w:r>
        <w:rPr>
          <w:rFonts w:ascii="Google Sans Text;sans-serif" w:hAnsi="Google Sans Text;sans-serif"/>
          <w:i/>
        </w:rPr>
        <w:t>).</w:t>
      </w:r>
    </w:p>
    <w:p>
      <w:pPr>
        <w:pStyle w:val="4"/>
        <w:numPr>
          <w:ilvl w:val="0"/>
          <w:numId w:val="15"/>
        </w:numPr>
        <w:bidi w:val="0"/>
        <w:spacing w:before="0" w:after="140" w:line="274" w:lineRule="auto"/>
        <w:ind w:hanging="283"/>
        <w:jc w:val="left"/>
        <w:rPr>
          <w:rFonts w:ascii="Google Sans Text;sans-serif" w:hAnsi="Google Sans Text;sans-serif"/>
          <w:i/>
        </w:rPr>
      </w:pPr>
      <w:r>
        <w:rPr>
          <w:rFonts w:ascii="Google Sans Text;sans-serif" w:hAnsi="Google Sans Text;sans-serif"/>
          <w:b/>
          <w:i/>
        </w:rPr>
        <w:t>Configuration (</w:t>
      </w:r>
      <w:r>
        <w:rPr>
          <w:rStyle w:val="19"/>
          <w:rFonts w:ascii="Google Sans Text;sans-serif" w:hAnsi="Google Sans Text;sans-serif"/>
          <w:b/>
          <w:i/>
        </w:rPr>
        <w:t>persistence.xml</w:t>
      </w:r>
      <w:r>
        <w:rPr>
          <w:rFonts w:ascii="Google Sans Text;sans-serif" w:hAnsi="Google Sans Text;sans-serif"/>
          <w:b/>
          <w:i/>
        </w:rPr>
        <w:t>)</w:t>
      </w:r>
      <w:r>
        <w:rPr>
          <w:rFonts w:ascii="Google Sans Text;sans-serif" w:hAnsi="Google Sans Text;sans-serif"/>
          <w:i/>
        </w:rPr>
        <w:t xml:space="preserve"> : Le fichier définit les paramètres de connexion à MySQL et la propriété </w:t>
      </w:r>
      <w:r>
        <w:rPr>
          <w:rStyle w:val="19"/>
          <w:rFonts w:ascii="Google Sans Text;sans-serif" w:hAnsi="Google Sans Text;sans-serif"/>
          <w:i/>
        </w:rPr>
        <w:t>hibernate.hbm2ddl.auto</w:t>
      </w:r>
      <w:r>
        <w:rPr>
          <w:rFonts w:ascii="Google Sans Text;sans-serif" w:hAnsi="Google Sans Text;sans-serif"/>
          <w:i/>
        </w:rPr>
        <w:t xml:space="preserve"> sur </w:t>
      </w:r>
      <w:r>
        <w:rPr>
          <w:rStyle w:val="19"/>
          <w:rFonts w:ascii="Google Sans Text;sans-serif" w:hAnsi="Google Sans Text;sans-serif"/>
          <w:i/>
        </w:rPr>
        <w:t>update</w:t>
      </w:r>
      <w:r>
        <w:rPr>
          <w:rFonts w:ascii="Google Sans Text;sans-serif" w:hAnsi="Google Sans Text;sans-serif"/>
          <w:i/>
        </w:rPr>
        <w:t>, permettant de mettre à jour le schéma de la base sans perdre les données existantes.</w:t>
      </w:r>
    </w:p>
    <w:p>
      <w:pPr>
        <w:pStyle w:val="4"/>
        <w:numPr>
          <w:ilvl w:val="0"/>
          <w:numId w:val="15"/>
        </w:numPr>
        <w:bidi w:val="0"/>
        <w:spacing w:before="0" w:after="140" w:line="274" w:lineRule="auto"/>
        <w:ind w:hanging="283"/>
        <w:jc w:val="left"/>
        <w:rPr>
          <w:rFonts w:ascii="Google Sans Text;sans-serif" w:hAnsi="Google Sans Text;sans-serif"/>
          <w:i/>
        </w:rPr>
      </w:pPr>
      <w:r>
        <w:rPr>
          <w:rFonts w:ascii="Google Sans Text;sans-serif" w:hAnsi="Google Sans Text;sans-serif"/>
          <w:b/>
          <w:i/>
        </w:rPr>
        <w:t>Gestion des Transactions</w:t>
      </w:r>
      <w:r>
        <w:rPr>
          <w:rFonts w:ascii="Google Sans Text;sans-serif" w:hAnsi="Google Sans Text;sans-serif"/>
          <w:i/>
        </w:rPr>
        <w:t xml:space="preserve"> : Chaque opération sensible (création de réservation, suppression de salle) est encapsulée dans une transaction gérée par l' </w:t>
      </w:r>
      <w:r>
        <w:rPr>
          <w:rStyle w:val="19"/>
          <w:rFonts w:ascii="Google Sans Text;sans-serif" w:hAnsi="Google Sans Text;sans-serif"/>
          <w:i/>
        </w:rPr>
        <w:t>EntityManager</w:t>
      </w:r>
      <w:r>
        <w:rPr>
          <w:rFonts w:ascii="Google Sans Text;sans-serif" w:hAnsi="Google Sans Text;sans-serif"/>
          <w:i/>
        </w:rPr>
        <w:t>. Cela garantit le principe ACID (Atomicité, Cohérence, Isolation, Durabilité).</w:t>
      </w:r>
    </w:p>
    <w:p>
      <w:pPr>
        <w:pStyle w:val="4"/>
        <w:numPr>
          <w:ilvl w:val="0"/>
          <w:numId w:val="15"/>
        </w:numPr>
        <w:bidi w:val="0"/>
        <w:spacing w:before="0" w:after="140" w:line="274" w:lineRule="auto"/>
        <w:ind w:hanging="283"/>
        <w:jc w:val="left"/>
        <w:rPr>
          <w:rFonts w:ascii="Google Sans Text;sans-serif" w:hAnsi="Google Sans Text;sans-serif"/>
          <w:i/>
        </w:rPr>
      </w:pPr>
      <w:r>
        <w:rPr>
          <w:rFonts w:ascii="Google Sans Text;sans-serif" w:hAnsi="Google Sans Text;sans-serif"/>
          <w:b/>
          <w:i/>
        </w:rPr>
        <w:t>Optimisation par Fetch Joins</w:t>
      </w:r>
      <w:r>
        <w:rPr>
          <w:rFonts w:ascii="Google Sans Text;sans-serif" w:hAnsi="Google Sans Text;sans-serif"/>
          <w:i/>
        </w:rPr>
        <w:t xml:space="preserve"> : Pour éviter les erreurs de type </w:t>
      </w:r>
      <w:r>
        <w:rPr>
          <w:rStyle w:val="19"/>
          <w:rFonts w:ascii="Google Sans Text;sans-serif" w:hAnsi="Google Sans Text;sans-serif"/>
          <w:i/>
        </w:rPr>
        <w:t>LazyInitializationException</w:t>
      </w:r>
      <w:r>
        <w:rPr>
          <w:rFonts w:ascii="Google Sans Text;sans-serif" w:hAnsi="Google Sans Text;sans-serif"/>
          <w:i/>
        </w:rPr>
        <w:t xml:space="preserve"> lors de l'accès à distance, les requêtes JPQL utilisent </w:t>
      </w:r>
      <w:r>
        <w:rPr>
          <w:rStyle w:val="19"/>
          <w:rFonts w:ascii="Google Sans Text;sans-serif" w:hAnsi="Google Sans Text;sans-serif"/>
          <w:i/>
        </w:rPr>
        <w:t>JOIN FETCH</w:t>
      </w:r>
      <w:r>
        <w:rPr>
          <w:rFonts w:ascii="Google Sans Text;sans-serif" w:hAnsi="Google Sans Text;sans-serif"/>
          <w:i/>
        </w:rPr>
        <w:t>. Par exemple, lors de la récupération d'une réservation, on charge immédiatement l'utilisateur et la salle associés en une seule requête SQL.</w:t>
      </w:r>
    </w:p>
    <w:p>
      <w:pPr>
        <w:pStyle w:val="5"/>
        <w:bidi w:val="0"/>
        <w:spacing w:before="0" w:after="140" w:line="274" w:lineRule="auto"/>
        <w:ind w:firstLine="0"/>
        <w:jc w:val="left"/>
        <w:rPr>
          <w:rFonts w:ascii="Google Sans;sans-serif" w:hAnsi="Google Sans;sans-serif"/>
          <w:i/>
        </w:rPr>
      </w:pPr>
      <w:bookmarkStart w:id="27" w:name="_Toc793938879"/>
      <w:r>
        <w:rPr>
          <w:rFonts w:ascii="Google Sans;sans-serif" w:hAnsi="Google Sans;sans-serif"/>
          <w:i/>
        </w:rPr>
        <w:t>8. Modèle de Données Enrichi</w:t>
      </w:r>
      <w:bookmarkEnd w:id="27"/>
    </w:p>
    <w:p>
      <w:pPr>
        <w:pStyle w:val="4"/>
        <w:bidi w:val="0"/>
        <w:spacing w:before="0" w:after="140" w:line="274" w:lineRule="auto"/>
        <w:ind w:firstLine="0"/>
        <w:jc w:val="left"/>
        <w:rPr>
          <w:rFonts w:ascii="Google Sans Text;sans-serif" w:hAnsi="Google Sans Text;sans-serif"/>
          <w:i/>
        </w:rPr>
      </w:pPr>
      <w:r>
        <w:rPr>
          <w:rFonts w:ascii="Google Sans Text;sans-serif" w:hAnsi="Google Sans Text;sans-serif"/>
          <w:i/>
        </w:rPr>
        <w:t>Conformément aux dernières mises à jour du projet, les entités ont été enrichies pour plus de réalisme :</w:t>
      </w:r>
    </w:p>
    <w:p>
      <w:pPr>
        <w:pStyle w:val="4"/>
        <w:numPr>
          <w:ilvl w:val="0"/>
          <w:numId w:val="16"/>
        </w:numPr>
        <w:bidi w:val="0"/>
        <w:spacing w:before="0" w:after="140" w:line="274" w:lineRule="auto"/>
        <w:ind w:hanging="283"/>
        <w:jc w:val="left"/>
        <w:rPr>
          <w:rFonts w:ascii="Google Sans Text;sans-serif" w:hAnsi="Google Sans Text;sans-serif"/>
          <w:i/>
        </w:rPr>
      </w:pPr>
      <w:r>
        <w:rPr>
          <w:rFonts w:ascii="Google Sans Text;sans-serif" w:hAnsi="Google Sans Text;sans-serif"/>
          <w:b/>
          <w:i/>
        </w:rPr>
        <w:t>User</w:t>
      </w:r>
      <w:r>
        <w:rPr>
          <w:rFonts w:ascii="Google Sans Text;sans-serif" w:hAnsi="Google Sans Text;sans-serif"/>
          <w:i/>
        </w:rPr>
        <w:t xml:space="preserve"> : Ajout du champ </w:t>
      </w:r>
      <w:r>
        <w:rPr>
          <w:rStyle w:val="19"/>
          <w:rFonts w:ascii="Google Sans Text;sans-serif" w:hAnsi="Google Sans Text;sans-serif"/>
          <w:i/>
        </w:rPr>
        <w:t>email</w:t>
      </w:r>
      <w:r>
        <w:rPr>
          <w:rFonts w:ascii="Google Sans Text;sans-serif" w:hAnsi="Google Sans Text;sans-serif"/>
          <w:i/>
        </w:rPr>
        <w:t xml:space="preserve"> pour les futures notifications.</w:t>
      </w:r>
    </w:p>
    <w:p>
      <w:pPr>
        <w:pStyle w:val="4"/>
        <w:numPr>
          <w:ilvl w:val="0"/>
          <w:numId w:val="16"/>
        </w:numPr>
        <w:bidi w:val="0"/>
        <w:spacing w:before="0" w:after="140" w:line="274" w:lineRule="auto"/>
        <w:ind w:hanging="283"/>
        <w:jc w:val="left"/>
        <w:rPr>
          <w:rFonts w:ascii="Google Sans Text;sans-serif" w:hAnsi="Google Sans Text;sans-serif"/>
          <w:i/>
        </w:rPr>
      </w:pPr>
      <w:r>
        <w:rPr>
          <w:rFonts w:ascii="Google Sans Text;sans-serif" w:hAnsi="Google Sans Text;sans-serif"/>
          <w:b/>
          <w:i/>
        </w:rPr>
        <w:t>Room</w:t>
      </w:r>
      <w:r>
        <w:rPr>
          <w:rFonts w:ascii="Google Sans Text;sans-serif" w:hAnsi="Google Sans Text;sans-serif"/>
          <w:i/>
        </w:rPr>
        <w:t xml:space="preserve"> : Ajout des champs </w:t>
      </w:r>
      <w:r>
        <w:rPr>
          <w:rStyle w:val="19"/>
          <w:rFonts w:ascii="Google Sans Text;sans-serif" w:hAnsi="Google Sans Text;sans-serif"/>
          <w:i/>
        </w:rPr>
        <w:t>location</w:t>
      </w:r>
      <w:r>
        <w:rPr>
          <w:rFonts w:ascii="Google Sans Text;sans-serif" w:hAnsi="Google Sans Text;sans-serif"/>
          <w:i/>
        </w:rPr>
        <w:t xml:space="preserve"> (étage, bâtiment) et </w:t>
      </w:r>
      <w:r>
        <w:rPr>
          <w:rStyle w:val="19"/>
          <w:rFonts w:ascii="Google Sans Text;sans-serif" w:hAnsi="Google Sans Text;sans-serif"/>
          <w:i/>
        </w:rPr>
        <w:t>description</w:t>
      </w:r>
      <w:r>
        <w:rPr>
          <w:rFonts w:ascii="Google Sans Text;sans-serif" w:hAnsi="Google Sans Text;sans-serif"/>
          <w:i/>
        </w:rPr>
        <w:t xml:space="preserve"> (détails techniques) pour aider l'utilisateur dans son choix.</w:t>
      </w:r>
    </w:p>
    <w:p>
      <w:pPr>
        <w:pStyle w:val="4"/>
        <w:bidi w:val="0"/>
        <w:spacing w:before="0" w:after="140" w:line="274" w:lineRule="auto"/>
        <w:ind w:firstLine="0"/>
        <w:jc w:val="left"/>
        <w:rPr>
          <w:rFonts w:ascii="Google Sans Text;sans-serif" w:hAnsi="Google Sans Text;sans-serif"/>
          <w:i/>
        </w:rPr>
      </w:pPr>
    </w:p>
    <w:p>
      <w:pPr>
        <w:pStyle w:val="5"/>
        <w:bidi w:val="0"/>
        <w:spacing w:before="0" w:after="140" w:line="274" w:lineRule="auto"/>
        <w:ind w:firstLine="0"/>
        <w:jc w:val="left"/>
        <w:rPr>
          <w:rFonts w:ascii="Google Sans Text;sans-serif" w:hAnsi="Google Sans Text;sans-serif"/>
          <w:i/>
        </w:rPr>
      </w:pPr>
      <w:bookmarkStart w:id="28" w:name="_Toc216848148"/>
      <w:r>
        <w:rPr>
          <w:rFonts w:ascii="Google Sans Text;sans-serif" w:hAnsi="Google Sans Text;sans-serif"/>
          <w:i/>
        </w:rPr>
        <w:t>9. Guide de Déploiement du Système</w:t>
      </w:r>
      <w:bookmarkEnd w:id="28"/>
    </w:p>
    <w:p>
      <w:pPr>
        <w:pStyle w:val="4"/>
        <w:bidi w:val="0"/>
        <w:spacing w:line="274" w:lineRule="auto"/>
        <w:jc w:val="left"/>
        <w:rPr>
          <w:rFonts w:ascii="Google Sans Text;sans-serif" w:hAnsi="Google Sans Text;sans-serif"/>
          <w:i/>
        </w:rPr>
      </w:pPr>
      <w:r>
        <w:rPr>
          <w:rFonts w:ascii="Google Sans Text;sans-serif" w:hAnsi="Google Sans Text;sans-serif"/>
          <w:i/>
        </w:rPr>
        <w:t>Le déploiement repose sur une architecture client-serveur où la base de données, la logique métier et les interfaces de communication sont réparties sur différents composants.</w:t>
      </w:r>
    </w:p>
    <w:p>
      <w:pPr>
        <w:pStyle w:val="6"/>
        <w:bidi w:val="0"/>
        <w:spacing w:before="0" w:after="140" w:line="274" w:lineRule="auto"/>
        <w:jc w:val="left"/>
        <w:rPr>
          <w:rFonts w:ascii="Google Sans Text;sans-serif" w:hAnsi="Google Sans Text;sans-serif"/>
          <w:i/>
        </w:rPr>
      </w:pPr>
      <w:bookmarkStart w:id="29" w:name="_Toc742686497"/>
      <w:r>
        <w:rPr>
          <w:rFonts w:ascii="Google Sans Text;sans-serif" w:hAnsi="Google Sans Text;sans-serif"/>
          <w:i/>
        </w:rPr>
        <w:t>9.1 Prérequis Techniques</w:t>
      </w:r>
      <w:bookmarkEnd w:id="29"/>
    </w:p>
    <w:p>
      <w:pPr>
        <w:pStyle w:val="4"/>
        <w:bidi w:val="0"/>
        <w:spacing w:line="274" w:lineRule="auto"/>
        <w:jc w:val="left"/>
        <w:rPr>
          <w:rFonts w:ascii="Google Sans Text;sans-serif" w:hAnsi="Google Sans Text;sans-serif"/>
          <w:i/>
        </w:rPr>
      </w:pPr>
      <w:r>
        <w:rPr>
          <w:rFonts w:ascii="Google Sans Text;sans-serif" w:hAnsi="Google Sans Text;sans-serif"/>
          <w:i/>
        </w:rPr>
        <w:t>Avant de commencer, assurez-vous que les éléments suivants sont installés sur votre machine :</w:t>
      </w:r>
    </w:p>
    <w:p>
      <w:pPr>
        <w:pStyle w:val="4"/>
        <w:numPr>
          <w:ilvl w:val="0"/>
          <w:numId w:val="17"/>
        </w:numPr>
        <w:bidi w:val="0"/>
        <w:spacing w:line="274" w:lineRule="auto"/>
        <w:ind w:hanging="283"/>
        <w:jc w:val="left"/>
        <w:rPr>
          <w:rFonts w:ascii="Google Sans Text;sans-serif" w:hAnsi="Google Sans Text;sans-serif"/>
          <w:i/>
        </w:rPr>
      </w:pPr>
      <w:r>
        <w:rPr>
          <w:rFonts w:ascii="Google Sans Text;sans-serif" w:hAnsi="Google Sans Text;sans-serif"/>
          <w:b/>
          <w:i/>
        </w:rPr>
        <w:t>Java JDK 17+</w:t>
      </w:r>
      <w:r>
        <w:rPr>
          <w:rFonts w:ascii="Google Sans Text;sans-serif" w:hAnsi="Google Sans Text;sans-serif"/>
          <w:i/>
        </w:rPr>
        <w:t xml:space="preserve"> (nécessaire pour JavaFX et les services JAX-RS/WS).</w:t>
      </w:r>
    </w:p>
    <w:p>
      <w:pPr>
        <w:pStyle w:val="4"/>
        <w:numPr>
          <w:ilvl w:val="0"/>
          <w:numId w:val="17"/>
        </w:numPr>
        <w:bidi w:val="0"/>
        <w:spacing w:line="274" w:lineRule="auto"/>
        <w:ind w:hanging="283"/>
        <w:jc w:val="left"/>
        <w:rPr>
          <w:rFonts w:ascii="Google Sans Text;sans-serif" w:hAnsi="Google Sans Text;sans-serif"/>
          <w:i/>
        </w:rPr>
      </w:pPr>
      <w:r>
        <w:rPr>
          <w:rFonts w:ascii="Google Sans Text;sans-serif" w:hAnsi="Google Sans Text;sans-serif"/>
          <w:b/>
          <w:i/>
        </w:rPr>
        <w:t>MySQL Server 8.0+</w:t>
      </w:r>
      <w:r>
        <w:rPr>
          <w:rFonts w:ascii="Google Sans Text;sans-serif" w:hAnsi="Google Sans Text;sans-serif"/>
          <w:i/>
        </w:rPr>
        <w:t>.</w:t>
      </w:r>
    </w:p>
    <w:p>
      <w:pPr>
        <w:pStyle w:val="4"/>
        <w:numPr>
          <w:ilvl w:val="0"/>
          <w:numId w:val="17"/>
        </w:numPr>
        <w:bidi w:val="0"/>
        <w:spacing w:line="274" w:lineRule="auto"/>
        <w:ind w:hanging="283"/>
        <w:jc w:val="left"/>
        <w:rPr>
          <w:rFonts w:ascii="Google Sans Text;sans-serif" w:hAnsi="Google Sans Text;sans-serif"/>
          <w:i/>
        </w:rPr>
      </w:pPr>
      <w:r>
        <w:rPr>
          <w:rFonts w:ascii="Google Sans Text;sans-serif" w:hAnsi="Google Sans Text;sans-serif"/>
          <w:b/>
          <w:i/>
        </w:rPr>
        <w:t>Maven</w:t>
      </w:r>
      <w:r>
        <w:rPr>
          <w:rFonts w:ascii="Google Sans Text;sans-serif" w:hAnsi="Google Sans Text;sans-serif"/>
          <w:i/>
        </w:rPr>
        <w:t xml:space="preserve"> (pour la gestion des dépendances et le build du projet).</w:t>
      </w:r>
    </w:p>
    <w:p>
      <w:pPr>
        <w:pStyle w:val="4"/>
        <w:numPr>
          <w:ilvl w:val="0"/>
          <w:numId w:val="17"/>
        </w:numPr>
        <w:bidi w:val="0"/>
        <w:spacing w:line="274" w:lineRule="auto"/>
        <w:ind w:hanging="283"/>
        <w:jc w:val="left"/>
        <w:rPr>
          <w:rFonts w:ascii="Google Sans Text;sans-serif" w:hAnsi="Google Sans Text;sans-serif"/>
          <w:i/>
        </w:rPr>
      </w:pPr>
      <w:r>
        <w:rPr>
          <w:rFonts w:ascii="Google Sans Text;sans-serif" w:hAnsi="Google Sans Text;sans-serif"/>
          <w:b/>
          <w:i/>
        </w:rPr>
        <w:t>Pilote JDBC MySQL</w:t>
      </w:r>
      <w:r>
        <w:rPr>
          <w:rFonts w:ascii="Google Sans Text;sans-serif" w:hAnsi="Google Sans Text;sans-serif"/>
          <w:i/>
        </w:rPr>
        <w:t xml:space="preserve"> (inclus généralement dans les dépendances Hibernate).</w:t>
      </w:r>
    </w:p>
    <w:p>
      <w:pPr>
        <w:pStyle w:val="6"/>
        <w:bidi w:val="0"/>
        <w:spacing w:before="0" w:after="140" w:line="274" w:lineRule="auto"/>
        <w:jc w:val="left"/>
        <w:rPr>
          <w:rFonts w:ascii="Google Sans Text;sans-serif" w:hAnsi="Google Sans Text;sans-serif"/>
          <w:i/>
        </w:rPr>
      </w:pPr>
      <w:bookmarkStart w:id="30" w:name="_Toc905932645"/>
      <w:r>
        <w:rPr>
          <w:rFonts w:ascii="Google Sans Text;sans-serif" w:hAnsi="Google Sans Text;sans-serif"/>
          <w:i/>
        </w:rPr>
        <w:t>9.2 Étape 1 : Configuration de la Base de Données</w:t>
      </w:r>
      <w:bookmarkEnd w:id="30"/>
    </w:p>
    <w:p>
      <w:pPr>
        <w:pStyle w:val="4"/>
        <w:bidi w:val="0"/>
        <w:spacing w:line="274" w:lineRule="auto"/>
        <w:jc w:val="left"/>
        <w:rPr>
          <w:rFonts w:ascii="Google Sans Text;sans-serif" w:hAnsi="Google Sans Text;sans-serif"/>
          <w:i/>
        </w:rPr>
      </w:pPr>
      <w:r>
        <w:rPr>
          <w:rFonts w:ascii="Google Sans Text;sans-serif" w:hAnsi="Google Sans Text;sans-serif"/>
          <w:i/>
        </w:rPr>
        <w:t>Le système utilise JPA/Hibernate pour gérer la persistance dans MySQL.</w:t>
      </w:r>
    </w:p>
    <w:p>
      <w:pPr>
        <w:pStyle w:val="4"/>
        <w:numPr>
          <w:ilvl w:val="0"/>
          <w:numId w:val="18"/>
        </w:numPr>
        <w:bidi w:val="0"/>
        <w:spacing w:line="274" w:lineRule="auto"/>
        <w:ind w:hanging="283"/>
        <w:jc w:val="left"/>
        <w:rPr>
          <w:rFonts w:ascii="Google Sans Text;sans-serif" w:hAnsi="Google Sans Text;sans-serif"/>
          <w:i/>
        </w:rPr>
      </w:pPr>
      <w:r>
        <w:rPr>
          <w:rFonts w:ascii="Google Sans Text;sans-serif" w:hAnsi="Google Sans Text;sans-serif"/>
          <w:b/>
          <w:i/>
        </w:rPr>
        <w:t>Création de la base</w:t>
      </w:r>
      <w:r>
        <w:rPr>
          <w:rFonts w:ascii="Google Sans Text;sans-serif" w:hAnsi="Google Sans Text;sans-serif"/>
          <w:i/>
        </w:rPr>
        <w:t xml:space="preserve"> : Connectez-vous à votre instance MySQL et créez la base de données nommée </w:t>
      </w:r>
      <w:r>
        <w:rPr>
          <w:rStyle w:val="19"/>
          <w:rFonts w:ascii="Google Sans Text;sans-serif" w:hAnsi="Google Sans Text;sans-serif"/>
          <w:i/>
        </w:rPr>
        <w:t>meeting_rooms_db</w:t>
      </w:r>
      <w:r>
        <w:rPr>
          <w:rFonts w:ascii="Google Sans Text;sans-serif" w:hAnsi="Google Sans Text;sans-serif"/>
          <w:i/>
        </w:rPr>
        <w:t>.</w:t>
      </w:r>
    </w:p>
    <w:p>
      <w:pPr>
        <w:pStyle w:val="4"/>
        <w:numPr>
          <w:ilvl w:val="0"/>
          <w:numId w:val="18"/>
        </w:numPr>
        <w:bidi w:val="0"/>
        <w:spacing w:line="274" w:lineRule="auto"/>
        <w:ind w:hanging="283"/>
        <w:jc w:val="left"/>
        <w:rPr>
          <w:rFonts w:ascii="Google Sans Text;sans-serif" w:hAnsi="Google Sans Text;sans-serif"/>
          <w:i/>
        </w:rPr>
      </w:pPr>
      <w:r>
        <w:rPr>
          <w:rFonts w:ascii="Google Sans Text;sans-serif" w:hAnsi="Google Sans Text;sans-serif"/>
          <w:b/>
          <w:i/>
        </w:rPr>
        <w:t>Configuration du projet</w:t>
      </w:r>
      <w:r>
        <w:rPr>
          <w:rFonts w:ascii="Google Sans Text;sans-serif" w:hAnsi="Google Sans Text;sans-serif"/>
          <w:i/>
        </w:rPr>
        <w:t xml:space="preserve"> : Modifiez le fichier </w:t>
      </w:r>
      <w:r>
        <w:rPr>
          <w:rStyle w:val="19"/>
          <w:rFonts w:ascii="Google Sans Text;sans-serif" w:hAnsi="Google Sans Text;sans-serif"/>
          <w:i/>
        </w:rPr>
        <w:t>src/META-INF/persistence.xml</w:t>
      </w:r>
      <w:r>
        <w:rPr>
          <w:rFonts w:ascii="Google Sans Text;sans-serif" w:hAnsi="Google Sans Text;sans-serif"/>
          <w:i/>
        </w:rPr>
        <w:t xml:space="preserve"> pour renseigner vos identifiants locaux :</w:t>
      </w:r>
    </w:p>
    <w:p>
      <w:pPr>
        <w:pStyle w:val="4"/>
        <w:numPr>
          <w:ilvl w:val="0"/>
          <w:numId w:val="0"/>
        </w:numPr>
        <w:bidi w:val="0"/>
        <w:spacing w:line="274" w:lineRule="auto"/>
        <w:ind w:firstLine="0"/>
        <w:jc w:val="left"/>
        <w:rPr>
          <w:rFonts w:ascii="Google Sans Text;sans-serif" w:hAnsi="Google Sans Text;sans-serif"/>
          <w:i/>
        </w:rPr>
      </w:pPr>
      <w:r>
        <w:rPr>
          <w:rFonts w:ascii="Google Sans Text;sans-serif" w:hAnsi="Google Sans Text;sans-serif"/>
          <w:i/>
        </w:rPr>
        <w:drawing>
          <wp:anchor distT="0" distB="0" distL="0" distR="0" simplePos="0" relativeHeight="1024" behindDoc="0" locked="0" layoutInCell="0" allowOverlap="1">
            <wp:simplePos x="0" y="0"/>
            <wp:positionH relativeFrom="column">
              <wp:align>center</wp:align>
            </wp:positionH>
            <wp:positionV relativeFrom="paragraph">
              <wp:posOffset>635</wp:posOffset>
            </wp:positionV>
            <wp:extent cx="6061710" cy="176022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5"/>
                    <a:stretch>
                      <a:fillRect/>
                    </a:stretch>
                  </pic:blipFill>
                  <pic:spPr>
                    <a:xfrm>
                      <a:off x="0" y="0"/>
                      <a:ext cx="6061710" cy="1760220"/>
                    </a:xfrm>
                    <a:prstGeom prst="rect">
                      <a:avLst/>
                    </a:prstGeom>
                    <a:noFill/>
                  </pic:spPr>
                </pic:pic>
              </a:graphicData>
            </a:graphic>
          </wp:anchor>
        </w:drawing>
      </w:r>
    </w:p>
    <w:p>
      <w:pPr>
        <w:pStyle w:val="4"/>
        <w:numPr>
          <w:ilvl w:val="0"/>
          <w:numId w:val="18"/>
        </w:numPr>
        <w:bidi w:val="0"/>
        <w:spacing w:line="274" w:lineRule="auto"/>
        <w:ind w:hanging="283"/>
        <w:jc w:val="left"/>
        <w:rPr>
          <w:rFonts w:ascii="Google Sans Text;sans-serif" w:hAnsi="Google Sans Text;sans-serif"/>
          <w:i/>
        </w:rPr>
      </w:pPr>
      <w:r>
        <w:rPr>
          <w:rFonts w:ascii="Google Sans Text;sans-serif" w:hAnsi="Google Sans Text;sans-serif"/>
          <w:b/>
          <w:i/>
        </w:rPr>
        <w:t>Initialisation du schéma</w:t>
      </w:r>
      <w:r>
        <w:rPr>
          <w:rFonts w:ascii="Google Sans Text;sans-serif" w:hAnsi="Google Sans Text;sans-serif"/>
          <w:i/>
        </w:rPr>
        <w:t xml:space="preserve"> : Grâce à la propriété </w:t>
      </w:r>
      <w:r>
        <w:rPr>
          <w:rStyle w:val="19"/>
          <w:rFonts w:ascii="Google Sans Text;sans-serif" w:hAnsi="Google Sans Text;sans-serif"/>
          <w:i/>
        </w:rPr>
        <w:t>hibernate.hbm2ddl.auto</w:t>
      </w:r>
      <w:r>
        <w:rPr>
          <w:rFonts w:ascii="Google Sans Text;sans-serif" w:hAnsi="Google Sans Text;sans-serif"/>
          <w:i/>
        </w:rPr>
        <w:t xml:space="preserve"> sur </w:t>
      </w:r>
      <w:r>
        <w:rPr>
          <w:rStyle w:val="19"/>
          <w:rFonts w:ascii="Google Sans Text;sans-serif" w:hAnsi="Google Sans Text;sans-serif"/>
          <w:i/>
        </w:rPr>
        <w:t>update</w:t>
      </w:r>
      <w:r>
        <w:rPr>
          <w:rFonts w:ascii="Google Sans Text;sans-serif" w:hAnsi="Google Sans Text;sans-serif"/>
          <w:i/>
        </w:rPr>
        <w:t xml:space="preserve">, les tables </w:t>
      </w:r>
      <w:r>
        <w:rPr>
          <w:rStyle w:val="19"/>
          <w:rFonts w:ascii="Google Sans Text;sans-serif" w:hAnsi="Google Sans Text;sans-serif"/>
          <w:i/>
        </w:rPr>
        <w:t>users</w:t>
      </w:r>
      <w:r>
        <w:rPr>
          <w:rFonts w:ascii="Google Sans Text;sans-serif" w:hAnsi="Google Sans Text;sans-serif"/>
          <w:i/>
        </w:rPr>
        <w:t xml:space="preserve">, </w:t>
      </w:r>
      <w:r>
        <w:rPr>
          <w:rStyle w:val="19"/>
          <w:rFonts w:ascii="Google Sans Text;sans-serif" w:hAnsi="Google Sans Text;sans-serif"/>
          <w:i/>
        </w:rPr>
        <w:t>rooms</w:t>
      </w:r>
      <w:r>
        <w:rPr>
          <w:rFonts w:ascii="Google Sans Text;sans-serif" w:hAnsi="Google Sans Text;sans-serif"/>
          <w:i/>
        </w:rPr>
        <w:t xml:space="preserve"> et </w:t>
      </w:r>
      <w:r>
        <w:rPr>
          <w:rStyle w:val="19"/>
          <w:rFonts w:ascii="Google Sans Text;sans-serif" w:hAnsi="Google Sans Text;sans-serif"/>
          <w:i/>
        </w:rPr>
        <w:t>reservations</w:t>
      </w:r>
      <w:r>
        <w:rPr>
          <w:rFonts w:ascii="Google Sans Text;sans-serif" w:hAnsi="Google Sans Text;sans-serif"/>
          <w:i/>
        </w:rPr>
        <w:t xml:space="preserve"> seront créées automatiquement lors du premier lancement du serveur.</w:t>
      </w:r>
    </w:p>
    <w:p>
      <w:pPr>
        <w:pStyle w:val="6"/>
        <w:bidi w:val="0"/>
        <w:spacing w:before="0" w:after="140" w:line="274" w:lineRule="auto"/>
        <w:jc w:val="left"/>
        <w:rPr>
          <w:rFonts w:ascii="Google Sans Text;sans-serif" w:hAnsi="Google Sans Text;sans-serif"/>
          <w:i/>
        </w:rPr>
      </w:pPr>
      <w:bookmarkStart w:id="31" w:name="_Toc633349520"/>
      <w:r>
        <w:rPr>
          <w:rFonts w:ascii="Google Sans Text;sans-serif" w:hAnsi="Google Sans Text;sans-serif"/>
          <w:i/>
        </w:rPr>
        <w:t>9.3 Étape 2 : Lancement de l'Application Serveur</w:t>
      </w:r>
      <w:bookmarkEnd w:id="31"/>
    </w:p>
    <w:p>
      <w:pPr>
        <w:pStyle w:val="4"/>
        <w:bidi w:val="0"/>
        <w:spacing w:line="274" w:lineRule="auto"/>
        <w:jc w:val="left"/>
        <w:rPr>
          <w:rFonts w:ascii="Google Sans Text;sans-serif" w:hAnsi="Google Sans Text;sans-serif"/>
          <w:i/>
        </w:rPr>
      </w:pPr>
      <w:r>
        <w:rPr>
          <w:rFonts w:ascii="Google Sans Text;sans-serif" w:hAnsi="Google Sans Text;sans-serif"/>
          <w:i/>
        </w:rPr>
        <w:t>L'Application Server centralise la couche business (</w:t>
      </w:r>
      <w:r>
        <w:rPr>
          <w:rStyle w:val="19"/>
          <w:rFonts w:ascii="Google Sans Text;sans-serif" w:hAnsi="Google Sans Text;sans-serif"/>
          <w:i/>
        </w:rPr>
        <w:t>ReservationService</w:t>
      </w:r>
      <w:r>
        <w:rPr>
          <w:rFonts w:ascii="Google Sans Text;sans-serif" w:hAnsi="Google Sans Text;sans-serif"/>
          <w:i/>
        </w:rPr>
        <w:t>) et expose les interfaces distantes.</w:t>
      </w:r>
    </w:p>
    <w:p>
      <w:pPr>
        <w:pStyle w:val="4"/>
        <w:numPr>
          <w:ilvl w:val="0"/>
          <w:numId w:val="19"/>
        </w:numPr>
        <w:bidi w:val="0"/>
        <w:spacing w:line="274" w:lineRule="auto"/>
        <w:ind w:hanging="283"/>
        <w:jc w:val="left"/>
        <w:rPr>
          <w:rFonts w:ascii="Google Sans Text;sans-serif" w:hAnsi="Google Sans Text;sans-serif"/>
          <w:i/>
        </w:rPr>
      </w:pPr>
      <w:r>
        <w:rPr>
          <w:rFonts w:ascii="Google Sans Text;sans-serif" w:hAnsi="Google Sans Text;sans-serif"/>
          <w:b/>
          <w:i/>
        </w:rPr>
        <w:t>Serveur de Notifications (TCP)</w:t>
      </w:r>
      <w:r>
        <w:rPr>
          <w:rFonts w:ascii="Google Sans Text;sans-serif" w:hAnsi="Google Sans Text;sans-serif"/>
          <w:i/>
        </w:rPr>
        <w:t xml:space="preserve"> : Lancez le </w:t>
      </w:r>
      <w:r>
        <w:rPr>
          <w:rStyle w:val="19"/>
          <w:rFonts w:ascii="Google Sans Text;sans-serif" w:hAnsi="Google Sans Text;sans-serif"/>
          <w:i/>
        </w:rPr>
        <w:t>NotificationServer</w:t>
      </w:r>
      <w:r>
        <w:rPr>
          <w:rFonts w:ascii="Google Sans Text;sans-serif" w:hAnsi="Google Sans Text;sans-serif"/>
          <w:i/>
        </w:rPr>
        <w:t xml:space="preserve"> pour ouvrir le port d'écoute des sockets.</w:t>
      </w:r>
    </w:p>
    <w:p>
      <w:pPr>
        <w:pStyle w:val="4"/>
        <w:numPr>
          <w:ilvl w:val="0"/>
          <w:numId w:val="19"/>
        </w:numPr>
        <w:bidi w:val="0"/>
        <w:spacing w:line="274" w:lineRule="auto"/>
        <w:ind w:hanging="283"/>
        <w:jc w:val="left"/>
        <w:rPr>
          <w:rFonts w:ascii="Google Sans Text;sans-serif" w:hAnsi="Google Sans Text;sans-serif"/>
          <w:i/>
        </w:rPr>
      </w:pPr>
      <w:r>
        <w:rPr>
          <w:rFonts w:ascii="Google Sans Text;sans-serif" w:hAnsi="Google Sans Text;sans-serif"/>
          <w:b/>
          <w:i/>
        </w:rPr>
        <w:t>Services Web (REST &amp; SOAP)</w:t>
      </w:r>
      <w:r>
        <w:rPr>
          <w:rFonts w:ascii="Google Sans Text;sans-serif" w:hAnsi="Google Sans Text;sans-serif"/>
          <w:i/>
        </w:rPr>
        <w:t xml:space="preserve"> : Exécutez le </w:t>
      </w:r>
      <w:r>
        <w:rPr>
          <w:rStyle w:val="19"/>
          <w:rFonts w:ascii="Google Sans Text;sans-serif" w:hAnsi="Google Sans Text;sans-serif"/>
          <w:i/>
        </w:rPr>
        <w:t>SoapPublisher</w:t>
      </w:r>
      <w:r>
        <w:rPr>
          <w:rFonts w:ascii="Google Sans Text;sans-serif" w:hAnsi="Google Sans Text;sans-serif"/>
          <w:i/>
        </w:rPr>
        <w:t xml:space="preserve"> et le serveur embarqué JAX-RS pour rendre les points d'entrée accessibles via HTTP.</w:t>
      </w:r>
    </w:p>
    <w:p>
      <w:pPr>
        <w:pStyle w:val="4"/>
        <w:numPr>
          <w:ilvl w:val="0"/>
          <w:numId w:val="19"/>
        </w:numPr>
        <w:bidi w:val="0"/>
        <w:spacing w:line="274" w:lineRule="auto"/>
        <w:ind w:hanging="283"/>
        <w:jc w:val="left"/>
        <w:rPr>
          <w:rFonts w:ascii="Google Sans Text;sans-serif" w:hAnsi="Google Sans Text;sans-serif"/>
          <w:i/>
        </w:rPr>
      </w:pPr>
      <w:r>
        <w:rPr>
          <w:rFonts w:ascii="Google Sans Text;sans-serif" w:hAnsi="Google Sans Text;sans-serif"/>
          <w:b/>
          <w:i/>
        </w:rPr>
        <w:t>RMI Registry</w:t>
      </w:r>
      <w:r>
        <w:rPr>
          <w:rFonts w:ascii="Google Sans Text;sans-serif" w:hAnsi="Google Sans Text;sans-serif"/>
          <w:i/>
        </w:rPr>
        <w:t xml:space="preserve"> : Démarrez le registre RMI (généralement via </w:t>
      </w:r>
      <w:r>
        <w:rPr>
          <w:rStyle w:val="19"/>
          <w:rFonts w:ascii="Google Sans Text;sans-serif" w:hAnsi="Google Sans Text;sans-serif"/>
          <w:i/>
        </w:rPr>
        <w:t>RmiServer</w:t>
      </w:r>
      <w:r>
        <w:rPr>
          <w:rFonts w:ascii="Google Sans Text;sans-serif" w:hAnsi="Google Sans Text;sans-serif"/>
          <w:i/>
        </w:rPr>
        <w:t xml:space="preserve">) pour enregistrer l'objet distant </w:t>
      </w:r>
      <w:r>
        <w:rPr>
          <w:rStyle w:val="19"/>
          <w:rFonts w:ascii="Google Sans Text;sans-serif" w:hAnsi="Google Sans Text;sans-serif"/>
          <w:i/>
        </w:rPr>
        <w:t>ReservationRmiService</w:t>
      </w:r>
      <w:r>
        <w:rPr>
          <w:rFonts w:ascii="Google Sans Text;sans-serif" w:hAnsi="Google Sans Text;sans-serif"/>
          <w:i/>
        </w:rPr>
        <w:t>.</w:t>
      </w:r>
    </w:p>
    <w:p>
      <w:pPr>
        <w:pStyle w:val="6"/>
        <w:bidi w:val="0"/>
        <w:spacing w:before="0" w:after="140" w:line="274" w:lineRule="auto"/>
        <w:jc w:val="left"/>
        <w:rPr>
          <w:rFonts w:ascii="Google Sans Text;sans-serif" w:hAnsi="Google Sans Text;sans-serif"/>
          <w:i/>
        </w:rPr>
      </w:pPr>
      <w:bookmarkStart w:id="32" w:name="_Toc1866352197"/>
      <w:r>
        <w:rPr>
          <w:rFonts w:ascii="Google Sans Text;sans-serif" w:hAnsi="Google Sans Text;sans-serif"/>
          <w:i/>
        </w:rPr>
        <w:t>9.4 Étape 3 : Lancement des Clients</w:t>
      </w:r>
      <w:bookmarkEnd w:id="32"/>
    </w:p>
    <w:p>
      <w:pPr>
        <w:pStyle w:val="4"/>
        <w:bidi w:val="0"/>
        <w:spacing w:line="274" w:lineRule="auto"/>
        <w:jc w:val="left"/>
        <w:rPr>
          <w:rFonts w:ascii="Google Sans Text;sans-serif" w:hAnsi="Google Sans Text;sans-serif"/>
          <w:i/>
        </w:rPr>
      </w:pPr>
      <w:r>
        <w:rPr>
          <w:rFonts w:ascii="Google Sans Text;sans-serif" w:hAnsi="Google Sans Text;sans-serif"/>
          <w:i/>
        </w:rPr>
        <w:t>Une fois le serveur opérationnel, les clients peuvent se connecter via les différents protocoles :</w:t>
      </w:r>
    </w:p>
    <w:p>
      <w:pPr>
        <w:pStyle w:val="4"/>
        <w:numPr>
          <w:ilvl w:val="0"/>
          <w:numId w:val="20"/>
        </w:numPr>
        <w:bidi w:val="0"/>
        <w:spacing w:line="274" w:lineRule="auto"/>
        <w:ind w:hanging="283"/>
        <w:jc w:val="left"/>
        <w:rPr>
          <w:rFonts w:ascii="Google Sans Text;sans-serif" w:hAnsi="Google Sans Text;sans-serif"/>
          <w:i/>
        </w:rPr>
      </w:pPr>
      <w:r>
        <w:rPr>
          <w:rFonts w:ascii="Google Sans Text;sans-serif" w:hAnsi="Google Sans Text;sans-serif"/>
          <w:b/>
          <w:i/>
        </w:rPr>
        <w:t>Client JavaFX Principal</w:t>
      </w:r>
      <w:r>
        <w:rPr>
          <w:rFonts w:ascii="Google Sans Text;sans-serif" w:hAnsi="Google Sans Text;sans-serif"/>
          <w:i/>
        </w:rPr>
        <w:t xml:space="preserve"> : Exécutez la classe </w:t>
      </w:r>
      <w:r>
        <w:rPr>
          <w:rStyle w:val="19"/>
          <w:rFonts w:ascii="Google Sans Text;sans-serif" w:hAnsi="Google Sans Text;sans-serif"/>
          <w:i/>
        </w:rPr>
        <w:t>ui.MainApp</w:t>
      </w:r>
      <w:r>
        <w:rPr>
          <w:rFonts w:ascii="Google Sans Text;sans-serif" w:hAnsi="Google Sans Text;sans-serif"/>
          <w:i/>
        </w:rPr>
        <w:t xml:space="preserve">. Utilisez les identifiants par défaut </w:t>
      </w:r>
      <w:r>
        <w:rPr>
          <w:rStyle w:val="19"/>
          <w:rFonts w:ascii="Google Sans Text;sans-serif" w:hAnsi="Google Sans Text;sans-serif"/>
          <w:i/>
        </w:rPr>
        <w:t>admin</w:t>
      </w:r>
      <w:r>
        <w:rPr>
          <w:rFonts w:ascii="Google Sans Text;sans-serif" w:hAnsi="Google Sans Text;sans-serif"/>
          <w:i/>
        </w:rPr>
        <w:t xml:space="preserve"> / </w:t>
      </w:r>
      <w:r>
        <w:rPr>
          <w:rStyle w:val="19"/>
          <w:rFonts w:ascii="Google Sans Text;sans-serif" w:hAnsi="Google Sans Text;sans-serif"/>
          <w:i/>
        </w:rPr>
        <w:t>admin</w:t>
      </w:r>
      <w:r>
        <w:rPr>
          <w:rFonts w:ascii="Google Sans Text;sans-serif" w:hAnsi="Google Sans Text;sans-serif"/>
          <w:i/>
        </w:rPr>
        <w:t xml:space="preserve"> pour accéder au tableau de bord d'administration.</w:t>
      </w:r>
    </w:p>
    <w:p>
      <w:pPr>
        <w:pStyle w:val="4"/>
        <w:numPr>
          <w:ilvl w:val="0"/>
          <w:numId w:val="20"/>
        </w:numPr>
        <w:bidi w:val="0"/>
        <w:spacing w:line="274" w:lineRule="auto"/>
        <w:ind w:hanging="283"/>
        <w:jc w:val="left"/>
        <w:rPr>
          <w:rFonts w:ascii="Google Sans Text;sans-serif" w:hAnsi="Google Sans Text;sans-serif"/>
          <w:i/>
        </w:rPr>
      </w:pPr>
      <w:r>
        <w:rPr>
          <w:rFonts w:ascii="Google Sans Text;sans-serif" w:hAnsi="Google Sans Text;sans-serif"/>
          <w:b/>
          <w:i/>
        </w:rPr>
        <w:t>Notification Client</w:t>
      </w:r>
      <w:r>
        <w:rPr>
          <w:rFonts w:ascii="Google Sans Text;sans-serif" w:hAnsi="Google Sans Text;sans-serif"/>
          <w:i/>
        </w:rPr>
        <w:t xml:space="preserve"> : Lancez le </w:t>
      </w:r>
      <w:r>
        <w:rPr>
          <w:rStyle w:val="19"/>
          <w:rFonts w:ascii="Google Sans Text;sans-serif" w:hAnsi="Google Sans Text;sans-serif"/>
          <w:i/>
        </w:rPr>
        <w:t>NotificationClient</w:t>
      </w:r>
      <w:r>
        <w:rPr>
          <w:rFonts w:ascii="Google Sans Text;sans-serif" w:hAnsi="Google Sans Text;sans-serif"/>
          <w:i/>
        </w:rPr>
        <w:t xml:space="preserve"> pour visualiser en temps réel les mises à jour de réservations via le flux TCP.</w:t>
      </w:r>
    </w:p>
    <w:p>
      <w:pPr>
        <w:pStyle w:val="4"/>
        <w:numPr>
          <w:ilvl w:val="0"/>
          <w:numId w:val="20"/>
        </w:numPr>
        <w:bidi w:val="0"/>
        <w:spacing w:line="274" w:lineRule="auto"/>
        <w:ind w:hanging="283"/>
        <w:jc w:val="left"/>
        <w:rPr>
          <w:rFonts w:ascii="Google Sans Text;sans-serif" w:hAnsi="Google Sans Text;sans-serif"/>
          <w:i/>
        </w:rPr>
      </w:pPr>
      <w:r>
        <w:rPr>
          <w:rFonts w:ascii="Google Sans Text;sans-serif" w:hAnsi="Google Sans Text;sans-serif"/>
          <w:b/>
          <w:i/>
        </w:rPr>
        <w:t>Tests des API</w:t>
      </w:r>
      <w:r>
        <w:rPr>
          <w:rFonts w:ascii="Google Sans Text;sans-serif" w:hAnsi="Google Sans Text;sans-serif"/>
          <w:i/>
        </w:rPr>
        <w:t xml:space="preserve"> : Vous pouvez tester l'API REST via un navigateur ou un outil comme Postman à l'adresse configurée (ex: </w:t>
      </w:r>
      <w:r>
        <w:fldChar w:fldCharType="begin"/>
      </w:r>
      <w:r>
        <w:instrText xml:space="preserve"> HYPERLINK "http://localhost:8080/api/reservations" \h </w:instrText>
      </w:r>
      <w:r>
        <w:fldChar w:fldCharType="separate"/>
      </w:r>
      <w:r>
        <w:rPr>
          <w:rStyle w:val="14"/>
          <w:rFonts w:ascii="Liberation Mono" w:hAnsi="Liberation Mono" w:eastAsia="Noto Sans Mono CJK SC" w:cs="Liberation Mono"/>
          <w:i/>
        </w:rPr>
        <w:t>http://localhost:8080/api/reservations</w:t>
      </w:r>
      <w:r>
        <w:rPr>
          <w:rStyle w:val="14"/>
          <w:rFonts w:ascii="Liberation Mono" w:hAnsi="Liberation Mono" w:eastAsia="Noto Sans Mono CJK SC" w:cs="Liberation Mono"/>
          <w:i/>
        </w:rPr>
        <w:fldChar w:fldCharType="end"/>
      </w:r>
      <w:r>
        <w:rPr>
          <w:rFonts w:ascii="Google Sans Text;sans-serif" w:hAnsi="Google Sans Text;sans-serif"/>
          <w:i/>
        </w:rPr>
        <w:t>).</w:t>
      </w:r>
    </w:p>
    <w:p>
      <w:pPr>
        <w:pStyle w:val="4"/>
        <w:bidi w:val="0"/>
        <w:spacing w:line="274" w:lineRule="auto"/>
        <w:jc w:val="left"/>
        <w:rPr>
          <w:rFonts w:ascii="Google Sans Text;sans-serif" w:hAnsi="Google Sans Text;sans-serif"/>
          <w:i/>
        </w:rPr>
      </w:pPr>
    </w:p>
    <w:p>
      <w:pPr>
        <w:pStyle w:val="5"/>
        <w:bidi w:val="0"/>
        <w:spacing w:before="0" w:after="140" w:line="274" w:lineRule="auto"/>
        <w:ind w:firstLine="0"/>
        <w:jc w:val="left"/>
        <w:rPr>
          <w:rFonts w:ascii="Google Sans;sans-serif" w:hAnsi="Google Sans;sans-serif"/>
        </w:rPr>
      </w:pPr>
      <w:bookmarkStart w:id="33" w:name="_Toc543790157"/>
      <w:r>
        <w:rPr>
          <w:rFonts w:ascii="Google Sans;sans-serif" w:hAnsi="Google Sans;sans-serif"/>
        </w:rPr>
        <w:t>9 5. Évaluation et Analyse Comparative</w:t>
      </w:r>
      <w:bookmarkEnd w:id="33"/>
    </w:p>
    <w:tbl>
      <w:tblPr>
        <w:tblStyle w:val="16"/>
        <w:tblW w:w="8676" w:type="dxa"/>
        <w:tblInd w:w="0" w:type="dxa"/>
        <w:tblLayout w:type="fixed"/>
        <w:tblCellMar>
          <w:top w:w="28" w:type="dxa"/>
          <w:left w:w="108" w:type="dxa"/>
          <w:bottom w:w="28" w:type="dxa"/>
          <w:right w:w="108" w:type="dxa"/>
        </w:tblCellMar>
      </w:tblPr>
      <w:tblGrid>
        <w:gridCol w:w="1411"/>
        <w:gridCol w:w="2031"/>
        <w:gridCol w:w="2744"/>
        <w:gridCol w:w="2490"/>
      </w:tblGrid>
      <w:tr>
        <w:tblPrEx>
          <w:tblLayout w:type="fixed"/>
          <w:tblCellMar>
            <w:top w:w="28" w:type="dxa"/>
            <w:left w:w="108" w:type="dxa"/>
            <w:bottom w:w="28" w:type="dxa"/>
            <w:right w:w="108" w:type="dxa"/>
          </w:tblCellMar>
        </w:tblPrEx>
        <w:trPr>
          <w:tblHeader/>
        </w:trPr>
        <w:tc>
          <w:tcPr>
            <w:tcW w:w="1411" w:type="dxa"/>
            <w:tcBorders>
              <w:top w:val="single" w:color="000000" w:sz="2" w:space="0"/>
              <w:bottom w:val="single" w:color="000000" w:sz="2" w:space="0"/>
            </w:tcBorders>
            <w:vAlign w:val="center"/>
          </w:tcPr>
          <w:p>
            <w:pPr>
              <w:pStyle w:val="22"/>
              <w:bidi w:val="0"/>
              <w:spacing w:before="0" w:after="0" w:line="274" w:lineRule="auto"/>
              <w:ind w:firstLine="0"/>
              <w:jc w:val="left"/>
            </w:pPr>
            <w:r>
              <w:rPr>
                <w:rStyle w:val="15"/>
                <w:rFonts w:ascii="Google Sans Text;sans-serif" w:hAnsi="Google Sans Text;sans-serif"/>
              </w:rPr>
              <w:t>Protocole</w:t>
            </w:r>
          </w:p>
        </w:tc>
        <w:tc>
          <w:tcPr>
            <w:tcW w:w="2031" w:type="dxa"/>
            <w:tcBorders>
              <w:top w:val="single" w:color="000000" w:sz="2" w:space="0"/>
              <w:bottom w:val="single" w:color="000000" w:sz="2" w:space="0"/>
            </w:tcBorders>
            <w:vAlign w:val="center"/>
          </w:tcPr>
          <w:p>
            <w:pPr>
              <w:pStyle w:val="22"/>
              <w:bidi w:val="0"/>
              <w:spacing w:before="0" w:after="0" w:line="274" w:lineRule="auto"/>
              <w:ind w:firstLine="0"/>
              <w:jc w:val="left"/>
            </w:pPr>
            <w:r>
              <w:rPr>
                <w:rStyle w:val="15"/>
                <w:rFonts w:ascii="Google Sans Text;sans-serif" w:hAnsi="Google Sans Text;sans-serif"/>
              </w:rPr>
              <w:t>Avantage</w:t>
            </w:r>
          </w:p>
        </w:tc>
        <w:tc>
          <w:tcPr>
            <w:tcW w:w="2744" w:type="dxa"/>
            <w:tcBorders>
              <w:top w:val="single" w:color="000000" w:sz="2" w:space="0"/>
              <w:bottom w:val="single" w:color="000000" w:sz="2" w:space="0"/>
            </w:tcBorders>
            <w:vAlign w:val="center"/>
          </w:tcPr>
          <w:p>
            <w:pPr>
              <w:pStyle w:val="22"/>
              <w:bidi w:val="0"/>
              <w:spacing w:before="0" w:after="0" w:line="274" w:lineRule="auto"/>
              <w:ind w:firstLine="0"/>
              <w:jc w:val="left"/>
            </w:pPr>
            <w:r>
              <w:rPr>
                <w:rStyle w:val="15"/>
                <w:rFonts w:ascii="Google Sans Text;sans-serif" w:hAnsi="Google Sans Text;sans-serif"/>
              </w:rPr>
              <w:t>Inconvénient</w:t>
            </w:r>
          </w:p>
        </w:tc>
        <w:tc>
          <w:tcPr>
            <w:tcW w:w="2490" w:type="dxa"/>
            <w:tcBorders>
              <w:top w:val="single" w:color="000000" w:sz="2" w:space="0"/>
              <w:bottom w:val="single" w:color="000000" w:sz="2" w:space="0"/>
            </w:tcBorders>
            <w:vAlign w:val="center"/>
          </w:tcPr>
          <w:p>
            <w:pPr>
              <w:pStyle w:val="22"/>
              <w:bidi w:val="0"/>
              <w:spacing w:before="0" w:after="0" w:line="274" w:lineRule="auto"/>
              <w:ind w:firstLine="0"/>
              <w:jc w:val="left"/>
            </w:pPr>
            <w:r>
              <w:rPr>
                <w:rStyle w:val="15"/>
                <w:rFonts w:ascii="Google Sans Text;sans-serif" w:hAnsi="Google Sans Text;sans-serif"/>
              </w:rPr>
              <w:t>Usage Idéal</w:t>
            </w:r>
          </w:p>
        </w:tc>
      </w:tr>
      <w:tr>
        <w:tblPrEx>
          <w:tblLayout w:type="fixed"/>
          <w:tblCellMar>
            <w:top w:w="28" w:type="dxa"/>
            <w:left w:w="108" w:type="dxa"/>
            <w:bottom w:w="28" w:type="dxa"/>
            <w:right w:w="108" w:type="dxa"/>
          </w:tblCellMar>
        </w:tblPrEx>
        <w:tc>
          <w:tcPr>
            <w:tcW w:w="1411"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b/>
              </w:rPr>
            </w:pPr>
            <w:r>
              <w:rPr>
                <w:rFonts w:ascii="Google Sans Text;sans-serif" w:hAnsi="Google Sans Text;sans-serif"/>
                <w:b/>
              </w:rPr>
              <w:t>REST</w:t>
            </w:r>
          </w:p>
        </w:tc>
        <w:tc>
          <w:tcPr>
            <w:tcW w:w="2031"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rPr>
            </w:pPr>
            <w:r>
              <w:rPr>
                <w:rFonts w:ascii="Google Sans Text;sans-serif" w:hAnsi="Google Sans Text;sans-serif"/>
              </w:rPr>
              <w:t>Léger, universel</w:t>
            </w:r>
          </w:p>
        </w:tc>
        <w:tc>
          <w:tcPr>
            <w:tcW w:w="2744"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rPr>
            </w:pPr>
            <w:r>
              <w:rPr>
                <w:rFonts w:ascii="Google Sans Text;sans-serif" w:hAnsi="Google Sans Text;sans-serif"/>
              </w:rPr>
              <w:t>Sans état (stateless)</w:t>
            </w:r>
          </w:p>
        </w:tc>
        <w:tc>
          <w:tcPr>
            <w:tcW w:w="2490"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rPr>
            </w:pPr>
            <w:r>
              <w:rPr>
                <w:rFonts w:ascii="Google Sans Text;sans-serif" w:hAnsi="Google Sans Text;sans-serif"/>
              </w:rPr>
              <w:t>Web / Mobile</w:t>
            </w:r>
          </w:p>
        </w:tc>
      </w:tr>
      <w:tr>
        <w:tblPrEx>
          <w:tblLayout w:type="fixed"/>
          <w:tblCellMar>
            <w:top w:w="28" w:type="dxa"/>
            <w:left w:w="108" w:type="dxa"/>
            <w:bottom w:w="28" w:type="dxa"/>
            <w:right w:w="108" w:type="dxa"/>
          </w:tblCellMar>
        </w:tblPrEx>
        <w:tc>
          <w:tcPr>
            <w:tcW w:w="1411"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b/>
              </w:rPr>
            </w:pPr>
            <w:r>
              <w:rPr>
                <w:rFonts w:ascii="Google Sans Text;sans-serif" w:hAnsi="Google Sans Text;sans-serif"/>
                <w:b/>
              </w:rPr>
              <w:t>SOAP</w:t>
            </w:r>
          </w:p>
        </w:tc>
        <w:tc>
          <w:tcPr>
            <w:tcW w:w="2031"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rPr>
            </w:pPr>
            <w:r>
              <w:rPr>
                <w:rFonts w:ascii="Google Sans Text;sans-serif" w:hAnsi="Google Sans Text;sans-serif"/>
              </w:rPr>
              <w:t>Sécurisé, Typé</w:t>
            </w:r>
          </w:p>
        </w:tc>
        <w:tc>
          <w:tcPr>
            <w:tcW w:w="2744"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rPr>
            </w:pPr>
            <w:r>
              <w:rPr>
                <w:rFonts w:ascii="Google Sans Text;sans-serif" w:hAnsi="Google Sans Text;sans-serif"/>
              </w:rPr>
              <w:t>Lourd (XML)</w:t>
            </w:r>
          </w:p>
        </w:tc>
        <w:tc>
          <w:tcPr>
            <w:tcW w:w="2490"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rPr>
            </w:pPr>
            <w:r>
              <w:rPr>
                <w:rFonts w:ascii="Google Sans Text;sans-serif" w:hAnsi="Google Sans Text;sans-serif"/>
              </w:rPr>
              <w:t>B2B / Banque</w:t>
            </w:r>
          </w:p>
        </w:tc>
      </w:tr>
      <w:tr>
        <w:tblPrEx>
          <w:tblLayout w:type="fixed"/>
          <w:tblCellMar>
            <w:top w:w="28" w:type="dxa"/>
            <w:left w:w="108" w:type="dxa"/>
            <w:bottom w:w="28" w:type="dxa"/>
            <w:right w:w="108" w:type="dxa"/>
          </w:tblCellMar>
        </w:tblPrEx>
        <w:tc>
          <w:tcPr>
            <w:tcW w:w="1411"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b/>
              </w:rPr>
            </w:pPr>
            <w:r>
              <w:rPr>
                <w:rFonts w:ascii="Google Sans Text;sans-serif" w:hAnsi="Google Sans Text;sans-serif"/>
                <w:b/>
              </w:rPr>
              <w:t>RMI</w:t>
            </w:r>
          </w:p>
        </w:tc>
        <w:tc>
          <w:tcPr>
            <w:tcW w:w="2031"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rPr>
            </w:pPr>
            <w:r>
              <w:rPr>
                <w:rFonts w:ascii="Google Sans Text;sans-serif" w:hAnsi="Google Sans Text;sans-serif"/>
              </w:rPr>
              <w:t>Très rapide</w:t>
            </w:r>
          </w:p>
        </w:tc>
        <w:tc>
          <w:tcPr>
            <w:tcW w:w="2744"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rPr>
            </w:pPr>
            <w:r>
              <w:rPr>
                <w:rFonts w:ascii="Google Sans Text;sans-serif" w:hAnsi="Google Sans Text;sans-serif"/>
              </w:rPr>
              <w:t>Java uniquement</w:t>
            </w:r>
          </w:p>
        </w:tc>
        <w:tc>
          <w:tcPr>
            <w:tcW w:w="2490"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rPr>
            </w:pPr>
            <w:r>
              <w:rPr>
                <w:rFonts w:ascii="Google Sans Text;sans-serif" w:hAnsi="Google Sans Text;sans-serif"/>
              </w:rPr>
              <w:t>Cluster de serveurs</w:t>
            </w:r>
          </w:p>
        </w:tc>
      </w:tr>
      <w:tr>
        <w:tblPrEx>
          <w:tblLayout w:type="fixed"/>
          <w:tblCellMar>
            <w:top w:w="28" w:type="dxa"/>
            <w:left w:w="108" w:type="dxa"/>
            <w:bottom w:w="28" w:type="dxa"/>
            <w:right w:w="108" w:type="dxa"/>
          </w:tblCellMar>
        </w:tblPrEx>
        <w:tc>
          <w:tcPr>
            <w:tcW w:w="1411"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b/>
              </w:rPr>
            </w:pPr>
            <w:r>
              <w:rPr>
                <w:rFonts w:ascii="Google Sans Text;sans-serif" w:hAnsi="Google Sans Text;sans-serif"/>
                <w:b/>
              </w:rPr>
              <w:t>Sockets</w:t>
            </w:r>
          </w:p>
        </w:tc>
        <w:tc>
          <w:tcPr>
            <w:tcW w:w="2031"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rPr>
            </w:pPr>
            <w:r>
              <w:rPr>
                <w:rFonts w:ascii="Google Sans Text;sans-serif" w:hAnsi="Google Sans Text;sans-serif"/>
              </w:rPr>
              <w:t>Temps réel</w:t>
            </w:r>
          </w:p>
        </w:tc>
        <w:tc>
          <w:tcPr>
            <w:tcW w:w="2744"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rPr>
            </w:pPr>
            <w:r>
              <w:rPr>
                <w:rFonts w:ascii="Google Sans Text;sans-serif" w:hAnsi="Google Sans Text;sans-serif"/>
              </w:rPr>
              <w:t>Connexion maintenue</w:t>
            </w:r>
          </w:p>
        </w:tc>
        <w:tc>
          <w:tcPr>
            <w:tcW w:w="2490" w:type="dxa"/>
            <w:tcBorders>
              <w:top w:val="single" w:color="000000" w:sz="2" w:space="0"/>
              <w:bottom w:val="single" w:color="000000" w:sz="2" w:space="0"/>
            </w:tcBorders>
            <w:vAlign w:val="center"/>
          </w:tcPr>
          <w:p>
            <w:pPr>
              <w:pStyle w:val="22"/>
              <w:bidi w:val="0"/>
              <w:spacing w:before="0" w:after="140" w:line="274" w:lineRule="auto"/>
              <w:ind w:firstLine="0"/>
              <w:jc w:val="left"/>
              <w:rPr>
                <w:rFonts w:ascii="Google Sans Text;sans-serif" w:hAnsi="Google Sans Text;sans-serif"/>
              </w:rPr>
            </w:pPr>
            <w:r>
              <w:rPr>
                <w:rFonts w:ascii="Google Sans Text;sans-serif" w:hAnsi="Google Sans Text;sans-serif"/>
              </w:rPr>
              <w:t>Notifications</w:t>
            </w:r>
          </w:p>
        </w:tc>
      </w:tr>
    </w:tbl>
    <w:p>
      <w:pPr>
        <w:pStyle w:val="5"/>
        <w:bidi w:val="0"/>
        <w:spacing w:before="0" w:after="140" w:line="274" w:lineRule="auto"/>
        <w:jc w:val="left"/>
        <w:rPr>
          <w:rFonts w:ascii="Google Sans Text;sans-serif" w:hAnsi="Google Sans Text;sans-serif"/>
          <w:i/>
        </w:rPr>
      </w:pPr>
    </w:p>
    <w:p>
      <w:pPr>
        <w:pStyle w:val="5"/>
        <w:bidi w:val="0"/>
        <w:spacing w:before="0" w:after="140" w:line="274" w:lineRule="auto"/>
        <w:jc w:val="left"/>
        <w:rPr>
          <w:rFonts w:ascii="Google Sans Text;sans-serif" w:hAnsi="Google Sans Text;sans-serif"/>
          <w:i/>
        </w:rPr>
      </w:pPr>
      <w:bookmarkStart w:id="34" w:name="_Toc2074279182"/>
      <w:r>
        <w:rPr>
          <w:rFonts w:ascii="Google Sans Text;sans-serif" w:hAnsi="Google Sans Text;sans-serif"/>
          <w:i/>
        </w:rPr>
        <w:t>10. Annexes Techniques : Extraits de Code Clés</w:t>
      </w:r>
      <w:bookmarkEnd w:id="34"/>
    </w:p>
    <w:p>
      <w:pPr>
        <w:pStyle w:val="6"/>
        <w:bidi w:val="0"/>
        <w:spacing w:before="0" w:after="140" w:line="274" w:lineRule="auto"/>
        <w:jc w:val="left"/>
        <w:rPr>
          <w:rFonts w:ascii="Google Sans Text;sans-serif" w:hAnsi="Google Sans Text;sans-serif"/>
          <w:i/>
        </w:rPr>
      </w:pPr>
      <w:bookmarkStart w:id="35" w:name="_Toc462499045"/>
      <w:r>
        <w:rPr>
          <w:rFonts w:ascii="Google Sans Text;sans-serif" w:hAnsi="Google Sans Text;sans-serif"/>
          <w:i/>
        </w:rPr>
        <w:t>10.1 Centralisation de la logique (ReservationService)</w:t>
      </w:r>
      <w:bookmarkEnd w:id="35"/>
    </w:p>
    <w:p>
      <w:pPr>
        <w:pStyle w:val="4"/>
        <w:bidi w:val="0"/>
        <w:spacing w:line="274" w:lineRule="auto"/>
        <w:jc w:val="left"/>
        <w:rPr>
          <w:rFonts w:ascii="Google Sans Text;sans-serif" w:hAnsi="Google Sans Text;sans-serif"/>
          <w:i/>
        </w:rPr>
      </w:pPr>
      <w:r>
        <w:rPr>
          <w:rFonts w:ascii="Google Sans Text;sans-serif" w:hAnsi="Google Sans Text;sans-serif"/>
          <w:i/>
        </w:rPr>
        <w:t>Voici un extrait illustrant comment le service gère la création de réservation avec le contrôle de conflit :</w:t>
      </w:r>
    </w:p>
    <w:p>
      <w:pPr>
        <w:pStyle w:val="4"/>
        <w:bidi w:val="0"/>
        <w:spacing w:line="274" w:lineRule="auto"/>
        <w:ind w:firstLine="0"/>
        <w:jc w:val="left"/>
        <w:rPr>
          <w:rStyle w:val="19"/>
          <w:i/>
        </w:rPr>
      </w:pPr>
      <w:r>
        <w:drawing>
          <wp:anchor distT="0" distB="0" distL="0" distR="0" simplePos="0" relativeHeight="1024" behindDoc="0" locked="0" layoutInCell="0" allowOverlap="1">
            <wp:simplePos x="0" y="0"/>
            <wp:positionH relativeFrom="column">
              <wp:align>center</wp:align>
            </wp:positionH>
            <wp:positionV relativeFrom="paragraph">
              <wp:posOffset>635</wp:posOffset>
            </wp:positionV>
            <wp:extent cx="6332220" cy="576961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6"/>
                    <a:stretch>
                      <a:fillRect/>
                    </a:stretch>
                  </pic:blipFill>
                  <pic:spPr>
                    <a:xfrm>
                      <a:off x="0" y="0"/>
                      <a:ext cx="6332220" cy="5769610"/>
                    </a:xfrm>
                    <a:prstGeom prst="rect">
                      <a:avLst/>
                    </a:prstGeom>
                    <a:noFill/>
                  </pic:spPr>
                </pic:pic>
              </a:graphicData>
            </a:graphic>
          </wp:anchor>
        </w:drawing>
      </w:r>
    </w:p>
    <w:p>
      <w:pPr>
        <w:pStyle w:val="24"/>
        <w:bidi w:val="0"/>
        <w:spacing w:before="0" w:after="140" w:line="274" w:lineRule="auto"/>
        <w:jc w:val="left"/>
        <w:rPr>
          <w:rStyle w:val="19"/>
          <w:i/>
        </w:rPr>
      </w:pPr>
    </w:p>
    <w:p>
      <w:pPr>
        <w:pStyle w:val="5"/>
        <w:bidi w:val="0"/>
        <w:spacing w:before="0" w:after="140" w:line="274" w:lineRule="auto"/>
        <w:ind w:firstLine="0"/>
        <w:jc w:val="left"/>
        <w:rPr>
          <w:rFonts w:ascii="Google Sans Text;sans-serif" w:hAnsi="Google Sans Text;sans-serif"/>
        </w:rPr>
      </w:pPr>
      <w:bookmarkStart w:id="36" w:name="_Toc1333438745"/>
      <w:r>
        <w:rPr>
          <w:rFonts w:ascii="Google Sans Text;sans-serif" w:hAnsi="Google Sans Text;sans-serif"/>
        </w:rPr>
        <w:t>11. Sécurité du Système et Intégrité des Données</w:t>
      </w:r>
      <w:bookmarkEnd w:id="36"/>
    </w:p>
    <w:p>
      <w:pPr>
        <w:pStyle w:val="4"/>
        <w:bidi w:val="0"/>
        <w:spacing w:line="274" w:lineRule="auto"/>
        <w:jc w:val="left"/>
        <w:rPr>
          <w:rFonts w:ascii="Google Sans Text;sans-serif" w:hAnsi="Google Sans Text;sans-serif"/>
        </w:rPr>
      </w:pPr>
      <w:r>
        <w:rPr>
          <w:rFonts w:ascii="Google Sans Text;sans-serif" w:hAnsi="Google Sans Text;sans-serif"/>
        </w:rPr>
        <w:t>Dans sa version initiale, le système privilégiait la connectivité. Cependant, pour un déploiement en production, la sécurité doit être traitée de manière transversale, de la base de données jusqu'aux interfaces de communication.</w:t>
      </w:r>
    </w:p>
    <w:p>
      <w:pPr>
        <w:pStyle w:val="6"/>
        <w:bidi w:val="0"/>
        <w:spacing w:before="0" w:after="140" w:line="274" w:lineRule="auto"/>
        <w:jc w:val="left"/>
        <w:rPr>
          <w:rFonts w:ascii="Google Sans Text;sans-serif" w:hAnsi="Google Sans Text;sans-serif"/>
        </w:rPr>
      </w:pPr>
      <w:bookmarkStart w:id="37" w:name="_Toc1045525499"/>
      <w:r>
        <w:rPr>
          <w:rFonts w:ascii="Google Sans Text;sans-serif" w:hAnsi="Google Sans Text;sans-serif"/>
        </w:rPr>
        <w:t>11.1 Protection des identifiants : Le Hachage BCrypt</w:t>
      </w:r>
      <w:bookmarkEnd w:id="37"/>
    </w:p>
    <w:p>
      <w:pPr>
        <w:pStyle w:val="4"/>
        <w:bidi w:val="0"/>
        <w:spacing w:line="274" w:lineRule="auto"/>
        <w:jc w:val="left"/>
        <w:rPr>
          <w:rFonts w:ascii="Google Sans Text;sans-serif" w:hAnsi="Google Sans Text;sans-serif"/>
        </w:rPr>
      </w:pPr>
      <w:r>
        <w:rPr>
          <w:rFonts w:ascii="Google Sans Text;sans-serif" w:hAnsi="Google Sans Text;sans-serif"/>
        </w:rPr>
        <w:t xml:space="preserve">Actuellement, le système stocke les mots de passe en clair, ce qui constitue une vulnérabilité critique. La solution préconisée est l'intégration de l'algorithme de hachage </w:t>
      </w:r>
      <w:r>
        <w:rPr>
          <w:rFonts w:ascii="Google Sans Text;sans-serif" w:hAnsi="Google Sans Text;sans-serif"/>
          <w:b/>
        </w:rPr>
        <w:t>BCrypt</w:t>
      </w:r>
      <w:r>
        <w:rPr>
          <w:rFonts w:ascii="Google Sans Text;sans-serif" w:hAnsi="Google Sans Text;sans-serif"/>
        </w:rPr>
        <w:t>.</w:t>
      </w:r>
    </w:p>
    <w:p>
      <w:pPr>
        <w:pStyle w:val="4"/>
        <w:numPr>
          <w:ilvl w:val="0"/>
          <w:numId w:val="21"/>
        </w:numPr>
        <w:bidi w:val="0"/>
        <w:spacing w:line="274" w:lineRule="auto"/>
        <w:ind w:hanging="283"/>
        <w:jc w:val="left"/>
        <w:rPr>
          <w:rFonts w:ascii="Google Sans Text;sans-serif" w:hAnsi="Google Sans Text;sans-serif"/>
        </w:rPr>
      </w:pPr>
      <w:r>
        <w:rPr>
          <w:rFonts w:ascii="Google Sans Text;sans-serif" w:hAnsi="Google Sans Text;sans-serif"/>
          <w:b/>
        </w:rPr>
        <w:t>Principe du Sel (Salting)</w:t>
      </w:r>
      <w:r>
        <w:rPr>
          <w:rFonts w:ascii="Google Sans Text;sans-serif" w:hAnsi="Google Sans Text;sans-serif"/>
        </w:rPr>
        <w:t xml:space="preserve"> : Contrairement au hachage simple (comme MD5), BCrypt génère un "sel" aléatoire pour chaque utilisateur. Même si deux utilisateurs ont le même mot de passe, leurs empreintes en base de données seront différentes.</w:t>
      </w:r>
    </w:p>
    <w:p>
      <w:pPr>
        <w:pStyle w:val="4"/>
        <w:numPr>
          <w:ilvl w:val="0"/>
          <w:numId w:val="21"/>
        </w:numPr>
        <w:bidi w:val="0"/>
        <w:spacing w:line="274" w:lineRule="auto"/>
        <w:ind w:hanging="283"/>
        <w:jc w:val="left"/>
        <w:rPr>
          <w:rFonts w:ascii="Google Sans Text;sans-serif" w:hAnsi="Google Sans Text;sans-serif"/>
        </w:rPr>
      </w:pPr>
      <w:r>
        <w:rPr>
          <w:rFonts w:ascii="Google Sans Text;sans-serif" w:hAnsi="Google Sans Text;sans-serif"/>
          <w:b/>
        </w:rPr>
        <w:t>Résistance aux attaques par dictionnaire</w:t>
      </w:r>
      <w:r>
        <w:rPr>
          <w:rFonts w:ascii="Google Sans Text;sans-serif" w:hAnsi="Google Sans Text;sans-serif"/>
        </w:rPr>
        <w:t xml:space="preserve"> : BCrypt est volontairement "lent" à calculer, ce qui rend les attaques par force brute (brute-force) techniquement irréalisables sur un serveur standard.</w:t>
      </w:r>
    </w:p>
    <w:p>
      <w:pPr>
        <w:pStyle w:val="4"/>
        <w:numPr>
          <w:ilvl w:val="0"/>
          <w:numId w:val="21"/>
        </w:numPr>
        <w:bidi w:val="0"/>
        <w:spacing w:line="274" w:lineRule="auto"/>
        <w:ind w:hanging="283"/>
        <w:jc w:val="left"/>
        <w:rPr>
          <w:rFonts w:ascii="Google Sans Text;sans-serif" w:hAnsi="Google Sans Text;sans-serif"/>
        </w:rPr>
      </w:pPr>
      <w:r>
        <w:rPr>
          <w:rFonts w:ascii="Google Sans Text;sans-serif" w:hAnsi="Google Sans Text;sans-serif"/>
          <w:b/>
        </w:rPr>
        <w:t xml:space="preserve">Implémentation dans </w:t>
      </w:r>
      <w:r>
        <w:rPr>
          <w:rStyle w:val="19"/>
          <w:rFonts w:ascii="Google Sans Text;sans-serif" w:hAnsi="Google Sans Text;sans-serif"/>
          <w:b/>
        </w:rPr>
        <w:t>ReservationService</w:t>
      </w:r>
      <w:r>
        <w:rPr>
          <w:rFonts w:ascii="Google Sans Text;sans-serif" w:hAnsi="Google Sans Text;sans-serif"/>
        </w:rPr>
        <w:t xml:space="preserve"> : Lors de l'enregistrement, la méthode </w:t>
      </w:r>
      <w:r>
        <w:rPr>
          <w:rStyle w:val="19"/>
          <w:rFonts w:ascii="Google Sans Text;sans-serif" w:hAnsi="Google Sans Text;sans-serif"/>
        </w:rPr>
        <w:t>registerUser</w:t>
      </w:r>
      <w:r>
        <w:rPr>
          <w:rFonts w:ascii="Google Sans Text;sans-serif" w:hAnsi="Google Sans Text;sans-serif"/>
        </w:rPr>
        <w:t xml:space="preserve"> n'enregistre jamais le mot de passe direct, mais le résultat de </w:t>
      </w:r>
      <w:r>
        <w:rPr>
          <w:rStyle w:val="19"/>
          <w:rFonts w:ascii="Google Sans Text;sans-serif" w:hAnsi="Google Sans Text;sans-serif"/>
        </w:rPr>
        <w:t>BCrypt.hashpw(password, BCrypt.gensalt())</w:t>
      </w:r>
      <w:r>
        <w:rPr>
          <w:rFonts w:ascii="Google Sans Text;sans-serif" w:hAnsi="Google Sans Text;sans-serif"/>
        </w:rPr>
        <w:t xml:space="preserve">. Lors du login, on utilise </w:t>
      </w:r>
      <w:r>
        <w:rPr>
          <w:rStyle w:val="19"/>
          <w:rFonts w:ascii="Google Sans Text;sans-serif" w:hAnsi="Google Sans Text;sans-serif"/>
        </w:rPr>
        <w:t>BCrypt.checkpw</w:t>
      </w:r>
      <w:r>
        <w:rPr>
          <w:rFonts w:ascii="Google Sans Text;sans-serif" w:hAnsi="Google Sans Text;sans-serif"/>
        </w:rPr>
        <w:t xml:space="preserve"> pour valider la correspondance.</w:t>
      </w:r>
    </w:p>
    <w:p>
      <w:pPr>
        <w:pStyle w:val="6"/>
        <w:bidi w:val="0"/>
        <w:spacing w:before="0" w:after="140" w:line="274" w:lineRule="auto"/>
        <w:jc w:val="left"/>
        <w:rPr>
          <w:rFonts w:ascii="Google Sans Text;sans-serif" w:hAnsi="Google Sans Text;sans-serif"/>
        </w:rPr>
      </w:pPr>
      <w:bookmarkStart w:id="38" w:name="_Toc1299343928"/>
      <w:r>
        <w:rPr>
          <w:rFonts w:ascii="Google Sans Text;sans-serif" w:hAnsi="Google Sans Text;sans-serif"/>
        </w:rPr>
        <w:t>11.2 Sécurisation de l'API REST : Authentification par Token (JWT)9. Évaluation et Analyse Comparative</w:t>
      </w:r>
      <w:bookmarkEnd w:id="38"/>
    </w:p>
    <w:p>
      <w:pPr>
        <w:pStyle w:val="4"/>
        <w:bidi w:val="0"/>
        <w:spacing w:before="0" w:after="140" w:line="274" w:lineRule="auto"/>
        <w:jc w:val="left"/>
        <w:rPr>
          <w:rFonts w:ascii="Google Sans Text;sans-serif" w:hAnsi="Google Sans Text;sans-serif"/>
        </w:rPr>
      </w:pPr>
      <w:r>
        <w:rPr>
          <w:rFonts w:ascii="Google Sans Text;sans-serif" w:hAnsi="Google Sans Text;sans-serif"/>
        </w:rPr>
        <w:t>Protocole</w:t>
      </w:r>
      <w:r>
        <w:rPr>
          <w:rFonts w:ascii="Google Sans Text;sans-serif" w:hAnsi="Google Sans Text;sans-serif"/>
        </w:rPr>
        <w:tab/>
      </w:r>
      <w:r>
        <w:rPr>
          <w:rFonts w:ascii="Google Sans Text;sans-serif" w:hAnsi="Google Sans Text;sans-serif"/>
        </w:rPr>
        <w:t>Avantage</w:t>
      </w:r>
      <w:r>
        <w:rPr>
          <w:rFonts w:ascii="Google Sans Text;sans-serif" w:hAnsi="Google Sans Text;sans-serif"/>
        </w:rPr>
        <w:tab/>
      </w:r>
      <w:r>
        <w:rPr>
          <w:rFonts w:ascii="Google Sans Text;sans-serif" w:hAnsi="Google Sans Text;sans-serif"/>
        </w:rPr>
        <w:t>Inconvénient</w:t>
      </w:r>
      <w:r>
        <w:rPr>
          <w:rFonts w:ascii="Google Sans Text;sans-serif" w:hAnsi="Google Sans Text;sans-serif"/>
        </w:rPr>
        <w:tab/>
      </w:r>
      <w:r>
        <w:rPr>
          <w:rFonts w:ascii="Google Sans Text;sans-serif" w:hAnsi="Google Sans Text;sans-serif"/>
        </w:rPr>
        <w:t>Usage Idéal</w:t>
      </w:r>
    </w:p>
    <w:p>
      <w:pPr>
        <w:pStyle w:val="4"/>
        <w:bidi w:val="0"/>
        <w:spacing w:before="0" w:after="140" w:line="274" w:lineRule="auto"/>
        <w:jc w:val="left"/>
        <w:rPr>
          <w:rFonts w:ascii="Google Sans Text;sans-serif" w:hAnsi="Google Sans Text;sans-serif"/>
        </w:rPr>
      </w:pPr>
      <w:r>
        <w:rPr>
          <w:rFonts w:ascii="Google Sans Text;sans-serif" w:hAnsi="Google Sans Text;sans-serif"/>
        </w:rPr>
        <w:t>REST</w:t>
      </w:r>
      <w:r>
        <w:rPr>
          <w:rFonts w:ascii="Google Sans Text;sans-serif" w:hAnsi="Google Sans Text;sans-serif"/>
        </w:rPr>
        <w:tab/>
      </w:r>
      <w:r>
        <w:rPr>
          <w:rFonts w:ascii="Google Sans Text;sans-serif" w:hAnsi="Google Sans Text;sans-serif"/>
        </w:rPr>
        <w:t>Léger, universel</w:t>
      </w:r>
      <w:r>
        <w:rPr>
          <w:rFonts w:ascii="Google Sans Text;sans-serif" w:hAnsi="Google Sans Text;sans-serif"/>
        </w:rPr>
        <w:tab/>
      </w:r>
      <w:r>
        <w:rPr>
          <w:rFonts w:ascii="Google Sans Text;sans-serif" w:hAnsi="Google Sans Text;sans-serif"/>
        </w:rPr>
        <w:t>Sans état (stateless)</w:t>
      </w:r>
      <w:r>
        <w:rPr>
          <w:rFonts w:ascii="Google Sans Text;sans-serif" w:hAnsi="Google Sans Text;sans-serif"/>
        </w:rPr>
        <w:tab/>
      </w:r>
      <w:r>
        <w:rPr>
          <w:rFonts w:ascii="Google Sans Text;sans-serif" w:hAnsi="Google Sans Text;sans-serif"/>
        </w:rPr>
        <w:t>Web / Mobile</w:t>
      </w:r>
    </w:p>
    <w:p>
      <w:pPr>
        <w:pStyle w:val="4"/>
        <w:bidi w:val="0"/>
        <w:spacing w:before="0" w:after="140" w:line="274" w:lineRule="auto"/>
        <w:jc w:val="left"/>
        <w:rPr>
          <w:rFonts w:ascii="Google Sans Text;sans-serif" w:hAnsi="Google Sans Text;sans-serif"/>
        </w:rPr>
      </w:pPr>
      <w:r>
        <w:rPr>
          <w:rFonts w:ascii="Google Sans Text;sans-serif" w:hAnsi="Google Sans Text;sans-serif"/>
        </w:rPr>
        <w:t>SOAP</w:t>
      </w:r>
      <w:r>
        <w:rPr>
          <w:rFonts w:ascii="Google Sans Text;sans-serif" w:hAnsi="Google Sans Text;sans-serif"/>
        </w:rPr>
        <w:tab/>
      </w:r>
      <w:r>
        <w:rPr>
          <w:rFonts w:ascii="Google Sans Text;sans-serif" w:hAnsi="Google Sans Text;sans-serif"/>
        </w:rPr>
        <w:t>Sécurisé, Typé</w:t>
      </w:r>
      <w:r>
        <w:rPr>
          <w:rFonts w:ascii="Google Sans Text;sans-serif" w:hAnsi="Google Sans Text;sans-serif"/>
        </w:rPr>
        <w:tab/>
      </w:r>
      <w:r>
        <w:rPr>
          <w:rFonts w:ascii="Google Sans Text;sans-serif" w:hAnsi="Google Sans Text;sans-serif"/>
        </w:rPr>
        <w:t>Lourd (XML)</w:t>
      </w:r>
      <w:r>
        <w:rPr>
          <w:rFonts w:ascii="Google Sans Text;sans-serif" w:hAnsi="Google Sans Text;sans-serif"/>
        </w:rPr>
        <w:tab/>
      </w:r>
      <w:r>
        <w:rPr>
          <w:rFonts w:ascii="Google Sans Text;sans-serif" w:hAnsi="Google Sans Text;sans-serif"/>
        </w:rPr>
        <w:t>B2B / Banque</w:t>
      </w:r>
    </w:p>
    <w:p>
      <w:pPr>
        <w:pStyle w:val="4"/>
        <w:bidi w:val="0"/>
        <w:spacing w:before="0" w:after="140" w:line="274" w:lineRule="auto"/>
        <w:jc w:val="left"/>
        <w:rPr>
          <w:rFonts w:ascii="Google Sans Text;sans-serif" w:hAnsi="Google Sans Text;sans-serif"/>
        </w:rPr>
      </w:pPr>
      <w:r>
        <w:rPr>
          <w:rFonts w:ascii="Google Sans Text;sans-serif" w:hAnsi="Google Sans Text;sans-serif"/>
        </w:rPr>
        <w:t>RMI</w:t>
      </w:r>
      <w:r>
        <w:rPr>
          <w:rFonts w:ascii="Google Sans Text;sans-serif" w:hAnsi="Google Sans Text;sans-serif"/>
        </w:rPr>
        <w:tab/>
      </w:r>
      <w:r>
        <w:rPr>
          <w:rFonts w:ascii="Google Sans Text;sans-serif" w:hAnsi="Google Sans Text;sans-serif"/>
        </w:rPr>
        <w:t>Très rapide</w:t>
      </w:r>
      <w:r>
        <w:rPr>
          <w:rFonts w:ascii="Google Sans Text;sans-serif" w:hAnsi="Google Sans Text;sans-serif"/>
        </w:rPr>
        <w:tab/>
      </w:r>
      <w:r>
        <w:rPr>
          <w:rFonts w:ascii="Google Sans Text;sans-serif" w:hAnsi="Google Sans Text;sans-serif"/>
        </w:rPr>
        <w:t>Java uniquement</w:t>
      </w:r>
      <w:r>
        <w:rPr>
          <w:rFonts w:ascii="Google Sans Text;sans-serif" w:hAnsi="Google Sans Text;sans-serif"/>
        </w:rPr>
        <w:tab/>
      </w:r>
      <w:r>
        <w:rPr>
          <w:rFonts w:ascii="Google Sans Text;sans-serif" w:hAnsi="Google Sans Text;sans-serif"/>
        </w:rPr>
        <w:t>Cluster de serveurs</w:t>
      </w:r>
    </w:p>
    <w:p>
      <w:pPr>
        <w:pStyle w:val="4"/>
        <w:bidi w:val="0"/>
        <w:spacing w:before="0" w:after="140" w:line="274" w:lineRule="auto"/>
        <w:jc w:val="left"/>
        <w:rPr>
          <w:rFonts w:ascii="Google Sans Text;sans-serif" w:hAnsi="Google Sans Text;sans-serif"/>
        </w:rPr>
      </w:pPr>
      <w:r>
        <w:rPr>
          <w:rFonts w:ascii="Google Sans Text;sans-serif" w:hAnsi="Google Sans Text;sans-serif"/>
        </w:rPr>
        <w:t>Sockets</w:t>
      </w:r>
      <w:r>
        <w:rPr>
          <w:rFonts w:ascii="Google Sans Text;sans-serif" w:hAnsi="Google Sans Text;sans-serif"/>
        </w:rPr>
        <w:tab/>
      </w:r>
      <w:r>
        <w:rPr>
          <w:rFonts w:ascii="Google Sans Text;sans-serif" w:hAnsi="Google Sans Text;sans-serif"/>
        </w:rPr>
        <w:t>Temps réel</w:t>
      </w:r>
      <w:r>
        <w:rPr>
          <w:rFonts w:ascii="Google Sans Text;sans-serif" w:hAnsi="Google Sans Text;sans-serif"/>
        </w:rPr>
        <w:tab/>
      </w:r>
      <w:r>
        <w:rPr>
          <w:rFonts w:ascii="Google Sans Text;sans-serif" w:hAnsi="Google Sans Text;sans-serif"/>
        </w:rPr>
        <w:t>Connexion maintenue</w:t>
      </w:r>
      <w:r>
        <w:rPr>
          <w:rFonts w:ascii="Google Sans Text;sans-serif" w:hAnsi="Google Sans Text;sans-serif"/>
        </w:rPr>
        <w:tab/>
      </w:r>
      <w:r>
        <w:rPr>
          <w:rFonts w:ascii="Google Sans Text;sans-serif" w:hAnsi="Google Sans Text;sans-serif"/>
        </w:rPr>
        <w:t>Notifications</w:t>
      </w:r>
    </w:p>
    <w:p>
      <w:pPr>
        <w:pStyle w:val="4"/>
        <w:bidi w:val="0"/>
        <w:spacing w:line="274" w:lineRule="auto"/>
        <w:jc w:val="left"/>
        <w:rPr>
          <w:rFonts w:ascii="Google Sans Text;sans-serif" w:hAnsi="Google Sans Text;sans-serif"/>
        </w:rPr>
      </w:pPr>
      <w:r>
        <w:rPr>
          <w:rFonts w:ascii="Google Sans Text;sans-serif" w:hAnsi="Google Sans Text;sans-serif"/>
        </w:rPr>
        <w:t xml:space="preserve">L'exposition d'une API JAX-RS sans protection est un risque majeur. L'implémentation de </w:t>
      </w:r>
      <w:r>
        <w:rPr>
          <w:rFonts w:ascii="Google Sans Text;sans-serif" w:hAnsi="Google Sans Text;sans-serif"/>
          <w:b/>
        </w:rPr>
        <w:t>JSON Web Tokens (JWT)</w:t>
      </w:r>
      <w:r>
        <w:rPr>
          <w:rFonts w:ascii="Google Sans Text;sans-serif" w:hAnsi="Google Sans Text;sans-serif"/>
        </w:rPr>
        <w:t xml:space="preserve"> est proposée pour sécuriser les échanges.</w:t>
      </w:r>
    </w:p>
    <w:p>
      <w:pPr>
        <w:pStyle w:val="4"/>
        <w:numPr>
          <w:ilvl w:val="0"/>
          <w:numId w:val="22"/>
        </w:numPr>
        <w:bidi w:val="0"/>
        <w:spacing w:line="274" w:lineRule="auto"/>
        <w:ind w:hanging="283"/>
        <w:jc w:val="left"/>
        <w:rPr>
          <w:rFonts w:ascii="Google Sans Text;sans-serif" w:hAnsi="Google Sans Text;sans-serif"/>
        </w:rPr>
      </w:pPr>
      <w:r>
        <w:rPr>
          <w:rFonts w:ascii="Google Sans Text;sans-serif" w:hAnsi="Google Sans Text;sans-serif"/>
          <w:b/>
        </w:rPr>
        <w:t>Le processus (Handshake)</w:t>
      </w:r>
      <w:r>
        <w:rPr>
          <w:rFonts w:ascii="Google Sans Text;sans-serif" w:hAnsi="Google Sans Text;sans-serif"/>
        </w:rPr>
        <w:t xml:space="preserve"> :</w:t>
      </w:r>
    </w:p>
    <w:p>
      <w:pPr>
        <w:pStyle w:val="4"/>
        <w:numPr>
          <w:ilvl w:val="1"/>
          <w:numId w:val="22"/>
        </w:numPr>
        <w:bidi w:val="0"/>
        <w:spacing w:line="274" w:lineRule="auto"/>
        <w:ind w:hanging="283"/>
        <w:jc w:val="left"/>
        <w:rPr>
          <w:rFonts w:ascii="Google Sans Text;sans-serif" w:hAnsi="Google Sans Text;sans-serif"/>
        </w:rPr>
      </w:pPr>
      <w:r>
        <w:rPr>
          <w:rFonts w:ascii="Google Sans Text;sans-serif" w:hAnsi="Google Sans Text;sans-serif"/>
        </w:rPr>
        <w:t xml:space="preserve">Le client envoie ses identifiants au point d'entrée </w:t>
      </w:r>
      <w:r>
        <w:rPr>
          <w:rStyle w:val="19"/>
          <w:rFonts w:ascii="Google Sans Text;sans-serif" w:hAnsi="Google Sans Text;sans-serif"/>
        </w:rPr>
        <w:t>/api/auth/login</w:t>
      </w:r>
      <w:r>
        <w:rPr>
          <w:rFonts w:ascii="Google Sans Text;sans-serif" w:hAnsi="Google Sans Text;sans-serif"/>
        </w:rPr>
        <w:t>.</w:t>
      </w:r>
    </w:p>
    <w:p>
      <w:pPr>
        <w:pStyle w:val="4"/>
        <w:numPr>
          <w:ilvl w:val="1"/>
          <w:numId w:val="22"/>
        </w:numPr>
        <w:bidi w:val="0"/>
        <w:spacing w:line="274" w:lineRule="auto"/>
        <w:ind w:hanging="283"/>
        <w:jc w:val="left"/>
        <w:rPr>
          <w:rFonts w:ascii="Google Sans Text;sans-serif" w:hAnsi="Google Sans Text;sans-serif"/>
        </w:rPr>
      </w:pPr>
      <w:r>
        <w:rPr>
          <w:rFonts w:ascii="Google Sans Text;sans-serif" w:hAnsi="Google Sans Text;sans-serif"/>
        </w:rPr>
        <w:t>Le serveur valide les identifiants et génère un Token signé numériquement contenant le rôle de l'utilisateur (Admin/User) et une date d'expiration.</w:t>
      </w:r>
    </w:p>
    <w:p>
      <w:pPr>
        <w:pStyle w:val="4"/>
        <w:numPr>
          <w:ilvl w:val="1"/>
          <w:numId w:val="22"/>
        </w:numPr>
        <w:bidi w:val="0"/>
        <w:spacing w:line="274" w:lineRule="auto"/>
        <w:ind w:hanging="283"/>
        <w:jc w:val="left"/>
        <w:rPr>
          <w:rFonts w:ascii="Google Sans Text;sans-serif" w:hAnsi="Google Sans Text;sans-serif"/>
        </w:rPr>
      </w:pPr>
      <w:r>
        <w:rPr>
          <w:rFonts w:ascii="Google Sans Text;sans-serif" w:hAnsi="Google Sans Text;sans-serif"/>
        </w:rPr>
        <w:t xml:space="preserve">Le client stocke ce token et l'envoie dans l'en-tête </w:t>
      </w:r>
      <w:r>
        <w:rPr>
          <w:rStyle w:val="19"/>
          <w:rFonts w:ascii="Google Sans Text;sans-serif" w:hAnsi="Google Sans Text;sans-serif"/>
        </w:rPr>
        <w:t>Authorization: Bearer &lt;token&gt;</w:t>
      </w:r>
      <w:r>
        <w:rPr>
          <w:rFonts w:ascii="Google Sans Text;sans-serif" w:hAnsi="Google Sans Text;sans-serif"/>
        </w:rPr>
        <w:t xml:space="preserve"> pour chaque requête suivante.</w:t>
      </w:r>
    </w:p>
    <w:p>
      <w:pPr>
        <w:pStyle w:val="4"/>
        <w:numPr>
          <w:ilvl w:val="0"/>
          <w:numId w:val="22"/>
        </w:numPr>
        <w:bidi w:val="0"/>
        <w:spacing w:line="274" w:lineRule="auto"/>
        <w:ind w:hanging="283"/>
        <w:jc w:val="left"/>
        <w:rPr>
          <w:rFonts w:ascii="Google Sans Text;sans-serif" w:hAnsi="Google Sans Text;sans-serif"/>
        </w:rPr>
      </w:pPr>
      <w:r>
        <w:rPr>
          <w:rFonts w:ascii="Google Sans Text;sans-serif" w:hAnsi="Google Sans Text;sans-serif"/>
          <w:b/>
        </w:rPr>
        <w:t>Avantages en système distribué</w:t>
      </w:r>
      <w:r>
        <w:rPr>
          <w:rFonts w:ascii="Google Sans Text;sans-serif" w:hAnsi="Google Sans Text;sans-serif"/>
        </w:rPr>
        <w:t xml:space="preserve"> :</w:t>
      </w:r>
    </w:p>
    <w:p>
      <w:pPr>
        <w:pStyle w:val="4"/>
        <w:numPr>
          <w:ilvl w:val="1"/>
          <w:numId w:val="22"/>
        </w:numPr>
        <w:bidi w:val="0"/>
        <w:spacing w:line="274" w:lineRule="auto"/>
        <w:ind w:hanging="283"/>
        <w:jc w:val="left"/>
        <w:rPr>
          <w:rFonts w:ascii="Google Sans Text;sans-serif" w:hAnsi="Google Sans Text;sans-serif"/>
        </w:rPr>
      </w:pPr>
      <w:r>
        <w:rPr>
          <w:rFonts w:ascii="Google Sans Text;sans-serif" w:hAnsi="Google Sans Text;sans-serif"/>
          <w:b/>
        </w:rPr>
        <w:t>Stateless</w:t>
      </w:r>
      <w:r>
        <w:rPr>
          <w:rFonts w:ascii="Google Sans Text;sans-serif" w:hAnsi="Google Sans Text;sans-serif"/>
        </w:rPr>
        <w:t xml:space="preserve"> : Le serveur n'a pas besoin de stocker de session en mémoire, ce qui facilite le passage à l'échelle (scalability).</w:t>
      </w:r>
    </w:p>
    <w:p>
      <w:pPr>
        <w:pStyle w:val="4"/>
        <w:numPr>
          <w:ilvl w:val="1"/>
          <w:numId w:val="22"/>
        </w:numPr>
        <w:bidi w:val="0"/>
        <w:spacing w:line="274" w:lineRule="auto"/>
        <w:ind w:hanging="283"/>
        <w:jc w:val="left"/>
        <w:rPr>
          <w:rFonts w:ascii="Google Sans Text;sans-serif" w:hAnsi="Google Sans Text;sans-serif"/>
        </w:rPr>
      </w:pPr>
      <w:r>
        <w:rPr>
          <w:rFonts w:ascii="Google Sans Text;sans-serif" w:hAnsi="Google Sans Text;sans-serif"/>
          <w:b/>
        </w:rPr>
        <w:t>Intégrité</w:t>
      </w:r>
      <w:r>
        <w:rPr>
          <w:rFonts w:ascii="Google Sans Text;sans-serif" w:hAnsi="Google Sans Text;sans-serif"/>
        </w:rPr>
        <w:t xml:space="preserve"> : Toute modification du token par un tiers invalide la signature, bloquant immédiatement l'accès.</w:t>
      </w:r>
    </w:p>
    <w:p>
      <w:pPr>
        <w:pStyle w:val="6"/>
        <w:bidi w:val="0"/>
        <w:spacing w:before="0" w:after="140" w:line="274" w:lineRule="auto"/>
        <w:jc w:val="left"/>
        <w:rPr>
          <w:rFonts w:ascii="Google Sans Text;sans-serif" w:hAnsi="Google Sans Text;sans-serif"/>
        </w:rPr>
      </w:pPr>
      <w:bookmarkStart w:id="39" w:name="_Toc793310354"/>
      <w:r>
        <w:rPr>
          <w:rFonts w:ascii="Google Sans Text;sans-serif" w:hAnsi="Google Sans Text;sans-serif"/>
        </w:rPr>
        <w:t>11.3 Sécurisation de RMI et SSL/TLS</w:t>
      </w:r>
      <w:bookmarkEnd w:id="39"/>
    </w:p>
    <w:p>
      <w:pPr>
        <w:pStyle w:val="4"/>
        <w:bidi w:val="0"/>
        <w:spacing w:line="274" w:lineRule="auto"/>
        <w:jc w:val="left"/>
        <w:rPr>
          <w:rFonts w:ascii="Google Sans Text;sans-serif" w:hAnsi="Google Sans Text;sans-serif"/>
        </w:rPr>
      </w:pPr>
      <w:r>
        <w:rPr>
          <w:rFonts w:ascii="Google Sans Text;sans-serif" w:hAnsi="Google Sans Text;sans-serif"/>
        </w:rPr>
        <w:t xml:space="preserve">Pour les communications natives Java RMI, la sécurité peut être renforcée par l'utilisation de </w:t>
      </w:r>
      <w:r>
        <w:rPr>
          <w:rFonts w:ascii="Google Sans Text;sans-serif" w:hAnsi="Google Sans Text;sans-serif"/>
          <w:b/>
        </w:rPr>
        <w:t>SslRMIClientSocketFactory</w:t>
      </w:r>
      <w:r>
        <w:rPr>
          <w:rFonts w:ascii="Google Sans Text;sans-serif" w:hAnsi="Google Sans Text;sans-serif"/>
        </w:rPr>
        <w:t xml:space="preserve"> et </w:t>
      </w:r>
      <w:r>
        <w:rPr>
          <w:rFonts w:ascii="Google Sans Text;sans-serif" w:hAnsi="Google Sans Text;sans-serif"/>
          <w:b/>
        </w:rPr>
        <w:t>SslRMIServerSocketFactory</w:t>
      </w:r>
      <w:r>
        <w:rPr>
          <w:rFonts w:ascii="Google Sans Text;sans-serif" w:hAnsi="Google Sans Text;sans-serif"/>
        </w:rPr>
        <w:t>. Cela permet de chiffrer l'intégralité du flux binaire circulant sur le réseau, empêchant ainsi toute interception de données sensibles (sniffing) entre le client JavaFX et le serveur d'application.</w:t>
      </w:r>
    </w:p>
    <w:p>
      <w:pPr>
        <w:pStyle w:val="4"/>
        <w:bidi w:val="0"/>
        <w:spacing w:line="274" w:lineRule="auto"/>
        <w:jc w:val="left"/>
        <w:rPr>
          <w:rFonts w:ascii="Google Sans Text;sans-serif" w:hAnsi="Google Sans Text;sans-serif"/>
        </w:rPr>
      </w:pPr>
    </w:p>
    <w:p>
      <w:pPr>
        <w:pStyle w:val="5"/>
        <w:bidi w:val="0"/>
        <w:spacing w:before="0" w:after="140" w:line="274" w:lineRule="auto"/>
        <w:jc w:val="left"/>
        <w:rPr>
          <w:rFonts w:ascii="Google Sans Text;sans-serif" w:hAnsi="Google Sans Text;sans-serif"/>
        </w:rPr>
      </w:pPr>
      <w:bookmarkStart w:id="40" w:name="_Toc127723943"/>
      <w:r>
        <w:rPr>
          <w:rFonts w:ascii="Google Sans Text;sans-serif" w:hAnsi="Google Sans Text;sans-serif"/>
        </w:rPr>
        <w:t>12. Conclusion Générale</w:t>
      </w:r>
      <w:bookmarkEnd w:id="40"/>
    </w:p>
    <w:p>
      <w:pPr>
        <w:pStyle w:val="4"/>
        <w:bidi w:val="0"/>
        <w:spacing w:line="274" w:lineRule="auto"/>
        <w:jc w:val="left"/>
        <w:rPr>
          <w:rFonts w:ascii="Google Sans Text;sans-serif" w:hAnsi="Google Sans Text;sans-serif"/>
        </w:rPr>
      </w:pPr>
      <w:r>
        <w:rPr>
          <w:rFonts w:ascii="Google Sans Text;sans-serif" w:hAnsi="Google Sans Text;sans-serif"/>
        </w:rPr>
        <w:t xml:space="preserve">Le projet de </w:t>
      </w:r>
      <w:r>
        <w:rPr>
          <w:rFonts w:ascii="Google Sans Text;sans-serif" w:hAnsi="Google Sans Text;sans-serif"/>
          <w:b/>
        </w:rPr>
        <w:t>Système de Réservation de Salles de Réunion</w:t>
      </w:r>
      <w:r>
        <w:rPr>
          <w:rFonts w:ascii="Google Sans Text;sans-serif" w:hAnsi="Google Sans Text;sans-serif"/>
        </w:rPr>
        <w:t xml:space="preserve"> a permis d'explorer les défis liés à la conception d'applications distribuées modernes. En centralisant la logique métier dans une couche de service unique (</w:t>
      </w:r>
      <w:r>
        <w:rPr>
          <w:rStyle w:val="19"/>
          <w:rFonts w:ascii="Google Sans Text;sans-serif" w:hAnsi="Google Sans Text;sans-serif"/>
        </w:rPr>
        <w:t>ReservationService</w:t>
      </w:r>
      <w:r>
        <w:rPr>
          <w:rFonts w:ascii="Google Sans Text;sans-serif" w:hAnsi="Google Sans Text;sans-serif"/>
        </w:rPr>
        <w:t xml:space="preserve">), nous avons réussi à exposer des fonctionnalités complexes de manière cohérente à travers quatre protocoles majeurs : </w:t>
      </w:r>
      <w:r>
        <w:rPr>
          <w:rFonts w:ascii="Google Sans Text;sans-serif" w:hAnsi="Google Sans Text;sans-serif"/>
          <w:b/>
        </w:rPr>
        <w:t>REST, SOAP, RMI et TCP Sockets</w:t>
      </w:r>
      <w:r>
        <w:rPr>
          <w:rFonts w:ascii="Google Sans Text;sans-serif" w:hAnsi="Google Sans Text;sans-serif"/>
        </w:rPr>
        <w:t>.</w:t>
      </w:r>
    </w:p>
    <w:p>
      <w:pPr>
        <w:pStyle w:val="6"/>
        <w:bidi w:val="0"/>
        <w:spacing w:before="0" w:after="140" w:line="274" w:lineRule="auto"/>
        <w:jc w:val="left"/>
        <w:rPr>
          <w:rFonts w:ascii="Google Sans Text;sans-serif" w:hAnsi="Google Sans Text;sans-serif"/>
        </w:rPr>
      </w:pPr>
      <w:bookmarkStart w:id="41" w:name="_Toc852433853"/>
      <w:r>
        <w:rPr>
          <w:rFonts w:ascii="Google Sans Text;sans-serif" w:hAnsi="Google Sans Text;sans-serif"/>
        </w:rPr>
        <w:t>Bilans techniques</w:t>
      </w:r>
      <w:bookmarkEnd w:id="41"/>
    </w:p>
    <w:p>
      <w:pPr>
        <w:pStyle w:val="4"/>
        <w:numPr>
          <w:ilvl w:val="0"/>
          <w:numId w:val="23"/>
        </w:numPr>
        <w:bidi w:val="0"/>
        <w:spacing w:line="274" w:lineRule="auto"/>
        <w:ind w:hanging="283"/>
        <w:jc w:val="left"/>
        <w:rPr>
          <w:rFonts w:ascii="Google Sans Text;sans-serif" w:hAnsi="Google Sans Text;sans-serif"/>
        </w:rPr>
      </w:pPr>
      <w:r>
        <w:rPr>
          <w:rFonts w:ascii="Google Sans Text;sans-serif" w:hAnsi="Google Sans Text;sans-serif"/>
          <w:b/>
        </w:rPr>
        <w:t>Interopérabilité</w:t>
      </w:r>
      <w:r>
        <w:rPr>
          <w:rFonts w:ascii="Google Sans Text;sans-serif" w:hAnsi="Google Sans Text;sans-serif"/>
        </w:rPr>
        <w:t xml:space="preserve"> : L'utilisation combinée de JAX-RS et JAX-WS démontre la capacité du système à communiquer avec des clients web légers tout comme avec des infrastructures d'entreprise lourdes.</w:t>
      </w:r>
    </w:p>
    <w:p>
      <w:pPr>
        <w:pStyle w:val="4"/>
        <w:numPr>
          <w:ilvl w:val="0"/>
          <w:numId w:val="23"/>
        </w:numPr>
        <w:bidi w:val="0"/>
        <w:spacing w:line="274" w:lineRule="auto"/>
        <w:ind w:hanging="283"/>
        <w:jc w:val="left"/>
        <w:rPr>
          <w:rFonts w:ascii="Google Sans Text;sans-serif" w:hAnsi="Google Sans Text;sans-serif"/>
        </w:rPr>
      </w:pPr>
      <w:r>
        <w:rPr>
          <w:rFonts w:ascii="Google Sans Text;sans-serif" w:hAnsi="Google Sans Text;sans-serif"/>
          <w:b/>
        </w:rPr>
        <w:t>Performance</w:t>
      </w:r>
      <w:r>
        <w:rPr>
          <w:rFonts w:ascii="Google Sans Text;sans-serif" w:hAnsi="Google Sans Text;sans-serif"/>
        </w:rPr>
        <w:t xml:space="preserve"> : L'optimisation de la couche de persistance JPA/Hibernate via les </w:t>
      </w:r>
      <w:r>
        <w:rPr>
          <w:rStyle w:val="19"/>
          <w:rFonts w:ascii="Google Sans Text;sans-serif" w:hAnsi="Google Sans Text;sans-serif"/>
        </w:rPr>
        <w:t>Fetch Joins</w:t>
      </w:r>
      <w:r>
        <w:rPr>
          <w:rFonts w:ascii="Google Sans Text;sans-serif" w:hAnsi="Google Sans Text;sans-serif"/>
        </w:rPr>
        <w:t xml:space="preserve"> a permis de maintenir une interface fluide (JavaFX) malgré la complexité des relations entre utilisateurs, salles et réservations.</w:t>
      </w:r>
    </w:p>
    <w:p>
      <w:pPr>
        <w:pStyle w:val="4"/>
        <w:numPr>
          <w:ilvl w:val="0"/>
          <w:numId w:val="23"/>
        </w:numPr>
        <w:bidi w:val="0"/>
        <w:spacing w:line="274" w:lineRule="auto"/>
        <w:ind w:hanging="283"/>
        <w:jc w:val="left"/>
        <w:rPr>
          <w:rFonts w:ascii="Google Sans Text;sans-serif" w:hAnsi="Google Sans Text;sans-serif"/>
        </w:rPr>
      </w:pPr>
      <w:r>
        <w:rPr>
          <w:rFonts w:ascii="Google Sans Text;sans-serif" w:hAnsi="Google Sans Text;sans-serif"/>
          <w:b/>
        </w:rPr>
        <w:t>Fiabilité</w:t>
      </w:r>
      <w:r>
        <w:rPr>
          <w:rFonts w:ascii="Google Sans Text;sans-serif" w:hAnsi="Google Sans Text;sans-serif"/>
        </w:rPr>
        <w:t xml:space="preserve"> : L'algorithme de détection de conflits, couplé à la gestion des transactions SQL, assure l'intégrité absolue des données, même lors d'accès concurrents massifs.</w:t>
      </w:r>
    </w:p>
    <w:p>
      <w:pPr>
        <w:pStyle w:val="6"/>
        <w:bidi w:val="0"/>
        <w:spacing w:before="0" w:after="140" w:line="274" w:lineRule="auto"/>
        <w:jc w:val="left"/>
        <w:rPr>
          <w:rFonts w:ascii="Google Sans Text;sans-serif" w:hAnsi="Google Sans Text;sans-serif"/>
        </w:rPr>
      </w:pPr>
      <w:bookmarkStart w:id="42" w:name="_Toc914673755"/>
      <w:r>
        <w:rPr>
          <w:rFonts w:ascii="Google Sans Text;sans-serif" w:hAnsi="Google Sans Text;sans-serif"/>
        </w:rPr>
        <w:t>Perspectives d'avenir</w:t>
      </w:r>
      <w:bookmarkEnd w:id="42"/>
    </w:p>
    <w:p>
      <w:pPr>
        <w:pStyle w:val="4"/>
        <w:bidi w:val="0"/>
        <w:spacing w:line="274" w:lineRule="auto"/>
        <w:jc w:val="left"/>
        <w:rPr>
          <w:rFonts w:ascii="Google Sans Text;sans-serif" w:hAnsi="Google Sans Text;sans-serif"/>
        </w:rPr>
      </w:pPr>
      <w:r>
        <w:rPr>
          <w:rFonts w:ascii="Google Sans Text;sans-serif" w:hAnsi="Google Sans Text;sans-serif"/>
        </w:rPr>
        <w:t xml:space="preserve">Le système est conçu pour être évolutif. L'étape suivante consisterait à conteneuriser chaque service (REST, Notification, DB) via </w:t>
      </w:r>
      <w:r>
        <w:rPr>
          <w:rFonts w:ascii="Google Sans Text;sans-serif" w:hAnsi="Google Sans Text;sans-serif"/>
          <w:b/>
        </w:rPr>
        <w:t>Docker</w:t>
      </w:r>
      <w:r>
        <w:rPr>
          <w:rFonts w:ascii="Google Sans Text;sans-serif" w:hAnsi="Google Sans Text;sans-serif"/>
        </w:rPr>
        <w:t xml:space="preserve"> pour permettre un déploiement sur le Cloud, et à intégrer un calendrier interactif dans l'interface JavaFX pour améliorer l'expérience utilisateur.</w:t>
      </w:r>
    </w:p>
    <w:p>
      <w:pPr>
        <w:pStyle w:val="4"/>
        <w:bidi w:val="0"/>
        <w:spacing w:before="0" w:after="140" w:line="274" w:lineRule="auto"/>
        <w:ind w:firstLine="0"/>
        <w:jc w:val="left"/>
        <w:rPr>
          <w:rFonts w:ascii="Google Sans Text;sans-serif" w:hAnsi="Google Sans Text;sans-serif"/>
        </w:rPr>
      </w:pPr>
    </w:p>
    <w:p>
      <w:pPr>
        <w:bidi w:val="0"/>
        <w:jc w:val="left"/>
      </w:pPr>
    </w:p>
    <w:sectPr>
      <w:pgSz w:w="12240" w:h="15840"/>
      <w:pgMar w:top="1134" w:right="1134" w:bottom="1134" w:left="1134" w:header="0" w:footer="0" w:gutter="0"/>
      <w:pgNumType w:fmt="decimal"/>
      <w:formProt w:val="0"/>
      <w:titlePg/>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akar"/>
    <w:panose1 w:val="05000000000000000000"/>
    <w:charset w:val="00"/>
    <w:family w:val="auto"/>
    <w:pitch w:val="default"/>
    <w:sig w:usb0="00000000" w:usb1="10000000" w:usb2="00000000" w:usb3="00000000" w:csb0="80000000" w:csb1="0000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imSun">
    <w:altName w:val="Droid Sans Fallback"/>
    <w:panose1 w:val="00000000000000000000"/>
    <w:charset w:val="86"/>
    <w:family w:val="auto"/>
    <w:pitch w:val="default"/>
    <w:sig w:usb0="00000000" w:usb1="00000000" w:usb2="00000000" w:usb3="00000000" w:csb0="00000000" w:csb1="00000000"/>
  </w:font>
  <w:font w:name="Arial">
    <w:altName w:val="DejaVu Sans"/>
    <w:panose1 w:val="020B0604020202020204"/>
    <w:charset w:val="86"/>
    <w:family w:val="swiss"/>
    <w:pitch w:val="default"/>
    <w:sig w:usb0="00000000" w:usb1="00000000" w:usb2="00000008" w:usb3="00000000" w:csb0="000001FF" w:csb1="00000000"/>
  </w:font>
  <w:font w:name="Arial">
    <w:altName w:val="DejaVu Sans"/>
    <w:panose1 w:val="00000000000000000000"/>
    <w:charset w:val="00"/>
    <w:family w:val="auto"/>
    <w:pitch w:val="default"/>
    <w:sig w:usb0="00000000" w:usb1="00000000" w:usb2="00000000" w:usb3="00000000" w:csb0="00000000" w:csb1="00000000"/>
  </w:font>
  <w:font w:name="Liberation Serif">
    <w:panose1 w:val="02020603050405020304"/>
    <w:charset w:val="01"/>
    <w:family w:val="roman"/>
    <w:pitch w:val="default"/>
    <w:sig w:usb0="E0000AFF" w:usb1="500078FF" w:usb2="00000021" w:usb3="00000000" w:csb0="600001BF" w:csb1="DFF70000"/>
  </w:font>
  <w:font w:name="Noto Serif CJK SC">
    <w:panose1 w:val="02020500000000000000"/>
    <w:charset w:val="86"/>
    <w:family w:val="auto"/>
    <w:pitch w:val="default"/>
    <w:sig w:usb0="30000083" w:usb1="2BDF3C10" w:usb2="00000016" w:usb3="00000000" w:csb0="602E0107" w:csb1="00000000"/>
  </w:font>
  <w:font w:name="Lohit Devanagari">
    <w:panose1 w:val="020B0600000000000000"/>
    <w:charset w:val="00"/>
    <w:family w:val="auto"/>
    <w:pitch w:val="default"/>
    <w:sig w:usb0="80008023" w:usb1="00002042" w:usb2="00000000" w:usb3="00000000" w:csb0="00000001" w:csb1="00000000"/>
  </w:font>
  <w:font w:name="Liberation Sans">
    <w:panose1 w:val="020B0604020202020204"/>
    <w:charset w:val="01"/>
    <w:family w:val="swiss"/>
    <w:pitch w:val="default"/>
    <w:sig w:usb0="E0000AFF" w:usb1="500078FF" w:usb2="00000021" w:usb3="00000000" w:csb0="600001BF" w:csb1="DFF70000"/>
  </w:font>
  <w:font w:name="Noto Sans CJK SC">
    <w:panose1 w:val="020B0600000000000000"/>
    <w:charset w:val="86"/>
    <w:family w:val="auto"/>
    <w:pitch w:val="default"/>
    <w:sig w:usb0="30000083" w:usb1="2BDF3C10" w:usb2="00000016" w:usb3="00000000" w:csb0="602E0107" w:csb1="00000000"/>
  </w:font>
  <w:font w:name="OpenSymbol">
    <w:panose1 w:val="05010000000000000000"/>
    <w:charset w:val="02"/>
    <w:family w:val="auto"/>
    <w:pitch w:val="default"/>
    <w:sig w:usb0="800000AF" w:usb1="1001ECEA" w:usb2="00000000" w:usb3="00000000" w:csb0="80000001" w:csb1="00000000"/>
  </w:font>
  <w:font w:name="Liberation Mono">
    <w:panose1 w:val="02070409020205020404"/>
    <w:charset w:val="01"/>
    <w:family w:val="modern"/>
    <w:pitch w:val="default"/>
    <w:sig w:usb0="E0000AFF" w:usb1="400078FF" w:usb2="00000001" w:usb3="00000000" w:csb0="600001BF" w:csb1="DFF70000"/>
  </w:font>
  <w:font w:name="Noto Sans Mono CJK SC">
    <w:panose1 w:val="020B0500000000000000"/>
    <w:charset w:val="86"/>
    <w:family w:val="auto"/>
    <w:pitch w:val="default"/>
    <w:sig w:usb0="30000083" w:usb1="2BDF3C10" w:usb2="00000016" w:usb3="00000000" w:csb0="602E0107" w:csb1="00000000"/>
  </w:font>
  <w:font w:name="Google Sans;sans-serif">
    <w:altName w:val="Gubbi"/>
    <w:panose1 w:val="00000000000000000000"/>
    <w:charset w:val="00"/>
    <w:family w:val="auto"/>
    <w:pitch w:val="default"/>
    <w:sig w:usb0="00000000" w:usb1="00000000" w:usb2="00000000" w:usb3="00000000" w:csb0="00000000" w:csb1="00000000"/>
  </w:font>
  <w:font w:name="Google Sans Text;sans-serif">
    <w:altName w:val="Gubbi"/>
    <w:panose1 w:val="00000000000000000000"/>
    <w:charset w:val="00"/>
    <w:family w:val="auto"/>
    <w:pitch w:val="default"/>
    <w:sig w:usb0="00000000" w:usb1="00000000" w:usb2="00000000" w:usb3="00000000" w:csb0="00000000" w:csb1="00000000"/>
  </w:font>
  <w:font w:name="Symbol">
    <w:altName w:val="Gubbi"/>
    <w:panose1 w:val="00000000000000000000"/>
    <w:charset w:val="02"/>
    <w:family w:val="roman"/>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Abyssinica SIL">
    <w:panose1 w:val="02000000000000000000"/>
    <w:charset w:val="00"/>
    <w:family w:val="auto"/>
    <w:pitch w:val="default"/>
    <w:sig w:usb0="800000EF" w:usb1="5200A14B" w:usb2="08000828" w:usb3="00000000" w:csb0="20000001" w:csb1="00000000"/>
  </w:font>
  <w:font w:name="DejaVa Sans">
    <w:altName w:val="Gubbi"/>
    <w:panose1 w:val="00000000000000000000"/>
    <w:charset w:val="00"/>
    <w:family w:val="auto"/>
    <w:pitch w:val="default"/>
    <w:sig w:usb0="00000000" w:usb1="00000000" w:usb2="00000000" w:usb3="00000000" w:csb0="00000000" w:csb1="00000000"/>
  </w:font>
  <w:font w:name="DejaVu Sans">
    <w:panose1 w:val="020B0603030804020204"/>
    <w:charset w:val="86"/>
    <w:family w:val="swiss"/>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495D45C"/>
    <w:multiLevelType w:val="multilevel"/>
    <w:tmpl w:val="B495D45C"/>
    <w:lvl w:ilvl="0" w:tentative="0">
      <w:start w:val="1"/>
      <w:numFmt w:val="decimal"/>
      <w:lvlText w:val="%1."/>
      <w:lvlJc w:val="left"/>
      <w:pPr>
        <w:tabs>
          <w:tab w:val="left" w:pos="709"/>
        </w:tabs>
        <w:ind w:hanging="283"/>
      </w:p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1">
    <w:nsid w:val="BC3406DD"/>
    <w:multiLevelType w:val="multilevel"/>
    <w:tmpl w:val="BC3406DD"/>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2">
    <w:nsid w:val="BFFA40DF"/>
    <w:multiLevelType w:val="multilevel"/>
    <w:tmpl w:val="BFFA40DF"/>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3">
    <w:nsid w:val="BFFFA0F5"/>
    <w:multiLevelType w:val="multilevel"/>
    <w:tmpl w:val="BFFFA0F5"/>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4">
    <w:nsid w:val="CB5E3C26"/>
    <w:multiLevelType w:val="multilevel"/>
    <w:tmpl w:val="CB5E3C26"/>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5">
    <w:nsid w:val="CBB6A9C3"/>
    <w:multiLevelType w:val="multilevel"/>
    <w:tmpl w:val="CBB6A9C3"/>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6">
    <w:nsid w:val="CBF6365A"/>
    <w:multiLevelType w:val="multilevel"/>
    <w:tmpl w:val="CBF6365A"/>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7">
    <w:nsid w:val="CEAF1ED6"/>
    <w:multiLevelType w:val="multilevel"/>
    <w:tmpl w:val="CEAF1ED6"/>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8">
    <w:nsid w:val="D0F30F2E"/>
    <w:multiLevelType w:val="multilevel"/>
    <w:tmpl w:val="D0F30F2E"/>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9">
    <w:nsid w:val="DEEC0DEC"/>
    <w:multiLevelType w:val="multilevel"/>
    <w:tmpl w:val="DEEC0DEC"/>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10">
    <w:nsid w:val="DF7F31CD"/>
    <w:multiLevelType w:val="multilevel"/>
    <w:tmpl w:val="DF7F31CD"/>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11">
    <w:nsid w:val="EEEE41C3"/>
    <w:multiLevelType w:val="multilevel"/>
    <w:tmpl w:val="EEEE41C3"/>
    <w:lvl w:ilvl="0" w:tentative="0">
      <w:start w:val="1"/>
      <w:numFmt w:val="decimal"/>
      <w:lvlText w:val="%1."/>
      <w:lvlJc w:val="left"/>
      <w:pPr>
        <w:tabs>
          <w:tab w:val="left" w:pos="709"/>
        </w:tabs>
        <w:ind w:hanging="283"/>
      </w:pPr>
    </w:lvl>
    <w:lvl w:ilvl="1" w:tentative="0">
      <w:start w:val="1"/>
      <w:numFmt w:val="decimal"/>
      <w:lvlText w:val="%2."/>
      <w:lvlJc w:val="left"/>
      <w:pPr>
        <w:tabs>
          <w:tab w:val="left" w:pos="1418"/>
        </w:tabs>
        <w:ind w:hanging="283"/>
      </w:pPr>
    </w:lvl>
    <w:lvl w:ilvl="2" w:tentative="0">
      <w:start w:val="1"/>
      <w:numFmt w:val="decimal"/>
      <w:lvlText w:val="%3."/>
      <w:lvlJc w:val="left"/>
      <w:pPr>
        <w:tabs>
          <w:tab w:val="left" w:pos="2127"/>
        </w:tabs>
        <w:ind w:hanging="283"/>
      </w:pPr>
    </w:lvl>
    <w:lvl w:ilvl="3" w:tentative="0">
      <w:start w:val="1"/>
      <w:numFmt w:val="decimal"/>
      <w:lvlText w:val="%4."/>
      <w:lvlJc w:val="left"/>
      <w:pPr>
        <w:tabs>
          <w:tab w:val="left" w:pos="2836"/>
        </w:tabs>
        <w:ind w:hanging="283"/>
      </w:pPr>
    </w:lvl>
    <w:lvl w:ilvl="4" w:tentative="0">
      <w:start w:val="1"/>
      <w:numFmt w:val="decimal"/>
      <w:lvlText w:val="%5."/>
      <w:lvlJc w:val="left"/>
      <w:pPr>
        <w:tabs>
          <w:tab w:val="left" w:pos="3545"/>
        </w:tabs>
        <w:ind w:hanging="283"/>
      </w:pPr>
    </w:lvl>
    <w:lvl w:ilvl="5" w:tentative="0">
      <w:start w:val="1"/>
      <w:numFmt w:val="decimal"/>
      <w:lvlText w:val="%6."/>
      <w:lvlJc w:val="left"/>
      <w:pPr>
        <w:tabs>
          <w:tab w:val="left" w:pos="4254"/>
        </w:tabs>
        <w:ind w:hanging="283"/>
      </w:pPr>
    </w:lvl>
    <w:lvl w:ilvl="6" w:tentative="0">
      <w:start w:val="1"/>
      <w:numFmt w:val="decimal"/>
      <w:lvlText w:val="%7."/>
      <w:lvlJc w:val="left"/>
      <w:pPr>
        <w:tabs>
          <w:tab w:val="left" w:pos="4963"/>
        </w:tabs>
        <w:ind w:hanging="283"/>
      </w:pPr>
    </w:lvl>
    <w:lvl w:ilvl="7" w:tentative="0">
      <w:start w:val="1"/>
      <w:numFmt w:val="decimal"/>
      <w:lvlText w:val="%8."/>
      <w:lvlJc w:val="left"/>
      <w:pPr>
        <w:tabs>
          <w:tab w:val="left" w:pos="5672"/>
        </w:tabs>
        <w:ind w:hanging="283"/>
      </w:pPr>
    </w:lvl>
    <w:lvl w:ilvl="8" w:tentative="0">
      <w:start w:val="1"/>
      <w:numFmt w:val="decimal"/>
      <w:lvlText w:val="%9."/>
      <w:lvlJc w:val="left"/>
      <w:pPr>
        <w:tabs>
          <w:tab w:val="left" w:pos="6381"/>
        </w:tabs>
        <w:ind w:hanging="283"/>
      </w:pPr>
    </w:lvl>
  </w:abstractNum>
  <w:abstractNum w:abstractNumId="12">
    <w:nsid w:val="EFFBE734"/>
    <w:multiLevelType w:val="multilevel"/>
    <w:tmpl w:val="EFFBE734"/>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13">
    <w:nsid w:val="FBFBAC2C"/>
    <w:multiLevelType w:val="multilevel"/>
    <w:tmpl w:val="FBFBAC2C"/>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14">
    <w:nsid w:val="FD9D33F6"/>
    <w:multiLevelType w:val="multilevel"/>
    <w:tmpl w:val="FD9D33F6"/>
    <w:lvl w:ilvl="0" w:tentative="0">
      <w:start w:val="1"/>
      <w:numFmt w:val="decimal"/>
      <w:lvlText w:val="%1."/>
      <w:lvlJc w:val="left"/>
      <w:pPr>
        <w:tabs>
          <w:tab w:val="left" w:pos="709"/>
        </w:tabs>
        <w:ind w:hanging="283"/>
      </w:pPr>
    </w:lvl>
    <w:lvl w:ilvl="1" w:tentative="0">
      <w:start w:val="1"/>
      <w:numFmt w:val="decimal"/>
      <w:lvlText w:val="%2."/>
      <w:lvlJc w:val="left"/>
      <w:pPr>
        <w:tabs>
          <w:tab w:val="left" w:pos="1418"/>
        </w:tabs>
        <w:ind w:hanging="283"/>
      </w:pPr>
    </w:lvl>
    <w:lvl w:ilvl="2" w:tentative="0">
      <w:start w:val="1"/>
      <w:numFmt w:val="decimal"/>
      <w:lvlText w:val="%3."/>
      <w:lvlJc w:val="left"/>
      <w:pPr>
        <w:tabs>
          <w:tab w:val="left" w:pos="2127"/>
        </w:tabs>
        <w:ind w:hanging="283"/>
      </w:pPr>
    </w:lvl>
    <w:lvl w:ilvl="3" w:tentative="0">
      <w:start w:val="1"/>
      <w:numFmt w:val="decimal"/>
      <w:lvlText w:val="%4."/>
      <w:lvlJc w:val="left"/>
      <w:pPr>
        <w:tabs>
          <w:tab w:val="left" w:pos="2836"/>
        </w:tabs>
        <w:ind w:hanging="283"/>
      </w:pPr>
    </w:lvl>
    <w:lvl w:ilvl="4" w:tentative="0">
      <w:start w:val="1"/>
      <w:numFmt w:val="decimal"/>
      <w:lvlText w:val="%5."/>
      <w:lvlJc w:val="left"/>
      <w:pPr>
        <w:tabs>
          <w:tab w:val="left" w:pos="3545"/>
        </w:tabs>
        <w:ind w:hanging="283"/>
      </w:pPr>
    </w:lvl>
    <w:lvl w:ilvl="5" w:tentative="0">
      <w:start w:val="1"/>
      <w:numFmt w:val="decimal"/>
      <w:lvlText w:val="%6."/>
      <w:lvlJc w:val="left"/>
      <w:pPr>
        <w:tabs>
          <w:tab w:val="left" w:pos="4254"/>
        </w:tabs>
        <w:ind w:hanging="283"/>
      </w:pPr>
    </w:lvl>
    <w:lvl w:ilvl="6" w:tentative="0">
      <w:start w:val="1"/>
      <w:numFmt w:val="decimal"/>
      <w:lvlText w:val="%7."/>
      <w:lvlJc w:val="left"/>
      <w:pPr>
        <w:tabs>
          <w:tab w:val="left" w:pos="4963"/>
        </w:tabs>
        <w:ind w:hanging="283"/>
      </w:pPr>
    </w:lvl>
    <w:lvl w:ilvl="7" w:tentative="0">
      <w:start w:val="1"/>
      <w:numFmt w:val="decimal"/>
      <w:lvlText w:val="%8."/>
      <w:lvlJc w:val="left"/>
      <w:pPr>
        <w:tabs>
          <w:tab w:val="left" w:pos="5672"/>
        </w:tabs>
        <w:ind w:hanging="283"/>
      </w:pPr>
    </w:lvl>
    <w:lvl w:ilvl="8" w:tentative="0">
      <w:start w:val="1"/>
      <w:numFmt w:val="decimal"/>
      <w:lvlText w:val="%9."/>
      <w:lvlJc w:val="left"/>
      <w:pPr>
        <w:tabs>
          <w:tab w:val="left" w:pos="6381"/>
        </w:tabs>
        <w:ind w:hanging="283"/>
      </w:pPr>
    </w:lvl>
  </w:abstractNum>
  <w:abstractNum w:abstractNumId="15">
    <w:nsid w:val="FDFFE6D8"/>
    <w:multiLevelType w:val="multilevel"/>
    <w:tmpl w:val="FDFFE6D8"/>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16">
    <w:nsid w:val="FFFE48CB"/>
    <w:multiLevelType w:val="multilevel"/>
    <w:tmpl w:val="FFFE48CB"/>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17">
    <w:nsid w:val="3BBF26F9"/>
    <w:multiLevelType w:val="multilevel"/>
    <w:tmpl w:val="3BBF26F9"/>
    <w:lvl w:ilvl="0" w:tentative="0">
      <w:start w:val="1"/>
      <w:numFmt w:val="decimal"/>
      <w:lvlText w:val="%1."/>
      <w:lvlJc w:val="left"/>
      <w:pPr>
        <w:tabs>
          <w:tab w:val="left" w:pos="709"/>
        </w:tabs>
        <w:ind w:hanging="283"/>
      </w:pPr>
    </w:lvl>
    <w:lvl w:ilvl="1" w:tentative="0">
      <w:start w:val="1"/>
      <w:numFmt w:val="decimal"/>
      <w:lvlText w:val="%2."/>
      <w:lvlJc w:val="left"/>
      <w:pPr>
        <w:tabs>
          <w:tab w:val="left" w:pos="1418"/>
        </w:tabs>
        <w:ind w:hanging="283"/>
      </w:pPr>
    </w:lvl>
    <w:lvl w:ilvl="2" w:tentative="0">
      <w:start w:val="1"/>
      <w:numFmt w:val="decimal"/>
      <w:lvlText w:val="%3."/>
      <w:lvlJc w:val="left"/>
      <w:pPr>
        <w:tabs>
          <w:tab w:val="left" w:pos="2127"/>
        </w:tabs>
        <w:ind w:hanging="283"/>
      </w:pPr>
    </w:lvl>
    <w:lvl w:ilvl="3" w:tentative="0">
      <w:start w:val="1"/>
      <w:numFmt w:val="decimal"/>
      <w:lvlText w:val="%4."/>
      <w:lvlJc w:val="left"/>
      <w:pPr>
        <w:tabs>
          <w:tab w:val="left" w:pos="2836"/>
        </w:tabs>
        <w:ind w:hanging="283"/>
      </w:pPr>
    </w:lvl>
    <w:lvl w:ilvl="4" w:tentative="0">
      <w:start w:val="1"/>
      <w:numFmt w:val="decimal"/>
      <w:lvlText w:val="%5."/>
      <w:lvlJc w:val="left"/>
      <w:pPr>
        <w:tabs>
          <w:tab w:val="left" w:pos="3545"/>
        </w:tabs>
        <w:ind w:hanging="283"/>
      </w:pPr>
    </w:lvl>
    <w:lvl w:ilvl="5" w:tentative="0">
      <w:start w:val="1"/>
      <w:numFmt w:val="decimal"/>
      <w:lvlText w:val="%6."/>
      <w:lvlJc w:val="left"/>
      <w:pPr>
        <w:tabs>
          <w:tab w:val="left" w:pos="4254"/>
        </w:tabs>
        <w:ind w:hanging="283"/>
      </w:pPr>
    </w:lvl>
    <w:lvl w:ilvl="6" w:tentative="0">
      <w:start w:val="1"/>
      <w:numFmt w:val="decimal"/>
      <w:lvlText w:val="%7."/>
      <w:lvlJc w:val="left"/>
      <w:pPr>
        <w:tabs>
          <w:tab w:val="left" w:pos="4963"/>
        </w:tabs>
        <w:ind w:hanging="283"/>
      </w:pPr>
    </w:lvl>
    <w:lvl w:ilvl="7" w:tentative="0">
      <w:start w:val="1"/>
      <w:numFmt w:val="decimal"/>
      <w:lvlText w:val="%8."/>
      <w:lvlJc w:val="left"/>
      <w:pPr>
        <w:tabs>
          <w:tab w:val="left" w:pos="5672"/>
        </w:tabs>
        <w:ind w:hanging="283"/>
      </w:pPr>
    </w:lvl>
    <w:lvl w:ilvl="8" w:tentative="0">
      <w:start w:val="1"/>
      <w:numFmt w:val="decimal"/>
      <w:lvlText w:val="%9."/>
      <w:lvlJc w:val="left"/>
      <w:pPr>
        <w:tabs>
          <w:tab w:val="left" w:pos="6381"/>
        </w:tabs>
        <w:ind w:hanging="283"/>
      </w:pPr>
    </w:lvl>
  </w:abstractNum>
  <w:abstractNum w:abstractNumId="18">
    <w:nsid w:val="3FDA56B7"/>
    <w:multiLevelType w:val="multilevel"/>
    <w:tmpl w:val="3FDA56B7"/>
    <w:lvl w:ilvl="0" w:tentative="0">
      <w:start w:val="1"/>
      <w:numFmt w:val="decimal"/>
      <w:lvlText w:val="%1."/>
      <w:lvlJc w:val="left"/>
      <w:pPr>
        <w:tabs>
          <w:tab w:val="left" w:pos="709"/>
        </w:tabs>
        <w:ind w:hanging="283"/>
      </w:p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19">
    <w:nsid w:val="3FEE5AF2"/>
    <w:multiLevelType w:val="multilevel"/>
    <w:tmpl w:val="3FEE5AF2"/>
    <w:lvl w:ilvl="0" w:tentative="0">
      <w:start w:val="1"/>
      <w:numFmt w:val="decimal"/>
      <w:lvlText w:val="%1."/>
      <w:lvlJc w:val="left"/>
      <w:pPr>
        <w:tabs>
          <w:tab w:val="left" w:pos="709"/>
        </w:tabs>
        <w:ind w:hanging="283"/>
      </w:pPr>
    </w:lvl>
    <w:lvl w:ilvl="1" w:tentative="0">
      <w:start w:val="1"/>
      <w:numFmt w:val="decimal"/>
      <w:lvlText w:val="%2."/>
      <w:lvlJc w:val="left"/>
      <w:pPr>
        <w:tabs>
          <w:tab w:val="left" w:pos="1418"/>
        </w:tabs>
        <w:ind w:hanging="283"/>
      </w:pPr>
    </w:lvl>
    <w:lvl w:ilvl="2" w:tentative="0">
      <w:start w:val="1"/>
      <w:numFmt w:val="decimal"/>
      <w:lvlText w:val="%3."/>
      <w:lvlJc w:val="left"/>
      <w:pPr>
        <w:tabs>
          <w:tab w:val="left" w:pos="2127"/>
        </w:tabs>
        <w:ind w:hanging="283"/>
      </w:pPr>
    </w:lvl>
    <w:lvl w:ilvl="3" w:tentative="0">
      <w:start w:val="1"/>
      <w:numFmt w:val="decimal"/>
      <w:lvlText w:val="%4."/>
      <w:lvlJc w:val="left"/>
      <w:pPr>
        <w:tabs>
          <w:tab w:val="left" w:pos="2836"/>
        </w:tabs>
        <w:ind w:hanging="283"/>
      </w:pPr>
    </w:lvl>
    <w:lvl w:ilvl="4" w:tentative="0">
      <w:start w:val="1"/>
      <w:numFmt w:val="decimal"/>
      <w:lvlText w:val="%5."/>
      <w:lvlJc w:val="left"/>
      <w:pPr>
        <w:tabs>
          <w:tab w:val="left" w:pos="3545"/>
        </w:tabs>
        <w:ind w:hanging="283"/>
      </w:pPr>
    </w:lvl>
    <w:lvl w:ilvl="5" w:tentative="0">
      <w:start w:val="1"/>
      <w:numFmt w:val="decimal"/>
      <w:lvlText w:val="%6."/>
      <w:lvlJc w:val="left"/>
      <w:pPr>
        <w:tabs>
          <w:tab w:val="left" w:pos="4254"/>
        </w:tabs>
        <w:ind w:hanging="283"/>
      </w:pPr>
    </w:lvl>
    <w:lvl w:ilvl="6" w:tentative="0">
      <w:start w:val="1"/>
      <w:numFmt w:val="decimal"/>
      <w:lvlText w:val="%7."/>
      <w:lvlJc w:val="left"/>
      <w:pPr>
        <w:tabs>
          <w:tab w:val="left" w:pos="4963"/>
        </w:tabs>
        <w:ind w:hanging="283"/>
      </w:pPr>
    </w:lvl>
    <w:lvl w:ilvl="7" w:tentative="0">
      <w:start w:val="1"/>
      <w:numFmt w:val="decimal"/>
      <w:lvlText w:val="%8."/>
      <w:lvlJc w:val="left"/>
      <w:pPr>
        <w:tabs>
          <w:tab w:val="left" w:pos="5672"/>
        </w:tabs>
        <w:ind w:hanging="283"/>
      </w:pPr>
    </w:lvl>
    <w:lvl w:ilvl="8" w:tentative="0">
      <w:start w:val="1"/>
      <w:numFmt w:val="decimal"/>
      <w:lvlText w:val="%9."/>
      <w:lvlJc w:val="left"/>
      <w:pPr>
        <w:tabs>
          <w:tab w:val="left" w:pos="6381"/>
        </w:tabs>
        <w:ind w:hanging="283"/>
      </w:pPr>
    </w:lvl>
  </w:abstractNum>
  <w:abstractNum w:abstractNumId="20">
    <w:nsid w:val="5F9F1799"/>
    <w:multiLevelType w:val="multilevel"/>
    <w:tmpl w:val="5F9F1799"/>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abstractNum w:abstractNumId="21">
    <w:nsid w:val="762D806D"/>
    <w:multiLevelType w:val="multilevel"/>
    <w:tmpl w:val="762D806D"/>
    <w:lvl w:ilvl="0" w:tentative="0">
      <w:start w:val="1"/>
      <w:numFmt w:val="decimal"/>
      <w:lvlText w:val="%1."/>
      <w:lvlJc w:val="left"/>
      <w:pPr>
        <w:tabs>
          <w:tab w:val="left" w:pos="709"/>
        </w:tabs>
        <w:ind w:hanging="283"/>
      </w:pPr>
    </w:lvl>
    <w:lvl w:ilvl="1" w:tentative="0">
      <w:start w:val="1"/>
      <w:numFmt w:val="decimal"/>
      <w:lvlText w:val="%2."/>
      <w:lvlJc w:val="left"/>
      <w:pPr>
        <w:tabs>
          <w:tab w:val="left" w:pos="1418"/>
        </w:tabs>
        <w:ind w:hanging="283"/>
      </w:pPr>
    </w:lvl>
    <w:lvl w:ilvl="2" w:tentative="0">
      <w:start w:val="1"/>
      <w:numFmt w:val="decimal"/>
      <w:lvlText w:val="%3."/>
      <w:lvlJc w:val="left"/>
      <w:pPr>
        <w:tabs>
          <w:tab w:val="left" w:pos="2127"/>
        </w:tabs>
        <w:ind w:hanging="283"/>
      </w:pPr>
    </w:lvl>
    <w:lvl w:ilvl="3" w:tentative="0">
      <w:start w:val="1"/>
      <w:numFmt w:val="decimal"/>
      <w:lvlText w:val="%4."/>
      <w:lvlJc w:val="left"/>
      <w:pPr>
        <w:tabs>
          <w:tab w:val="left" w:pos="2836"/>
        </w:tabs>
        <w:ind w:hanging="283"/>
      </w:pPr>
    </w:lvl>
    <w:lvl w:ilvl="4" w:tentative="0">
      <w:start w:val="1"/>
      <w:numFmt w:val="decimal"/>
      <w:lvlText w:val="%5."/>
      <w:lvlJc w:val="left"/>
      <w:pPr>
        <w:tabs>
          <w:tab w:val="left" w:pos="3545"/>
        </w:tabs>
        <w:ind w:hanging="283"/>
      </w:pPr>
    </w:lvl>
    <w:lvl w:ilvl="5" w:tentative="0">
      <w:start w:val="1"/>
      <w:numFmt w:val="decimal"/>
      <w:lvlText w:val="%6."/>
      <w:lvlJc w:val="left"/>
      <w:pPr>
        <w:tabs>
          <w:tab w:val="left" w:pos="4254"/>
        </w:tabs>
        <w:ind w:hanging="283"/>
      </w:pPr>
    </w:lvl>
    <w:lvl w:ilvl="6" w:tentative="0">
      <w:start w:val="1"/>
      <w:numFmt w:val="decimal"/>
      <w:lvlText w:val="%7."/>
      <w:lvlJc w:val="left"/>
      <w:pPr>
        <w:tabs>
          <w:tab w:val="left" w:pos="4963"/>
        </w:tabs>
        <w:ind w:hanging="283"/>
      </w:pPr>
    </w:lvl>
    <w:lvl w:ilvl="7" w:tentative="0">
      <w:start w:val="1"/>
      <w:numFmt w:val="decimal"/>
      <w:lvlText w:val="%8."/>
      <w:lvlJc w:val="left"/>
      <w:pPr>
        <w:tabs>
          <w:tab w:val="left" w:pos="5672"/>
        </w:tabs>
        <w:ind w:hanging="283"/>
      </w:pPr>
    </w:lvl>
    <w:lvl w:ilvl="8" w:tentative="0">
      <w:start w:val="1"/>
      <w:numFmt w:val="decimal"/>
      <w:lvlText w:val="%9."/>
      <w:lvlJc w:val="left"/>
      <w:pPr>
        <w:tabs>
          <w:tab w:val="left" w:pos="6381"/>
        </w:tabs>
        <w:ind w:hanging="283"/>
      </w:pPr>
    </w:lvl>
  </w:abstractNum>
  <w:abstractNum w:abstractNumId="22">
    <w:nsid w:val="7FF09139"/>
    <w:multiLevelType w:val="multilevel"/>
    <w:tmpl w:val="7FF09139"/>
    <w:lvl w:ilvl="0" w:tentative="0">
      <w:start w:val="1"/>
      <w:numFmt w:val="bullet"/>
      <w:lvlText w:val=""/>
      <w:lvlJc w:val="left"/>
      <w:pPr>
        <w:tabs>
          <w:tab w:val="left" w:pos="709"/>
        </w:tabs>
        <w:ind w:hanging="283"/>
      </w:pPr>
      <w:rPr>
        <w:rFonts w:hint="default" w:ascii="Symbol" w:hAnsi="Symbol" w:cs="Symbol"/>
      </w:rPr>
    </w:lvl>
    <w:lvl w:ilvl="1" w:tentative="0">
      <w:start w:val="1"/>
      <w:numFmt w:val="bullet"/>
      <w:lvlText w:val=""/>
      <w:lvlJc w:val="left"/>
      <w:pPr>
        <w:tabs>
          <w:tab w:val="left" w:pos="1418"/>
        </w:tabs>
        <w:ind w:hanging="283"/>
      </w:pPr>
      <w:rPr>
        <w:rFonts w:hint="default" w:ascii="Symbol" w:hAnsi="Symbol" w:cs="Symbol"/>
      </w:rPr>
    </w:lvl>
    <w:lvl w:ilvl="2" w:tentative="0">
      <w:start w:val="1"/>
      <w:numFmt w:val="bullet"/>
      <w:lvlText w:val=""/>
      <w:lvlJc w:val="left"/>
      <w:pPr>
        <w:tabs>
          <w:tab w:val="left" w:pos="2127"/>
        </w:tabs>
        <w:ind w:hanging="283"/>
      </w:pPr>
      <w:rPr>
        <w:rFonts w:hint="default" w:ascii="Symbol" w:hAnsi="Symbol" w:cs="Symbol"/>
      </w:rPr>
    </w:lvl>
    <w:lvl w:ilvl="3" w:tentative="0">
      <w:start w:val="1"/>
      <w:numFmt w:val="bullet"/>
      <w:lvlText w:val=""/>
      <w:lvlJc w:val="left"/>
      <w:pPr>
        <w:tabs>
          <w:tab w:val="left" w:pos="2836"/>
        </w:tabs>
        <w:ind w:hanging="283"/>
      </w:pPr>
      <w:rPr>
        <w:rFonts w:hint="default" w:ascii="Symbol" w:hAnsi="Symbol" w:cs="Symbol"/>
      </w:rPr>
    </w:lvl>
    <w:lvl w:ilvl="4" w:tentative="0">
      <w:start w:val="1"/>
      <w:numFmt w:val="bullet"/>
      <w:lvlText w:val=""/>
      <w:lvlJc w:val="left"/>
      <w:pPr>
        <w:tabs>
          <w:tab w:val="left" w:pos="3545"/>
        </w:tabs>
        <w:ind w:hanging="283"/>
      </w:pPr>
      <w:rPr>
        <w:rFonts w:hint="default" w:ascii="Symbol" w:hAnsi="Symbol" w:cs="Symbol"/>
      </w:rPr>
    </w:lvl>
    <w:lvl w:ilvl="5" w:tentative="0">
      <w:start w:val="1"/>
      <w:numFmt w:val="bullet"/>
      <w:lvlText w:val=""/>
      <w:lvlJc w:val="left"/>
      <w:pPr>
        <w:tabs>
          <w:tab w:val="left" w:pos="4254"/>
        </w:tabs>
        <w:ind w:hanging="283"/>
      </w:pPr>
      <w:rPr>
        <w:rFonts w:hint="default" w:ascii="Symbol" w:hAnsi="Symbol" w:cs="Symbol"/>
      </w:rPr>
    </w:lvl>
    <w:lvl w:ilvl="6" w:tentative="0">
      <w:start w:val="1"/>
      <w:numFmt w:val="bullet"/>
      <w:lvlText w:val=""/>
      <w:lvlJc w:val="left"/>
      <w:pPr>
        <w:tabs>
          <w:tab w:val="left" w:pos="4963"/>
        </w:tabs>
        <w:ind w:hanging="283"/>
      </w:pPr>
      <w:rPr>
        <w:rFonts w:hint="default" w:ascii="Symbol" w:hAnsi="Symbol" w:cs="Symbol"/>
      </w:rPr>
    </w:lvl>
    <w:lvl w:ilvl="7" w:tentative="0">
      <w:start w:val="1"/>
      <w:numFmt w:val="bullet"/>
      <w:lvlText w:val=""/>
      <w:lvlJc w:val="left"/>
      <w:pPr>
        <w:tabs>
          <w:tab w:val="left" w:pos="5672"/>
        </w:tabs>
        <w:ind w:hanging="283"/>
      </w:pPr>
      <w:rPr>
        <w:rFonts w:hint="default" w:ascii="Symbol" w:hAnsi="Symbol" w:cs="Symbol"/>
      </w:rPr>
    </w:lvl>
    <w:lvl w:ilvl="8" w:tentative="0">
      <w:start w:val="1"/>
      <w:numFmt w:val="bullet"/>
      <w:lvlText w:val=""/>
      <w:lvlJc w:val="left"/>
      <w:pPr>
        <w:tabs>
          <w:tab w:val="left" w:pos="6381"/>
        </w:tabs>
        <w:ind w:hanging="283"/>
      </w:pPr>
      <w:rPr>
        <w:rFonts w:hint="default" w:ascii="Symbol" w:hAnsi="Symbol" w:cs="Symbol"/>
      </w:rPr>
    </w:lvl>
  </w:abstractNum>
  <w:num w:numId="1">
    <w:abstractNumId w:val="6"/>
  </w:num>
  <w:num w:numId="2">
    <w:abstractNumId w:val="13"/>
  </w:num>
  <w:num w:numId="3">
    <w:abstractNumId w:val="7"/>
  </w:num>
  <w:num w:numId="4">
    <w:abstractNumId w:val="17"/>
  </w:num>
  <w:num w:numId="5">
    <w:abstractNumId w:val="5"/>
  </w:num>
  <w:num w:numId="6">
    <w:abstractNumId w:val="4"/>
  </w:num>
  <w:num w:numId="7">
    <w:abstractNumId w:val="15"/>
  </w:num>
  <w:num w:numId="8">
    <w:abstractNumId w:val="10"/>
  </w:num>
  <w:num w:numId="9">
    <w:abstractNumId w:val="9"/>
  </w:num>
  <w:num w:numId="10">
    <w:abstractNumId w:val="19"/>
  </w:num>
  <w:num w:numId="11">
    <w:abstractNumId w:val="8"/>
  </w:num>
  <w:num w:numId="12">
    <w:abstractNumId w:val="21"/>
  </w:num>
  <w:num w:numId="13">
    <w:abstractNumId w:val="14"/>
  </w:num>
  <w:num w:numId="14">
    <w:abstractNumId w:val="22"/>
  </w:num>
  <w:num w:numId="15">
    <w:abstractNumId w:val="12"/>
  </w:num>
  <w:num w:numId="16">
    <w:abstractNumId w:val="1"/>
  </w:num>
  <w:num w:numId="17">
    <w:abstractNumId w:val="2"/>
  </w:num>
  <w:num w:numId="18">
    <w:abstractNumId w:val="18"/>
  </w:num>
  <w:num w:numId="19">
    <w:abstractNumId w:val="3"/>
  </w:num>
  <w:num w:numId="20">
    <w:abstractNumId w:val="11"/>
  </w:num>
  <w:num w:numId="21">
    <w:abstractNumId w:val="16"/>
  </w:num>
  <w:num w:numId="22">
    <w:abstractNumId w:val="0"/>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09"/>
  <w:autoHyphenation/>
  <w:hyphenationZone w:val="0"/>
  <w:displayHorizontalDrawingGridEvery w:val="1"/>
  <w:displayVerticalDrawingGridEvery w:val="1"/>
  <w:noPunctuationKerning w:val="1"/>
  <w:compat>
    <w:doNotExpandShiftReturn/>
    <w:doNotWrapTextWithPunct/>
    <w:doNotUseEastAsianBreakRules/>
    <w:doNotUseIndentAsNumberingTabStop/>
    <w:useAltKinsokuLineBreakRules/>
    <w:compatSetting w:name="compatibilityMode" w:uri="http://schemas.microsoft.com/office/word" w:val="15"/>
  </w:compat>
  <w:rsids>
    <w:rsidRoot w:val="00000000"/>
    <w:rsid w:val="3CEFB807"/>
    <w:rsid w:val="4DEF1CD3"/>
    <w:rsid w:val="5FBE8B26"/>
    <w:rsid w:val="6FE14AD4"/>
    <w:rsid w:val="77894D1B"/>
    <w:rsid w:val="7E7E1AD4"/>
    <w:rsid w:val="7FF63C88"/>
    <w:rsid w:val="B6E580AA"/>
    <w:rsid w:val="BB6962F3"/>
    <w:rsid w:val="D3F8B452"/>
    <w:rsid w:val="EFFEA856"/>
    <w:rsid w:val="F22726BB"/>
    <w:rsid w:val="FDF979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kinsoku/>
      <w:overflowPunct/>
      <w:autoSpaceDE/>
      <w:bidi w:val="0"/>
    </w:pPr>
    <w:rPr>
      <w:rFonts w:ascii="Liberation Serif" w:hAnsi="Liberation Serif" w:eastAsia="Noto Serif CJK SC" w:cs="Lohit Devanagari"/>
      <w:color w:val="auto"/>
      <w:kern w:val="2"/>
      <w:sz w:val="24"/>
      <w:szCs w:val="24"/>
      <w:lang w:val="en-US" w:eastAsia="zh-CN" w:bidi="hi-IN"/>
    </w:rPr>
  </w:style>
  <w:style w:type="paragraph" w:styleId="2">
    <w:name w:val="heading 1"/>
    <w:basedOn w:val="3"/>
    <w:next w:val="4"/>
    <w:qFormat/>
    <w:uiPriority w:val="0"/>
    <w:pPr>
      <w:numPr>
        <w:ilvl w:val="0"/>
        <w:numId w:val="0"/>
      </w:numPr>
      <w:spacing w:before="240" w:after="120"/>
      <w:outlineLvl w:val="0"/>
    </w:pPr>
    <w:rPr>
      <w:rFonts w:ascii="Liberation Serif" w:hAnsi="Liberation Serif" w:eastAsia="Noto Serif CJK SC" w:cs="Lohit Devanagari"/>
      <w:b/>
      <w:bCs/>
      <w:sz w:val="48"/>
      <w:szCs w:val="48"/>
    </w:rPr>
  </w:style>
  <w:style w:type="paragraph" w:styleId="5">
    <w:name w:val="heading 2"/>
    <w:basedOn w:val="3"/>
    <w:next w:val="4"/>
    <w:qFormat/>
    <w:uiPriority w:val="0"/>
    <w:pPr>
      <w:numPr>
        <w:ilvl w:val="0"/>
        <w:numId w:val="0"/>
      </w:numPr>
      <w:spacing w:before="200" w:after="120"/>
      <w:outlineLvl w:val="1"/>
    </w:pPr>
    <w:rPr>
      <w:rFonts w:ascii="Liberation Serif" w:hAnsi="Liberation Serif" w:eastAsia="Noto Serif CJK SC" w:cs="Lohit Devanagari"/>
      <w:b/>
      <w:bCs/>
      <w:sz w:val="36"/>
      <w:szCs w:val="36"/>
    </w:rPr>
  </w:style>
  <w:style w:type="paragraph" w:styleId="6">
    <w:name w:val="heading 3"/>
    <w:basedOn w:val="3"/>
    <w:next w:val="4"/>
    <w:qFormat/>
    <w:uiPriority w:val="0"/>
    <w:pPr>
      <w:numPr>
        <w:ilvl w:val="0"/>
        <w:numId w:val="0"/>
      </w:numPr>
      <w:spacing w:before="140" w:after="120"/>
      <w:outlineLvl w:val="2"/>
    </w:pPr>
    <w:rPr>
      <w:rFonts w:ascii="Liberation Serif" w:hAnsi="Liberation Serif" w:eastAsia="Noto Serif CJK SC" w:cs="Lohit Devanagari"/>
      <w:b/>
      <w:bCs/>
      <w:sz w:val="28"/>
      <w:szCs w:val="28"/>
    </w:rPr>
  </w:style>
  <w:style w:type="paragraph" w:styleId="7">
    <w:name w:val="heading 4"/>
    <w:basedOn w:val="3"/>
    <w:next w:val="4"/>
    <w:qFormat/>
    <w:uiPriority w:val="0"/>
    <w:pPr>
      <w:numPr>
        <w:ilvl w:val="0"/>
        <w:numId w:val="0"/>
      </w:numPr>
      <w:spacing w:before="120" w:after="120"/>
      <w:outlineLvl w:val="3"/>
    </w:pPr>
    <w:rPr>
      <w:rFonts w:ascii="Liberation Serif" w:hAnsi="Liberation Serif" w:eastAsia="Noto Serif CJK SC" w:cs="Lohit Devanagari"/>
      <w:b/>
      <w:bCs/>
      <w:sz w:val="24"/>
      <w:szCs w:val="24"/>
    </w:rPr>
  </w:style>
  <w:style w:type="character" w:default="1" w:styleId="13">
    <w:name w:val="Default Paragraph Font"/>
    <w:semiHidden/>
    <w:qFormat/>
    <w:uiPriority w:val="0"/>
  </w:style>
  <w:style w:type="table" w:default="1" w:styleId="16">
    <w:name w:val="Normal Table"/>
    <w:semiHidden/>
    <w:uiPriority w:val="0"/>
    <w:tblPr>
      <w:tblLayout w:type="fixed"/>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Lohit Devanagari"/>
      <w:sz w:val="28"/>
      <w:szCs w:val="28"/>
    </w:rPr>
  </w:style>
  <w:style w:type="paragraph" w:styleId="4">
    <w:name w:val="Body Text"/>
    <w:basedOn w:val="1"/>
    <w:qFormat/>
    <w:uiPriority w:val="0"/>
    <w:pPr>
      <w:spacing w:before="0" w:after="140" w:line="276" w:lineRule="auto"/>
    </w:pPr>
  </w:style>
  <w:style w:type="paragraph" w:styleId="8">
    <w:name w:val="caption"/>
    <w:basedOn w:val="1"/>
    <w:next w:val="1"/>
    <w:qFormat/>
    <w:uiPriority w:val="0"/>
    <w:pPr>
      <w:suppressLineNumbers/>
      <w:spacing w:before="120" w:after="120"/>
    </w:pPr>
    <w:rPr>
      <w:rFonts w:cs="Lohit Devanagari"/>
      <w:i/>
      <w:iCs/>
      <w:sz w:val="24"/>
      <w:szCs w:val="24"/>
    </w:rPr>
  </w:style>
  <w:style w:type="paragraph" w:styleId="9">
    <w:name w:val="List"/>
    <w:basedOn w:val="4"/>
    <w:qFormat/>
    <w:uiPriority w:val="0"/>
    <w:rPr>
      <w:rFonts w:cs="Lohit Devanagari"/>
    </w:rPr>
  </w:style>
  <w:style w:type="paragraph" w:styleId="10">
    <w:name w:val="toc 1"/>
    <w:basedOn w:val="1"/>
    <w:next w:val="1"/>
    <w:qFormat/>
    <w:uiPriority w:val="0"/>
  </w:style>
  <w:style w:type="paragraph" w:styleId="11">
    <w:name w:val="toc 2"/>
    <w:basedOn w:val="1"/>
    <w:next w:val="1"/>
    <w:uiPriority w:val="0"/>
    <w:pPr>
      <w:ind w:left="420" w:leftChars="200"/>
    </w:pPr>
  </w:style>
  <w:style w:type="paragraph" w:styleId="12">
    <w:name w:val="toc 3"/>
    <w:basedOn w:val="1"/>
    <w:next w:val="1"/>
    <w:qFormat/>
    <w:uiPriority w:val="0"/>
    <w:pPr>
      <w:ind w:left="840" w:leftChars="400"/>
    </w:pPr>
  </w:style>
  <w:style w:type="character" w:styleId="14">
    <w:name w:val="Hyperlink"/>
    <w:uiPriority w:val="0"/>
    <w:rPr>
      <w:color w:val="000080"/>
      <w:u w:val="single"/>
    </w:rPr>
  </w:style>
  <w:style w:type="character" w:styleId="15">
    <w:name w:val="Strong"/>
    <w:qFormat/>
    <w:uiPriority w:val="0"/>
    <w:rPr>
      <w:b/>
      <w:bCs/>
    </w:rPr>
  </w:style>
  <w:style w:type="character" w:customStyle="1" w:styleId="17">
    <w:name w:val="Numbering Symbols"/>
    <w:qFormat/>
    <w:uiPriority w:val="0"/>
  </w:style>
  <w:style w:type="character" w:customStyle="1" w:styleId="18">
    <w:name w:val="Bullets"/>
    <w:qFormat/>
    <w:uiPriority w:val="0"/>
    <w:rPr>
      <w:rFonts w:ascii="OpenSymbol" w:hAnsi="OpenSymbol" w:eastAsia="OpenSymbol" w:cs="OpenSymbol"/>
    </w:rPr>
  </w:style>
  <w:style w:type="character" w:customStyle="1" w:styleId="19">
    <w:name w:val="Source Text"/>
    <w:qFormat/>
    <w:uiPriority w:val="0"/>
    <w:rPr>
      <w:rFonts w:ascii="Liberation Mono" w:hAnsi="Liberation Mono" w:eastAsia="Noto Sans Mono CJK SC" w:cs="Liberation Mono"/>
    </w:rPr>
  </w:style>
  <w:style w:type="paragraph" w:customStyle="1" w:styleId="20">
    <w:name w:val="Index"/>
    <w:basedOn w:val="1"/>
    <w:qFormat/>
    <w:uiPriority w:val="0"/>
    <w:pPr>
      <w:suppressLineNumbers/>
    </w:pPr>
    <w:rPr>
      <w:rFonts w:cs="Lohit Devanagari"/>
    </w:rPr>
  </w:style>
  <w:style w:type="paragraph" w:customStyle="1" w:styleId="21">
    <w:name w:val="Horizontal Line"/>
    <w:basedOn w:val="1"/>
    <w:next w:val="4"/>
    <w:qFormat/>
    <w:uiPriority w:val="0"/>
    <w:pPr>
      <w:suppressLineNumbers/>
      <w:pBdr>
        <w:bottom w:val="double" w:color="808080" w:sz="2" w:space="0"/>
      </w:pBdr>
      <w:spacing w:before="0" w:after="283"/>
    </w:pPr>
    <w:rPr>
      <w:sz w:val="12"/>
      <w:szCs w:val="12"/>
    </w:rPr>
  </w:style>
  <w:style w:type="paragraph" w:customStyle="1" w:styleId="22">
    <w:name w:val="Table Contents"/>
    <w:basedOn w:val="1"/>
    <w:qFormat/>
    <w:uiPriority w:val="0"/>
    <w:pPr>
      <w:widowControl w:val="0"/>
      <w:suppressLineNumbers/>
    </w:pPr>
  </w:style>
  <w:style w:type="paragraph" w:customStyle="1" w:styleId="23">
    <w:name w:val="Table Heading"/>
    <w:basedOn w:val="22"/>
    <w:qFormat/>
    <w:uiPriority w:val="0"/>
    <w:pPr>
      <w:suppressLineNumbers/>
      <w:jc w:val="center"/>
    </w:pPr>
    <w:rPr>
      <w:b/>
      <w:bCs/>
    </w:rPr>
  </w:style>
  <w:style w:type="paragraph" w:customStyle="1" w:styleId="24">
    <w:name w:val="Preformatted Text"/>
    <w:basedOn w:val="1"/>
    <w:qFormat/>
    <w:uiPriority w:val="0"/>
    <w:pPr>
      <w:spacing w:before="0" w:after="0"/>
    </w:pPr>
    <w:rPr>
      <w:rFonts w:ascii="Liberation Mono" w:hAnsi="Liberation Mono" w:eastAsia="Noto Sans Mono CJK SC" w:cs="Liberation Mono"/>
      <w:sz w:val="20"/>
      <w:szCs w:val="20"/>
    </w:rPr>
  </w:style>
  <w:style w:type="paragraph" w:styleId="25">
    <w:name w:val="Intense Quote"/>
    <w:basedOn w:val="1"/>
    <w:next w:val="1"/>
    <w:qFormat/>
    <w:uiPriority w:val="30"/>
    <w:pPr>
      <w:pBdr>
        <w:top w:val="single" w:color="117A02" w:themeColor="accent1" w:themeShade="BF" w:sz="4" w:space="10"/>
        <w:bottom w:val="single" w:color="117A02" w:themeColor="accent1" w:themeShade="BF" w:sz="4" w:space="10"/>
      </w:pBdr>
      <w:spacing w:before="360" w:after="360"/>
      <w:ind w:left="864" w:right="864"/>
      <w:jc w:val="center"/>
    </w:pPr>
    <w:rPr>
      <w:i/>
      <w:iCs/>
      <w:color w:val="127A02"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25</Pages>
  <Words>3085</Words>
  <Characters>18049</Characters>
  <Paragraphs>231</Paragraphs>
  <TotalTime>1</TotalTime>
  <ScaleCrop>false</ScaleCrop>
  <LinksUpToDate>false</LinksUpToDate>
  <CharactersWithSpaces>21958</CharactersWithSpaces>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2026-01-21T01:41:00Z</dcterms:created>
  <dc:creator>1</dc:creator>
  <cp:lastModifiedBy>franck</cp:lastModifiedBy>
  <dcterms:modified xsi:type="dcterms:W3CDTF">2026-01-21T15:00:39Z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