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FCBB5" w14:textId="77777777" w:rsidR="00A87029" w:rsidRDefault="00A87029" w:rsidP="00A87029">
      <w:pPr>
        <w:spacing w:before="120" w:after="120"/>
        <w:rPr>
          <w:rFonts w:ascii="Calibri" w:hAnsi="Calibri" w:cs="Calibri"/>
        </w:rPr>
      </w:pPr>
    </w:p>
    <w:p w14:paraId="584434D3" w14:textId="6D65B40E" w:rsidR="00A87029" w:rsidRPr="003A3AAD" w:rsidRDefault="003A3AAD" w:rsidP="00A87029">
      <w:pPr>
        <w:spacing w:before="120" w:after="120"/>
        <w:rPr>
          <w:rFonts w:ascii="Calibri" w:hAnsi="Calibri" w:cs="Calibri"/>
          <w:sz w:val="40"/>
          <w:szCs w:val="40"/>
        </w:rPr>
      </w:pPr>
      <w:proofErr w:type="spellStart"/>
      <w:r w:rsidRPr="003A3AAD">
        <w:rPr>
          <w:rFonts w:ascii="Calibri" w:hAnsi="Calibri" w:cs="Calibri"/>
          <w:sz w:val="40"/>
          <w:szCs w:val="40"/>
        </w:rPr>
        <w:t>OZBus</w:t>
      </w:r>
      <w:proofErr w:type="spellEnd"/>
      <w:r w:rsidRPr="003A3AAD">
        <w:rPr>
          <w:rFonts w:ascii="Calibri" w:hAnsi="Calibri" w:cs="Calibri"/>
          <w:sz w:val="40"/>
          <w:szCs w:val="40"/>
        </w:rPr>
        <w:t xml:space="preserve"> Maintenance Service - Database Project </w:t>
      </w:r>
    </w:p>
    <w:p w14:paraId="559DFEB4" w14:textId="71B964A2" w:rsidR="00A87029" w:rsidRDefault="00A87029" w:rsidP="00A87029">
      <w:pPr>
        <w:spacing w:before="120" w:after="120"/>
        <w:rPr>
          <w:rFonts w:ascii="Calibri" w:hAnsi="Calibri" w:cs="Calibri"/>
        </w:rPr>
      </w:pPr>
    </w:p>
    <w:p w14:paraId="70569C40" w14:textId="3423110A" w:rsidR="003A3AAD" w:rsidRPr="003A3AAD" w:rsidRDefault="003A3AAD" w:rsidP="00A87029">
      <w:pPr>
        <w:spacing w:before="120" w:after="120"/>
        <w:rPr>
          <w:rFonts w:ascii="Calibri" w:hAnsi="Calibri" w:cs="Calibri"/>
          <w:b/>
          <w:bCs/>
        </w:rPr>
      </w:pPr>
      <w:r w:rsidRPr="003A3AAD">
        <w:rPr>
          <w:rFonts w:ascii="Calibri" w:hAnsi="Calibri" w:cs="Calibri"/>
          <w:b/>
          <w:bCs/>
        </w:rPr>
        <w:t>Business Case</w:t>
      </w:r>
    </w:p>
    <w:p w14:paraId="2250270C" w14:textId="786792F6" w:rsidR="00237327" w:rsidRDefault="00237327" w:rsidP="003A3AAD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</w:rPr>
        <w:t>OZBus</w:t>
      </w:r>
      <w:proofErr w:type="spellEnd"/>
      <w:r w:rsidRPr="00065C4A">
        <w:rPr>
          <w:rFonts w:ascii="Calibri" w:hAnsi="Calibri" w:cs="Calibri"/>
        </w:rPr>
        <w:t xml:space="preserve"> </w:t>
      </w:r>
      <w:r w:rsidR="003A3AAD">
        <w:rPr>
          <w:rFonts w:cstheme="minorHAnsi"/>
          <w:color w:val="000000"/>
          <w:sz w:val="24"/>
          <w:szCs w:val="24"/>
        </w:rPr>
        <w:t xml:space="preserve">Services operates in South Australia is a bus service which </w:t>
      </w:r>
      <w:r w:rsidR="003A3AAD" w:rsidRPr="00903BCC">
        <w:rPr>
          <w:rFonts w:cstheme="minorHAnsi"/>
          <w:color w:val="000000"/>
          <w:sz w:val="24"/>
          <w:szCs w:val="24"/>
        </w:rPr>
        <w:t>decided that they need a new Database</w:t>
      </w:r>
      <w:r w:rsidR="003A3AAD">
        <w:rPr>
          <w:rFonts w:cstheme="minorHAnsi"/>
          <w:color w:val="000000"/>
          <w:sz w:val="24"/>
          <w:szCs w:val="24"/>
        </w:rPr>
        <w:t xml:space="preserve"> to manage the bus </w:t>
      </w:r>
      <w:r w:rsidR="003A3AAD" w:rsidRPr="00903BCC">
        <w:rPr>
          <w:rFonts w:cstheme="minorHAnsi"/>
          <w:color w:val="000000"/>
          <w:sz w:val="24"/>
          <w:szCs w:val="24"/>
        </w:rPr>
        <w:t xml:space="preserve">maintenance </w:t>
      </w:r>
      <w:r w:rsidR="003A3AAD">
        <w:rPr>
          <w:rFonts w:cstheme="minorHAnsi"/>
          <w:color w:val="000000"/>
          <w:sz w:val="24"/>
          <w:szCs w:val="24"/>
        </w:rPr>
        <w:t xml:space="preserve">service </w:t>
      </w:r>
      <w:r w:rsidR="003A3AAD" w:rsidRPr="00903BCC">
        <w:rPr>
          <w:rFonts w:cstheme="minorHAnsi"/>
          <w:color w:val="000000"/>
          <w:sz w:val="24"/>
          <w:szCs w:val="24"/>
        </w:rPr>
        <w:t>&amp; technical information</w:t>
      </w:r>
      <w:r w:rsidR="003A3AAD">
        <w:rPr>
          <w:rFonts w:cstheme="minorHAnsi"/>
          <w:color w:val="000000"/>
          <w:sz w:val="24"/>
          <w:szCs w:val="24"/>
        </w:rPr>
        <w:t xml:space="preserve"> since t</w:t>
      </w:r>
      <w:r w:rsidR="003A3AAD">
        <w:rPr>
          <w:rFonts w:cstheme="minorHAnsi"/>
          <w:color w:val="000000"/>
          <w:sz w:val="24"/>
          <w:szCs w:val="24"/>
        </w:rPr>
        <w:t>he existing database causes a lot of redundancy and it’s very unstable</w:t>
      </w:r>
      <w:r w:rsidR="003A3AAD" w:rsidRPr="00903BCC">
        <w:rPr>
          <w:rFonts w:cstheme="minorHAnsi"/>
          <w:color w:val="000000"/>
          <w:sz w:val="24"/>
          <w:szCs w:val="24"/>
        </w:rPr>
        <w:t xml:space="preserve">. The scope of the database information </w:t>
      </w:r>
      <w:r w:rsidR="003A3AAD">
        <w:rPr>
          <w:rFonts w:cstheme="minorHAnsi"/>
          <w:color w:val="000000"/>
          <w:sz w:val="24"/>
          <w:szCs w:val="24"/>
        </w:rPr>
        <w:t>shall</w:t>
      </w:r>
      <w:r w:rsidR="003A3AAD" w:rsidRPr="00903BCC">
        <w:rPr>
          <w:rFonts w:cstheme="minorHAnsi"/>
          <w:color w:val="000000"/>
          <w:sz w:val="24"/>
          <w:szCs w:val="24"/>
        </w:rPr>
        <w:t xml:space="preserve"> include the technical</w:t>
      </w:r>
      <w:r w:rsidR="003A3AAD">
        <w:rPr>
          <w:rFonts w:cstheme="minorHAnsi"/>
          <w:color w:val="000000"/>
          <w:sz w:val="24"/>
          <w:szCs w:val="24"/>
        </w:rPr>
        <w:t xml:space="preserve"> information about all buses</w:t>
      </w:r>
      <w:r w:rsidR="003A3AAD" w:rsidRPr="00903BCC">
        <w:rPr>
          <w:rFonts w:cstheme="minorHAnsi"/>
          <w:color w:val="000000"/>
          <w:sz w:val="24"/>
          <w:szCs w:val="24"/>
        </w:rPr>
        <w:t xml:space="preserve"> station</w:t>
      </w:r>
      <w:r w:rsidR="003A3AAD">
        <w:rPr>
          <w:rFonts w:cstheme="minorHAnsi"/>
          <w:color w:val="000000"/>
          <w:sz w:val="24"/>
          <w:szCs w:val="24"/>
        </w:rPr>
        <w:t>ed and maintained</w:t>
      </w:r>
      <w:r w:rsidR="003A3AAD" w:rsidRPr="00903BCC">
        <w:rPr>
          <w:rFonts w:cstheme="minorHAnsi"/>
          <w:color w:val="000000"/>
          <w:sz w:val="24"/>
          <w:szCs w:val="24"/>
        </w:rPr>
        <w:t>, as well as part of the human resources</w:t>
      </w:r>
      <w:r w:rsidR="003A3AAD">
        <w:rPr>
          <w:rFonts w:cstheme="minorHAnsi"/>
          <w:color w:val="000000"/>
          <w:sz w:val="24"/>
          <w:szCs w:val="24"/>
        </w:rPr>
        <w:t xml:space="preserve">. </w:t>
      </w:r>
    </w:p>
    <w:p w14:paraId="42DCFE18" w14:textId="511D9EF2" w:rsidR="00237327" w:rsidRPr="00065C4A" w:rsidRDefault="00237327" w:rsidP="00237327">
      <w:pPr>
        <w:spacing w:before="120" w:after="120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OZBus</w:t>
      </w:r>
      <w:proofErr w:type="spellEnd"/>
      <w:r w:rsidRPr="00065C4A">
        <w:rPr>
          <w:rFonts w:ascii="Calibri" w:hAnsi="Calibri" w:cs="Calibri"/>
        </w:rPr>
        <w:t xml:space="preserve"> manager wants to implement a prototype of a simplified version of the </w:t>
      </w:r>
      <w:r>
        <w:rPr>
          <w:rFonts w:ascii="Calibri" w:hAnsi="Calibri" w:cs="Calibri"/>
        </w:rPr>
        <w:t xml:space="preserve">existing </w:t>
      </w:r>
      <w:r w:rsidRPr="00065C4A">
        <w:rPr>
          <w:rFonts w:ascii="Calibri" w:hAnsi="Calibri" w:cs="Calibri"/>
        </w:rPr>
        <w:t>database using the Oracle OORDBMS extension techniques for testing purposes.</w:t>
      </w:r>
    </w:p>
    <w:p w14:paraId="330CB2CA" w14:textId="77777777" w:rsidR="00237327" w:rsidRPr="00065C4A" w:rsidRDefault="00237327" w:rsidP="00237327">
      <w:pPr>
        <w:spacing w:before="120" w:after="120"/>
        <w:rPr>
          <w:rFonts w:ascii="Calibri" w:hAnsi="Calibri" w:cs="Calibri"/>
        </w:rPr>
      </w:pPr>
      <w:r>
        <w:rPr>
          <w:rFonts w:ascii="Calibri" w:hAnsi="Calibri" w:cs="Calibri"/>
        </w:rPr>
        <w:t>Management</w:t>
      </w:r>
      <w:r w:rsidRPr="00065C4A">
        <w:rPr>
          <w:rFonts w:ascii="Calibri" w:hAnsi="Calibri" w:cs="Calibri"/>
        </w:rPr>
        <w:t xml:space="preserve"> prefers to keep the information as generic as possible. He confirmed the following business rules:</w:t>
      </w:r>
    </w:p>
    <w:p w14:paraId="0933C195" w14:textId="77777777" w:rsidR="00237327" w:rsidRPr="00065C4A" w:rsidRDefault="00237327" w:rsidP="00237327">
      <w:pPr>
        <w:numPr>
          <w:ilvl w:val="0"/>
          <w:numId w:val="1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 xml:space="preserve">Bus variant </w:t>
      </w:r>
      <w:r w:rsidRPr="00065C4A">
        <w:rPr>
          <w:rFonts w:ascii="Calibri" w:hAnsi="Calibri" w:cs="Calibri"/>
        </w:rPr>
        <w:t xml:space="preserve">model is a kind of model. </w:t>
      </w:r>
    </w:p>
    <w:p w14:paraId="21962E93" w14:textId="77777777" w:rsidR="00237327" w:rsidRPr="00065C4A" w:rsidRDefault="00237327" w:rsidP="00237327">
      <w:pPr>
        <w:numPr>
          <w:ilvl w:val="0"/>
          <w:numId w:val="1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truck model is a kind of model.</w:t>
      </w:r>
    </w:p>
    <w:p w14:paraId="19856EC8" w14:textId="77777777" w:rsidR="00237327" w:rsidRDefault="00237327" w:rsidP="00237327">
      <w:pPr>
        <w:numPr>
          <w:ilvl w:val="0"/>
          <w:numId w:val="1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>
        <w:rPr>
          <w:rFonts w:ascii="Calibri" w:hAnsi="Calibri" w:cs="Calibri"/>
        </w:rPr>
        <w:t>Each Bus variant model has 0, 1 or many Accessory(</w:t>
      </w:r>
      <w:proofErr w:type="spellStart"/>
      <w:r>
        <w:rPr>
          <w:rFonts w:ascii="Calibri" w:hAnsi="Calibri" w:cs="Calibri"/>
        </w:rPr>
        <w:t>ies</w:t>
      </w:r>
      <w:proofErr w:type="spellEnd"/>
      <w:r>
        <w:rPr>
          <w:rFonts w:ascii="Calibri" w:hAnsi="Calibri" w:cs="Calibri"/>
        </w:rPr>
        <w:t>).</w:t>
      </w:r>
    </w:p>
    <w:p w14:paraId="2EF7BD08" w14:textId="77777777" w:rsidR="00237327" w:rsidRPr="00065C4A" w:rsidRDefault="00237327" w:rsidP="00237327">
      <w:pPr>
        <w:numPr>
          <w:ilvl w:val="0"/>
          <w:numId w:val="1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>
        <w:rPr>
          <w:rFonts w:ascii="Calibri" w:hAnsi="Calibri" w:cs="Calibri"/>
        </w:rPr>
        <w:t>Each accessory must belong to 1 and only 1 Bus Variant Model.</w:t>
      </w:r>
    </w:p>
    <w:p w14:paraId="711BB598" w14:textId="77777777" w:rsidR="00237327" w:rsidRPr="00065C4A" w:rsidRDefault="00237327" w:rsidP="00237327">
      <w:pPr>
        <w:numPr>
          <w:ilvl w:val="0"/>
          <w:numId w:val="1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Bus</w:t>
      </w:r>
      <w:r w:rsidRPr="00065C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must belong to one bus variant model.</w:t>
      </w:r>
    </w:p>
    <w:p w14:paraId="4F127251" w14:textId="77777777" w:rsidR="00237327" w:rsidRPr="00065C4A" w:rsidRDefault="00237327" w:rsidP="00237327">
      <w:pPr>
        <w:numPr>
          <w:ilvl w:val="0"/>
          <w:numId w:val="1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bus variant model may have 0, 1 or many Bus(es).</w:t>
      </w:r>
    </w:p>
    <w:p w14:paraId="11B86F0F" w14:textId="77777777" w:rsidR="00237327" w:rsidRPr="00065C4A" w:rsidRDefault="00237327" w:rsidP="00237327">
      <w:pPr>
        <w:numPr>
          <w:ilvl w:val="0"/>
          <w:numId w:val="1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 xml:space="preserve">bus </w:t>
      </w:r>
      <w:r w:rsidRPr="00065C4A">
        <w:rPr>
          <w:rFonts w:ascii="Calibri" w:hAnsi="Calibri" w:cs="Calibri"/>
        </w:rPr>
        <w:t xml:space="preserve">must belong to one and only </w:t>
      </w:r>
      <w:r>
        <w:rPr>
          <w:rFonts w:ascii="Calibri" w:hAnsi="Calibri" w:cs="Calibri"/>
        </w:rPr>
        <w:t>company</w:t>
      </w:r>
      <w:r w:rsidRPr="00065C4A">
        <w:rPr>
          <w:rFonts w:ascii="Calibri" w:hAnsi="Calibri" w:cs="Calibri"/>
        </w:rPr>
        <w:t>.</w:t>
      </w:r>
    </w:p>
    <w:p w14:paraId="6B895FEC" w14:textId="77777777" w:rsidR="00237327" w:rsidRPr="00B73A28" w:rsidRDefault="00237327" w:rsidP="00237327">
      <w:pPr>
        <w:numPr>
          <w:ilvl w:val="0"/>
          <w:numId w:val="1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company</w:t>
      </w:r>
      <w:r w:rsidRPr="00065C4A">
        <w:rPr>
          <w:rFonts w:ascii="Calibri" w:hAnsi="Calibri" w:cs="Calibri"/>
        </w:rPr>
        <w:t xml:space="preserve"> may have 0, 1 or many </w:t>
      </w:r>
      <w:r>
        <w:rPr>
          <w:rFonts w:ascii="Calibri" w:hAnsi="Calibri" w:cs="Calibri"/>
        </w:rPr>
        <w:t>bus(es)</w:t>
      </w:r>
      <w:r w:rsidRPr="00065C4A">
        <w:rPr>
          <w:rFonts w:ascii="Calibri" w:hAnsi="Calibri" w:cs="Calibri"/>
        </w:rPr>
        <w:t xml:space="preserve">. </w:t>
      </w:r>
    </w:p>
    <w:p w14:paraId="190DB9FB" w14:textId="0FAD2F07" w:rsidR="00237327" w:rsidRDefault="00237327" w:rsidP="0023732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237327">
        <w:rPr>
          <w:rFonts w:cstheme="minorHAnsi"/>
          <w:b/>
          <w:bCs/>
          <w:color w:val="000000"/>
          <w:sz w:val="24"/>
          <w:szCs w:val="24"/>
        </w:rPr>
        <w:t>Class Diagram</w:t>
      </w:r>
      <w:bookmarkStart w:id="0" w:name="_GoBack"/>
      <w:bookmarkEnd w:id="0"/>
    </w:p>
    <w:p w14:paraId="01F1E95A" w14:textId="3891D1F3" w:rsidR="00237327" w:rsidRDefault="00237327" w:rsidP="0023732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303038" wp14:editId="4F55E544">
            <wp:extent cx="486257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75" cy="31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362A" w14:textId="77777777" w:rsidR="00237327" w:rsidRPr="00237327" w:rsidRDefault="00237327" w:rsidP="0023732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</w:p>
    <w:p w14:paraId="3A24683C" w14:textId="77777777" w:rsidR="00237327" w:rsidRDefault="00237327" w:rsidP="003A3AAD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</w:p>
    <w:p w14:paraId="749AEA6F" w14:textId="77777777" w:rsidR="003A3AAD" w:rsidRPr="003A3AAD" w:rsidRDefault="003A3AAD" w:rsidP="003A3AAD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</w:p>
    <w:sectPr w:rsidR="003A3AAD" w:rsidRPr="003A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27F2E"/>
    <w:multiLevelType w:val="hybridMultilevel"/>
    <w:tmpl w:val="C61CBE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29"/>
    <w:rsid w:val="00237327"/>
    <w:rsid w:val="00277003"/>
    <w:rsid w:val="003A3AAD"/>
    <w:rsid w:val="0082110B"/>
    <w:rsid w:val="00A8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E4CF"/>
  <w15:chartTrackingRefBased/>
  <w15:docId w15:val="{3A38E745-ED71-4BC6-9033-A6539164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LOPEZ (001106981)</dc:creator>
  <cp:keywords/>
  <dc:description/>
  <cp:lastModifiedBy>Francesco LOPEZ (001106981)</cp:lastModifiedBy>
  <cp:revision>1</cp:revision>
  <dcterms:created xsi:type="dcterms:W3CDTF">2020-07-30T14:18:00Z</dcterms:created>
  <dcterms:modified xsi:type="dcterms:W3CDTF">2020-07-30T14:48:00Z</dcterms:modified>
</cp:coreProperties>
</file>