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FAST Data Structure and Operating Procedure</w:t>
      </w:r>
    </w:p>
    <w:p>
      <w:pPr>
        <w:jc w:val="center"/>
      </w:pPr>
      <w:r>
        <w:rPr>
          <w:i/>
          <w:iCs/>
        </w:rPr>
        <w:t xml:space="preserve">FRO / HALO (Hydrogen Atomic Line Observatory) — Francesco Di Giovanni, Bolzano, Italy</w:t>
      </w:r>
    </w:p>
    <w:p>
      <w:pPr>
        <w:jc w:val="center"/>
      </w:pPr>
      <w:r>
        <w:rPr>
          <w:i/>
          <w:iCs/>
        </w:rPr>
        <w:t xml:space="preserve">Document version: 1.0 — 30 July 2026</w:t>
      </w:r>
    </w:p>
    <w:p/>
    <w:p>
      <w:pPr>
        <w:pStyle w:val="Heading1"/>
      </w:pPr>
      <w:r>
        <w:t xml:space="preserve">1. Survey Overview</w:t>
      </w:r>
    </w:p>
    <w:p>
      <w:r>
        <w:t xml:space="preserve">The FRO pipeline handles two distinct FAST data formats: raw FITS files (fast_fits_to_fro.py) and FEASTS reduced cubes (feasts_cube_to_fro.py). FAST (Five-hundred-meter Aperture Spherical Telescope) is the world's largest single-dish radio telescope, located in Pingtang County, Guizhou Province, China. The raw parser was developed and validated on an OTF (On-The-Fly) observation of M33, while the FEASTS parser was validated on a fully reduced HI cube of NGC 628.</w:t>
      </w:r>
    </w:p>
    <w:p/>
    <w:p>
      <w:pPr>
        <w:pStyle w:val="Heading1"/>
      </w:pPr>
      <w:r>
        <w:t xml:space="preserve">2. Telescope and Instrument</w:t>
      </w:r>
    </w:p>
    <w:p>
      <w:r>
        <w:t xml:space="preserve">Type: 500-m aperture spherical, active surface (illuminated reflector ~300 m). Site: Pingtang County, Qiannan Prefecture, Guizhou Province, China — altitude ~1110 m a.s.l. Coordinates: lat 25.6530°, lon 106.8566°. Operator: NAOC (National Astronomical Observatories of China, CAS). Frequency range: 70 MHz – 3 GHz (with various receivers). Primary receiver for HI: 19-beam L-band multi-beam array, 1000–1500 MHz, 65536 channels per beam (~7.63 kHz/channel, ~1.61 km/s at 1420 MHz). Beam FWHM at 1420 MHz: ~2.9 arcmin (raw) / 3.24 arcmin (FEASTS reduced cubes). System temperature: ~20 K. Polarisations: 2 linear (XX and YY) per beam. Noise diode: ~11 K, injected every 32–64 s (cal-on/cal-off phases).</w:t>
      </w:r>
    </w:p>
    <w:p/>
    <w:p>
      <w:pPr>
        <w:pStyle w:val="Heading1"/>
      </w:pPr>
      <w:r>
        <w:t xml:space="preserve">3. Data Formats</w:t>
      </w:r>
    </w:p>
    <w:p>
      <w:r>
        <w:t xml:space="preserve">Raw FITS format (fast_fits_to_fro.py): one FITS file per beam (M01–M19), non-calibrated float32 power spectra, dump ~1 s. Pointing coordinates are NOT embedded in the FITS file — they are provided separately in a KY table (.xlsx), produced by the telescope control pipeline. The HiFAST pipeline (hifast.readthedocs.io) computes the actual sky coordinates of each feed from the KY table using a geometric model of the multi-beam receiver. Noise diode cal-on/cal-off phases are present in the raw data and map directly onto the flag_cal and Calibration fields of FRO v17.</w:t>
      </w:r>
    </w:p>
    <w:p/>
    <w:p>
      <w:r>
        <w:t xml:space="preserve">FEASTS reduced cubes (feasts_cube_to_fro.py): standard 3D FITS (RA × Dec × VRAD), flux in Jy/beam, fully calibrated and imaged by the HiFAST pipeline v1.2. One cube per galaxy. Pointing WCS is embedded in the FITS header. CTYPE3=VRAD (radio velocity in m/s, barycentric frame). RESTFRQ=1420405752.0 Hz. The parser converts the VRAD axis to frequency using: freq = RESTFRQ × (1 − v/c).</w:t>
      </w:r>
    </w:p>
    <w:p/>
    <w:p>
      <w:pPr>
        <w:pStyle w:val="Heading1"/>
      </w:pPr>
      <w:r>
        <w:t xml:space="preserve">4. Reference Datasets</w:t>
      </w:r>
    </w:p>
    <w:p>
      <w:r>
        <w:rPr>
          <w:b/>
          <w:bCs/>
        </w:rPr>
        <w:t xml:space="preserve">Raw dataset — M33 OTF:</w:t>
      </w:r>
    </w:p>
    <w:p>
      <w:r>
        <w:t xml:space="preserve">Source: M33 (Triangulum Galaxy), Local Group spiral galaxy at ~840 kpc. Mode: OTF, single scan. Date: 2021-07-30 (UTC 21:34–21:39, ~5 minutes). Beam: M01 (central feed). File: M33_OTF_1_MultiBeamOTF-M01_W_0001.fits. KY table: M33_OTF_2021_07_31_05_14_00_000.xlsx. Real coordinates provided by Dr. Jing Wang (NAOC) via FAST_KY_to_radec.py. These are raw uncalibrated power data — M33 HI emission at ~-180 km/s is not detectable without calibration and baseline subtraction. The dataset is used exclusively for pipeline validation.</w:t>
      </w:r>
    </w:p>
    <w:p/>
    <w:p>
      <w:r>
        <w:rPr>
          <w:b/>
          <w:bCs/>
        </w:rPr>
        <w:t xml:space="preserve">FEASTS reduced dataset — NGC 628:</w:t>
      </w:r>
    </w:p>
    <w:p>
      <w:r>
        <w:t xml:space="preserve">Source: NGC 628 (M74), face-on grand-design spiral galaxy at ~10 Mpc (GLon=138.64°, GLat=-45.69°). Date: 2022-11-04. Cube: NGC628-cube_cut.fits (219.6 MB). Dimensions: 172×172 pixels, 973 velocity channels. Pixel size: 0.5 arcmin. Channel width: 1.61 km/s. BUNIT: Jy/beam. Validated result: peak HI flux 0.7362 Jy/beam at 674.6 km/s barycentric (1417.2094 MHz). The ~18 km/s offset from literature systemic velocity (657 km/s heliocentric) is a known frame difference, not a parser error.</w:t>
      </w:r>
    </w:p>
    <w:p/>
    <w:p>
      <w:pPr>
        <w:pStyle w:val="Heading1"/>
      </w:pPr>
      <w:r>
        <w:t xml:space="preserve">5. Data Access</w:t>
      </w:r>
    </w:p>
    <w:p>
      <w:r>
        <w:t xml:space="preserve">Raw FAST data: public after 12-month proprietary window via fast.bao.ac.cn (registration required; large volumes — direct contact recommended for bulk transfers). HiFAST sample dataset (OTF M33): hifast.readthedocs.io/en/v1.3/examples/example1.html. FEASTS reduced cubes (55 galaxies): disk.pku.edu.cn/link/AA5A6A26820B154A2F835BE8BE0FD906FD. FEASTS data release page: kavli.pku.edu.cn/~jwang/FEASTS_data.html. Pointing coordinate tool FAST_KY_to_radec.py: provided by Dr. Jing Wang (NAOC, cpzhang@nao.cas.cn).</w:t>
      </w:r>
    </w:p>
    <w:p/>
    <w:p>
      <w:pPr>
        <w:pStyle w:val="Heading1"/>
      </w:pPr>
      <w:r>
        <w:t xml:space="preserve">6. Operating Procedure</w:t>
      </w:r>
    </w:p>
    <w:p>
      <w:r>
        <w:rPr>
          <w:b/>
          <w:bCs/>
        </w:rPr>
        <w:t xml:space="preserve">For raw FAST data (fast_fits_to_fro.py):</w:t>
      </w:r>
    </w:p>
    <w:p/>
    <w:p>
      <w:r>
        <w:rPr>
          <w:b/>
          <w:bCs/>
        </w:rPr>
        <w:t xml:space="preserve">Step 1 — Obtain the FITS file and KY table.</w:t>
      </w:r>
    </w:p>
    <w:p>
      <w:r>
        <w:t xml:space="preserve">Download from the FAST public archive (fast.bao.ac.cn) after the 12-month embargo, or obtain from a collaborator with FAST observing time.</w:t>
      </w:r>
    </w:p>
    <w:p/>
    <w:p>
      <w:r>
        <w:rPr>
          <w:b/>
          <w:bCs/>
        </w:rPr>
        <w:t xml:space="preserve">Step 2 — Place the files.</w:t>
      </w:r>
    </w:p>
    <w:p>
      <w:r>
        <w:t xml:space="preserve">Save the FITS file to ~/FRO/Parsers/FAST/Surveys/&lt;target&gt;/Raw/ and the KY table to ~/FRO/Parsers/FAST/Surveys/&lt;target&gt;/KY/.</w:t>
      </w:r>
    </w:p>
    <w:p/>
    <w:p>
      <w:r>
        <w:rPr>
          <w:b/>
          <w:bCs/>
        </w:rPr>
        <w:t xml:space="preserve">Step 3 — Run the parser.</w:t>
      </w:r>
    </w:p>
    <w:p>
      <w:r>
        <w:t xml:space="preserve">Execute: python3 ~/FRO/Parsers/FAST/fast_fits_to_fro.py &lt;fits_file&gt; &lt;ky_table&gt;. The .fro file is written to Surveys/&lt;target&gt;/FRO/.</w:t>
      </w:r>
    </w:p>
    <w:p/>
    <w:p>
      <w:r>
        <w:rPr>
          <w:b/>
          <w:bCs/>
        </w:rPr>
        <w:t xml:space="preserve">Step 4 — Generate plots.</w:t>
      </w:r>
    </w:p>
    <w:p>
      <w:r>
        <w:t xml:space="preserve">Execute: python3 ~/FRO/Parsers/FAST/plot_fast_raw.py &lt;fro_file&gt;. 7 PNG files are saved to Surveys/&lt;target&gt;/Plots/ and opened automatically.</w:t>
      </w:r>
    </w:p>
    <w:p/>
    <w:p>
      <w:r>
        <w:rPr>
          <w:b/>
          <w:bCs/>
        </w:rPr>
        <w:t xml:space="preserve">For FEASTS reduced cubes (feasts_cube_to_fro.py):</w:t>
      </w:r>
    </w:p>
    <w:p/>
    <w:p>
      <w:r>
        <w:rPr>
          <w:b/>
          <w:bCs/>
        </w:rPr>
        <w:t xml:space="preserve">Step 1 — Identify the target galaxy.</w:t>
      </w:r>
    </w:p>
    <w:p>
      <w:r>
        <w:t xml:space="preserve">Check the FEASTS data release page (kavli.pku.edu.cn/~jwang/FEASTS_data.html) for the list of available galaxies.</w:t>
      </w:r>
    </w:p>
    <w:p/>
    <w:p>
      <w:r>
        <w:rPr>
          <w:b/>
          <w:bCs/>
        </w:rPr>
        <w:t xml:space="preserve">Step 2 — Download the reduced cube.</w:t>
      </w:r>
    </w:p>
    <w:p>
      <w:r>
        <w:t xml:space="preserve">Navigate to disk.pku.edu.cn/link/AA5A6A26820B154A2F835BE8BE0FD906FD and select the galaxy folder. Save the cube (e.g. NGC628-cube_cut.fits) to ~/FRO/Parsers/FAST/Surveys/&lt;galaxy&gt;/Raw/.</w:t>
      </w:r>
    </w:p>
    <w:p/>
    <w:p>
      <w:r>
        <w:rPr>
          <w:b/>
          <w:bCs/>
        </w:rPr>
        <w:t xml:space="preserve">Step 3 — Run the parser.</w:t>
      </w:r>
    </w:p>
    <w:p>
      <w:r>
        <w:t xml:space="preserve">Execute: python3 ~/FRO/Parsers/FAST/feasts_cube_to_fro.py &lt;cube.fits&gt;. Enter RA/Dec [deg J2000] interactively. The .fro file is written to Surveys/&lt;galaxy&gt;/FRO/.</w:t>
      </w:r>
    </w:p>
    <w:p/>
    <w:p>
      <w:r>
        <w:rPr>
          <w:b/>
          <w:bCs/>
        </w:rPr>
        <w:t xml:space="preserve">Step 4 — Generate plots.</w:t>
      </w:r>
    </w:p>
    <w:p>
      <w:r>
        <w:t xml:space="preserve">Execute: python3 ~/FRO/Parsers/FAST/plot_feasts.py &lt;cube.fits&gt;. 11 PNG files are saved to Surveys/&lt;galaxy&gt;/Plots/ and opened automatically.</w:t>
      </w:r>
    </w:p>
    <w:p/>
    <w:p>
      <w:r>
        <w:rPr>
          <w:b/>
          <w:bCs/>
        </w:rPr>
        <w:t xml:space="preserve">Step 5 — Verify and archive.</w:t>
      </w:r>
    </w:p>
    <w:p>
      <w:r>
        <w:t xml:space="preserve">Check that all plots are present and scientifically consistent. Back up parser scripts and .fro files to ~/FRO_Backup/. The original FITS cube should be kept as the permanent raw data archive.</w:t>
      </w:r>
    </w:p>
    <w:p/>
    <w:p>
      <w:pPr>
        <w:pStyle w:val="Heading1"/>
      </w:pPr>
      <w:r>
        <w:t xml:space="preserve">7. Parsers</w:t>
      </w:r>
    </w:p>
    <w:p>
      <w:r>
        <w:t xml:space="preserve">fast_fits_to_fro.py — Location: ~/FRO/Parsers/FAST/. Launcher: fast_fits_to_fro_launcher.sh. Plot script: plot_fast_raw.py. Reads pointing from KY table via FAST_KY_to_radec.py. All metadata derived dynamically from file headers — nothing hardcoded. One .fro per beam file. Output path auto-derived from script location.</w:t>
      </w:r>
    </w:p>
    <w:p/>
    <w:p>
      <w:r>
        <w:t xml:space="preserve">feasts_cube_to_fro.py — Location: ~/FRO/Parsers/FAST/. Plot script: plot_feasts.py. Frequency axis converted from VRAD via freq = RESTFRQ × (1 − v/c). Epoch set to UNKNOWN_EPOCH (mosaicked reduced data, no single observation time). Galactic coordinates computed via Astropy. One .fro per extraction session. Output path auto-derived from script location.</w:t>
      </w:r>
    </w:p>
    <w:p/>
    <w:p>
      <w:pPr>
        <w:pStyle w:val="Heading1"/>
      </w:pPr>
      <w:r>
        <w:t xml:space="preserve">8. Scientific Notes</w:t>
      </w:r>
    </w:p>
    <w:p>
      <w:r>
        <w:t xml:space="preserve">Raw FAST data (M33): uncalibrated power in counts. M33 HI emission at ~-180 km/s requires noise diode calibration, bandpass subtraction, and a full 2D OTF mosaic to be detected. The current single-scan dataset is a pipeline validation dataset only. FEASTS M33 reduced data are not yet publicly available (July 2026).</w:t>
      </w:r>
    </w:p>
    <w:p/>
    <w:p>
      <w:r>
        <w:t xml:space="preserve">FEASTS data (NGC 628): fully calibrated Jy/beam. NHI conversion uses the optically thin approximation: NHI = 1.823×10^18 × integral(T_B dv) cm^-2, with ~6.1 K/(Jy/beam) for the FAST 3.24 arcmin beam at 1420 MHz. The velocity axis is barycentric (SPECSYS=BARYCENT) — literature systemic velocities in heliocentric frame will show a systematic offset of ~10–20 km/s, which is expected and not a calibration error.</w:t>
      </w:r>
    </w:p>
    <w:p/>
    <w:p>
      <w:pPr>
        <w:pStyle w:val="Heading1"/>
      </w:pPr>
      <w:r>
        <w:t xml:space="preserve">9. Nyquist Sampling</w:t>
      </w:r>
    </w:p>
    <w:p>
      <w:r>
        <w:t xml:space="preserve">FAST beam FWHM at 1420 MHz: ~2.9 arcmin (raw) / 3.24 arcmin (FEASTS). Minimum Nyquist step for spatial mapping: ~1.5 arcmin. FEASTS pixel size (0.5 arcmin) satisfies Nyquist by a factor of ~3. For raw FAST OTF mapping surveys, the scan step should be ≤ 1.5 arcmin to achieve Nyquist-sampled maps.</w:t>
      </w:r>
    </w:p>
    <w:p/>
    <w:p>
      <w:pPr>
        <w:pStyle w:val="Heading1"/>
      </w:pPr>
      <w:r>
        <w:t xml:space="preserve">10. References</w:t>
      </w:r>
    </w:p>
    <w:p>
      <w:r>
        <w:t xml:space="preserve">Wang, J. et al. 2025 — FEASTS: a FAST survey of HI in nearby galaxies.</w:t>
      </w:r>
    </w:p>
    <w:p>
      <w:r>
        <w:t xml:space="preserve">HiFAST pipeline: hifast.readthedocs.io — arXiv:2401.17364.</w:t>
      </w:r>
    </w:p>
    <w:p>
      <w:r>
        <w:t xml:space="preserve">FAST_KY_to_radec.py: Dr. Jing Wang, NAOC (cpzhang@nao.cas.cn).</w:t>
      </w:r>
    </w:p>
    <w:p>
      <w:r>
        <w:t xml:space="preserve">FAST public archive: fast.bao.ac.cn.</w:t>
      </w:r>
    </w:p>
    <w:p>
      <w:r>
        <w:t xml:space="preserve">FRO format specification: fro_format_v17.py (~/FRO/FRO_System/).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2026-07-30T13:45:21.116Z</dcterms:created>
  <dcterms:modified xsi:type="dcterms:W3CDTF">2026-07-30T13:45:21.131Z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