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00000"/>
          <w:sz w:val="56"/>
          <w:szCs w:val="56"/>
        </w:rPr>
        <w:t xml:space="preserve">FRO / HALO</w:t>
      </w:r>
    </w:p>
    <w:p>
      <w:pPr>
        <w:spacing w:after="120" w:before="0"/>
        <w:jc w:val="center"/>
      </w:pPr>
      <w:r>
        <w:rPr>
          <w:rFonts w:ascii="Calibri" w:cs="Calibri" w:eastAsia="Calibri" w:hAnsi="Calibri"/>
          <w:b/>
          <w:bCs/>
          <w:color w:val="000000"/>
          <w:sz w:val="56"/>
          <w:szCs w:val="56"/>
        </w:rPr>
        <w:t xml:space="preserve">THINGS / VLA — Plot Description NGC 5055</w:t>
      </w:r>
    </w:p>
    <w:p>
      <w:pPr>
        <w:spacing w:after="400" w:before="0"/>
        <w:jc w:val="center"/>
      </w:pPr>
      <w:r>
        <w:rPr>
          <w:rFonts w:ascii="Calibri" w:cs="Calibri" w:eastAsia="Calibri" w:hAnsi="Calibri"/>
          <w:i/>
          <w:iCs/>
          <w:color w:val="595959"/>
          <w:sz w:val="24"/>
          <w:szCs w:val="24"/>
        </w:rPr>
        <w:t xml:space="preserve">Francesco Di Giovanni — Bolzano, Italy — August 22, 2026 — v1.0</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1. Context and Source</w:t>
      </w:r>
    </w:p>
    <w:p>
      <w:pPr>
        <w:spacing w:after="100" w:before="0"/>
      </w:pPr>
      <w:r>
        <w:rPr>
          <w:rFonts w:ascii="Calibri" w:cs="Calibri" w:eastAsia="Calibri" w:hAnsi="Calibri"/>
          <w:sz w:val="24"/>
          <w:szCs w:val="24"/>
        </w:rPr>
        <w:t xml:space="preserve">NGC 5055 (Messier 63, "Sunflower Galaxy") is an SAbc spiral galaxy in the Canes Venatici group, at a distance of approximately 7.9 Mpc. It is one of the 34 galaxies in the THINGS survey (The HI Nearby Galaxy Survey, Walter et al. 2008), observed with the Very Large Array (VLA, NRAO) in B/C/D configuration, with an angular resolution of ~6 arcsec and full spectral coverage of the HI line at 1420 MHz.</w:t>
      </w:r>
    </w:p>
    <w:p>
      <w:pPr>
        <w:spacing w:after="100" w:before="0"/>
      </w:pPr>
      <w:r>
        <w:rPr>
          <w:rFonts w:ascii="Calibri" w:cs="Calibri" w:eastAsia="Calibri" w:hAnsi="Calibri"/>
          <w:sz w:val="24"/>
          <w:szCs w:val="24"/>
        </w:rPr>
        <w:t xml:space="preserve">The HI data cube of NGC 5055 (NGC_5055_NA_CUBE_THINGS.FITS, 352 MB) covers the velocity range ~280–725 km/s (heliocentric), with 63 channels of ~20.7 km/s each. Moment maps are available as separate FITS files: moment 0 (integrated line flux, Jy/beam × m/s), moment 1 (intensity-weighted velocity, m/s), moment 2 (velocity dispersion, m/s).</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2. Dataset Parameters</w:t>
      </w:r>
    </w:p>
    <w:p>
      <w:pPr>
        <w:spacing w:after="60" w:before="0"/>
        <w:ind w:left="720"/>
      </w:pPr>
      <w:r>
        <w:rPr>
          <w:rFonts w:ascii="Calibri" w:cs="Calibri" w:eastAsia="Calibri" w:hAnsi="Calibri"/>
          <w:sz w:val="24"/>
          <w:szCs w:val="24"/>
        </w:rPr>
        <w:t xml:space="preserve">• Telescope: VLA (Very Large Array, NRAO, New Mexico, USA)</w:t>
      </w:r>
    </w:p>
    <w:p>
      <w:pPr>
        <w:spacing w:after="60" w:before="0"/>
        <w:ind w:left="720"/>
      </w:pPr>
      <w:r>
        <w:rPr>
          <w:rFonts w:ascii="Calibri" w:cs="Calibri" w:eastAsia="Calibri" w:hAnsi="Calibri"/>
          <w:sz w:val="24"/>
          <w:szCs w:val="24"/>
        </w:rPr>
        <w:t xml:space="preserve">• Survey: THINGS — The HI Nearby Galaxy Survey (Walter et al. 2008)</w:t>
      </w:r>
    </w:p>
    <w:p>
      <w:pPr>
        <w:spacing w:after="60" w:before="0"/>
        <w:ind w:left="720"/>
      </w:pPr>
      <w:r>
        <w:rPr>
          <w:rFonts w:ascii="Calibri" w:cs="Calibri" w:eastAsia="Calibri" w:hAnsi="Calibri"/>
          <w:sz w:val="24"/>
          <w:szCs w:val="24"/>
        </w:rPr>
        <w:t xml:space="preserve">• Galaxy: NGC 5055 (M63, Sunflower Galaxy)</w:t>
      </w:r>
    </w:p>
    <w:p>
      <w:pPr>
        <w:spacing w:after="60" w:before="0"/>
        <w:ind w:left="720"/>
      </w:pPr>
      <w:r>
        <w:rPr>
          <w:rFonts w:ascii="Calibri" w:cs="Calibri" w:eastAsia="Calibri" w:hAnsi="Calibri"/>
          <w:sz w:val="24"/>
          <w:szCs w:val="24"/>
        </w:rPr>
        <w:t xml:space="preserve">• Morphological type: SAbc</w:t>
      </w:r>
    </w:p>
    <w:p>
      <w:pPr>
        <w:spacing w:after="60" w:before="0"/>
        <w:ind w:left="720"/>
      </w:pPr>
      <w:r>
        <w:rPr>
          <w:rFonts w:ascii="Calibri" w:cs="Calibri" w:eastAsia="Calibri" w:hAnsi="Calibri"/>
          <w:sz w:val="24"/>
          <w:szCs w:val="24"/>
        </w:rPr>
        <w:t xml:space="preserve">• Distance: ~7.9 Mpc</w:t>
      </w:r>
    </w:p>
    <w:p>
      <w:pPr>
        <w:spacing w:after="60" w:before="0"/>
        <w:ind w:left="720"/>
      </w:pPr>
      <w:r>
        <w:rPr>
          <w:rFonts w:ascii="Calibri" w:cs="Calibri" w:eastAsia="Calibri" w:hAnsi="Calibri"/>
          <w:sz w:val="24"/>
          <w:szCs w:val="24"/>
        </w:rPr>
        <w:t xml:space="preserve">• Frequency: 1420.4 MHz (HI 21 cm line)</w:t>
      </w:r>
    </w:p>
    <w:p>
      <w:pPr>
        <w:spacing w:after="60" w:before="0"/>
        <w:ind w:left="720"/>
      </w:pPr>
      <w:r>
        <w:rPr>
          <w:rFonts w:ascii="Calibri" w:cs="Calibri" w:eastAsia="Calibri" w:hAnsi="Calibri"/>
          <w:sz w:val="24"/>
          <w:szCs w:val="24"/>
        </w:rPr>
        <w:t xml:space="preserve">• Angular resolution: ~6 arcsec (VLA synthetic beam)</w:t>
      </w:r>
    </w:p>
    <w:p>
      <w:pPr>
        <w:spacing w:after="60" w:before="0"/>
        <w:ind w:left="720"/>
      </w:pPr>
      <w:r>
        <w:rPr>
          <w:rFonts w:ascii="Calibri" w:cs="Calibri" w:eastAsia="Calibri" w:hAnsi="Calibri"/>
          <w:sz w:val="24"/>
          <w:szCs w:val="24"/>
        </w:rPr>
        <w:t xml:space="preserve">• Spectral resolution: ~20.7 km/s/channel</w:t>
      </w:r>
    </w:p>
    <w:p>
      <w:pPr>
        <w:spacing w:after="60" w:before="0"/>
        <w:ind w:left="720"/>
      </w:pPr>
      <w:r>
        <w:rPr>
          <w:rFonts w:ascii="Calibri" w:cs="Calibri" w:eastAsia="Calibri" w:hAnsi="Calibri"/>
          <w:sz w:val="24"/>
          <w:szCs w:val="24"/>
        </w:rPr>
        <w:t xml:space="preserve">• Velocity range: ~279–724 km/s (heliocentric)</w:t>
      </w:r>
    </w:p>
    <w:p>
      <w:pPr>
        <w:spacing w:after="60" w:before="0"/>
        <w:ind w:left="720"/>
      </w:pPr>
      <w:r>
        <w:rPr>
          <w:rFonts w:ascii="Calibri" w:cs="Calibri" w:eastAsia="Calibri" w:hAnsi="Calibri"/>
          <w:sz w:val="24"/>
          <w:szCs w:val="24"/>
        </w:rPr>
        <w:t xml:space="preserve">• Channels: 63</w:t>
      </w:r>
    </w:p>
    <w:p>
      <w:pPr>
        <w:spacing w:after="60" w:before="0"/>
        <w:ind w:left="720"/>
      </w:pPr>
      <w:r>
        <w:rPr>
          <w:rFonts w:ascii="Calibri" w:cs="Calibri" w:eastAsia="Calibri" w:hAnsi="Calibri"/>
          <w:sz w:val="24"/>
          <w:szCs w:val="24"/>
        </w:rPr>
        <w:t xml:space="preserve">• Cube file: NGC_5055_NA_CUBE_THINGS.FITS (352 MB)</w:t>
      </w:r>
    </w:p>
    <w:p>
      <w:pPr>
        <w:spacing w:after="60" w:before="0"/>
        <w:ind w:left="720"/>
      </w:pPr>
      <w:r>
        <w:rPr>
          <w:rFonts w:ascii="Calibri" w:cs="Calibri" w:eastAsia="Calibri" w:hAnsi="Calibri"/>
          <w:sz w:val="24"/>
          <w:szCs w:val="24"/>
        </w:rPr>
        <w:t xml:space="preserve">• Moment files: NGC_5055_NA_MOM0/1/2_THINGS.FITS</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3. Plot 1 — Integrated HI Spectrum (NGC5055_HI_spectrum.png)</w:t>
      </w:r>
    </w:p>
    <w:p>
      <w:pPr>
        <w:spacing w:after="100" w:before="0"/>
      </w:pPr>
      <w:r>
        <w:rPr>
          <w:rFonts w:ascii="Calibri" w:cs="Calibri" w:eastAsia="Calibri" w:hAnsi="Calibri"/>
          <w:sz w:val="24"/>
          <w:szCs w:val="24"/>
        </w:rPr>
        <w:t xml:space="preserve">File: NGC5055_HI_spectrum.png (static PNG; interactive version: NGC5055_HI_spectrum.html)</w:t>
      </w:r>
    </w:p>
    <w:p>
      <w:pPr>
        <w:spacing w:after="100" w:before="0"/>
      </w:pPr>
      <w:r>
        <w:rPr>
          <w:rFonts w:ascii="Calibri" w:cs="Calibri" w:eastAsia="Calibri" w:hAnsi="Calibri"/>
          <w:sz w:val="24"/>
          <w:szCs w:val="24"/>
        </w:rPr>
        <w:t xml:space="preserve">Integrated HI spectrum of NGC 5055, obtained by summing the emission over all spatial pixels for each velocity channel. The X axis shows heliocentric velocity in km/s; the Y axis shows integrated flux. The double-horn profile is characteristic of inclined disc galaxies: the two peaks correspond to the approaching and receding sides of the rotating galactic disc. The interactive HTML version includes a crosshair with real-time value readout.</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4. Plot 2 — Moment 0 Map (NGC5055_moment0.png)</w:t>
      </w:r>
    </w:p>
    <w:p>
      <w:pPr>
        <w:spacing w:after="100" w:before="0"/>
      </w:pPr>
      <w:r>
        <w:rPr>
          <w:rFonts w:ascii="Calibri" w:cs="Calibri" w:eastAsia="Calibri" w:hAnsi="Calibri"/>
          <w:sz w:val="24"/>
          <w:szCs w:val="24"/>
        </w:rPr>
        <w:t xml:space="preserve">File: NGC5055_moment0.png</w:t>
      </w:r>
    </w:p>
    <w:p>
      <w:pPr>
        <w:spacing w:after="100" w:before="0"/>
      </w:pPr>
      <w:r>
        <w:rPr>
          <w:rFonts w:ascii="Calibri" w:cs="Calibri" w:eastAsia="Calibri" w:hAnsi="Calibri"/>
          <w:sz w:val="24"/>
          <w:szCs w:val="24"/>
        </w:rPr>
        <w:t xml:space="preserve">Map of the integrated HI emission (moment 0) of NGC 5055, in units of Jy/beam × m/s. It shows the spatial distribution of neutral hydrogen in the galactic disc. The spiral structure is visible, with the HI disc extending beyond the optical arms. The brightest regions correspond to the highest HI column densities.</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5. Plot 3 — Moment 1 Map (NGC5055_moment1.png)</w:t>
      </w:r>
    </w:p>
    <w:p>
      <w:pPr>
        <w:spacing w:after="100" w:before="0"/>
      </w:pPr>
      <w:r>
        <w:rPr>
          <w:rFonts w:ascii="Calibri" w:cs="Calibri" w:eastAsia="Calibri" w:hAnsi="Calibri"/>
          <w:sz w:val="24"/>
          <w:szCs w:val="24"/>
        </w:rPr>
        <w:t xml:space="preserve">File: NGC5055_moment1.png</w:t>
      </w:r>
    </w:p>
    <w:p>
      <w:pPr>
        <w:spacing w:after="100" w:before="0"/>
      </w:pPr>
      <w:r>
        <w:rPr>
          <w:rFonts w:ascii="Calibri" w:cs="Calibri" w:eastAsia="Calibri" w:hAnsi="Calibri"/>
          <w:sz w:val="24"/>
          <w:szCs w:val="24"/>
        </w:rPr>
        <w:t xml:space="preserve">Map of the intensity-weighted mean velocity (moment 1), in km/s. It shows the HI velocity field: blue/purple regions are receding from the observer, red/yellow regions are approaching. The systematic gradient reflects disc rotation. This map allows measurement of the rotation curve and study of kinematic asymmetries.</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6. Plot 4 — Moment 2 Map (NGC5055_moment2.png)</w:t>
      </w:r>
    </w:p>
    <w:p>
      <w:pPr>
        <w:spacing w:after="100" w:before="0"/>
      </w:pPr>
      <w:r>
        <w:rPr>
          <w:rFonts w:ascii="Calibri" w:cs="Calibri" w:eastAsia="Calibri" w:hAnsi="Calibri"/>
          <w:sz w:val="24"/>
          <w:szCs w:val="24"/>
        </w:rPr>
        <w:t xml:space="preserve">File: NGC5055_moment2.png</w:t>
      </w:r>
    </w:p>
    <w:p>
      <w:pPr>
        <w:spacing w:after="100" w:before="0"/>
      </w:pPr>
      <w:r>
        <w:rPr>
          <w:rFonts w:ascii="Calibri" w:cs="Calibri" w:eastAsia="Calibri" w:hAnsi="Calibri"/>
          <w:sz w:val="24"/>
          <w:szCs w:val="24"/>
        </w:rPr>
        <w:t xml:space="preserve">Map of the velocity dispersion (moment 2), in km/s. It indicates the spectral width of the HI profile at each pixel. High values indicate regions with multiple kinematic components along the line of sight (disc warp, turbulence, overlapping arms) or pixels with low signal-to-noise ratio.</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7. Plot 5 — Channel Map Mosaic (NGC5055_channel_maps.png)</w:t>
      </w:r>
    </w:p>
    <w:p>
      <w:pPr>
        <w:spacing w:after="100" w:before="0"/>
      </w:pPr>
      <w:r>
        <w:rPr>
          <w:rFonts w:ascii="Calibri" w:cs="Calibri" w:eastAsia="Calibri" w:hAnsi="Calibri"/>
          <w:sz w:val="24"/>
          <w:szCs w:val="24"/>
        </w:rPr>
        <w:t xml:space="preserve">File: NGC5055_channel_maps.png</w:t>
      </w:r>
    </w:p>
    <w:p>
      <w:pPr>
        <w:spacing w:after="100" w:before="0"/>
      </w:pPr>
      <w:r>
        <w:rPr>
          <w:rFonts w:ascii="Calibri" w:cs="Calibri" w:eastAsia="Calibri" w:hAnsi="Calibri"/>
          <w:sz w:val="24"/>
          <w:szCs w:val="24"/>
        </w:rPr>
        <w:t xml:space="preserve">Mosaic of 24 panels (4 rows × 6 columns) showing the HI emission channel by channel through the spectral cube. Each panel reports the corresponding heliocentric velocity in km/s in the header. The sequence runs from higher velocities (top-left, ~724 km/s) to lower velocities (bottom-right, ~279 km/s), showing how the spatial distribution of emission evolves with velocity. Individual images for each channel are available in the Channels/ subdirectory, named NGC5055_channel_NN_VVVkms.png.</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8. Operational Notes</w:t>
      </w:r>
    </w:p>
    <w:p>
      <w:pPr>
        <w:spacing w:after="60" w:before="0"/>
        <w:ind w:left="720"/>
      </w:pPr>
      <w:r>
        <w:rPr>
          <w:rFonts w:ascii="Calibri" w:cs="Calibri" w:eastAsia="Calibri" w:hAnsi="Calibri"/>
          <w:sz w:val="24"/>
          <w:szCs w:val="24"/>
        </w:rPr>
        <w:t xml:space="preserve">• Analysis and plot script: ~/FRO/Parsers/THINGS/plot_things.py</w:t>
      </w:r>
    </w:p>
    <w:p>
      <w:pPr>
        <w:spacing w:after="60" w:before="0"/>
        <w:ind w:left="720"/>
      </w:pPr>
      <w:r>
        <w:rPr>
          <w:rFonts w:ascii="Calibri" w:cs="Calibri" w:eastAsia="Calibri" w:hAnsi="Calibri"/>
          <w:sz w:val="24"/>
          <w:szCs w:val="24"/>
        </w:rPr>
        <w:t xml:space="preserve">• FRO conversion script: ~/FRO/Parsers/THINGS/things_to_fro.py</w:t>
      </w:r>
    </w:p>
    <w:p>
      <w:pPr>
        <w:spacing w:after="60" w:before="0"/>
        <w:ind w:left="720"/>
      </w:pPr>
      <w:r>
        <w:rPr>
          <w:rFonts w:ascii="Calibri" w:cs="Calibri" w:eastAsia="Calibri" w:hAnsi="Calibri"/>
          <w:sz w:val="24"/>
          <w:szCs w:val="24"/>
        </w:rPr>
        <w:t xml:space="preserve">• THINGS data available at: https://www.mpia.de/THINGS/Data.html</w:t>
      </w:r>
    </w:p>
    <w:p>
      <w:pPr>
        <w:spacing w:after="60" w:before="0"/>
        <w:ind w:left="720"/>
      </w:pPr>
      <w:r>
        <w:rPr>
          <w:rFonts w:ascii="Calibri" w:cs="Calibri" w:eastAsia="Calibri" w:hAnsi="Calibri"/>
          <w:sz w:val="24"/>
          <w:szCs w:val="24"/>
        </w:rPr>
        <w:t xml:space="preserve">• Citation: Walter et al. 2008, AJ, 136, 2563 — THINGS: The HI Nearby Galaxy Survey</w:t>
      </w:r>
    </w:p>
    <w:p>
      <w:pPr>
        <w:spacing w:after="80" w:before="0"/>
      </w:pPr>
      <w:r>
        <w:t xml:space="preserve"/>
      </w:r>
    </w:p>
    <w:p>
      <w:pPr>
        <w:pStyle w:val="Heading1"/>
        <w:spacing w:after="120" w:before="300"/>
      </w:pPr>
      <w:r>
        <w:rPr>
          <w:rFonts w:ascii="Calibri" w:cs="Calibri" w:eastAsia="Calibri" w:hAnsi="Calibri"/>
          <w:b/>
          <w:bCs/>
          <w:color w:val="2E74B5"/>
          <w:sz w:val="32"/>
          <w:szCs w:val="32"/>
        </w:rPr>
        <w:t xml:space="preserve">9. References</w:t>
      </w:r>
    </w:p>
    <w:p>
      <w:pPr>
        <w:spacing w:after="100" w:before="0"/>
      </w:pPr>
      <w:r>
        <w:rPr>
          <w:rFonts w:ascii="Calibri" w:cs="Calibri" w:eastAsia="Calibri" w:hAnsi="Calibri"/>
          <w:sz w:val="24"/>
          <w:szCs w:val="24"/>
        </w:rPr>
        <w:t xml:space="preserve">THINGS Survey — MPIA:</w:t>
      </w:r>
    </w:p>
    <w:p>
      <w:pPr>
        <w:spacing w:after="100" w:before="0"/>
      </w:pPr>
      <w:r>
        <w:rPr>
          <w:rFonts w:ascii="Calibri" w:cs="Calibri" w:eastAsia="Calibri" w:hAnsi="Calibri"/>
          <w:sz w:val="24"/>
          <w:szCs w:val="24"/>
        </w:rPr>
        <w:t xml:space="preserve">https://www.mpia.de/THINGS/Data.html</w:t>
      </w:r>
    </w:p>
    <w:p>
      <w:pPr>
        <w:spacing w:after="100" w:before="0"/>
      </w:pPr>
      <w:r>
        <w:rPr>
          <w:rFonts w:ascii="Calibri" w:cs="Calibri" w:eastAsia="Calibri" w:hAnsi="Calibri"/>
          <w:sz w:val="24"/>
          <w:szCs w:val="24"/>
        </w:rPr>
        <w:t xml:space="preserve">Walter et al. 2008, AJ, 136, 2563</w:t>
      </w:r>
    </w:p>
    <w:p>
      <w:pPr>
        <w:spacing w:after="100" w:before="0"/>
      </w:pPr>
      <w:r>
        <w:rPr>
          <w:rFonts w:ascii="Calibri" w:cs="Calibri" w:eastAsia="Calibri" w:hAnsi="Calibri"/>
          <w:sz w:val="24"/>
          <w:szCs w:val="24"/>
        </w:rPr>
        <w:t xml:space="preserve">FRO/HALO project GitHub repository:</w:t>
      </w:r>
    </w:p>
    <w:p>
      <w:pPr>
        <w:spacing w:after="100" w:before="0"/>
      </w:pPr>
      <w:r>
        <w:rPr>
          <w:rFonts w:ascii="Calibri" w:cs="Calibri" w:eastAsia="Calibri" w:hAnsi="Calibri"/>
          <w:sz w:val="24"/>
          <w:szCs w:val="24"/>
        </w:rPr>
        <w:t xml:space="preserve">https://github.com/Digio1/FRO-HALO</w:t>
      </w:r>
    </w:p>
    <w:p>
      <w:pPr>
        <w:spacing w:after="0" w:before="200"/>
        <w:jc w:val="center"/>
      </w:pPr>
      <w:r>
        <w:rPr>
          <w:rFonts w:ascii="Calibri" w:cs="Calibri" w:eastAsia="Calibri" w:hAnsi="Calibri"/>
          <w:i/>
          <w:iCs/>
          <w:color w:val="595959"/>
          <w:sz w:val="20"/>
          <w:szCs w:val="20"/>
        </w:rPr>
        <w:t xml:space="preserve">Document generated: August 2026 — Francesco Radio Observatory / HALO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2026-08-22T14:16:29.686Z</dcterms:created>
  <dcterms:modified xsi:type="dcterms:W3CDTF">2026-08-22T14:16:29.686Z</dcterms:modified>
</cp:coreProperties>
</file>

<file path=docProps/custom.xml><?xml version="1.0" encoding="utf-8"?>
<Properties xmlns="http://schemas.openxmlformats.org/officeDocument/2006/custom-properties" xmlns:vt="http://schemas.openxmlformats.org/officeDocument/2006/docPropsVTypes"/>
</file>