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color w:val="7030A0"/>
          <w:sz w:val="36"/>
          <w:szCs w:val="36"/>
        </w:rPr>
      </w:pPr>
      <w:bookmarkStart w:id="0" w:name="_Hlk531248404"/>
      <w:bookmarkEnd w:id="0"/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114300" distB="114300" distL="114300" distR="114300" wp14:anchorId="2AD15DB8" wp14:editId="3D052F50">
            <wp:extent cx="3603788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8807" r="13060"/>
                    <a:stretch>
                      <a:fillRect/>
                    </a:stretch>
                  </pic:blipFill>
                  <pic:spPr>
                    <a:xfrm>
                      <a:off x="0" y="0"/>
                      <a:ext cx="36037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</w:t>
      </w:r>
    </w:p>
    <w:p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Plan</w:t>
      </w:r>
    </w:p>
    <w:p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proofErr w:type="spellStart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Versione</w:t>
      </w:r>
      <w:proofErr w:type="spellEnd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 &lt;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Infiniti </w:t>
      </w:r>
      <w:r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1.00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&gt;</w:t>
      </w:r>
    </w:p>
    <w:p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noProof/>
          <w:sz w:val="28"/>
          <w:szCs w:val="28"/>
          <w:lang w:val="en-GB"/>
        </w:rPr>
      </w:pPr>
    </w:p>
    <w:p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0" distB="0" distL="0" distR="0" wp14:anchorId="0AF4F73E" wp14:editId="72BDBD91">
            <wp:extent cx="4057650" cy="1953101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initi_Red_Bull_Racing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42" cy="19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C4" w:rsidRDefault="00D215C4"/>
    <w:p w:rsidR="00F72622" w:rsidRDefault="00F72622"/>
    <w:p w:rsidR="00F72622" w:rsidRDefault="00F72622"/>
    <w:p w:rsidR="00F72622" w:rsidRDefault="00F72622"/>
    <w:p w:rsidR="00F72622" w:rsidRDefault="00F72622"/>
    <w:p w:rsidR="00F72622" w:rsidRDefault="00F72622"/>
    <w:p w:rsidR="00F72622" w:rsidRDefault="00F72622"/>
    <w:p w:rsidR="00F72622" w:rsidRDefault="00F72622"/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93093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57E7" w:rsidRDefault="00C357E7">
          <w:pPr>
            <w:pStyle w:val="Titolosommario"/>
          </w:pPr>
          <w:r>
            <w:t>Sommario</w:t>
          </w:r>
        </w:p>
        <w:p w:rsidR="00AF6CA4" w:rsidRDefault="00C357E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577600" w:history="1">
            <w:r w:rsidR="00AF6CA4"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1.</w:t>
            </w:r>
            <w:r w:rsidR="00AF6CA4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AF6CA4"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Introduzione</w:t>
            </w:r>
            <w:r w:rsidR="00AF6CA4">
              <w:rPr>
                <w:noProof/>
                <w:webHidden/>
              </w:rPr>
              <w:tab/>
            </w:r>
            <w:r w:rsidR="00AF6CA4">
              <w:rPr>
                <w:noProof/>
                <w:webHidden/>
              </w:rPr>
              <w:fldChar w:fldCharType="begin"/>
            </w:r>
            <w:r w:rsidR="00AF6CA4">
              <w:rPr>
                <w:noProof/>
                <w:webHidden/>
              </w:rPr>
              <w:instrText xml:space="preserve"> PAGEREF _Toc535577600 \h </w:instrText>
            </w:r>
            <w:r w:rsidR="00AF6CA4">
              <w:rPr>
                <w:noProof/>
                <w:webHidden/>
              </w:rPr>
            </w:r>
            <w:r w:rsidR="00AF6CA4">
              <w:rPr>
                <w:noProof/>
                <w:webHidden/>
              </w:rPr>
              <w:fldChar w:fldCharType="separate"/>
            </w:r>
            <w:r w:rsidR="00AF6CA4">
              <w:rPr>
                <w:noProof/>
                <w:webHidden/>
              </w:rPr>
              <w:t>1</w:t>
            </w:r>
            <w:r w:rsidR="00AF6CA4"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1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2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Criteri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3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3.1 Introduzione 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4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3.2 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5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3.3 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6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3.4 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7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Category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8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4.1 GU-Registrazione Utente - Riferimento RF_1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09" w:history="1">
            <w:r w:rsidRPr="00EC78F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0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4.2 GU-Login – Riferimento RF_2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1" w:history="1">
            <w:r w:rsidRPr="00EC78F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2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4.3 GP-Cerca un Prodotto – Riferimento RF_8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3" w:history="1">
            <w:r w:rsidRPr="00EC78F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4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4.4 GP-Inserisci Prodotto – Riferimento RF_9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5" w:history="1">
            <w:r w:rsidRPr="00EC78F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6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4.5 GP-Acquista Prodotto – Riferimento RF_11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7" w:history="1">
            <w:r w:rsidRPr="00EC78F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8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4.6 GA-Login Admin – Riferimento RF_13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19" w:history="1">
            <w:r w:rsidRPr="00EC78F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20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Pianificazione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21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Scelta del testing 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A4" w:rsidRDefault="00AF6CA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5577622" w:history="1"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EC78F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da testare: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7" w:rsidRDefault="00C357E7">
          <w:r>
            <w:rPr>
              <w:b/>
              <w:bCs/>
            </w:rPr>
            <w:fldChar w:fldCharType="end"/>
          </w:r>
        </w:p>
      </w:sdtContent>
    </w:sdt>
    <w:p w:rsidR="00612D91" w:rsidRDefault="00612D91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00F72622" w:rsidRPr="00F72622" w:rsidRDefault="00F72622" w:rsidP="006B639A">
      <w:pPr>
        <w:pStyle w:val="Titolo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200" w:line="300" w:lineRule="auto"/>
        <w:ind w:left="284"/>
        <w:jc w:val="both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1" w:name="_Toc535577600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Introduzione</w:t>
      </w:r>
      <w:bookmarkEnd w:id="1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 xml:space="preserve"> </w:t>
      </w:r>
    </w:p>
    <w:p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In questo documento viene specificata la pianificazione della attività di testing del sistema Infiniti al fine di verificare se esistono differenze fra il comportamento atteso e il comportamento reale del sistema. In questa fase, sarà necessario verificare che tutte le funzionalità vengano eseguite correttamente. </w:t>
      </w:r>
    </w:p>
    <w:p w:rsidR="5D0D4D73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</w:p>
    <w:p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Le attività di testing sono state preparate per le seguenti gestioni: </w:t>
      </w:r>
    </w:p>
    <w:p w:rsidR="00F72622" w:rsidRPr="00824C88" w:rsidRDefault="5D0D4D73" w:rsidP="5D0D4D73">
      <w:pPr>
        <w:spacing w:after="27" w:line="256" w:lineRule="auto"/>
        <w:ind w:left="196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Utente</w:t>
      </w:r>
    </w:p>
    <w:p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Gestione Admin </w:t>
      </w:r>
    </w:p>
    <w:p w:rsidR="00F72622" w:rsidRPr="00824C88" w:rsidRDefault="5D0D4D73" w:rsidP="00F72622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Prodotti</w:t>
      </w:r>
    </w:p>
    <w:p w:rsidR="5D0D4D73" w:rsidRDefault="5D0D4D73" w:rsidP="5D0D4D73">
      <w:pPr>
        <w:spacing w:after="27" w:line="256" w:lineRule="auto"/>
        <w:ind w:left="191"/>
      </w:pPr>
      <w:r>
        <w:t xml:space="preserve"> </w:t>
      </w:r>
    </w:p>
    <w:p w:rsidR="5D0D4D73" w:rsidRDefault="5D0D4D73" w:rsidP="006B639A">
      <w:pPr>
        <w:pStyle w:val="Titolo1"/>
        <w:numPr>
          <w:ilvl w:val="0"/>
          <w:numId w:val="10"/>
        </w:numPr>
        <w:ind w:left="284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" w:name="_Toc535577601"/>
      <w:r w:rsidRPr="5D0D4D7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Funzionalità del Sistem</w:t>
      </w:r>
      <w:r w:rsidR="002C255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a</w:t>
      </w:r>
      <w:bookmarkEnd w:id="2"/>
    </w:p>
    <w:p w:rsidR="00C357E7" w:rsidRPr="00C357E7" w:rsidRDefault="00C357E7" w:rsidP="00C357E7"/>
    <w:p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Le funzionalità da testare sono:</w:t>
      </w:r>
    </w:p>
    <w:p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Utente: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Registrazione Utente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proofErr w:type="spellStart"/>
      <w:r w:rsidRPr="00FD1A75"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Profilo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ordini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</w:t>
      </w:r>
    </w:p>
    <w:p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Prodotto: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prodotti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Inserisci Prodotto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Aggiungi prodotto al Carrello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Acquista Prodotto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Svuota Carrello</w:t>
      </w:r>
    </w:p>
    <w:p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Admin: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 Admin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 by Admin</w:t>
      </w:r>
    </w:p>
    <w:p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Prodotto by Admin</w:t>
      </w:r>
    </w:p>
    <w:p w:rsidR="5D0D4D73" w:rsidRDefault="5D0D4D73" w:rsidP="5D0D4D73">
      <w:pPr>
        <w:spacing w:after="599"/>
        <w:ind w:right="413"/>
      </w:pPr>
    </w:p>
    <w:p w:rsidR="5D0D4D73" w:rsidRDefault="5D0D4D73" w:rsidP="5D0D4D73"/>
    <w:p w:rsidR="00FD1A75" w:rsidRDefault="00FD1A75" w:rsidP="5D0D4D73"/>
    <w:p w:rsidR="5D0D4D73" w:rsidRDefault="5D0D4D73" w:rsidP="5D0D4D73"/>
    <w:p w:rsidR="00C51EB5" w:rsidRPr="00C51EB5" w:rsidRDefault="5D0D4D73" w:rsidP="00C51EB5">
      <w:pPr>
        <w:pStyle w:val="Paragrafoelenco"/>
        <w:numPr>
          <w:ilvl w:val="0"/>
          <w:numId w:val="10"/>
        </w:numPr>
        <w:spacing w:line="360" w:lineRule="auto"/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3" w:name="_Toc535577602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Criteri di Testing</w:t>
      </w:r>
      <w:bookmarkEnd w:id="3"/>
    </w:p>
    <w:p w:rsidR="5D0D4D73" w:rsidRDefault="5D0D4D73" w:rsidP="00C51EB5">
      <w:pPr>
        <w:pStyle w:val="Titolo2"/>
        <w:spacing w:line="360" w:lineRule="auto"/>
        <w:ind w:left="14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4" w:name="_Toc535577603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3.1 </w:t>
      </w:r>
      <w:r w:rsidR="00FD1A75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Introduzione al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</w:t>
      </w:r>
      <w:bookmarkEnd w:id="4"/>
    </w:p>
    <w:p w:rsidR="00C51EB5" w:rsidRPr="00C51EB5" w:rsidRDefault="00C51EB5" w:rsidP="00C51EB5">
      <w:pPr>
        <w:rPr>
          <w:lang w:val="it-IT"/>
        </w:rPr>
      </w:pPr>
    </w:p>
    <w:p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I dati di input saranno suddivisi in classi di equivalenza, ovvero saranno raggruppati in insiemi con caratteristiche comuni, in modo tale da poter testare solo uno degli elementi della classe. </w:t>
      </w:r>
    </w:p>
    <w:p w:rsidR="00FD1A75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L’attività di test avrà un esito positivo se esiste almeno un input, per un determinato test case, per il quale l’output risultante non corrisponderà con l’oracolo.</w:t>
      </w:r>
    </w:p>
    <w:p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L’attività di testing può essere divisa in tre fasi principali:</w:t>
      </w:r>
    </w:p>
    <w:p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:rsidR="5D0D4D73" w:rsidRPr="00AF6CA4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>Testing d’unita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 xml:space="preserve"> -&gt; rappresenta l’attività grazie alla quale è possibile testare ogni singola unità di sistema, praticamente si testa ogni singolo metodo direttamente;</w:t>
      </w:r>
    </w:p>
    <w:p w:rsidR="00AF6CA4" w:rsidRPr="00FD1A75" w:rsidRDefault="00AF6CA4" w:rsidP="00AF6CA4">
      <w:pPr>
        <w:pStyle w:val="Paragrafoelenc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>N</w:t>
      </w:r>
      <w:r w:rsidRPr="00AF6CA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B: IL test di unità sarà rimandato alla versione 2.0 di Infiniti.</w:t>
      </w:r>
    </w:p>
    <w:p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integrazione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verranno testate le interfacce delle unità.</w:t>
      </w:r>
    </w:p>
    <w:p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sistema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verrà testata l’intero sistema assemblato.</w:t>
      </w:r>
    </w:p>
    <w:p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:rsidR="00FD1A75" w:rsidRDefault="5D0D4D73" w:rsidP="00330343">
      <w:pPr>
        <w:pStyle w:val="Titolo2"/>
        <w:spacing w:before="240" w:line="276" w:lineRule="auto"/>
        <w:ind w:left="0" w:firstLine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5" w:name="_Toc535577604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3.2 Testing di Unità</w:t>
      </w:r>
      <w:bookmarkEnd w:id="5"/>
    </w:p>
    <w:p w:rsidR="5D0D4D73" w:rsidRPr="00FD1A75" w:rsidRDefault="5D0D4D73" w:rsidP="00343C15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Durante questa fase verranno ricercate le condizioni di fallimento,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dove possibile, nei singoli componenti.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usata per il testing è 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</w:t>
      </w:r>
      <w:r w:rsidRPr="00FD1A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Black-Box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, che si concentra sul</w:t>
      </w:r>
      <w:r w:rsidR="00FD1A75">
        <w:rPr>
          <w:sz w:val="24"/>
        </w:rPr>
        <w:t xml:space="preserve"> 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comportamento Input/Output ignorando la struttura interna della componente.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Per minimizzare il numero di test case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 possibili input verranno partizionati </w:t>
      </w:r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attraverso il metodo del </w:t>
      </w:r>
      <w:proofErr w:type="spellStart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Category</w:t>
      </w:r>
      <w:proofErr w:type="spellEnd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Partition</w:t>
      </w:r>
      <w:proofErr w:type="spellEnd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, solo però alcune funzionalità saranno testate</w:t>
      </w:r>
      <w:r w:rsidR="00151D7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con test di unità.</w:t>
      </w:r>
      <w:r w:rsidRPr="00FD1A75">
        <w:rPr>
          <w:sz w:val="24"/>
        </w:rPr>
        <w:br/>
      </w:r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Questo test sarà effettuato direttamente nella versione 2.0 di Infiniti. </w:t>
      </w:r>
    </w:p>
    <w:p w:rsidR="5D0D4D73" w:rsidRDefault="5D0D4D73" w:rsidP="5D0D4D73">
      <w:pPr>
        <w:rPr>
          <w:rFonts w:ascii="Times New Roman" w:eastAsia="Times New Roman" w:hAnsi="Times New Roman" w:cs="Times New Roman"/>
          <w:color w:val="000000" w:themeColor="text1"/>
        </w:rPr>
      </w:pPr>
    </w:p>
    <w:p w:rsidR="5D0D4D73" w:rsidRDefault="5D0D4D73" w:rsidP="00330343">
      <w:pPr>
        <w:pStyle w:val="Titolo2"/>
        <w:spacing w:before="240" w:line="276" w:lineRule="auto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6" w:name="_Toc535577605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Integrazione</w:t>
      </w:r>
      <w:bookmarkEnd w:id="6"/>
    </w:p>
    <w:p w:rsidR="00AF6CA4" w:rsidRDefault="5D0D4D73" w:rsidP="00343C15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Questa fase ha lo scopo di integrare tutte le componenti di una funzionalità al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fine di testarle nel complesso </w:t>
      </w:r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utilizzando il </w:t>
      </w:r>
      <w:proofErr w:type="spellStart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tool</w:t>
      </w:r>
      <w:proofErr w:type="spellEnd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Selenium</w:t>
      </w:r>
      <w:proofErr w:type="spellEnd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5D0D4D73" w:rsidRDefault="00AF6CA4" w:rsidP="00343C15">
      <w:pPr>
        <w:spacing w:before="24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r>
        <w:t>I risultati sono riportati nel documento Infiniti_TestExecutionReportV1.0</w:t>
      </w:r>
      <w:r w:rsidR="5D0D4D73">
        <w:br/>
      </w:r>
      <w:r w:rsidR="5D0D4D73" w:rsidRPr="5D0D4D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5D0D4D73" w:rsidRDefault="5D0D4D73" w:rsidP="00330343">
      <w:pPr>
        <w:pStyle w:val="Titolo2"/>
        <w:spacing w:before="240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7" w:name="_Toc535577606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Sistema</w:t>
      </w:r>
      <w:bookmarkEnd w:id="7"/>
    </w:p>
    <w:p w:rsidR="005C2C8D" w:rsidRDefault="5D0D4D73" w:rsidP="00C3472E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In questa ultima fase vogliamo 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verificare che il sistema </w:t>
      </w:r>
      <w:r w:rsidR="00343C15">
        <w:rPr>
          <w:rFonts w:ascii="Times New Roman" w:eastAsia="Times New Roman" w:hAnsi="Times New Roman" w:cs="Times New Roman"/>
          <w:color w:val="000000" w:themeColor="text1"/>
          <w:sz w:val="24"/>
        </w:rPr>
        <w:t>risponda correttamente ad ogni funzionalità.</w:t>
      </w:r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Per tale scopo saranno </w:t>
      </w:r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utilizzati il servizio di </w:t>
      </w:r>
      <w:proofErr w:type="spellStart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Azure</w:t>
      </w:r>
      <w:proofErr w:type="spellEnd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per il test delle performance ed il software </w:t>
      </w:r>
      <w:proofErr w:type="spellStart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WebServer</w:t>
      </w:r>
      <w:proofErr w:type="spellEnd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Stress </w:t>
      </w:r>
      <w:proofErr w:type="spellStart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Tool</w:t>
      </w:r>
      <w:proofErr w:type="spellEnd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8. La scelta di utilizzare entrambi ci permette di confrontare i risultati del </w:t>
      </w:r>
      <w:proofErr w:type="spellStart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tool</w:t>
      </w:r>
      <w:proofErr w:type="spellEnd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che saranno lanciati da un pc personale e il servizio di test performance offerto da Microsoft </w:t>
      </w:r>
      <w:proofErr w:type="spellStart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>Azure</w:t>
      </w:r>
      <w:proofErr w:type="spellEnd"/>
      <w:r w:rsidR="00AF6CA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nei suoi server.</w:t>
      </w:r>
    </w:p>
    <w:p w:rsidR="00AF6CA4" w:rsidRPr="00A30DD8" w:rsidRDefault="00AF6CA4" w:rsidP="00A30DD8">
      <w:pPr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:rsidR="5D0D4D73" w:rsidRPr="00C357E7" w:rsidRDefault="5D0D4D73" w:rsidP="006B639A">
      <w:pPr>
        <w:pStyle w:val="Paragrafoelenco"/>
        <w:numPr>
          <w:ilvl w:val="0"/>
          <w:numId w:val="10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8" w:name="_Toc535577607"/>
      <w:proofErr w:type="spellStart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Category</w:t>
      </w:r>
      <w:proofErr w:type="spellEnd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 xml:space="preserve"> </w:t>
      </w:r>
      <w:proofErr w:type="spellStart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Partition</w:t>
      </w:r>
      <w:bookmarkEnd w:id="8"/>
      <w:proofErr w:type="spellEnd"/>
    </w:p>
    <w:p w:rsidR="5D0D4D73" w:rsidRDefault="5D0D4D73" w:rsidP="5D0D4D73"/>
    <w:p w:rsidR="00C357E7" w:rsidRPr="006B639A" w:rsidRDefault="00C357E7" w:rsidP="006B639A">
      <w:pPr>
        <w:pStyle w:val="Titolo2"/>
        <w:ind w:left="142" w:hanging="15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9" w:name="_Toc535577608"/>
      <w:r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="5D0D4D73"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.1 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GU-</w:t>
      </w:r>
      <w:r w:rsidR="006B639A" w:rsidRP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Registrazione Utente - Riferimento RF_1</w:t>
      </w:r>
      <w:bookmarkEnd w:id="9"/>
    </w:p>
    <w:p w:rsidR="00C357E7" w:rsidRPr="006B639A" w:rsidRDefault="00C357E7" w:rsidP="5D0D4D73">
      <w:pPr>
        <w:rPr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8"/>
        <w:gridCol w:w="5953"/>
      </w:tblGrid>
      <w:tr w:rsidR="007E1E57" w:rsidRPr="003A5A8C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C01A6A" w:rsidRPr="00C01A6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C01A6A" w:rsidRPr="00C01A6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{5,40}{[a-z0-9._%+-]+@[a-z0-9.-]+\.[a-z]{2,4}}$</w:t>
            </w:r>
          </w:p>
        </w:tc>
      </w:tr>
      <w:tr w:rsidR="007E1E57" w:rsidRPr="003A5A8C" w:rsidTr="00FD4876">
        <w:trPr>
          <w:trHeight w:val="512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E10A0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&lt;=</w:t>
            </w:r>
            <w:r w:rsidR="002C2553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0 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4876" w:rsidRPr="003A5A8C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876" w:rsidRPr="003A5A8C" w:rsidRDefault="00FD4876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PDBEmail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È già presente[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D4876" w:rsidRDefault="00FD4876" w:rsidP="00FD4876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876" w:rsidRP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è presente 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D4876" w:rsidRPr="00FD4876" w:rsidRDefault="00FD4876" w:rsidP="00FD487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3A5A8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{1,45}[a-</w:t>
            </w:r>
            <w:proofErr w:type="spellStart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zA</w:t>
            </w:r>
            <w:proofErr w:type="spell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-Z]</w:t>
            </w:r>
          </w:p>
        </w:tc>
      </w:tr>
      <w:tr w:rsidR="007E1E57" w:rsidRPr="003A5A8C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Cognome</w:t>
            </w:r>
          </w:p>
          <w:p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{1,45}[a-</w:t>
            </w:r>
            <w:proofErr w:type="spellStart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zA</w:t>
            </w:r>
            <w:proofErr w:type="spell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-Z]</w:t>
            </w:r>
          </w:p>
        </w:tc>
      </w:tr>
      <w:tr w:rsidR="007E1E57" w:rsidRPr="003A5A8C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LCognome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FCognome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633D05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:rsidR="00633D05" w:rsidRPr="003A5A8C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BA469F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BA469F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7E1E57" w:rsidRPr="003A5A8C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Default="007E1E57" w:rsidP="007E1E57"/>
    <w:p w:rsidR="007E1E57" w:rsidRDefault="007E1E57" w:rsidP="007E1E57"/>
    <w:p w:rsidR="002C2553" w:rsidRDefault="002C2553" w:rsidP="007E1E57"/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BB6820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820" w:rsidRPr="003A5A8C" w:rsidRDefault="00BB6820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ConfermaPassword</w:t>
            </w:r>
            <w:proofErr w:type="spellEnd"/>
          </w:p>
          <w:p w:rsidR="00BB6820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BA469F" w:rsidRPr="00BA469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BA469F" w:rsidRPr="00BA469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BB6820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BB6820" w:rsidRPr="003A5A8C" w:rsidRDefault="00BB6820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6820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BB6820" w:rsidRPr="003A5A8C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6820" w:rsidRPr="00AF6CA4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820" w:rsidRPr="003B056E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Equivalenza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0F7B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 ([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Password!=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ConfPassword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])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6820" w:rsidRPr="003B056E" w:rsidRDefault="00390F7B" w:rsidP="00390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[if </w:t>
            </w:r>
            <w:proofErr w:type="spellStart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FCPassword_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proofErr w:type="spellEnd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][</w:t>
            </w:r>
            <w:proofErr w:type="gramEnd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property error]</w:t>
            </w:r>
          </w:p>
          <w:p w:rsidR="00BB6820" w:rsidRPr="003B056E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B6820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If([Password=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CPassword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])</w:t>
            </w:r>
          </w:p>
          <w:p w:rsidR="00390F7B" w:rsidRPr="003B056E" w:rsidRDefault="00390F7B" w:rsidP="00390F7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[if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FCPassword_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][</w:t>
            </w:r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property OK]</w:t>
            </w:r>
          </w:p>
        </w:tc>
      </w:tr>
    </w:tbl>
    <w:p w:rsidR="00BB6820" w:rsidRPr="003B056E" w:rsidRDefault="00BB6820" w:rsidP="6870B9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C1D41" w:rsidRPr="003B056E" w:rsidRDefault="001C1D41" w:rsidP="007E1E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55AA" w:rsidRPr="00AF6CA4" w:rsidRDefault="001C1D41" w:rsidP="003A5A8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0" w:name="_Toc535577609"/>
      <w:r w:rsidRPr="00AF6CA4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0"/>
      <w:r w:rsidRPr="00AF6C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1D41" w:rsidRPr="003B056E" w:rsidRDefault="001C1D41" w:rsidP="002855AA">
      <w:pPr>
        <w:spacing w:line="259" w:lineRule="auto"/>
        <w:ind w:left="196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2855AA" w:rsidRPr="003B056E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2855AA" w:rsidRPr="003B056E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TC_1.1_5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TC_1.1_6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TC_1.1_7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926AA2">
        <w:trPr>
          <w:trHeight w:val="1520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TC_1.1_8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</w:p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Password1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</w:tbl>
    <w:p w:rsidR="002855AA" w:rsidRPr="003B056E" w:rsidRDefault="002855AA" w:rsidP="00972240">
      <w:pPr>
        <w:spacing w:line="259" w:lineRule="auto"/>
        <w:ind w:right="429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83" w:type="dxa"/>
        </w:tblCellMar>
        <w:tblLook w:val="04A0" w:firstRow="1" w:lastRow="0" w:firstColumn="1" w:lastColumn="0" w:noHBand="0" w:noVBand="1"/>
      </w:tblPr>
      <w:tblGrid>
        <w:gridCol w:w="2692"/>
        <w:gridCol w:w="3130"/>
        <w:gridCol w:w="2645"/>
      </w:tblGrid>
      <w:tr w:rsidR="002855AA" w:rsidRPr="003B056E" w:rsidTr="00FD4876">
        <w:trPr>
          <w:trHeight w:val="130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TC_1.1_9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TC_1.1_10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:rsidR="002855AA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BB6820" w:rsidRPr="003B056E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TC_1.1_11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FCPassword2,</w:t>
            </w:r>
            <w:r w:rsidR="001C1D41"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EpasswordConfPassword1</w:t>
            </w:r>
          </w:p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1C1D41" w:rsidRPr="002F68A0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>TC_1.1_12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:rsidR="00FD4876" w:rsidRDefault="001C1D41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2F68A0">
              <w:rPr>
                <w:sz w:val="24"/>
                <w:szCs w:val="24"/>
                <w:lang w:val="en-GB"/>
              </w:rPr>
              <w:t>FPassword2, LCPassword2, FCPassword2, EpasswordConfPassword2,</w:t>
            </w:r>
          </w:p>
          <w:p w:rsidR="00FD4876" w:rsidRPr="002F68A0" w:rsidRDefault="00FD4876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D41" w:rsidRPr="002F68A0" w:rsidRDefault="00FD4876" w:rsidP="001C1D41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Errato</w:t>
            </w:r>
            <w:r w:rsidR="001C1D41" w:rsidRPr="002F68A0">
              <w:rPr>
                <w:sz w:val="24"/>
                <w:szCs w:val="24"/>
              </w:rPr>
              <w:tab/>
            </w:r>
          </w:p>
        </w:tc>
      </w:tr>
      <w:tr w:rsidR="00FD4876" w:rsidRPr="002F68A0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>TC_1.1_1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:rsidR="00FD4876" w:rsidRPr="00FD4876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FD4876">
              <w:rPr>
                <w:sz w:val="24"/>
                <w:szCs w:val="24"/>
              </w:rPr>
              <w:t>FPassword2, LCPassword2, FCPassword2, EpasswordConfPassword2,</w:t>
            </w:r>
          </w:p>
          <w:p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876" w:rsidRPr="002F68A0" w:rsidRDefault="00FD4876" w:rsidP="00FD4876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Corretto</w:t>
            </w:r>
            <w:r w:rsidRPr="002F68A0">
              <w:rPr>
                <w:sz w:val="24"/>
                <w:szCs w:val="24"/>
              </w:rPr>
              <w:tab/>
            </w:r>
          </w:p>
        </w:tc>
      </w:tr>
    </w:tbl>
    <w:p w:rsidR="6870B974" w:rsidRDefault="6870B974" w:rsidP="6870B974"/>
    <w:p w:rsidR="002F68A0" w:rsidRDefault="002F68A0" w:rsidP="6870B974"/>
    <w:p w:rsidR="002C2553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1" w:name="_Toc535577610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4.2 GU</w:t>
      </w:r>
      <w:r w:rsidR="00846F82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-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Login – Riferimento RF_2</w:t>
      </w:r>
      <w:bookmarkEnd w:id="11"/>
    </w:p>
    <w:p w:rsidR="002C2553" w:rsidRPr="003B056E" w:rsidRDefault="002C2553" w:rsidP="002C2553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6F3782" w:rsidRPr="006F378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6F3782" w:rsidRPr="006F378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{5,40}{[a-z0-9._%+-]+@[a-z0-9.-]+\.[a-z]{2,4}}$</w:t>
            </w:r>
          </w:p>
        </w:tc>
      </w:tr>
      <w:tr w:rsidR="002C2553" w:rsidRPr="003B056E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2835DD" w:rsidRDefault="002C2553" w:rsidP="002835DD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&lt;5 or &gt;40[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553" w:rsidRPr="003B056E" w:rsidRDefault="002C2553" w:rsidP="00FD4876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&gt;=5 or &lt;=40 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C2553" w:rsidRPr="003B056E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835DD" w:rsidRPr="00AF6CA4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5DD" w:rsidRPr="003B056E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 nel DB 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PDBEmail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835DD" w:rsidRP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nel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DB [property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</w:p>
        </w:tc>
      </w:tr>
    </w:tbl>
    <w:p w:rsidR="00612D91" w:rsidRPr="002835DD" w:rsidRDefault="00612D91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:rsidR="002C2553" w:rsidRPr="003B056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5,8}$</w:t>
            </w:r>
          </w:p>
        </w:tc>
      </w:tr>
      <w:tr w:rsidR="002C2553" w:rsidRPr="003B056E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C2553" w:rsidRPr="003B056E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4876" w:rsidRPr="00AF6CA4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876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Corrispondenza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-Password [CEP]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4876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Password non corrispondenti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835DD" w:rsidRPr="00362E43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 e Password </w:t>
            </w:r>
            <w:proofErr w:type="spellStart"/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corrispondenti</w:t>
            </w:r>
            <w:proofErr w:type="spellEnd"/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[if 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Email=ok &amp;&amp; Password=</w:t>
            </w:r>
            <w:proofErr w:type="gramStart"/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  <w:proofErr w:type="gramEnd"/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erty CEP_OK]</w:t>
            </w:r>
          </w:p>
        </w:tc>
      </w:tr>
    </w:tbl>
    <w:p w:rsidR="002C2553" w:rsidRPr="00362E43" w:rsidRDefault="002C2553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5A8C" w:rsidRPr="001A67BC" w:rsidRDefault="000E480B" w:rsidP="00AF707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535577611"/>
      <w:r w:rsidRPr="001A67BC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2"/>
      <w:r w:rsidRPr="001A67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480B" w:rsidRPr="003B056E" w:rsidRDefault="000E480B" w:rsidP="00AF70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AF707E" w:rsidRPr="003B056E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AF707E" w:rsidRPr="003B056E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LPass2, FPass1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707E" w:rsidRPr="00362E43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LPass2, FPass2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07E" w:rsidRPr="003B056E" w:rsidRDefault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:rsidR="006B639A" w:rsidRPr="003B056E" w:rsidRDefault="006B639A" w:rsidP="00DD0EC6">
      <w:pPr>
        <w:rPr>
          <w:sz w:val="24"/>
          <w:szCs w:val="24"/>
        </w:rPr>
      </w:pPr>
    </w:p>
    <w:p w:rsidR="00AF707E" w:rsidRDefault="00AF707E" w:rsidP="00DD0EC6">
      <w:pPr>
        <w:rPr>
          <w:sz w:val="24"/>
          <w:szCs w:val="24"/>
        </w:rPr>
      </w:pPr>
    </w:p>
    <w:p w:rsidR="00362E43" w:rsidRPr="003B056E" w:rsidRDefault="00362E43" w:rsidP="00DD0EC6">
      <w:pPr>
        <w:rPr>
          <w:sz w:val="24"/>
          <w:szCs w:val="24"/>
        </w:rPr>
      </w:pPr>
    </w:p>
    <w:p w:rsidR="00AF707E" w:rsidRPr="003B056E" w:rsidRDefault="00AF707E" w:rsidP="00DD0EC6">
      <w:pPr>
        <w:rPr>
          <w:sz w:val="24"/>
          <w:szCs w:val="24"/>
        </w:rPr>
      </w:pPr>
    </w:p>
    <w:p w:rsidR="000E480B" w:rsidRPr="003B056E" w:rsidRDefault="000E480B" w:rsidP="00DD0EC6">
      <w:pPr>
        <w:rPr>
          <w:sz w:val="24"/>
          <w:szCs w:val="24"/>
        </w:rPr>
      </w:pPr>
    </w:p>
    <w:p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3" w:name="_Toc535577612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4.3 GP-Cerca un Prodotto – Riferimento RF_8</w:t>
      </w:r>
      <w:bookmarkEnd w:id="13"/>
    </w:p>
    <w:p w:rsidR="00612D91" w:rsidRPr="003B056E" w:rsidRDefault="00612D91" w:rsidP="00DD0EC6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B056E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1A67B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Ricerca</w:t>
            </w:r>
          </w:p>
          <w:p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^</w:t>
            </w:r>
            <w:proofErr w:type="gramStart"/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(?=</w:t>
            </w:r>
            <w:proofErr w:type="gramEnd"/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.*\d)(?=.*[A-Z])(?=.*[a-z])[A-Za-z0-9!@#$%]{8,}$</w:t>
            </w:r>
          </w:p>
        </w:tc>
      </w:tr>
      <w:tr w:rsidR="007E1E57" w:rsidRPr="003B056E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LRicerca</w:t>
            </w:r>
            <w:proofErr w:type="spell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C552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1A67B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&gt;=1 or &lt;=50 [property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B056E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FRicerca</w:t>
            </w:r>
            <w:proofErr w:type="spell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1A67B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FRicerca_OK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62E43" w:rsidRPr="003B056E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43" w:rsidRPr="001A67BC" w:rsidRDefault="00362E4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PNDProdotto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Nessun prodotto presente con il nome dato in input[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62E43" w:rsidRDefault="00362E43" w:rsidP="00362E43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E43" w:rsidRP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 o più prodotti presenti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PNDRicerca_OK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[property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PNDRicerca_OK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3B056E" w:rsidRDefault="007E1E57" w:rsidP="00DD0EC6">
      <w:pPr>
        <w:rPr>
          <w:sz w:val="24"/>
          <w:szCs w:val="24"/>
        </w:rPr>
      </w:pPr>
    </w:p>
    <w:p w:rsidR="001A67BC" w:rsidRPr="00AF6CA4" w:rsidRDefault="001A67BC" w:rsidP="001A67B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4" w:name="_Toc535577613"/>
      <w:r w:rsidRPr="00AF6CA4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4"/>
      <w:r w:rsidRPr="00AF6C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43AA" w:rsidRPr="003B056E" w:rsidRDefault="004743AA" w:rsidP="004743AA">
      <w:pPr>
        <w:rPr>
          <w:sz w:val="24"/>
          <w:szCs w:val="24"/>
          <w:lang w:val="it-IT"/>
        </w:rPr>
      </w:pPr>
    </w:p>
    <w:tbl>
      <w:tblPr>
        <w:tblStyle w:val="Grigliatabella1"/>
        <w:tblW w:w="8639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994"/>
      </w:tblGrid>
      <w:tr w:rsidR="004743AA" w:rsidRPr="003B056E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LRicerca2, FRicerca1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,PNDProdotto</w:t>
            </w:r>
            <w:proofErr w:type="gramEnd"/>
            <w:r w:rsidR="00362E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1A67BC" w:rsidRDefault="00552B5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  <w:r w:rsidR="004743AA"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(Nessun Risultato)</w:t>
            </w:r>
          </w:p>
        </w:tc>
      </w:tr>
      <w:tr w:rsidR="00362E43" w:rsidRPr="003B056E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,PNDProdotto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:rsidR="002C2553" w:rsidRPr="003B056E" w:rsidRDefault="002C2553" w:rsidP="00DD0EC6">
      <w:pPr>
        <w:rPr>
          <w:sz w:val="24"/>
          <w:szCs w:val="24"/>
        </w:rPr>
      </w:pPr>
    </w:p>
    <w:p w:rsidR="002C2553" w:rsidRPr="003B056E" w:rsidRDefault="002C2553" w:rsidP="00DD0EC6">
      <w:pPr>
        <w:rPr>
          <w:sz w:val="24"/>
          <w:szCs w:val="24"/>
        </w:rPr>
      </w:pPr>
    </w:p>
    <w:p w:rsidR="006B639A" w:rsidRPr="003B056E" w:rsidRDefault="006B639A" w:rsidP="00DD0EC6">
      <w:pPr>
        <w:rPr>
          <w:sz w:val="24"/>
          <w:szCs w:val="24"/>
        </w:rPr>
      </w:pPr>
    </w:p>
    <w:p w:rsidR="006B639A" w:rsidRPr="003B056E" w:rsidRDefault="006B639A" w:rsidP="00DD0EC6">
      <w:pPr>
        <w:rPr>
          <w:sz w:val="24"/>
          <w:szCs w:val="24"/>
        </w:rPr>
      </w:pPr>
    </w:p>
    <w:p w:rsidR="00D02C99" w:rsidRPr="003B056E" w:rsidRDefault="00D02C99" w:rsidP="00DD0EC6">
      <w:pPr>
        <w:rPr>
          <w:sz w:val="24"/>
          <w:szCs w:val="24"/>
        </w:rPr>
      </w:pPr>
    </w:p>
    <w:p w:rsidR="002855AA" w:rsidRPr="003B056E" w:rsidRDefault="002855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1A67BC" w:rsidRDefault="001A67BC" w:rsidP="00DD0EC6">
      <w:pPr>
        <w:rPr>
          <w:sz w:val="24"/>
          <w:szCs w:val="24"/>
        </w:rPr>
      </w:pPr>
    </w:p>
    <w:p w:rsidR="001A67BC" w:rsidRPr="003B056E" w:rsidRDefault="001A67BC" w:rsidP="00DD0EC6">
      <w:pPr>
        <w:rPr>
          <w:sz w:val="24"/>
          <w:szCs w:val="24"/>
        </w:rPr>
      </w:pPr>
    </w:p>
    <w:p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5" w:name="_Toc535577614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4.4 GP-Inserisci Prodotto – Riferimento RF_9</w:t>
      </w:r>
      <w:bookmarkEnd w:id="15"/>
    </w:p>
    <w:p w:rsidR="00612D91" w:rsidRPr="003B056E" w:rsidRDefault="00612D91" w:rsidP="00DD0EC6">
      <w:pPr>
        <w:rPr>
          <w:sz w:val="24"/>
          <w:szCs w:val="24"/>
          <w:lang w:val="it-IT"/>
        </w:rPr>
      </w:pPr>
    </w:p>
    <w:p w:rsidR="007E1E57" w:rsidRPr="003B056E" w:rsidRDefault="007E1E57" w:rsidP="007E1E57">
      <w:pPr>
        <w:jc w:val="center"/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2,45}$ </w:t>
            </w:r>
          </w:p>
        </w:tc>
      </w:tr>
      <w:tr w:rsidR="007E1E57" w:rsidRPr="00C04AFE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LNome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FNome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FNome_OK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Tipo</w:t>
            </w:r>
          </w:p>
          <w:p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2,45}$</w:t>
            </w:r>
          </w:p>
        </w:tc>
      </w:tr>
      <w:tr w:rsidR="007E1E57" w:rsidRPr="00C04AFE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Descrizione</w:t>
            </w:r>
          </w:p>
          <w:p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</w:t>
            </w:r>
            <w:r w:rsid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7E1E57" w:rsidRPr="00C04AFE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&gt;100[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FDescrizione_OK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Quantità</w:t>
            </w:r>
          </w:p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1-9] || [10]</w:t>
            </w:r>
          </w:p>
        </w:tc>
      </w:tr>
      <w:tr w:rsidR="007E1E57" w:rsidRPr="00C04AFE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&gt;2[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&lt;=2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9]+(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.[0-9][0-9])?</w:t>
            </w:r>
          </w:p>
        </w:tc>
      </w:tr>
      <w:tr w:rsidR="007E1E57" w:rsidRPr="00C04AFE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&gt;13[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&lt;=13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Condizione</w:t>
            </w:r>
          </w:p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3,40}$</w:t>
            </w:r>
          </w:p>
        </w:tc>
      </w:tr>
      <w:tr w:rsidR="007E1E57" w:rsidRPr="00C04AFE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LinkImmagine</w:t>
            </w:r>
            <w:proofErr w:type="spellEnd"/>
          </w:p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spellStart"/>
            <w:r w:rsidR="009B34B6" w:rsidRPr="009B34B6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url</w:t>
            </w:r>
            <w:proofErr w:type="spellEnd"/>
          </w:p>
        </w:tc>
      </w:tr>
      <w:tr w:rsidR="007E1E57" w:rsidRPr="00C04AFE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&gt;100[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D02C99" w:rsidRDefault="00D02C99" w:rsidP="00DD0EC6">
      <w:pPr>
        <w:rPr>
          <w:sz w:val="24"/>
          <w:szCs w:val="24"/>
        </w:rPr>
      </w:pPr>
    </w:p>
    <w:p w:rsidR="00C04AFE" w:rsidRPr="003B056E" w:rsidRDefault="00C04AFE" w:rsidP="00DD0EC6">
      <w:pPr>
        <w:rPr>
          <w:sz w:val="24"/>
          <w:szCs w:val="24"/>
        </w:rPr>
      </w:pPr>
    </w:p>
    <w:p w:rsidR="00D02C99" w:rsidRPr="003B056E" w:rsidRDefault="00D02C99" w:rsidP="00DD0EC6">
      <w:pPr>
        <w:rPr>
          <w:sz w:val="24"/>
          <w:szCs w:val="24"/>
        </w:rPr>
      </w:pPr>
    </w:p>
    <w:p w:rsidR="00C04AFE" w:rsidRPr="00C04AFE" w:rsidRDefault="00C04AFE" w:rsidP="00C04AF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6" w:name="_Toc535577615"/>
      <w:r w:rsidRPr="00C04AFE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6"/>
      <w:r w:rsidRPr="00C04A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43AA" w:rsidRPr="003B056E" w:rsidRDefault="004743AA" w:rsidP="004743A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TC_1.4_1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TC_1.4_2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TC_1.4_8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LQuantità2, FQuantità1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TC_1.4_9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:rsidR="007E1E57" w:rsidRPr="003B056E" w:rsidRDefault="007E1E57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4743AA" w:rsidRPr="003B056E" w:rsidRDefault="004743AA" w:rsidP="00DD0EC6">
      <w:pPr>
        <w:rPr>
          <w:sz w:val="24"/>
          <w:szCs w:val="24"/>
        </w:rPr>
      </w:pPr>
    </w:p>
    <w:p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7" w:name="_Toc535577616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4.5 GP-Acquista Prodotto – Riferimento RF_11</w:t>
      </w:r>
      <w:bookmarkEnd w:id="17"/>
    </w:p>
    <w:p w:rsidR="006B639A" w:rsidRPr="003B056E" w:rsidRDefault="006B639A" w:rsidP="006B639A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Pagamento</w:t>
            </w:r>
          </w:p>
          <w:p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5,45}$</w:t>
            </w:r>
          </w:p>
        </w:tc>
      </w:tr>
      <w:tr w:rsidR="006B639A" w:rsidRPr="00322271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LPagamento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&gt;45[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&lt;=45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FPagamento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Indirizzo</w:t>
            </w:r>
          </w:p>
          <w:p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</w:t>
            </w:r>
            <w:proofErr w:type="gramStart"/>
            <w:r w:rsid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,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5,45}$</w:t>
            </w:r>
          </w:p>
        </w:tc>
      </w:tr>
      <w:tr w:rsidR="006B639A" w:rsidRPr="00322271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LIndirizzo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&gt;50[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&lt;=50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FIndirizzo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FTipo_OK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802B8"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Note</w:t>
            </w:r>
          </w:p>
          <w:p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</w:t>
            </w:r>
            <w:r w:rsidR="00C3791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6B639A" w:rsidRPr="00322271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LDescrizione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&lt;=100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FDescrizione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8" w:name="_Toc535577617"/>
      <w:r w:rsidRPr="00322271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8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43AA" w:rsidRPr="003B056E" w:rsidRDefault="004743AA" w:rsidP="006B639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22271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22271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LPagamento2, FPagamento1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4743AA" w:rsidRPr="003B056E" w:rsidRDefault="004743AA" w:rsidP="006B639A">
      <w:pPr>
        <w:rPr>
          <w:sz w:val="24"/>
          <w:szCs w:val="24"/>
        </w:rPr>
      </w:pPr>
    </w:p>
    <w:p w:rsidR="00C74684" w:rsidRPr="003B056E" w:rsidRDefault="00C74684" w:rsidP="00DD0EC6">
      <w:pPr>
        <w:rPr>
          <w:sz w:val="24"/>
          <w:szCs w:val="24"/>
        </w:rPr>
      </w:pPr>
    </w:p>
    <w:p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9" w:name="_Toc535577618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</w:t>
      </w:r>
      <w:r w:rsidR="001C1D41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6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GA-Login Admin – Riferimento RF_13</w:t>
      </w:r>
      <w:bookmarkEnd w:id="19"/>
    </w:p>
    <w:p w:rsidR="00D02C99" w:rsidRPr="003B056E" w:rsidRDefault="00D02C99" w:rsidP="00D02C99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​​[A-Za-z0-9</w:t>
            </w:r>
            <w:proofErr w:type="gramStart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.]@</w:t>
            </w:r>
            <w:proofErr w:type="gramEnd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[a-z].[a-z]</w:t>
            </w:r>
          </w:p>
        </w:tc>
      </w:tr>
      <w:tr w:rsidR="00D02C99" w:rsidRPr="00322271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&lt;2 or &gt;20[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&gt;=2 or &lt;=20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02C99" w:rsidRPr="00322271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D02C99" w:rsidRPr="00322271" w:rsidRDefault="00D02C99" w:rsidP="00D02C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:rsidR="00D02C99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C37911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C37911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D02C99" w:rsidRPr="00322271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&lt;=10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02C99" w:rsidRPr="00322271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D02C99" w:rsidRPr="003B056E" w:rsidRDefault="00D02C99" w:rsidP="00D02C99">
      <w:pPr>
        <w:rPr>
          <w:sz w:val="24"/>
          <w:szCs w:val="24"/>
        </w:rPr>
      </w:pPr>
    </w:p>
    <w:p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0" w:name="_Toc535577619"/>
      <w:r w:rsidRPr="00322271">
        <w:rPr>
          <w:rFonts w:ascii="Times New Roman" w:hAnsi="Times New Roman" w:cs="Times New Roman"/>
          <w:b/>
          <w:sz w:val="24"/>
          <w:szCs w:val="24"/>
        </w:rPr>
        <w:t>Test Case</w:t>
      </w:r>
      <w:bookmarkEnd w:id="20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639A" w:rsidRPr="003B056E" w:rsidRDefault="006B639A" w:rsidP="00D02C99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1C1D41" w:rsidRPr="00322271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LPassword2, FPassword1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TC_1.6_5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LEmail2, FEmail2, LPassword2, FPassword2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:rsidR="006B639A" w:rsidRPr="003B056E" w:rsidRDefault="006B639A" w:rsidP="00D02C99">
      <w:pPr>
        <w:rPr>
          <w:sz w:val="24"/>
          <w:szCs w:val="24"/>
        </w:rPr>
      </w:pPr>
    </w:p>
    <w:p w:rsidR="006B639A" w:rsidRPr="003B056E" w:rsidRDefault="006B639A" w:rsidP="00D02C99">
      <w:pPr>
        <w:rPr>
          <w:sz w:val="24"/>
          <w:szCs w:val="24"/>
        </w:rPr>
      </w:pPr>
    </w:p>
    <w:p w:rsidR="003512E5" w:rsidRDefault="003512E5" w:rsidP="00D02C99">
      <w:pPr>
        <w:rPr>
          <w:sz w:val="24"/>
          <w:szCs w:val="24"/>
        </w:rPr>
      </w:pPr>
    </w:p>
    <w:p w:rsidR="00322271" w:rsidRDefault="00322271" w:rsidP="00D02C99">
      <w:pPr>
        <w:rPr>
          <w:sz w:val="24"/>
          <w:szCs w:val="24"/>
        </w:rPr>
      </w:pPr>
    </w:p>
    <w:p w:rsidR="00322271" w:rsidRDefault="00322271" w:rsidP="00D02C99">
      <w:pPr>
        <w:rPr>
          <w:sz w:val="24"/>
          <w:szCs w:val="24"/>
        </w:rPr>
      </w:pPr>
    </w:p>
    <w:p w:rsidR="00322271" w:rsidRPr="003B056E" w:rsidRDefault="00322271" w:rsidP="00D02C99">
      <w:pPr>
        <w:rPr>
          <w:sz w:val="24"/>
          <w:szCs w:val="24"/>
        </w:rPr>
      </w:pPr>
    </w:p>
    <w:p w:rsidR="003512E5" w:rsidRPr="00322271" w:rsidRDefault="003512E5" w:rsidP="003512E5">
      <w:pPr>
        <w:pStyle w:val="Paragrafoelenco"/>
        <w:numPr>
          <w:ilvl w:val="0"/>
          <w:numId w:val="11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1" w:name="_Toc535577620"/>
      <w:r w:rsidRPr="00322271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Pianificazione del Testing</w:t>
      </w:r>
      <w:bookmarkEnd w:id="21"/>
    </w:p>
    <w:p w:rsidR="003512E5" w:rsidRPr="003B056E" w:rsidRDefault="003512E5" w:rsidP="003512E5">
      <w:pPr>
        <w:rPr>
          <w:rFonts w:ascii="Times New Roman" w:eastAsia="Century Gothic" w:hAnsi="Times New Roman" w:cs="Times New Roman"/>
          <w:color w:val="3D85C6"/>
          <w:sz w:val="24"/>
          <w:szCs w:val="24"/>
          <w:u w:val="single"/>
        </w:rPr>
      </w:pPr>
    </w:p>
    <w:p w:rsidR="003512E5" w:rsidRPr="00322271" w:rsidRDefault="003512E5" w:rsidP="003512E5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2" w:name="_Toc535577621"/>
      <w:r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Scelta del testing</w:t>
      </w:r>
      <w:r w:rsidR="00CD249D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e </w:t>
      </w:r>
      <w:r w:rsidR="2FF7A431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Repo</w:t>
      </w:r>
      <w:r w:rsidR="00B47CAB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rt</w:t>
      </w:r>
      <w:bookmarkEnd w:id="22"/>
    </w:p>
    <w:p w:rsidR="00656BB8" w:rsidRPr="003B056E" w:rsidRDefault="00656BB8" w:rsidP="00656BB8">
      <w:pPr>
        <w:rPr>
          <w:sz w:val="24"/>
          <w:szCs w:val="24"/>
          <w:lang w:val="it-IT"/>
        </w:rPr>
      </w:pPr>
    </w:p>
    <w:p w:rsidR="00656BB8" w:rsidRPr="00717F3C" w:rsidRDefault="00656BB8" w:rsidP="00656BB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>Al fine di testare tutte le funzionalità esistenti si è preferito testare tutte le funzionalità si effettuerà il test sul sistema esistente in modalità Top-Down. Questa scelta è dovuta al fatto che molti dei controlli effettuati su campi di inserimento sono stati affidati al front-end (scelta poco sicura ma che risparmia alcuni controlli sul lato server)</w:t>
      </w:r>
      <w:r w:rsidR="002F2475" w:rsidRPr="00717F3C">
        <w:rPr>
          <w:rFonts w:ascii="Times New Roman" w:hAnsi="Times New Roman" w:cs="Times New Roman"/>
          <w:sz w:val="24"/>
          <w:szCs w:val="24"/>
          <w:lang w:val="it-IT"/>
        </w:rPr>
        <w:t>, per tal motivo si è preferito procedere in maniera verticale.</w:t>
      </w:r>
      <w:r w:rsidR="00CD249D"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 I risultati di tutti i test saranno inseriti in un documento compatto, </w:t>
      </w:r>
    </w:p>
    <w:p w:rsidR="00CD249D" w:rsidRDefault="00CD249D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Il piano di test inizia con il 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Test di </w:t>
      </w:r>
      <w:r w:rsidR="009410F9">
        <w:rPr>
          <w:rFonts w:ascii="Times New Roman" w:hAnsi="Times New Roman" w:cs="Times New Roman"/>
          <w:b/>
          <w:sz w:val="24"/>
          <w:szCs w:val="24"/>
          <w:lang w:val="it-IT"/>
        </w:rPr>
        <w:t>integrazione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, dove andremo a testare tutte le funzionalità definite nel documento </w:t>
      </w:r>
      <w:proofErr w:type="spellStart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Infiniti_TestCasesSpecification</w:t>
      </w:r>
      <w:proofErr w:type="spellEnd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 VERSIONE 1.0, 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 risultati di questi test saranno riportati nel documento </w:t>
      </w:r>
      <w:proofErr w:type="spellStart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Infiniti_TestCasesExecution</w:t>
      </w:r>
      <w:proofErr w:type="spellEnd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- VERSIONE 1.0</w:t>
      </w:r>
      <w:r w:rsidR="009410F9">
        <w:rPr>
          <w:rFonts w:ascii="Times New Roman" w:hAnsi="Times New Roman" w:cs="Times New Roman"/>
          <w:b/>
          <w:sz w:val="24"/>
          <w:szCs w:val="24"/>
          <w:lang w:val="it-IT"/>
        </w:rPr>
        <w:t>.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C96B51" w:rsidRDefault="00C96B51" w:rsidP="00C96B51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3" w:name="_Toc535577622"/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Funzionalità da testare:</w:t>
      </w:r>
      <w:bookmarkEnd w:id="23"/>
    </w:p>
    <w:p w:rsidR="00C96B51" w:rsidRPr="00C96B51" w:rsidRDefault="00C96B51" w:rsidP="00C96B51">
      <w:pPr>
        <w:rPr>
          <w:lang w:val="it-IT"/>
        </w:rPr>
      </w:pP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RF_1: Registrazione Utente </w:t>
      </w:r>
      <w:proofErr w:type="gramStart"/>
      <w:r>
        <w:rPr>
          <w:rFonts w:ascii="Times New Roman" w:hAnsi="Times New Roman" w:cs="Times New Roman"/>
          <w:sz w:val="24"/>
          <w:szCs w:val="24"/>
          <w:lang w:val="it-IT"/>
        </w:rPr>
        <w:t>( TC</w:t>
      </w:r>
      <w:proofErr w:type="gramEnd"/>
      <w:r>
        <w:rPr>
          <w:rFonts w:ascii="Times New Roman" w:hAnsi="Times New Roman" w:cs="Times New Roman"/>
          <w:sz w:val="24"/>
          <w:szCs w:val="24"/>
          <w:lang w:val="it-IT"/>
        </w:rPr>
        <w:t>_1.1_1 – TC_1.1_1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3</w:t>
      </w:r>
      <w:r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:rsidR="00C96B51" w:rsidRPr="00902F44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RF_2: Login 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(TC_1.2_1 – TC_1.2</w:t>
      </w:r>
      <w:r w:rsidR="00902F44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653310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96B51" w:rsidRPr="006F7908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F7908">
        <w:rPr>
          <w:rFonts w:ascii="Times New Roman" w:hAnsi="Times New Roman" w:cs="Times New Roman"/>
          <w:sz w:val="24"/>
          <w:szCs w:val="24"/>
          <w:lang w:val="en-GB"/>
        </w:rPr>
        <w:t>RF_3: Logout</w:t>
      </w:r>
      <w:r w:rsidR="00902F44" w:rsidRPr="006F7908">
        <w:rPr>
          <w:rFonts w:ascii="Times New Roman" w:hAnsi="Times New Roman" w:cs="Times New Roman"/>
          <w:sz w:val="24"/>
          <w:szCs w:val="24"/>
          <w:lang w:val="en-GB"/>
        </w:rPr>
        <w:t xml:space="preserve"> TC_1.3_1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RF_4: Visualizza profilo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TC_1.4_1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RF_5: Visualizza miei prodotti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 xml:space="preserve"> 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.5_1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RF_6: Visualizza miei ordini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.6_1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RF_7: Elimina Account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.7_1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RF_8: Cerca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.8_1 – TC_1.8_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4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RF_9: Inserisci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(TC_1.9_1 – TC_1.9.15)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RF_10: Aggiungi prodotto al carrello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(TC_1.10_1)</w:t>
      </w:r>
    </w:p>
    <w:p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RF_11: 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Acquista prodotto (TC_1.11_1 – TC_11.7)</w:t>
      </w:r>
    </w:p>
    <w:p w:rsidR="00902F44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RF_12: Svuota carrello TC_1.12_1</w:t>
      </w:r>
    </w:p>
    <w:p w:rsidR="00902F44" w:rsidRPr="006F7908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F7908">
        <w:rPr>
          <w:rFonts w:ascii="Times New Roman" w:hAnsi="Times New Roman" w:cs="Times New Roman"/>
          <w:sz w:val="24"/>
          <w:szCs w:val="24"/>
          <w:lang w:val="it-IT"/>
        </w:rPr>
        <w:t>RF_13: Login Admin (TC_1.13_1 – TC_1.13_)</w:t>
      </w:r>
    </w:p>
    <w:p w:rsidR="00902F44" w:rsidRPr="00902F44" w:rsidRDefault="00902F44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RF_14: </w:t>
      </w:r>
      <w:proofErr w:type="spellStart"/>
      <w:r w:rsidRPr="00902F44">
        <w:rPr>
          <w:rFonts w:ascii="Times New Roman" w:hAnsi="Times New Roman" w:cs="Times New Roman"/>
          <w:sz w:val="24"/>
          <w:szCs w:val="24"/>
          <w:lang w:val="en-GB"/>
        </w:rPr>
        <w:t>Elimina</w:t>
      </w:r>
      <w:proofErr w:type="spell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Account </w:t>
      </w:r>
      <w:proofErr w:type="gramStart"/>
      <w:r w:rsidRPr="00902F44">
        <w:rPr>
          <w:rFonts w:ascii="Times New Roman" w:hAnsi="Times New Roman" w:cs="Times New Roman"/>
          <w:sz w:val="24"/>
          <w:szCs w:val="24"/>
          <w:lang w:val="en-GB"/>
        </w:rPr>
        <w:t>By</w:t>
      </w:r>
      <w:proofErr w:type="gram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Admin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TC_1.14_1</w:t>
      </w:r>
    </w:p>
    <w:p w:rsidR="00902F44" w:rsidRPr="00902F44" w:rsidRDefault="00902F44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RF_15: </w:t>
      </w:r>
      <w:proofErr w:type="spellStart"/>
      <w:r w:rsidRPr="00902F44">
        <w:rPr>
          <w:rFonts w:ascii="Times New Roman" w:hAnsi="Times New Roman" w:cs="Times New Roman"/>
          <w:sz w:val="24"/>
          <w:szCs w:val="24"/>
          <w:lang w:val="en-GB"/>
        </w:rPr>
        <w:t>Elimina</w:t>
      </w:r>
      <w:proofErr w:type="spell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2F44">
        <w:rPr>
          <w:rFonts w:ascii="Times New Roman" w:hAnsi="Times New Roman" w:cs="Times New Roman"/>
          <w:sz w:val="24"/>
          <w:szCs w:val="24"/>
          <w:lang w:val="en-GB"/>
        </w:rPr>
        <w:t>Prodotto</w:t>
      </w:r>
      <w:proofErr w:type="spell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By Admin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TC_1.15_1</w:t>
      </w:r>
    </w:p>
    <w:sectPr w:rsidR="00902F44" w:rsidRPr="00902F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E84" w:rsidRDefault="004B5E84" w:rsidP="001A67BC">
      <w:pPr>
        <w:spacing w:line="240" w:lineRule="auto"/>
      </w:pPr>
      <w:r>
        <w:separator/>
      </w:r>
    </w:p>
  </w:endnote>
  <w:endnote w:type="continuationSeparator" w:id="0">
    <w:p w:rsidR="004B5E84" w:rsidRDefault="004B5E84" w:rsidP="001A67BC">
      <w:pPr>
        <w:spacing w:line="240" w:lineRule="auto"/>
      </w:pPr>
      <w:r>
        <w:continuationSeparator/>
      </w:r>
    </w:p>
  </w:endnote>
  <w:endnote w:type="continuationNotice" w:id="1">
    <w:p w:rsidR="004B5E84" w:rsidRDefault="004B5E8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E84" w:rsidRDefault="004B5E84" w:rsidP="001A67BC">
      <w:pPr>
        <w:spacing w:line="240" w:lineRule="auto"/>
      </w:pPr>
      <w:r>
        <w:separator/>
      </w:r>
    </w:p>
  </w:footnote>
  <w:footnote w:type="continuationSeparator" w:id="0">
    <w:p w:rsidR="004B5E84" w:rsidRDefault="004B5E84" w:rsidP="001A67BC">
      <w:pPr>
        <w:spacing w:line="240" w:lineRule="auto"/>
      </w:pPr>
      <w:r>
        <w:continuationSeparator/>
      </w:r>
    </w:p>
  </w:footnote>
  <w:footnote w:type="continuationNotice" w:id="1">
    <w:p w:rsidR="004B5E84" w:rsidRDefault="004B5E8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90D"/>
    <w:multiLevelType w:val="hybridMultilevel"/>
    <w:tmpl w:val="EBE0B626"/>
    <w:lvl w:ilvl="0" w:tplc="C8C01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37A91"/>
    <w:multiLevelType w:val="hybridMultilevel"/>
    <w:tmpl w:val="AB849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6CA2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E104F4"/>
    <w:multiLevelType w:val="hybridMultilevel"/>
    <w:tmpl w:val="7A30E12A"/>
    <w:lvl w:ilvl="0" w:tplc="8D5A18E0">
      <w:start w:val="1"/>
      <w:numFmt w:val="bullet"/>
      <w:lvlText w:val="●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414E136">
      <w:start w:val="1"/>
      <w:numFmt w:val="bullet"/>
      <w:lvlText w:val="o"/>
      <w:lvlJc w:val="left"/>
      <w:pPr>
        <w:ind w:left="14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7107B62">
      <w:start w:val="1"/>
      <w:numFmt w:val="bullet"/>
      <w:lvlText w:val="▪"/>
      <w:lvlJc w:val="left"/>
      <w:pPr>
        <w:ind w:left="21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CB28266">
      <w:start w:val="1"/>
      <w:numFmt w:val="bullet"/>
      <w:lvlText w:val="•"/>
      <w:lvlJc w:val="left"/>
      <w:pPr>
        <w:ind w:left="29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4D4B2AC">
      <w:start w:val="1"/>
      <w:numFmt w:val="bullet"/>
      <w:lvlText w:val="o"/>
      <w:lvlJc w:val="left"/>
      <w:pPr>
        <w:ind w:left="36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EE7F32">
      <w:start w:val="1"/>
      <w:numFmt w:val="bullet"/>
      <w:lvlText w:val="▪"/>
      <w:lvlJc w:val="left"/>
      <w:pPr>
        <w:ind w:left="43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B4152A">
      <w:start w:val="1"/>
      <w:numFmt w:val="bullet"/>
      <w:lvlText w:val="•"/>
      <w:lvlJc w:val="left"/>
      <w:pPr>
        <w:ind w:left="50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C267B2">
      <w:start w:val="1"/>
      <w:numFmt w:val="bullet"/>
      <w:lvlText w:val="o"/>
      <w:lvlJc w:val="left"/>
      <w:pPr>
        <w:ind w:left="57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A7AFFA0">
      <w:start w:val="1"/>
      <w:numFmt w:val="bullet"/>
      <w:lvlText w:val="▪"/>
      <w:lvlJc w:val="left"/>
      <w:pPr>
        <w:ind w:left="65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89A0252"/>
    <w:multiLevelType w:val="hybridMultilevel"/>
    <w:tmpl w:val="AD4A6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91007"/>
    <w:multiLevelType w:val="hybridMultilevel"/>
    <w:tmpl w:val="9022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74191"/>
    <w:multiLevelType w:val="hybridMultilevel"/>
    <w:tmpl w:val="3D2E9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23A8E"/>
    <w:multiLevelType w:val="hybridMultilevel"/>
    <w:tmpl w:val="46F0F1BE"/>
    <w:lvl w:ilvl="0" w:tplc="8F5E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2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4D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EC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EB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EE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07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AB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5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601E9"/>
    <w:multiLevelType w:val="hybridMultilevel"/>
    <w:tmpl w:val="14988B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136D1"/>
    <w:multiLevelType w:val="hybridMultilevel"/>
    <w:tmpl w:val="E9CCD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F3A9F"/>
    <w:multiLevelType w:val="hybridMultilevel"/>
    <w:tmpl w:val="54DC0B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C71EB"/>
    <w:multiLevelType w:val="hybridMultilevel"/>
    <w:tmpl w:val="0D864F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265AA"/>
    <w:multiLevelType w:val="hybridMultilevel"/>
    <w:tmpl w:val="E6362DAE"/>
    <w:lvl w:ilvl="0" w:tplc="EF34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0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0E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8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E5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45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E9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61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2A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01FA4"/>
    <w:multiLevelType w:val="hybridMultilevel"/>
    <w:tmpl w:val="126C09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A639F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A65D1C"/>
    <w:multiLevelType w:val="multilevel"/>
    <w:tmpl w:val="B56EE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2F65A9"/>
    <w:multiLevelType w:val="hybridMultilevel"/>
    <w:tmpl w:val="AA227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F5EA1"/>
    <w:multiLevelType w:val="hybridMultilevel"/>
    <w:tmpl w:val="26A86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95A0B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B8057D1"/>
    <w:multiLevelType w:val="hybridMultilevel"/>
    <w:tmpl w:val="EB12C6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B0067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6D10681"/>
    <w:multiLevelType w:val="hybridMultilevel"/>
    <w:tmpl w:val="AC1EA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F7671"/>
    <w:multiLevelType w:val="hybridMultilevel"/>
    <w:tmpl w:val="756AF8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A6EB9"/>
    <w:multiLevelType w:val="hybridMultilevel"/>
    <w:tmpl w:val="F072C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95485"/>
    <w:multiLevelType w:val="hybridMultilevel"/>
    <w:tmpl w:val="7152BFEE"/>
    <w:lvl w:ilvl="0" w:tplc="0410000F">
      <w:start w:val="1"/>
      <w:numFmt w:val="decimal"/>
      <w:lvlText w:val="%1."/>
      <w:lvlJc w:val="left"/>
      <w:pPr>
        <w:ind w:left="916" w:hanging="360"/>
      </w:pPr>
    </w:lvl>
    <w:lvl w:ilvl="1" w:tplc="04100019" w:tentative="1">
      <w:start w:val="1"/>
      <w:numFmt w:val="lowerLetter"/>
      <w:lvlText w:val="%2."/>
      <w:lvlJc w:val="left"/>
      <w:pPr>
        <w:ind w:left="1636" w:hanging="360"/>
      </w:pPr>
    </w:lvl>
    <w:lvl w:ilvl="2" w:tplc="0410001B" w:tentative="1">
      <w:start w:val="1"/>
      <w:numFmt w:val="lowerRoman"/>
      <w:lvlText w:val="%3."/>
      <w:lvlJc w:val="right"/>
      <w:pPr>
        <w:ind w:left="2356" w:hanging="180"/>
      </w:pPr>
    </w:lvl>
    <w:lvl w:ilvl="3" w:tplc="0410000F" w:tentative="1">
      <w:start w:val="1"/>
      <w:numFmt w:val="decimal"/>
      <w:lvlText w:val="%4."/>
      <w:lvlJc w:val="left"/>
      <w:pPr>
        <w:ind w:left="3076" w:hanging="360"/>
      </w:pPr>
    </w:lvl>
    <w:lvl w:ilvl="4" w:tplc="04100019" w:tentative="1">
      <w:start w:val="1"/>
      <w:numFmt w:val="lowerLetter"/>
      <w:lvlText w:val="%5."/>
      <w:lvlJc w:val="left"/>
      <w:pPr>
        <w:ind w:left="3796" w:hanging="360"/>
      </w:pPr>
    </w:lvl>
    <w:lvl w:ilvl="5" w:tplc="0410001B" w:tentative="1">
      <w:start w:val="1"/>
      <w:numFmt w:val="lowerRoman"/>
      <w:lvlText w:val="%6."/>
      <w:lvlJc w:val="right"/>
      <w:pPr>
        <w:ind w:left="4516" w:hanging="180"/>
      </w:pPr>
    </w:lvl>
    <w:lvl w:ilvl="6" w:tplc="0410000F" w:tentative="1">
      <w:start w:val="1"/>
      <w:numFmt w:val="decimal"/>
      <w:lvlText w:val="%7."/>
      <w:lvlJc w:val="left"/>
      <w:pPr>
        <w:ind w:left="5236" w:hanging="360"/>
      </w:pPr>
    </w:lvl>
    <w:lvl w:ilvl="7" w:tplc="04100019" w:tentative="1">
      <w:start w:val="1"/>
      <w:numFmt w:val="lowerLetter"/>
      <w:lvlText w:val="%8."/>
      <w:lvlJc w:val="left"/>
      <w:pPr>
        <w:ind w:left="5956" w:hanging="360"/>
      </w:pPr>
    </w:lvl>
    <w:lvl w:ilvl="8" w:tplc="0410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4"/>
  </w:num>
  <w:num w:numId="5">
    <w:abstractNumId w:val="13"/>
  </w:num>
  <w:num w:numId="6">
    <w:abstractNumId w:val="1"/>
  </w:num>
  <w:num w:numId="7">
    <w:abstractNumId w:val="17"/>
  </w:num>
  <w:num w:numId="8">
    <w:abstractNumId w:val="16"/>
  </w:num>
  <w:num w:numId="9">
    <w:abstractNumId w:val="4"/>
  </w:num>
  <w:num w:numId="10">
    <w:abstractNumId w:val="15"/>
  </w:num>
  <w:num w:numId="11">
    <w:abstractNumId w:val="18"/>
  </w:num>
  <w:num w:numId="12">
    <w:abstractNumId w:val="2"/>
  </w:num>
  <w:num w:numId="13">
    <w:abstractNumId w:val="14"/>
  </w:num>
  <w:num w:numId="14">
    <w:abstractNumId w:val="20"/>
  </w:num>
  <w:num w:numId="15">
    <w:abstractNumId w:val="21"/>
  </w:num>
  <w:num w:numId="16">
    <w:abstractNumId w:val="0"/>
  </w:num>
  <w:num w:numId="17">
    <w:abstractNumId w:val="23"/>
  </w:num>
  <w:num w:numId="18">
    <w:abstractNumId w:val="8"/>
  </w:num>
  <w:num w:numId="19">
    <w:abstractNumId w:val="19"/>
  </w:num>
  <w:num w:numId="20">
    <w:abstractNumId w:val="22"/>
  </w:num>
  <w:num w:numId="21">
    <w:abstractNumId w:val="6"/>
  </w:num>
  <w:num w:numId="22">
    <w:abstractNumId w:val="10"/>
  </w:num>
  <w:num w:numId="23">
    <w:abstractNumId w:val="11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2"/>
    <w:rsid w:val="000E480B"/>
    <w:rsid w:val="00151D7F"/>
    <w:rsid w:val="001A67BC"/>
    <w:rsid w:val="001C1D41"/>
    <w:rsid w:val="001F6F94"/>
    <w:rsid w:val="002102B2"/>
    <w:rsid w:val="002835DD"/>
    <w:rsid w:val="002855AA"/>
    <w:rsid w:val="002C2553"/>
    <w:rsid w:val="002C42E5"/>
    <w:rsid w:val="002D07EA"/>
    <w:rsid w:val="002F2475"/>
    <w:rsid w:val="002F68A0"/>
    <w:rsid w:val="00322271"/>
    <w:rsid w:val="00330343"/>
    <w:rsid w:val="00343C15"/>
    <w:rsid w:val="003512E5"/>
    <w:rsid w:val="0035163B"/>
    <w:rsid w:val="00362E43"/>
    <w:rsid w:val="00390F7B"/>
    <w:rsid w:val="003A5A8C"/>
    <w:rsid w:val="003B056E"/>
    <w:rsid w:val="004743AA"/>
    <w:rsid w:val="004802B8"/>
    <w:rsid w:val="0048459E"/>
    <w:rsid w:val="004B5E84"/>
    <w:rsid w:val="004C354C"/>
    <w:rsid w:val="004D3C87"/>
    <w:rsid w:val="0050290A"/>
    <w:rsid w:val="0052513A"/>
    <w:rsid w:val="00536933"/>
    <w:rsid w:val="00552B5B"/>
    <w:rsid w:val="005C2C8D"/>
    <w:rsid w:val="005E5A8C"/>
    <w:rsid w:val="00612D91"/>
    <w:rsid w:val="00633D05"/>
    <w:rsid w:val="00653310"/>
    <w:rsid w:val="00656BB8"/>
    <w:rsid w:val="0067597C"/>
    <w:rsid w:val="006B639A"/>
    <w:rsid w:val="006F3782"/>
    <w:rsid w:val="006F7908"/>
    <w:rsid w:val="00705FBC"/>
    <w:rsid w:val="00711941"/>
    <w:rsid w:val="00717F3C"/>
    <w:rsid w:val="0074455D"/>
    <w:rsid w:val="007E10A0"/>
    <w:rsid w:val="007E1E57"/>
    <w:rsid w:val="007F7F71"/>
    <w:rsid w:val="00824C88"/>
    <w:rsid w:val="00846F82"/>
    <w:rsid w:val="008A2B35"/>
    <w:rsid w:val="00902F44"/>
    <w:rsid w:val="00926AA2"/>
    <w:rsid w:val="009410F9"/>
    <w:rsid w:val="00972240"/>
    <w:rsid w:val="009B34B6"/>
    <w:rsid w:val="00A142A0"/>
    <w:rsid w:val="00A30DD8"/>
    <w:rsid w:val="00A46E67"/>
    <w:rsid w:val="00A92DA5"/>
    <w:rsid w:val="00AF6CA4"/>
    <w:rsid w:val="00AF707E"/>
    <w:rsid w:val="00B22A35"/>
    <w:rsid w:val="00B47CAB"/>
    <w:rsid w:val="00B52187"/>
    <w:rsid w:val="00B6652A"/>
    <w:rsid w:val="00BA469F"/>
    <w:rsid w:val="00BB6820"/>
    <w:rsid w:val="00BC31A5"/>
    <w:rsid w:val="00BE1D89"/>
    <w:rsid w:val="00C01A6A"/>
    <w:rsid w:val="00C04AFE"/>
    <w:rsid w:val="00C3472E"/>
    <w:rsid w:val="00C357E7"/>
    <w:rsid w:val="00C37911"/>
    <w:rsid w:val="00C51EB5"/>
    <w:rsid w:val="00C55279"/>
    <w:rsid w:val="00C74684"/>
    <w:rsid w:val="00C862BF"/>
    <w:rsid w:val="00C965DB"/>
    <w:rsid w:val="00C96B51"/>
    <w:rsid w:val="00CD249D"/>
    <w:rsid w:val="00D02C99"/>
    <w:rsid w:val="00D06B3D"/>
    <w:rsid w:val="00D215C4"/>
    <w:rsid w:val="00D65307"/>
    <w:rsid w:val="00D76AAD"/>
    <w:rsid w:val="00D811B7"/>
    <w:rsid w:val="00DC5B89"/>
    <w:rsid w:val="00DD0EC6"/>
    <w:rsid w:val="00E6737E"/>
    <w:rsid w:val="00ED21A5"/>
    <w:rsid w:val="00F55561"/>
    <w:rsid w:val="00F561D9"/>
    <w:rsid w:val="00F72622"/>
    <w:rsid w:val="00F745EC"/>
    <w:rsid w:val="00FA6B67"/>
    <w:rsid w:val="00FD1A75"/>
    <w:rsid w:val="00FD4876"/>
    <w:rsid w:val="2FF7A431"/>
    <w:rsid w:val="5D0D4D73"/>
    <w:rsid w:val="6870B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5EC8"/>
  <w15:chartTrackingRefBased/>
  <w15:docId w15:val="{C6D114F0-44CA-4CD2-B993-6066B4E0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72622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726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next w:val="Normale"/>
    <w:link w:val="Titolo2Carattere"/>
    <w:uiPriority w:val="9"/>
    <w:unhideWhenUsed/>
    <w:qFormat/>
    <w:rsid w:val="00F72622"/>
    <w:pPr>
      <w:keepNext/>
      <w:keepLines/>
      <w:spacing w:after="11" w:line="256" w:lineRule="auto"/>
      <w:ind w:left="206" w:hanging="10"/>
      <w:outlineLvl w:val="1"/>
    </w:pPr>
    <w:rPr>
      <w:rFonts w:ascii="Arial" w:eastAsia="Arial" w:hAnsi="Arial" w:cs="Arial"/>
      <w:b/>
      <w:color w:val="000000"/>
      <w:sz w:val="4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5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72622"/>
    <w:rPr>
      <w:rFonts w:ascii="Arial" w:eastAsia="Arial" w:hAnsi="Arial" w:cs="Arial"/>
      <w:b/>
      <w:color w:val="000000"/>
      <w:sz w:val="4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2622"/>
    <w:rPr>
      <w:rFonts w:ascii="Arial" w:eastAsia="Arial" w:hAnsi="Arial" w:cs="Arial"/>
      <w:sz w:val="40"/>
      <w:szCs w:val="40"/>
      <w:lang w:val="it" w:eastAsia="it-I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C357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357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357E7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57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C357E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357E7"/>
    <w:pPr>
      <w:spacing w:after="100"/>
      <w:ind w:left="440"/>
    </w:pPr>
  </w:style>
  <w:style w:type="table" w:customStyle="1" w:styleId="Grigliatabella1">
    <w:name w:val="Griglia tabella1"/>
    <w:rsid w:val="00343C15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67BC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67BC"/>
    <w:rPr>
      <w:rFonts w:ascii="Arial" w:eastAsia="Arial" w:hAnsi="Arial" w:cs="Arial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DD9D-156B-48AE-9B12-25FDC7AE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58</cp:revision>
  <dcterms:created xsi:type="dcterms:W3CDTF">2018-12-14T12:39:00Z</dcterms:created>
  <dcterms:modified xsi:type="dcterms:W3CDTF">2019-01-18T11:11:00Z</dcterms:modified>
</cp:coreProperties>
</file>