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right" w:leader="none" w:pos="9180"/>
        </w:tabs>
        <w:jc w:val="center"/>
        <w:rPr>
          <w:sz w:val="24"/>
          <w:szCs w:val="24"/>
        </w:rPr>
      </w:pPr>
      <w:bookmarkStart w:colFirst="0" w:colLast="0" w:name="_x2wpwwr52hsa" w:id="0"/>
      <w:bookmarkEnd w:id="0"/>
      <w:r w:rsidDel="00000000" w:rsidR="00000000" w:rsidRPr="00000000">
        <w:rPr>
          <w:b w:val="1"/>
          <w:bCs w:val="1"/>
          <w:rtl w:val="0"/>
        </w:rPr>
        <w:t xml:space="preserve">Design summary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each design version submitted, create a folder in the attachment folder and give the folder a meaningful name. Add in the folder the relevant design files. These folders will be used in phase D.  </w:t>
      </w:r>
    </w:p>
    <w:p w:rsidR="00000000" w:rsidDel="00000000" w:rsidP="00000000" w:rsidRDefault="00000000" w:rsidRPr="00000000" w14:paraId="00000004">
      <w:pPr>
        <w:pStyle w:val="Heading2"/>
        <w:tabs>
          <w:tab w:val="right" w:leader="none" w:pos="9180"/>
        </w:tabs>
        <w:rPr>
          <w:b w:val="1"/>
          <w:bCs w:val="1"/>
        </w:rPr>
      </w:pPr>
      <w:bookmarkStart w:colFirst="0" w:colLast="0" w:name="_lxnvoh15fj5" w:id="1"/>
      <w:bookmarkEnd w:id="1"/>
      <w:r w:rsidDel="00000000" w:rsidR="00000000" w:rsidRPr="00000000">
        <w:rPr>
          <w:b w:val="1"/>
          <w:bCs w:val="1"/>
          <w:rtl w:val="0"/>
        </w:rPr>
        <w:t xml:space="preserve">Design versions as submitted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9180"/>
        </w:tabs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 0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(before any formal evaluation performed)</w:t>
      </w:r>
    </w:p>
    <w:tbl>
      <w:tblPr>
        <w:tblStyle w:val="Table1"/>
        <w:tblW w:w="7920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4200"/>
        <w:tblGridChange w:id="0">
          <w:tblGrid>
            <w:gridCol w:w="372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Folder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Date / time of completion: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9180"/>
        </w:tabs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 1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(duplicate as appropriate)</w:t>
      </w:r>
    </w:p>
    <w:tbl>
      <w:tblPr>
        <w:tblStyle w:val="Table2"/>
        <w:tblW w:w="7920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4200"/>
        <w:tblGridChange w:id="0">
          <w:tblGrid>
            <w:gridCol w:w="372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Folder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Date / time of completion: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Types of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9180"/>
        </w:tabs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version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(only one, placed as main output of phase C)</w:t>
      </w:r>
    </w:p>
    <w:tbl>
      <w:tblPr>
        <w:tblStyle w:val="Table3"/>
        <w:tblW w:w="7920.0" w:type="dxa"/>
        <w:jc w:val="left"/>
        <w:tblInd w:w="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4200"/>
        <w:tblGridChange w:id="0">
          <w:tblGrid>
            <w:gridCol w:w="372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Folder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main folder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Date / time of completion: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Types of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18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issues handled during redesign, ordered by importance </w:t>
      </w:r>
    </w:p>
    <w:p w:rsidR="00000000" w:rsidDel="00000000" w:rsidP="00000000" w:rsidRDefault="00000000" w:rsidRPr="00000000" w14:paraId="0000001A">
      <w:pPr>
        <w:tabs>
          <w:tab w:val="right" w:leader="none" w:pos="9180"/>
        </w:tabs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(make a reference, when appropriate, to requirements in conclusion cards of Phase A and Phase B. Make reference, when appropriate, to specific wireframes and/or blueprint sections)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