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231" w:rsidRDefault="000A4231" w:rsidP="000A4231">
      <w:pPr>
        <w:pStyle w:val="NormaleWeb"/>
      </w:pPr>
    </w:p>
    <w:p w:rsidR="000A4231" w:rsidRPr="000A4231" w:rsidRDefault="000A4231" w:rsidP="000A4231">
      <w:pPr>
        <w:pStyle w:val="NormaleWeb"/>
        <w:rPr>
          <w:b/>
        </w:rPr>
      </w:pPr>
      <w:r w:rsidRPr="000A4231">
        <w:rPr>
          <w:b/>
        </w:rPr>
        <w:t>Processo.</w:t>
      </w:r>
    </w:p>
    <w:p w:rsidR="000A4231" w:rsidRDefault="000A4231" w:rsidP="000A4231">
      <w:pPr>
        <w:pStyle w:val="NormaleWeb"/>
      </w:pPr>
      <w:r>
        <w:t xml:space="preserve">Ho realizzato una pipeline dati per analizzare il mercato videoludico su </w:t>
      </w:r>
      <w:proofErr w:type="spellStart"/>
      <w:r>
        <w:t>Steam</w:t>
      </w:r>
      <w:proofErr w:type="spellEnd"/>
      <w:r>
        <w:t xml:space="preserve"> utilizzando </w:t>
      </w:r>
      <w:proofErr w:type="spellStart"/>
      <w:r>
        <w:rPr>
          <w:rStyle w:val="Enfasigrassetto"/>
        </w:rPr>
        <w:t>Python</w:t>
      </w:r>
      <w:proofErr w:type="spellEnd"/>
      <w:r>
        <w:rPr>
          <w:rStyle w:val="Enfasigrassetto"/>
        </w:rPr>
        <w:t xml:space="preserve">, API pubbliche, </w:t>
      </w:r>
      <w:proofErr w:type="spellStart"/>
      <w:r>
        <w:rPr>
          <w:rStyle w:val="Enfasigrassetto"/>
        </w:rPr>
        <w:t>MySQL</w:t>
      </w:r>
      <w:proofErr w:type="spellEnd"/>
      <w:r>
        <w:rPr>
          <w:rStyle w:val="Enfasigrassetto"/>
        </w:rPr>
        <w:t xml:space="preserve"> e successivamente </w:t>
      </w:r>
      <w:proofErr w:type="spellStart"/>
      <w:r>
        <w:rPr>
          <w:rStyle w:val="Enfasigrassetto"/>
        </w:rPr>
        <w:t>Power</w:t>
      </w:r>
      <w:proofErr w:type="spellEnd"/>
      <w:r>
        <w:rPr>
          <w:rStyle w:val="Enfasigrassetto"/>
        </w:rPr>
        <w:t xml:space="preserve"> BI</w:t>
      </w:r>
      <w:r>
        <w:t>.</w:t>
      </w:r>
    </w:p>
    <w:p w:rsidR="000A4231" w:rsidRDefault="000A4231" w:rsidP="000A4231">
      <w:pPr>
        <w:pStyle w:val="NormaleWeb"/>
      </w:pPr>
      <w:r>
        <w:t xml:space="preserve">Per prima cosa ho creato una cartella di progetto chiamata </w:t>
      </w:r>
      <w:proofErr w:type="spellStart"/>
      <w:r>
        <w:rPr>
          <w:rStyle w:val="CodiceHTML"/>
        </w:rPr>
        <w:t>Steam_Project</w:t>
      </w:r>
      <w:proofErr w:type="spellEnd"/>
      <w:r>
        <w:t xml:space="preserve">, organizzando al suo interno gli script </w:t>
      </w:r>
      <w:proofErr w:type="spellStart"/>
      <w:r>
        <w:t>Python</w:t>
      </w:r>
      <w:proofErr w:type="spellEnd"/>
      <w:r>
        <w:t xml:space="preserve">, il </w:t>
      </w:r>
      <w:proofErr w:type="gramStart"/>
      <w:r>
        <w:t xml:space="preserve">file </w:t>
      </w:r>
      <w:r>
        <w:rPr>
          <w:rStyle w:val="CodiceHTML"/>
        </w:rPr>
        <w:t>.</w:t>
      </w:r>
      <w:proofErr w:type="spellStart"/>
      <w:r>
        <w:rPr>
          <w:rStyle w:val="CodiceHTML"/>
        </w:rPr>
        <w:t>env</w:t>
      </w:r>
      <w:proofErr w:type="spellEnd"/>
      <w:proofErr w:type="gramEnd"/>
      <w:r>
        <w:t xml:space="preserve"> per la gestione della chiave API e una cartella </w:t>
      </w:r>
      <w:r>
        <w:rPr>
          <w:rStyle w:val="CodiceHTML"/>
        </w:rPr>
        <w:t>data</w:t>
      </w:r>
      <w:r>
        <w:t xml:space="preserve"> per salvare i </w:t>
      </w:r>
      <w:proofErr w:type="spellStart"/>
      <w:r>
        <w:t>dataset</w:t>
      </w:r>
      <w:proofErr w:type="spellEnd"/>
      <w:r>
        <w:t xml:space="preserve"> generati.</w:t>
      </w:r>
    </w:p>
    <w:p w:rsidR="000A4231" w:rsidRDefault="000A4231" w:rsidP="000A4231">
      <w:pPr>
        <w:pStyle w:val="NormaleWeb"/>
      </w:pPr>
      <w:r>
        <w:t xml:space="preserve">Successivamente ho installato le librerie </w:t>
      </w:r>
      <w:proofErr w:type="spellStart"/>
      <w:r>
        <w:t>Python</w:t>
      </w:r>
      <w:proofErr w:type="spellEnd"/>
      <w:r>
        <w:t xml:space="preserve"> necessarie, tra cui </w:t>
      </w:r>
      <w:proofErr w:type="spellStart"/>
      <w:r>
        <w:rPr>
          <w:rStyle w:val="CodiceHTML"/>
        </w:rPr>
        <w:t>requests</w:t>
      </w:r>
      <w:proofErr w:type="spellEnd"/>
      <w:r>
        <w:t xml:space="preserve">, </w:t>
      </w:r>
      <w:proofErr w:type="spellStart"/>
      <w:r>
        <w:rPr>
          <w:rStyle w:val="CodiceHTML"/>
        </w:rPr>
        <w:t>pandas</w:t>
      </w:r>
      <w:proofErr w:type="spellEnd"/>
      <w:r>
        <w:t xml:space="preserve">, </w:t>
      </w:r>
      <w:proofErr w:type="spellStart"/>
      <w:r>
        <w:rPr>
          <w:rStyle w:val="CodiceHTML"/>
        </w:rPr>
        <w:t>python-dotenv</w:t>
      </w:r>
      <w:proofErr w:type="spellEnd"/>
      <w:r>
        <w:t xml:space="preserve">, </w:t>
      </w:r>
      <w:proofErr w:type="spellStart"/>
      <w:r>
        <w:rPr>
          <w:rStyle w:val="CodiceHTML"/>
        </w:rPr>
        <w:t>tqdm</w:t>
      </w:r>
      <w:proofErr w:type="spellEnd"/>
      <w:r>
        <w:t xml:space="preserve"> e </w:t>
      </w:r>
      <w:proofErr w:type="spellStart"/>
      <w:r>
        <w:rPr>
          <w:rStyle w:val="CodiceHTML"/>
        </w:rPr>
        <w:t>mysql-connector-python</w:t>
      </w:r>
      <w:proofErr w:type="spellEnd"/>
      <w:r>
        <w:t xml:space="preserve">, utili per chiamare le API, gestire i dati tabellari e collegarmi al database </w:t>
      </w:r>
      <w:proofErr w:type="spellStart"/>
      <w:r>
        <w:t>MySQL</w:t>
      </w:r>
      <w:proofErr w:type="spellEnd"/>
      <w:r>
        <w:t>.</w:t>
      </w:r>
    </w:p>
    <w:p w:rsidR="000A4231" w:rsidRDefault="000A4231" w:rsidP="000A4231">
      <w:pPr>
        <w:pStyle w:val="NormaleWeb"/>
      </w:pPr>
      <w:r>
        <w:t xml:space="preserve">Inizialmente ho configurato una </w:t>
      </w:r>
      <w:proofErr w:type="spellStart"/>
      <w:r>
        <w:t>Steam</w:t>
      </w:r>
      <w:proofErr w:type="spellEnd"/>
      <w:r>
        <w:t xml:space="preserve"> API </w:t>
      </w:r>
      <w:proofErr w:type="spellStart"/>
      <w:r>
        <w:t>Key</w:t>
      </w:r>
      <w:proofErr w:type="spellEnd"/>
      <w:r>
        <w:t xml:space="preserve"> all’interno del </w:t>
      </w:r>
      <w:proofErr w:type="gramStart"/>
      <w:r>
        <w:t xml:space="preserve">file </w:t>
      </w:r>
      <w:r>
        <w:rPr>
          <w:rStyle w:val="CodiceHTML"/>
        </w:rPr>
        <w:t>.</w:t>
      </w:r>
      <w:proofErr w:type="spellStart"/>
      <w:r>
        <w:rPr>
          <w:rStyle w:val="CodiceHTML"/>
        </w:rPr>
        <w:t>env</w:t>
      </w:r>
      <w:proofErr w:type="spellEnd"/>
      <w:proofErr w:type="gramEnd"/>
      <w:r>
        <w:t xml:space="preserve">, evitando di inserirla direttamente nel codice. Durante i test, alcuni </w:t>
      </w:r>
      <w:proofErr w:type="spellStart"/>
      <w:r>
        <w:t>endpoint</w:t>
      </w:r>
      <w:proofErr w:type="spellEnd"/>
      <w:r>
        <w:t xml:space="preserve"> ufficiali </w:t>
      </w:r>
      <w:proofErr w:type="spellStart"/>
      <w:r>
        <w:t>Steam</w:t>
      </w:r>
      <w:proofErr w:type="spellEnd"/>
      <w:r>
        <w:t xml:space="preserve"> hanno restituito errori di accesso, quindi ho scelto di utilizzare </w:t>
      </w:r>
      <w:proofErr w:type="spellStart"/>
      <w:r>
        <w:rPr>
          <w:rStyle w:val="Enfasigrassetto"/>
        </w:rPr>
        <w:t>SteamSpy</w:t>
      </w:r>
      <w:proofErr w:type="spellEnd"/>
      <w:r>
        <w:rPr>
          <w:rStyle w:val="Enfasigrassetto"/>
        </w:rPr>
        <w:t xml:space="preserve"> API</w:t>
      </w:r>
      <w:r>
        <w:t xml:space="preserve">, una fonte pubblica che fornisce dati utili sui giochi </w:t>
      </w:r>
      <w:proofErr w:type="spellStart"/>
      <w:r>
        <w:t>Steam</w:t>
      </w:r>
      <w:proofErr w:type="spellEnd"/>
      <w:r>
        <w:t>.</w:t>
      </w:r>
    </w:p>
    <w:p w:rsidR="000A4231" w:rsidRDefault="000A4231" w:rsidP="000A4231">
      <w:pPr>
        <w:pStyle w:val="NormaleWeb"/>
      </w:pPr>
      <w:r>
        <w:t xml:space="preserve">Attraverso lo script </w:t>
      </w:r>
      <w:r>
        <w:rPr>
          <w:rStyle w:val="CodiceHTML"/>
        </w:rPr>
        <w:t>01_download_steam_applist.py</w:t>
      </w:r>
      <w:r>
        <w:t xml:space="preserve"> ho scaricato un primo </w:t>
      </w:r>
      <w:proofErr w:type="spellStart"/>
      <w:r>
        <w:t>dataset</w:t>
      </w:r>
      <w:proofErr w:type="spellEnd"/>
      <w:r>
        <w:t xml:space="preserve"> di </w:t>
      </w:r>
      <w:r>
        <w:rPr>
          <w:rStyle w:val="Enfasigrassetto"/>
        </w:rPr>
        <w:t>1000 giochi</w:t>
      </w:r>
      <w:r w:rsidR="00CE0D3C">
        <w:rPr>
          <w:rStyle w:val="Enfasigrassetto"/>
        </w:rPr>
        <w:t xml:space="preserve"> (</w:t>
      </w:r>
      <w:r w:rsidR="00CE0D3C" w:rsidRPr="00CE0D3C">
        <w:rPr>
          <w:i/>
        </w:rPr>
        <w:t xml:space="preserve">Sono i </w:t>
      </w:r>
      <w:r w:rsidR="00CE0D3C" w:rsidRPr="00CE0D3C">
        <w:rPr>
          <w:rStyle w:val="Enfasigrassetto"/>
          <w:i/>
        </w:rPr>
        <w:t xml:space="preserve">1000 giochi con più </w:t>
      </w:r>
      <w:proofErr w:type="spellStart"/>
      <w:r w:rsidR="00CE0D3C" w:rsidRPr="00CE0D3C">
        <w:rPr>
          <w:rStyle w:val="Enfasigrassetto"/>
          <w:i/>
        </w:rPr>
        <w:t>owners</w:t>
      </w:r>
      <w:proofErr w:type="spellEnd"/>
      <w:r w:rsidR="00CE0D3C" w:rsidRPr="00CE0D3C">
        <w:rPr>
          <w:rStyle w:val="Enfasigrassetto"/>
          <w:i/>
        </w:rPr>
        <w:t xml:space="preserve"> stimati</w:t>
      </w:r>
      <w:r w:rsidR="00CE0D3C" w:rsidRPr="00CE0D3C">
        <w:rPr>
          <w:i/>
        </w:rPr>
        <w:t xml:space="preserve">, cioè con più proprietari stimati secondo </w:t>
      </w:r>
      <w:proofErr w:type="spellStart"/>
      <w:r w:rsidR="00CE0D3C" w:rsidRPr="00CE0D3C">
        <w:rPr>
          <w:i/>
        </w:rPr>
        <w:t>SteamSpy</w:t>
      </w:r>
      <w:proofErr w:type="spellEnd"/>
      <w:r w:rsidR="00CE0D3C">
        <w:t>)</w:t>
      </w:r>
      <w:r>
        <w:t xml:space="preserve">, ottenendo informazioni come nome del gioco, sviluppatore, </w:t>
      </w:r>
      <w:proofErr w:type="spellStart"/>
      <w:r>
        <w:t>publisher</w:t>
      </w:r>
      <w:proofErr w:type="spellEnd"/>
      <w:r>
        <w:t xml:space="preserve">, recensioni positive e negative, </w:t>
      </w:r>
      <w:proofErr w:type="spellStart"/>
      <w:r>
        <w:t>owners</w:t>
      </w:r>
      <w:proofErr w:type="spellEnd"/>
      <w:r>
        <w:t xml:space="preserve"> stimati, prezzo, sconto, utenti attivi e tempo medio di gioco. Il risultato è stato salvato nel file </w:t>
      </w:r>
      <w:r>
        <w:rPr>
          <w:rStyle w:val="CodiceHTML"/>
        </w:rPr>
        <w:t>steam_games_details.csv</w:t>
      </w:r>
      <w:r>
        <w:t>.</w:t>
      </w:r>
    </w:p>
    <w:p w:rsidR="000A4231" w:rsidRDefault="000A4231" w:rsidP="000A4231">
      <w:pPr>
        <w:pStyle w:val="NormaleWeb"/>
      </w:pPr>
      <w:r>
        <w:t xml:space="preserve">In seguito ho creato lo script </w:t>
      </w:r>
      <w:r>
        <w:rPr>
          <w:rStyle w:val="CodiceHTML"/>
        </w:rPr>
        <w:t>03_clean_steam_data.py</w:t>
      </w:r>
      <w:r>
        <w:t xml:space="preserve"> per pulire e trasformare i dati. In questa fase ho generato nuove colonne analitiche, tra cui </w:t>
      </w:r>
      <w:proofErr w:type="spellStart"/>
      <w:r>
        <w:rPr>
          <w:rStyle w:val="CodiceHTML"/>
        </w:rPr>
        <w:t>price_value</w:t>
      </w:r>
      <w:proofErr w:type="spellEnd"/>
      <w:r>
        <w:t xml:space="preserve">, </w:t>
      </w:r>
      <w:proofErr w:type="spellStart"/>
      <w:r>
        <w:rPr>
          <w:rStyle w:val="CodiceHTML"/>
        </w:rPr>
        <w:t>is_free</w:t>
      </w:r>
      <w:proofErr w:type="spellEnd"/>
      <w:r>
        <w:t xml:space="preserve">, </w:t>
      </w:r>
      <w:proofErr w:type="spellStart"/>
      <w:r>
        <w:rPr>
          <w:rStyle w:val="CodiceHTML"/>
        </w:rPr>
        <w:t>total_reviews</w:t>
      </w:r>
      <w:proofErr w:type="spellEnd"/>
      <w:r>
        <w:t xml:space="preserve">, </w:t>
      </w:r>
      <w:proofErr w:type="spellStart"/>
      <w:r>
        <w:rPr>
          <w:rStyle w:val="CodiceHTML"/>
        </w:rPr>
        <w:t>positive_review_rate</w:t>
      </w:r>
      <w:proofErr w:type="spellEnd"/>
      <w:r>
        <w:t xml:space="preserve">, </w:t>
      </w:r>
      <w:proofErr w:type="spellStart"/>
      <w:r>
        <w:rPr>
          <w:rStyle w:val="CodiceHTML"/>
        </w:rPr>
        <w:t>owners_min</w:t>
      </w:r>
      <w:proofErr w:type="spellEnd"/>
      <w:r>
        <w:t xml:space="preserve">, </w:t>
      </w:r>
      <w:proofErr w:type="spellStart"/>
      <w:r>
        <w:rPr>
          <w:rStyle w:val="CodiceHTML"/>
        </w:rPr>
        <w:t>owners_max</w:t>
      </w:r>
      <w:proofErr w:type="spellEnd"/>
      <w:r>
        <w:t xml:space="preserve">, </w:t>
      </w:r>
      <w:proofErr w:type="spellStart"/>
      <w:r>
        <w:rPr>
          <w:rStyle w:val="CodiceHTML"/>
        </w:rPr>
        <w:t>owners_avg</w:t>
      </w:r>
      <w:proofErr w:type="spellEnd"/>
      <w:r>
        <w:t xml:space="preserve"> e </w:t>
      </w:r>
      <w:proofErr w:type="spellStart"/>
      <w:r>
        <w:rPr>
          <w:rStyle w:val="CodiceHTML"/>
        </w:rPr>
        <w:t>price_band</w:t>
      </w:r>
      <w:proofErr w:type="spellEnd"/>
      <w:r>
        <w:t>.</w:t>
      </w:r>
    </w:p>
    <w:p w:rsidR="000A4231" w:rsidRDefault="000A4231" w:rsidP="000A4231">
      <w:pPr>
        <w:pStyle w:val="NormaleWeb"/>
      </w:pPr>
      <w:r>
        <w:t xml:space="preserve">Il </w:t>
      </w:r>
      <w:proofErr w:type="spellStart"/>
      <w:r>
        <w:t>dataset</w:t>
      </w:r>
      <w:proofErr w:type="spellEnd"/>
      <w:r>
        <w:t xml:space="preserve"> pulito è stato salvato nel file </w:t>
      </w:r>
      <w:r>
        <w:rPr>
          <w:rStyle w:val="CodiceHTML"/>
        </w:rPr>
        <w:t>steam_games_clean.csv</w:t>
      </w:r>
      <w:r>
        <w:t xml:space="preserve">, composto da </w:t>
      </w:r>
      <w:r>
        <w:rPr>
          <w:rStyle w:val="Enfasigrassetto"/>
        </w:rPr>
        <w:t>1000 righe e 19 colonne</w:t>
      </w:r>
      <w:r>
        <w:t>, pronto per essere importato in un database relazionale.</w:t>
      </w:r>
    </w:p>
    <w:p w:rsidR="000A4231" w:rsidRDefault="000A4231" w:rsidP="000A4231">
      <w:pPr>
        <w:pStyle w:val="NormaleWeb"/>
      </w:pPr>
      <w:r>
        <w:t xml:space="preserve">Ho poi utilizzato </w:t>
      </w:r>
      <w:proofErr w:type="spellStart"/>
      <w:r>
        <w:rPr>
          <w:rStyle w:val="Enfasigrassetto"/>
        </w:rPr>
        <w:t>MySQL</w:t>
      </w:r>
      <w:proofErr w:type="spellEnd"/>
      <w:r>
        <w:rPr>
          <w:rStyle w:val="Enfasigrassetto"/>
        </w:rPr>
        <w:t xml:space="preserve"> Workbench 8.0</w:t>
      </w:r>
      <w:r>
        <w:t xml:space="preserve"> per creare il database </w:t>
      </w:r>
      <w:proofErr w:type="spellStart"/>
      <w:r>
        <w:rPr>
          <w:rStyle w:val="CodiceHTML"/>
        </w:rPr>
        <w:t>SteamAnalytics</w:t>
      </w:r>
      <w:proofErr w:type="spellEnd"/>
      <w:r>
        <w:t xml:space="preserve"> e la tabella </w:t>
      </w:r>
      <w:proofErr w:type="spellStart"/>
      <w:r>
        <w:rPr>
          <w:rStyle w:val="CodiceHTML"/>
        </w:rPr>
        <w:t>steam_games</w:t>
      </w:r>
      <w:proofErr w:type="spellEnd"/>
      <w:r>
        <w:t xml:space="preserve">. Dopo un errore riscontrato nel </w:t>
      </w:r>
      <w:proofErr w:type="spellStart"/>
      <w:r>
        <w:t>wizard</w:t>
      </w:r>
      <w:proofErr w:type="spellEnd"/>
      <w:r>
        <w:t xml:space="preserve"> di importazione di </w:t>
      </w:r>
      <w:proofErr w:type="spellStart"/>
      <w:r>
        <w:t>MySQL</w:t>
      </w:r>
      <w:proofErr w:type="spellEnd"/>
      <w:r>
        <w:t xml:space="preserve"> Workbench, ho risolto il problema creando uno script </w:t>
      </w:r>
      <w:proofErr w:type="spellStart"/>
      <w:r>
        <w:t>Python</w:t>
      </w:r>
      <w:proofErr w:type="spellEnd"/>
      <w:r>
        <w:t xml:space="preserve"> dedicato, </w:t>
      </w:r>
      <w:r>
        <w:rPr>
          <w:rStyle w:val="CodiceHTML"/>
        </w:rPr>
        <w:t>04_import_to_mysql.py</w:t>
      </w:r>
      <w:r>
        <w:t>.</w:t>
      </w:r>
    </w:p>
    <w:p w:rsidR="000A4231" w:rsidRDefault="000A4231" w:rsidP="000A4231">
      <w:pPr>
        <w:pStyle w:val="NormaleWeb"/>
      </w:pPr>
      <w:r>
        <w:t xml:space="preserve">Con questo script ho collegato </w:t>
      </w:r>
      <w:proofErr w:type="spellStart"/>
      <w:r>
        <w:t>Python</w:t>
      </w:r>
      <w:proofErr w:type="spellEnd"/>
      <w:r>
        <w:t xml:space="preserve"> a </w:t>
      </w:r>
      <w:proofErr w:type="spellStart"/>
      <w:r>
        <w:t>MySQL</w:t>
      </w:r>
      <w:proofErr w:type="spellEnd"/>
      <w:r>
        <w:t xml:space="preserve">, ho creato la tabella e ho importato automaticamente i dati puliti nel database. L’importazione si è conclusa correttamente con </w:t>
      </w:r>
      <w:r>
        <w:rPr>
          <w:rStyle w:val="Enfasigrassetto"/>
        </w:rPr>
        <w:t>1000 righe importate</w:t>
      </w:r>
      <w:r>
        <w:t>.</w:t>
      </w:r>
    </w:p>
    <w:p w:rsidR="000A4231" w:rsidRDefault="000A4231" w:rsidP="000A4231">
      <w:pPr>
        <w:pStyle w:val="NormaleWeb"/>
      </w:pPr>
      <w:r>
        <w:t xml:space="preserve">A questo punto il database </w:t>
      </w:r>
      <w:proofErr w:type="spellStart"/>
      <w:r>
        <w:rPr>
          <w:rStyle w:val="CodiceHTML"/>
        </w:rPr>
        <w:t>SteamAnalytics</w:t>
      </w:r>
      <w:proofErr w:type="spellEnd"/>
      <w:r>
        <w:t xml:space="preserve"> contiene i dati necessari per eseguire </w:t>
      </w:r>
      <w:proofErr w:type="spellStart"/>
      <w:r>
        <w:t>query</w:t>
      </w:r>
      <w:proofErr w:type="spellEnd"/>
      <w:r>
        <w:t xml:space="preserve"> SQL di analisi su recensioni, prezzo, popolarità stimata, </w:t>
      </w:r>
      <w:proofErr w:type="spellStart"/>
      <w:r>
        <w:t>publisher</w:t>
      </w:r>
      <w:proofErr w:type="spellEnd"/>
      <w:r>
        <w:t xml:space="preserve">, </w:t>
      </w:r>
      <w:proofErr w:type="spellStart"/>
      <w:r>
        <w:t>developer</w:t>
      </w:r>
      <w:proofErr w:type="spellEnd"/>
      <w:r>
        <w:t xml:space="preserve"> e giochi free-to-play o a pagamento.</w:t>
      </w:r>
    </w:p>
    <w:p w:rsidR="004C1046" w:rsidRPr="004C1046" w:rsidRDefault="004C1046" w:rsidP="004C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MySQL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Workbench ho verificato che la tabella fosse correttamente popolata eseguendo una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controllo sul numero totale di righe. Il risultato ha confermato la presenza di 1000 record, corrispondenti ai giochi presenti nel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dataset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importato.</w:t>
      </w:r>
    </w:p>
    <w:p w:rsidR="004C1046" w:rsidRDefault="004C1046" w:rsidP="004C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Ho iniziato una fase “esplorativa” dei dati per cui ho interrogato il database con alcune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al fine di ricavare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insights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utili per la mia analisi.</w:t>
      </w:r>
    </w:p>
    <w:p w:rsidR="004C1046" w:rsidRPr="004C1046" w:rsidRDefault="004C1046" w:rsidP="004C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Successivamente ho iniziato la fase di collegamento tra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MySQL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Power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BI. Poiché il collegamento diretto tramite connettore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MySQL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nativo non veniva rilevato correttamente da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Power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BI, ho scelto di utilizzare una connessione ODBC, comunque valida per collegare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Power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BI a un database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MySQL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4C1046" w:rsidRPr="004C1046" w:rsidRDefault="004C1046" w:rsidP="004C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Ho installato il driver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MySQL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Connector/ODBC a 64 bit e ho aperto l’amministratore delle origini dati ODBC di Windows. All’interno della sezione “DSN di sistema” ho creato una nuova origine dati chiamata </w:t>
      </w:r>
      <w:proofErr w:type="spellStart"/>
      <w:r w:rsidRPr="004C1046">
        <w:rPr>
          <w:rFonts w:ascii="Courier New" w:eastAsia="Times New Roman" w:hAnsi="Courier New" w:cs="Courier New"/>
          <w:sz w:val="20"/>
          <w:szCs w:val="20"/>
          <w:lang w:eastAsia="it-IT"/>
        </w:rPr>
        <w:t>SteamAnalytics_ODBC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4C1046" w:rsidRPr="004C1046" w:rsidRDefault="004C1046" w:rsidP="004C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Nella configurazione del DSN ho inserito i parametri di connessione al database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MySQL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locale: server </w:t>
      </w:r>
      <w:r w:rsidRPr="004C1046">
        <w:rPr>
          <w:rFonts w:ascii="Courier New" w:eastAsia="Times New Roman" w:hAnsi="Courier New" w:cs="Courier New"/>
          <w:sz w:val="20"/>
          <w:szCs w:val="20"/>
          <w:lang w:eastAsia="it-IT"/>
        </w:rPr>
        <w:t>127.0.0.1</w:t>
      </w:r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porta </w:t>
      </w:r>
      <w:r w:rsidRPr="004C1046">
        <w:rPr>
          <w:rFonts w:ascii="Courier New" w:eastAsia="Times New Roman" w:hAnsi="Courier New" w:cs="Courier New"/>
          <w:sz w:val="20"/>
          <w:szCs w:val="20"/>
          <w:lang w:eastAsia="it-IT"/>
        </w:rPr>
        <w:t>3306</w:t>
      </w:r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database </w:t>
      </w:r>
      <w:proofErr w:type="spellStart"/>
      <w:r w:rsidRPr="004C1046">
        <w:rPr>
          <w:rFonts w:ascii="Courier New" w:eastAsia="Times New Roman" w:hAnsi="Courier New" w:cs="Courier New"/>
          <w:sz w:val="20"/>
          <w:szCs w:val="20"/>
          <w:lang w:eastAsia="it-IT"/>
        </w:rPr>
        <w:t>SteamAnalytics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utente dedicato </w:t>
      </w:r>
      <w:proofErr w:type="spellStart"/>
      <w:r w:rsidRPr="004C1046">
        <w:rPr>
          <w:rFonts w:ascii="Courier New" w:eastAsia="Times New Roman" w:hAnsi="Courier New" w:cs="Courier New"/>
          <w:sz w:val="20"/>
          <w:szCs w:val="20"/>
          <w:lang w:eastAsia="it-IT"/>
        </w:rPr>
        <w:t>powerbi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4C1046" w:rsidRPr="004C1046" w:rsidRDefault="004C1046" w:rsidP="004C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 rendere la connessione più sicura e ordinata, in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MySQL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Workbench ho creato un utente specifico per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Power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BI, chiamato </w:t>
      </w:r>
      <w:proofErr w:type="spellStart"/>
      <w:r w:rsidRPr="004C1046">
        <w:rPr>
          <w:rFonts w:ascii="Courier New" w:eastAsia="Times New Roman" w:hAnsi="Courier New" w:cs="Courier New"/>
          <w:sz w:val="20"/>
          <w:szCs w:val="20"/>
          <w:lang w:eastAsia="it-IT"/>
        </w:rPr>
        <w:t>powerbi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assegnandogli i permessi di sola lettura sul database </w:t>
      </w:r>
      <w:proofErr w:type="spellStart"/>
      <w:r w:rsidRPr="004C1046">
        <w:rPr>
          <w:rFonts w:ascii="Courier New" w:eastAsia="Times New Roman" w:hAnsi="Courier New" w:cs="Courier New"/>
          <w:sz w:val="20"/>
          <w:szCs w:val="20"/>
          <w:lang w:eastAsia="it-IT"/>
        </w:rPr>
        <w:t>SteamAnalytics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In questo modo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Power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BI può leggere i dati senza avere privilegi amministrativi sul database.</w:t>
      </w:r>
    </w:p>
    <w:p w:rsidR="004C1046" w:rsidRPr="004C1046" w:rsidRDefault="004C1046" w:rsidP="004C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Dopo aver configurato il DSN, ho eseguito il test di connessione tramite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MySQL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Connector/ODBC. Il test ha restituito il messaggio “Connection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successful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”, confermando che la connessione tra Windows, il driver ODBC e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MySQL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era configurata correttamente.</w:t>
      </w:r>
    </w:p>
    <w:p w:rsidR="004C1046" w:rsidRPr="004C1046" w:rsidRDefault="004C1046" w:rsidP="004C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 questo punto ho aperto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Power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BI Desktop e ho selezionato l’origine dati ODBC dalla sezione “Recupera dati”. Invece di usare il connettore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MySQL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nativo, ho utilizzato la connessione ODBC configurata in precedenza.</w:t>
      </w:r>
    </w:p>
    <w:p w:rsidR="004C1046" w:rsidRPr="004C1046" w:rsidRDefault="004C1046" w:rsidP="004C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Power BI è riuscito a collegarsi al database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MySQL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ha mostrato lo strumento di navigazione con gli schemi disponibili, tra cui </w:t>
      </w:r>
      <w:proofErr w:type="spellStart"/>
      <w:r w:rsidRPr="004C1046">
        <w:rPr>
          <w:rFonts w:ascii="Courier New" w:eastAsia="Times New Roman" w:hAnsi="Courier New" w:cs="Courier New"/>
          <w:sz w:val="20"/>
          <w:szCs w:val="20"/>
          <w:lang w:eastAsia="it-IT"/>
        </w:rPr>
        <w:t>steamanalytics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Ho quindi aperto lo schema del progetto e selezionato la tabella </w:t>
      </w:r>
      <w:proofErr w:type="spellStart"/>
      <w:r w:rsidRPr="004C1046">
        <w:rPr>
          <w:rFonts w:ascii="Courier New" w:eastAsia="Times New Roman" w:hAnsi="Courier New" w:cs="Courier New"/>
          <w:sz w:val="20"/>
          <w:szCs w:val="20"/>
          <w:lang w:eastAsia="it-IT"/>
        </w:rPr>
        <w:t>steam_games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4C1046" w:rsidRPr="004C1046" w:rsidRDefault="004C1046" w:rsidP="004C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Prima del caricamento ho controllato l’anteprima dei dati, verificando che le colonne fossero state lette correttamente. Ad esempio, la colonna </w:t>
      </w:r>
      <w:proofErr w:type="spellStart"/>
      <w:r w:rsidRPr="004C1046">
        <w:rPr>
          <w:rFonts w:ascii="Courier New" w:eastAsia="Times New Roman" w:hAnsi="Courier New" w:cs="Courier New"/>
          <w:sz w:val="20"/>
          <w:szCs w:val="20"/>
          <w:lang w:eastAsia="it-IT"/>
        </w:rPr>
        <w:t>owners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stata riconosciuta come testo, perché contiene intervalli come </w:t>
      </w:r>
      <w:r w:rsidRPr="004C1046">
        <w:rPr>
          <w:rFonts w:ascii="Courier New" w:eastAsia="Times New Roman" w:hAnsi="Courier New" w:cs="Courier New"/>
          <w:sz w:val="20"/>
          <w:szCs w:val="20"/>
          <w:lang w:eastAsia="it-IT"/>
        </w:rPr>
        <w:t>10,000,000</w:t>
      </w:r>
      <w:proofErr w:type="gramStart"/>
      <w:r w:rsidRPr="004C104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..</w:t>
      </w:r>
      <w:proofErr w:type="gramEnd"/>
      <w:r w:rsidRPr="004C104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20,000,000</w:t>
      </w:r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mentre la colonna </w:t>
      </w:r>
      <w:proofErr w:type="spellStart"/>
      <w:r w:rsidRPr="004C1046">
        <w:rPr>
          <w:rFonts w:ascii="Courier New" w:eastAsia="Times New Roman" w:hAnsi="Courier New" w:cs="Courier New"/>
          <w:sz w:val="20"/>
          <w:szCs w:val="20"/>
          <w:lang w:eastAsia="it-IT"/>
        </w:rPr>
        <w:t>owners_avg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rappresenta il valore numerico medio utilizzabile per le analisi quantitative.</w:t>
      </w:r>
    </w:p>
    <w:p w:rsidR="004C1046" w:rsidRDefault="004C1046" w:rsidP="004C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Infine ho caricato la tabella </w:t>
      </w:r>
      <w:proofErr w:type="spellStart"/>
      <w:r w:rsidRPr="004C1046">
        <w:rPr>
          <w:rFonts w:ascii="Courier New" w:eastAsia="Times New Roman" w:hAnsi="Courier New" w:cs="Courier New"/>
          <w:sz w:val="20"/>
          <w:szCs w:val="20"/>
          <w:lang w:eastAsia="it-IT"/>
        </w:rPr>
        <w:t>steam_games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Power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BI. Dopo il caricamento, i dati sono risultati disponibili nel pannello dei campi di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Power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BI e pronti per la costruzione della </w:t>
      </w:r>
      <w:proofErr w:type="spellStart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dashboard</w:t>
      </w:r>
      <w:proofErr w:type="spellEnd"/>
      <w:r w:rsidRPr="004C1046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BE3AFA" w:rsidRPr="004C1046" w:rsidRDefault="00BE3AFA" w:rsidP="004C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Ho deciso </w:t>
      </w:r>
      <w:r w:rsidR="00AA37C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di lavorare sull’origine dei dati perciò tramite connettore ho lanciato direttamente delle </w:t>
      </w:r>
      <w:proofErr w:type="spellStart"/>
      <w:r w:rsidR="00AA37C4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="00AA37C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generando una tabella per ognuna su </w:t>
      </w:r>
      <w:proofErr w:type="spellStart"/>
      <w:r w:rsidR="00AA37C4">
        <w:rPr>
          <w:rFonts w:ascii="Times New Roman" w:eastAsia="Times New Roman" w:hAnsi="Times New Roman" w:cs="Times New Roman"/>
          <w:sz w:val="24"/>
          <w:szCs w:val="24"/>
          <w:lang w:eastAsia="it-IT"/>
        </w:rPr>
        <w:t>Power</w:t>
      </w:r>
      <w:proofErr w:type="spellEnd"/>
      <w:r w:rsidR="00AA37C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BI da cui ho </w:t>
      </w:r>
      <w:r w:rsidR="00CB060B">
        <w:rPr>
          <w:rFonts w:ascii="Times New Roman" w:eastAsia="Times New Roman" w:hAnsi="Times New Roman" w:cs="Times New Roman"/>
          <w:sz w:val="24"/>
          <w:szCs w:val="24"/>
          <w:lang w:eastAsia="it-IT"/>
        </w:rPr>
        <w:t>sviluppato i grafici per la data visualization.</w:t>
      </w:r>
      <w:bookmarkStart w:id="0" w:name="_GoBack"/>
      <w:bookmarkEnd w:id="0"/>
    </w:p>
    <w:p w:rsidR="004C1046" w:rsidRDefault="004C1046" w:rsidP="000A4231">
      <w:pPr>
        <w:pStyle w:val="NormaleWeb"/>
      </w:pPr>
    </w:p>
    <w:p w:rsidR="000B04B5" w:rsidRDefault="00CB060B"/>
    <w:p w:rsidR="00F83C04" w:rsidRDefault="00F83C04"/>
    <w:p w:rsidR="00F83C04" w:rsidRDefault="00F83C04"/>
    <w:p w:rsidR="00F83C04" w:rsidRDefault="00F83C04"/>
    <w:p w:rsidR="00F83C04" w:rsidRDefault="00F83C04"/>
    <w:p w:rsidR="00F83C04" w:rsidRDefault="00F83C04"/>
    <w:p w:rsidR="00F83C04" w:rsidRDefault="00F83C04"/>
    <w:p w:rsidR="00F83C04" w:rsidRDefault="00CB060B">
      <w:hyperlink r:id="rId4" w:history="1">
        <w:r w:rsidR="00F83C04" w:rsidRPr="003B3C8F">
          <w:rPr>
            <w:rStyle w:val="Collegamentoipertestuale"/>
          </w:rPr>
          <w:t>https://newzoo.com/resources/blog/globa</w:t>
        </w:r>
        <w:r w:rsidR="00F83C04" w:rsidRPr="003B3C8F">
          <w:rPr>
            <w:rStyle w:val="Collegamentoipertestuale"/>
          </w:rPr>
          <w:t>l</w:t>
        </w:r>
        <w:r w:rsidR="00F83C04" w:rsidRPr="003B3C8F">
          <w:rPr>
            <w:rStyle w:val="Collegamentoipertestuale"/>
          </w:rPr>
          <w:t>-games-market-to-hit-189-billion-in-2025</w:t>
        </w:r>
      </w:hyperlink>
    </w:p>
    <w:p w:rsidR="00F83C04" w:rsidRDefault="00F83C04"/>
    <w:p w:rsidR="00F83C04" w:rsidRDefault="00F83C04">
      <w:r>
        <w:t>Note: ci sono più giocatori pc ma spendono di meno rispetto ai giocatori di console</w:t>
      </w:r>
    </w:p>
    <w:sectPr w:rsidR="00F83C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231"/>
    <w:rsid w:val="000A4231"/>
    <w:rsid w:val="0010183B"/>
    <w:rsid w:val="001473A2"/>
    <w:rsid w:val="001D7E63"/>
    <w:rsid w:val="004C1046"/>
    <w:rsid w:val="00AA37C4"/>
    <w:rsid w:val="00BE3AFA"/>
    <w:rsid w:val="00CB060B"/>
    <w:rsid w:val="00CE0D3C"/>
    <w:rsid w:val="00F8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0010D"/>
  <w15:chartTrackingRefBased/>
  <w15:docId w15:val="{C1864A00-B02D-4548-A8DA-3710F0C31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0A4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0A4231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0A4231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e"/>
    <w:rsid w:val="004C1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F83C04"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473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98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ewzoo.com/resources/blog/global-games-market-to-hit-189-billion-in-2025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3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</dc:creator>
  <cp:keywords/>
  <dc:description/>
  <cp:lastModifiedBy>Francesco</cp:lastModifiedBy>
  <cp:revision>7</cp:revision>
  <dcterms:created xsi:type="dcterms:W3CDTF">2026-06-12T14:37:00Z</dcterms:created>
  <dcterms:modified xsi:type="dcterms:W3CDTF">2026-07-03T15:24:00Z</dcterms:modified>
</cp:coreProperties>
</file>