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4B" w:rsidRPr="001C3834" w:rsidRDefault="00B3574B" w:rsidP="00051E7D">
      <w:pPr>
        <w:pStyle w:val="Titolo"/>
        <w:jc w:val="both"/>
        <w:rPr>
          <w:rFonts w:ascii="Century" w:hAnsi="Century" w:cs="Times New Roman"/>
          <w:sz w:val="200"/>
          <w:szCs w:val="200"/>
          <w:lang w:val="en-US"/>
        </w:rPr>
      </w:pPr>
    </w:p>
    <w:p w:rsidR="00B3574B" w:rsidRPr="001D68F9" w:rsidRDefault="00B3574B" w:rsidP="00051E7D">
      <w:pPr>
        <w:pStyle w:val="Titolo"/>
        <w:jc w:val="both"/>
        <w:rPr>
          <w:rFonts w:ascii="Century" w:hAnsi="Century" w:cs="Times New Roman"/>
          <w:sz w:val="160"/>
          <w:szCs w:val="160"/>
        </w:rPr>
      </w:pPr>
      <w:proofErr w:type="spellStart"/>
      <w:r w:rsidRPr="001D68F9">
        <w:rPr>
          <w:rFonts w:ascii="Century" w:hAnsi="Century" w:cs="Times New Roman"/>
          <w:sz w:val="160"/>
          <w:szCs w:val="160"/>
        </w:rPr>
        <w:t>PowerEnJoy</w:t>
      </w:r>
      <w:proofErr w:type="spellEnd"/>
    </w:p>
    <w:p w:rsidR="00B3574B" w:rsidRPr="001D68F9" w:rsidRDefault="00B3574B" w:rsidP="00051E7D">
      <w:pPr>
        <w:jc w:val="both"/>
        <w:rPr>
          <w:rFonts w:ascii="Century" w:hAnsi="Century" w:cs="Times New Roman"/>
          <w:sz w:val="160"/>
          <w:szCs w:val="160"/>
        </w:rPr>
      </w:pPr>
    </w:p>
    <w:p w:rsidR="00B3574B" w:rsidRPr="001D68F9" w:rsidRDefault="00535322" w:rsidP="00AB07DD">
      <w:pPr>
        <w:pStyle w:val="Titolo2"/>
        <w:jc w:val="center"/>
        <w:rPr>
          <w:rFonts w:ascii="Century" w:hAnsi="Century" w:cs="Times New Roman"/>
          <w:color w:val="767171" w:themeColor="background2" w:themeShade="80"/>
          <w:sz w:val="72"/>
          <w:szCs w:val="72"/>
        </w:rPr>
      </w:pPr>
      <w:r w:rsidRPr="001D68F9">
        <w:rPr>
          <w:rFonts w:ascii="Century" w:hAnsi="Century" w:cs="Times New Roman"/>
          <w:color w:val="767171" w:themeColor="background2" w:themeShade="80"/>
          <w:sz w:val="72"/>
          <w:szCs w:val="72"/>
        </w:rPr>
        <w:t>Design</w:t>
      </w:r>
      <w:r w:rsidR="00B3574B" w:rsidRPr="001D68F9">
        <w:rPr>
          <w:rFonts w:ascii="Century" w:hAnsi="Century" w:cs="Times New Roman"/>
          <w:color w:val="767171" w:themeColor="background2" w:themeShade="80"/>
          <w:sz w:val="72"/>
          <w:szCs w:val="72"/>
        </w:rPr>
        <w:t xml:space="preserve"> </w:t>
      </w:r>
      <w:proofErr w:type="spellStart"/>
      <w:r w:rsidR="00B3574B" w:rsidRPr="001D68F9">
        <w:rPr>
          <w:rFonts w:ascii="Century" w:hAnsi="Century" w:cs="Times New Roman"/>
          <w:color w:val="767171" w:themeColor="background2" w:themeShade="80"/>
          <w:sz w:val="72"/>
          <w:szCs w:val="72"/>
        </w:rPr>
        <w:t>Document</w:t>
      </w:r>
      <w:proofErr w:type="spellEnd"/>
    </w:p>
    <w:p w:rsidR="00B3574B" w:rsidRPr="001D68F9" w:rsidRDefault="00B3574B" w:rsidP="00051E7D">
      <w:pPr>
        <w:jc w:val="both"/>
        <w:rPr>
          <w:rFonts w:ascii="Century" w:hAnsi="Century" w:cs="Times New Roman"/>
          <w:sz w:val="300"/>
          <w:szCs w:val="300"/>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proofErr w:type="spellStart"/>
      <w:r w:rsidRPr="00563504">
        <w:rPr>
          <w:rFonts w:ascii="Century" w:hAnsi="Century" w:cs="Times New Roman"/>
          <w:sz w:val="28"/>
          <w:szCs w:val="28"/>
        </w:rPr>
        <w:t>El</w:t>
      </w:r>
      <w:proofErr w:type="spellEnd"/>
      <w:r w:rsidRPr="00563504">
        <w:rPr>
          <w:rFonts w:ascii="Century" w:hAnsi="Century" w:cs="Times New Roman"/>
          <w:sz w:val="28"/>
          <w:szCs w:val="28"/>
        </w:rPr>
        <w:t xml:space="preserve">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D27C47">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Scope</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Architectural design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High level components and interactions</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view</w:t>
      </w:r>
    </w:p>
    <w:p w:rsidR="00B3574B"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Deploying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Runtime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interfaces</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Architectural styles and design patterns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architecture</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Protocols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Design patterns</w:t>
      </w:r>
    </w:p>
    <w:p w:rsidR="00535322" w:rsidRPr="001C3834"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Other design choices</w:t>
      </w:r>
    </w:p>
    <w:p w:rsidR="00B3574B" w:rsidRPr="001C3834" w:rsidRDefault="00B3574B" w:rsidP="00051E7D">
      <w:pPr>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Algorithm design</w:t>
      </w:r>
      <w:r w:rsidR="00B3574B" w:rsidRPr="001C3834">
        <w:rPr>
          <w:rFonts w:ascii="Century" w:hAnsi="Century" w:cs="Times New Roman"/>
          <w:b/>
          <w:i/>
          <w:sz w:val="28"/>
          <w:szCs w:val="28"/>
          <w:lang w:val="en-US"/>
        </w:rPr>
        <w:br/>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Algoritmo1</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Algoritmo2</w:t>
      </w:r>
    </w:p>
    <w:p w:rsidR="00B3574B" w:rsidRP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Algoritmo3</w:t>
      </w:r>
      <w:r w:rsidR="00B3574B" w:rsidRPr="00535322">
        <w:rPr>
          <w:rFonts w:ascii="Century" w:hAnsi="Century" w:cs="Times New Roman"/>
          <w:sz w:val="28"/>
          <w:szCs w:val="28"/>
          <w:lang w:val="en-US"/>
        </w:rPr>
        <w:br w:type="page"/>
      </w: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lastRenderedPageBreak/>
        <w:t>User interface design</w:t>
      </w:r>
      <w:r w:rsidR="00B3574B" w:rsidRPr="001C3834">
        <w:rPr>
          <w:rFonts w:ascii="Century" w:hAnsi="Century" w:cs="Times New Roman"/>
          <w:b/>
          <w:i/>
          <w:sz w:val="28"/>
          <w:szCs w:val="28"/>
          <w:lang w:val="en-US"/>
        </w:rPr>
        <w:br/>
      </w:r>
    </w:p>
    <w:p w:rsidR="00B3574B"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Mockups</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UX diagrams</w:t>
      </w:r>
    </w:p>
    <w:p w:rsidR="00535322" w:rsidRDefault="00535322" w:rsidP="00535322">
      <w:pPr>
        <w:jc w:val="both"/>
        <w:rPr>
          <w:rFonts w:ascii="Century" w:hAnsi="Century" w:cs="Times New Roman"/>
          <w:sz w:val="28"/>
          <w:szCs w:val="28"/>
          <w:lang w:val="en-US"/>
        </w:rPr>
      </w:pPr>
    </w:p>
    <w:p w:rsidR="00535322" w:rsidRPr="00535322" w:rsidRDefault="00535322" w:rsidP="00535322">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Requirements traceability</w:t>
      </w:r>
      <w:r w:rsidRPr="001C3834">
        <w:rPr>
          <w:rFonts w:ascii="Century" w:hAnsi="Century" w:cs="Times New Roman"/>
          <w:b/>
          <w:i/>
          <w:sz w:val="28"/>
          <w:szCs w:val="28"/>
          <w:lang w:val="en-US"/>
        </w:rPr>
        <w:br/>
      </w: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1C3834"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8"/>
          <w:szCs w:val="28"/>
          <w:lang w:val="en-US"/>
        </w:rPr>
      </w:pPr>
      <w:r>
        <w:rPr>
          <w:rFonts w:ascii="Century" w:hAnsi="Century" w:cs="Times New Roman"/>
          <w:sz w:val="28"/>
          <w:szCs w:val="28"/>
          <w:lang w:val="en-US"/>
        </w:rPr>
        <w:t xml:space="preserve">Purpose of this document is to define </w:t>
      </w:r>
      <w:r w:rsidR="005C28F3">
        <w:rPr>
          <w:rFonts w:ascii="Century" w:hAnsi="Century" w:cs="Times New Roman"/>
          <w:sz w:val="28"/>
          <w:szCs w:val="28"/>
          <w:lang w:val="en-US"/>
        </w:rPr>
        <w:t>and design an architecture on which to rely when developing the software platform.</w:t>
      </w:r>
    </w:p>
    <w:p w:rsidR="005C28F3" w:rsidRPr="001C3834" w:rsidRDefault="005C28F3" w:rsidP="00051E7D">
      <w:pPr>
        <w:jc w:val="both"/>
        <w:rPr>
          <w:rFonts w:ascii="Century" w:hAnsi="Century" w:cs="Times New Roman"/>
          <w:sz w:val="28"/>
          <w:szCs w:val="28"/>
          <w:lang w:val="en-US"/>
        </w:rPr>
      </w:pPr>
      <w:r>
        <w:rPr>
          <w:rFonts w:ascii="Century" w:hAnsi="Century" w:cs="Times New Roman"/>
          <w:sz w:val="28"/>
          <w:szCs w:val="28"/>
          <w:lang w:val="en-US"/>
        </w:rPr>
        <w:t>Addressed to developers, this document contains all the major guidelines to follow while developing the PowerEnJoy system. Both the application and server side architecture are treated in this document.</w:t>
      </w:r>
    </w:p>
    <w:p w:rsidR="00B3574B" w:rsidRPr="001C3834" w:rsidRDefault="00B3574B" w:rsidP="00051E7D">
      <w:pPr>
        <w:jc w:val="both"/>
        <w:rPr>
          <w:rFonts w:ascii="Century" w:hAnsi="Century" w:cs="Times New Roman"/>
          <w:sz w:val="28"/>
          <w:szCs w:val="28"/>
          <w:lang w:val="en-US"/>
        </w:rPr>
      </w:pPr>
    </w:p>
    <w:p w:rsidR="00B3574B" w:rsidRPr="00FE1C3D" w:rsidRDefault="0026110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Scope</w:t>
      </w:r>
    </w:p>
    <w:p w:rsidR="00B3574B" w:rsidRPr="001C3834" w:rsidRDefault="00B3574B" w:rsidP="00051E7D">
      <w:pPr>
        <w:jc w:val="both"/>
        <w:rPr>
          <w:rFonts w:ascii="Century" w:hAnsi="Century" w:cs="Times New Roman"/>
          <w:b/>
          <w:i/>
          <w:sz w:val="28"/>
          <w:szCs w:val="28"/>
          <w:lang w:val="en-US"/>
        </w:rPr>
      </w:pPr>
    </w:p>
    <w:p w:rsidR="0026110D" w:rsidRPr="001C3834" w:rsidRDefault="0026110D" w:rsidP="0026110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Pr="001C3834">
        <w:rPr>
          <w:rFonts w:ascii="Century" w:hAnsi="Century" w:cs="Times New Roman"/>
          <w:sz w:val="28"/>
          <w:szCs w:val="28"/>
          <w:lang w:val="en-US"/>
        </w:rPr>
        <w:t xml:space="preserve"> an electric-car sharing software system. </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w:t>
      </w:r>
      <w:r w:rsidR="006C13B3">
        <w:rPr>
          <w:rFonts w:ascii="Century" w:hAnsi="Century" w:cs="Times New Roman"/>
          <w:sz w:val="28"/>
          <w:szCs w:val="28"/>
          <w:lang w:val="en-US"/>
        </w:rPr>
        <w:t xml:space="preserve">and be a medium </w:t>
      </w:r>
      <w:r w:rsidRPr="001C3834">
        <w:rPr>
          <w:rFonts w:ascii="Century" w:hAnsi="Century" w:cs="Times New Roman"/>
          <w:sz w:val="28"/>
          <w:szCs w:val="28"/>
          <w:lang w:val="en-US"/>
        </w:rPr>
        <w:t>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r w:rsidR="00794AC9">
        <w:rPr>
          <w:rFonts w:ascii="Century" w:hAnsi="Century" w:cs="Times New Roman"/>
          <w:sz w:val="28"/>
          <w:szCs w:val="28"/>
          <w:lang w:val="en-US"/>
        </w:rPr>
        <w:t xml:space="preserve"> In this last case it triggers the start of the first travel so it initiates a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w:t>
      </w:r>
      <w:r w:rsidR="007405B9">
        <w:rPr>
          <w:rFonts w:ascii="Century" w:hAnsi="Century" w:cs="Times New Roman"/>
          <w:sz w:val="28"/>
          <w:szCs w:val="28"/>
          <w:lang w:val="en-US"/>
        </w:rPr>
        <w:t xml:space="preserve">sensor to know </w:t>
      </w:r>
      <w:r w:rsidRPr="001C3834">
        <w:rPr>
          <w:rFonts w:ascii="Century" w:hAnsi="Century" w:cs="Times New Roman"/>
          <w:sz w:val="28"/>
          <w:szCs w:val="28"/>
          <w:lang w:val="en-US"/>
        </w:rPr>
        <w:t xml:space="preserve">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w:t>
      </w:r>
      <w:r w:rsidRPr="001C3834">
        <w:rPr>
          <w:rFonts w:ascii="Century" w:hAnsi="Century" w:cs="Times New Roman"/>
          <w:sz w:val="28"/>
          <w:szCs w:val="28"/>
          <w:lang w:val="en-US"/>
        </w:rPr>
        <w:lastRenderedPageBreak/>
        <w:t>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73730A" w:rsidRDefault="0073730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26110D">
        <w:rPr>
          <w:rFonts w:ascii="Century" w:hAnsi="Century" w:cs="Times New Roman"/>
          <w:sz w:val="28"/>
          <w:szCs w:val="28"/>
          <w:lang w:val="en-US"/>
        </w:rPr>
        <w:t>Design Part I.pdf and Design Part 2.pdf from lecture slides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6110D" w:rsidRPr="0026110D">
        <w:rPr>
          <w:rFonts w:ascii="Century" w:hAnsi="Century" w:cs="Times New Roman"/>
          <w:sz w:val="28"/>
          <w:szCs w:val="28"/>
          <w:lang w:val="en-US"/>
        </w:rPr>
        <w:t>Sample Design Deliverable Discussed on Nov. 2</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Architectural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Default="00FC0F59" w:rsidP="00051E7D">
      <w:pPr>
        <w:pStyle w:val="Paragrafoelenco"/>
        <w:numPr>
          <w:ilvl w:val="1"/>
          <w:numId w:val="2"/>
        </w:numPr>
        <w:jc w:val="both"/>
        <w:rPr>
          <w:rFonts w:ascii="Century" w:hAnsi="Century" w:cs="Times New Roman"/>
          <w:b/>
          <w:i/>
          <w:sz w:val="28"/>
          <w:szCs w:val="28"/>
          <w:lang w:val="en-US"/>
        </w:rPr>
      </w:pPr>
      <w:r>
        <w:rPr>
          <w:noProof/>
          <w:lang w:eastAsia="it-IT"/>
        </w:rPr>
        <w:drawing>
          <wp:anchor distT="0" distB="0" distL="114300" distR="114300" simplePos="0" relativeHeight="251658240" behindDoc="0" locked="0" layoutInCell="1" allowOverlap="1">
            <wp:simplePos x="0" y="0"/>
            <wp:positionH relativeFrom="column">
              <wp:posOffset>-53340</wp:posOffset>
            </wp:positionH>
            <wp:positionV relativeFrom="paragraph">
              <wp:posOffset>348615</wp:posOffset>
            </wp:positionV>
            <wp:extent cx="6120130" cy="2675890"/>
            <wp:effectExtent l="19050" t="19050" r="13970" b="1016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675890"/>
                    </a:xfrm>
                    <a:prstGeom prst="rect">
                      <a:avLst/>
                    </a:prstGeom>
                    <a:ln w="3175">
                      <a:solidFill>
                        <a:schemeClr val="tx1"/>
                      </a:solidFill>
                    </a:ln>
                  </pic:spPr>
                </pic:pic>
              </a:graphicData>
            </a:graphic>
          </wp:anchor>
        </w:drawing>
      </w:r>
      <w:r w:rsidR="001B011D">
        <w:rPr>
          <w:rFonts w:ascii="Century" w:hAnsi="Century" w:cs="Times New Roman"/>
          <w:b/>
          <w:i/>
          <w:sz w:val="28"/>
          <w:szCs w:val="28"/>
          <w:lang w:val="en-US"/>
        </w:rPr>
        <w:t>Overview</w:t>
      </w:r>
    </w:p>
    <w:p w:rsidR="00FC0F59" w:rsidRPr="001C3834" w:rsidRDefault="00FC0F59" w:rsidP="00FC0F59">
      <w:pPr>
        <w:pStyle w:val="Paragrafoelenco"/>
        <w:jc w:val="both"/>
        <w:rPr>
          <w:rFonts w:ascii="Century" w:hAnsi="Century" w:cs="Times New Roman"/>
          <w:b/>
          <w:i/>
          <w:sz w:val="28"/>
          <w:szCs w:val="28"/>
          <w:lang w:val="en-US"/>
        </w:rPr>
      </w:pPr>
    </w:p>
    <w:p w:rsidR="00A24176" w:rsidRDefault="00A24176" w:rsidP="00FC0F59">
      <w:pPr>
        <w:spacing w:after="0"/>
        <w:jc w:val="both"/>
        <w:rPr>
          <w:rFonts w:ascii="Century" w:hAnsi="Century" w:cs="Times New Roman"/>
          <w:sz w:val="20"/>
          <w:szCs w:val="28"/>
          <w:lang w:val="en-US"/>
        </w:rPr>
      </w:pPr>
      <w:proofErr w:type="spellStart"/>
      <w:r w:rsidRPr="00A24176">
        <w:rPr>
          <w:rFonts w:ascii="Century" w:hAnsi="Century" w:cs="Times New Roman"/>
          <w:sz w:val="20"/>
          <w:szCs w:val="28"/>
          <w:lang w:val="en-US"/>
        </w:rPr>
        <w:t>PowerEnjoy</w:t>
      </w:r>
      <w:proofErr w:type="spellEnd"/>
      <w:r w:rsidRPr="00A24176">
        <w:rPr>
          <w:rFonts w:ascii="Century" w:hAnsi="Century" w:cs="Times New Roman"/>
          <w:sz w:val="20"/>
          <w:szCs w:val="28"/>
          <w:lang w:val="en-US"/>
        </w:rPr>
        <w:t xml:space="preserve"> will be available to our customers as a mobile application available either to android, iOS and windows mobile.</w:t>
      </w:r>
    </w:p>
    <w:p w:rsidR="009B087F" w:rsidRDefault="00A24176" w:rsidP="00FC0F59">
      <w:pPr>
        <w:spacing w:after="0"/>
        <w:jc w:val="both"/>
        <w:rPr>
          <w:rFonts w:ascii="Century" w:hAnsi="Century" w:cs="Times New Roman"/>
          <w:sz w:val="20"/>
          <w:szCs w:val="28"/>
          <w:lang w:val="en-US"/>
        </w:rPr>
      </w:pPr>
      <w:r w:rsidRPr="00A24176">
        <w:rPr>
          <w:rFonts w:ascii="Century" w:hAnsi="Century" w:cs="Times New Roman"/>
          <w:sz w:val="20"/>
          <w:szCs w:val="28"/>
          <w:lang w:val="en-US"/>
        </w:rPr>
        <w:t xml:space="preserve">We have decided to provide also a </w:t>
      </w:r>
      <w:r w:rsidR="009B087F">
        <w:rPr>
          <w:rFonts w:ascii="Century" w:hAnsi="Century" w:cs="Times New Roman"/>
          <w:sz w:val="20"/>
          <w:szCs w:val="28"/>
          <w:lang w:val="en-US"/>
        </w:rPr>
        <w:t xml:space="preserve">web application accessible either from users </w:t>
      </w:r>
      <w:r w:rsidR="007332A3">
        <w:rPr>
          <w:rFonts w:ascii="Century" w:hAnsi="Century" w:cs="Times New Roman"/>
          <w:sz w:val="20"/>
          <w:szCs w:val="28"/>
          <w:lang w:val="en-US"/>
        </w:rPr>
        <w:t>and</w:t>
      </w:r>
      <w:r w:rsidR="00EB28F8">
        <w:rPr>
          <w:rFonts w:ascii="Century" w:hAnsi="Century" w:cs="Times New Roman"/>
          <w:sz w:val="20"/>
          <w:szCs w:val="28"/>
          <w:lang w:val="en-US"/>
        </w:rPr>
        <w:t xml:space="preserve"> </w:t>
      </w:r>
      <w:r w:rsidR="009B087F">
        <w:rPr>
          <w:rFonts w:ascii="Century" w:hAnsi="Century" w:cs="Times New Roman"/>
          <w:sz w:val="20"/>
          <w:szCs w:val="28"/>
          <w:lang w:val="en-US"/>
        </w:rPr>
        <w:t>administration.</w:t>
      </w:r>
    </w:p>
    <w:p w:rsidR="007332A3" w:rsidRDefault="007332A3" w:rsidP="00FC0F59">
      <w:pPr>
        <w:spacing w:after="0"/>
        <w:jc w:val="both"/>
        <w:rPr>
          <w:rFonts w:ascii="Century" w:hAnsi="Century" w:cs="Times New Roman"/>
          <w:sz w:val="20"/>
          <w:szCs w:val="28"/>
          <w:lang w:val="en-US"/>
        </w:rPr>
      </w:pPr>
      <w:r w:rsidRPr="007332A3">
        <w:rPr>
          <w:rFonts w:ascii="Century" w:hAnsi="Century" w:cs="Times New Roman"/>
          <w:sz w:val="20"/>
          <w:szCs w:val="28"/>
          <w:lang w:val="en-US"/>
        </w:rPr>
        <w:t xml:space="preserve">The maintenance side </w:t>
      </w:r>
      <w:proofErr w:type="gramStart"/>
      <w:r w:rsidRPr="007332A3">
        <w:rPr>
          <w:rFonts w:ascii="Century" w:hAnsi="Century" w:cs="Times New Roman"/>
          <w:sz w:val="20"/>
          <w:szCs w:val="28"/>
          <w:lang w:val="en-US"/>
        </w:rPr>
        <w:t>will be enable</w:t>
      </w:r>
      <w:r>
        <w:rPr>
          <w:rFonts w:ascii="Century" w:hAnsi="Century" w:cs="Times New Roman"/>
          <w:sz w:val="20"/>
          <w:szCs w:val="28"/>
          <w:lang w:val="en-US"/>
        </w:rPr>
        <w:t>d</w:t>
      </w:r>
      <w:proofErr w:type="gramEnd"/>
      <w:r>
        <w:rPr>
          <w:rFonts w:ascii="Century" w:hAnsi="Century" w:cs="Times New Roman"/>
          <w:sz w:val="20"/>
          <w:szCs w:val="28"/>
          <w:lang w:val="en-US"/>
        </w:rPr>
        <w:t xml:space="preserve"> only after a successful login</w:t>
      </w:r>
      <w:r w:rsidR="00EB28F8" w:rsidRPr="00EB28F8">
        <w:rPr>
          <w:rFonts w:ascii="Century" w:hAnsi="Century" w:cs="Times New Roman"/>
          <w:sz w:val="20"/>
          <w:szCs w:val="28"/>
          <w:lang w:val="en-US"/>
        </w:rPr>
        <w:t>.</w:t>
      </w:r>
      <w:r w:rsidR="00EB28F8">
        <w:rPr>
          <w:rFonts w:ascii="Century" w:hAnsi="Century" w:cs="Times New Roman"/>
          <w:sz w:val="20"/>
          <w:szCs w:val="28"/>
          <w:lang w:val="en-US"/>
        </w:rPr>
        <w:t xml:space="preserve"> </w:t>
      </w:r>
      <w:r w:rsidRPr="007332A3">
        <w:rPr>
          <w:rFonts w:ascii="Century" w:hAnsi="Century" w:cs="Times New Roman"/>
          <w:sz w:val="20"/>
          <w:szCs w:val="28"/>
          <w:lang w:val="en-US"/>
        </w:rPr>
        <w:t>Administrator can manage and edit all data stored into the database, assign tasks to employee and manage car's remote functionality.</w:t>
      </w:r>
    </w:p>
    <w:p w:rsidR="009A235C" w:rsidRDefault="007332A3" w:rsidP="00FC0F59">
      <w:pPr>
        <w:spacing w:after="0"/>
        <w:jc w:val="both"/>
        <w:rPr>
          <w:rFonts w:ascii="Century" w:hAnsi="Century" w:cs="Times New Roman"/>
          <w:sz w:val="20"/>
          <w:szCs w:val="28"/>
          <w:lang w:val="en-US"/>
        </w:rPr>
      </w:pPr>
      <w:r>
        <w:rPr>
          <w:rFonts w:ascii="Century" w:hAnsi="Century" w:cs="Times New Roman"/>
          <w:sz w:val="20"/>
          <w:szCs w:val="28"/>
          <w:lang w:val="en-US"/>
        </w:rPr>
        <w:t xml:space="preserve">The choice of a distributed database </w:t>
      </w:r>
      <w:proofErr w:type="gramStart"/>
      <w:r>
        <w:rPr>
          <w:rFonts w:ascii="Century" w:hAnsi="Century" w:cs="Times New Roman"/>
          <w:sz w:val="20"/>
          <w:szCs w:val="28"/>
          <w:lang w:val="en-US"/>
        </w:rPr>
        <w:t>was made</w:t>
      </w:r>
      <w:proofErr w:type="gramEnd"/>
      <w:r>
        <w:rPr>
          <w:rFonts w:ascii="Century" w:hAnsi="Century" w:cs="Times New Roman"/>
          <w:sz w:val="20"/>
          <w:szCs w:val="28"/>
          <w:lang w:val="en-US"/>
        </w:rPr>
        <w:t xml:space="preserve"> to guarantee the reliability property. We have also expected a list of servers divided on all the users and cars. </w:t>
      </w:r>
      <w:r w:rsidR="009A235C" w:rsidRPr="009A235C">
        <w:rPr>
          <w:rFonts w:ascii="Century" w:hAnsi="Century" w:cs="Times New Roman"/>
          <w:sz w:val="20"/>
          <w:szCs w:val="28"/>
          <w:lang w:val="en-US"/>
        </w:rPr>
        <w:t>If one server go down, cars an</w:t>
      </w:r>
      <w:r w:rsidR="009A235C">
        <w:rPr>
          <w:rFonts w:ascii="Century" w:hAnsi="Century" w:cs="Times New Roman"/>
          <w:sz w:val="20"/>
          <w:szCs w:val="28"/>
          <w:lang w:val="en-US"/>
        </w:rPr>
        <w:t>d users related to t</w:t>
      </w:r>
      <w:r w:rsidR="009A235C" w:rsidRPr="009A235C">
        <w:rPr>
          <w:rFonts w:ascii="Century" w:hAnsi="Century" w:cs="Times New Roman"/>
          <w:sz w:val="20"/>
          <w:szCs w:val="28"/>
          <w:lang w:val="en-US"/>
        </w:rPr>
        <w:t xml:space="preserve">hat server </w:t>
      </w:r>
      <w:proofErr w:type="gramStart"/>
      <w:r w:rsidR="009A235C" w:rsidRPr="009A235C">
        <w:rPr>
          <w:rFonts w:ascii="Century" w:hAnsi="Century" w:cs="Times New Roman"/>
          <w:sz w:val="20"/>
          <w:szCs w:val="28"/>
          <w:lang w:val="en-US"/>
        </w:rPr>
        <w:t xml:space="preserve">will </w:t>
      </w:r>
      <w:r w:rsidR="0090493C">
        <w:rPr>
          <w:rFonts w:ascii="Century" w:hAnsi="Century" w:cs="Times New Roman"/>
          <w:sz w:val="20"/>
          <w:szCs w:val="28"/>
          <w:lang w:val="en-US"/>
        </w:rPr>
        <w:t>be transferred</w:t>
      </w:r>
      <w:proofErr w:type="gramEnd"/>
      <w:r w:rsidR="0090493C">
        <w:rPr>
          <w:rFonts w:ascii="Century" w:hAnsi="Century" w:cs="Times New Roman"/>
          <w:sz w:val="20"/>
          <w:szCs w:val="28"/>
          <w:lang w:val="en-US"/>
        </w:rPr>
        <w:t xml:space="preserve"> to another one and t</w:t>
      </w:r>
      <w:r w:rsidR="009A235C" w:rsidRPr="009A235C">
        <w:rPr>
          <w:rFonts w:ascii="Century" w:hAnsi="Century" w:cs="Times New Roman"/>
          <w:sz w:val="20"/>
          <w:szCs w:val="28"/>
          <w:lang w:val="en-US"/>
        </w:rPr>
        <w:t>he system will keep working with a low performance.</w:t>
      </w:r>
    </w:p>
    <w:p w:rsidR="0090493C" w:rsidRDefault="0090493C" w:rsidP="00FC0F59">
      <w:pPr>
        <w:spacing w:after="0"/>
        <w:jc w:val="both"/>
        <w:rPr>
          <w:rFonts w:ascii="Century" w:hAnsi="Century" w:cs="Times New Roman"/>
          <w:sz w:val="20"/>
          <w:szCs w:val="28"/>
          <w:lang w:val="en-US"/>
        </w:rPr>
      </w:pPr>
    </w:p>
    <w:p w:rsidR="0090493C" w:rsidRDefault="0090493C" w:rsidP="00FC0F59">
      <w:pPr>
        <w:spacing w:after="0"/>
        <w:jc w:val="both"/>
        <w:rPr>
          <w:rFonts w:ascii="Century" w:hAnsi="Century" w:cs="Times New Roman"/>
          <w:sz w:val="20"/>
          <w:szCs w:val="28"/>
          <w:lang w:val="en-US"/>
        </w:rPr>
      </w:pPr>
    </w:p>
    <w:p w:rsidR="009A235C" w:rsidRDefault="009A235C" w:rsidP="00FC0F59">
      <w:pPr>
        <w:spacing w:after="0"/>
        <w:jc w:val="both"/>
        <w:rPr>
          <w:rFonts w:ascii="Century" w:hAnsi="Century" w:cs="Times New Roman"/>
          <w:sz w:val="20"/>
          <w:szCs w:val="28"/>
          <w:lang w:val="en-US"/>
        </w:rPr>
      </w:pPr>
      <w:r>
        <w:rPr>
          <w:rFonts w:ascii="Century" w:hAnsi="Century" w:cs="Times New Roman"/>
          <w:sz w:val="20"/>
          <w:szCs w:val="28"/>
          <w:lang w:val="en-US"/>
        </w:rPr>
        <w:t xml:space="preserve">The main protocol used by our system is TCP/IP. </w:t>
      </w:r>
    </w:p>
    <w:p w:rsidR="00B3574B" w:rsidRPr="001C3834" w:rsidRDefault="00B3574B" w:rsidP="00051E7D">
      <w:pPr>
        <w:spacing w:after="284"/>
        <w:ind w:right="84"/>
        <w:jc w:val="both"/>
        <w:rPr>
          <w:rFonts w:ascii="Century" w:hAnsi="Century" w:cs="Times New Roman"/>
          <w:sz w:val="28"/>
          <w:szCs w:val="28"/>
          <w:lang w:val="en-US"/>
        </w:rPr>
      </w:pPr>
    </w:p>
    <w:p w:rsidR="005560A5" w:rsidRPr="00DA4BDF" w:rsidRDefault="001B011D" w:rsidP="004828BE">
      <w:pPr>
        <w:pStyle w:val="Paragrafoelenco"/>
        <w:numPr>
          <w:ilvl w:val="1"/>
          <w:numId w:val="2"/>
        </w:numPr>
        <w:jc w:val="both"/>
        <w:rPr>
          <w:rFonts w:ascii="Century" w:hAnsi="Century" w:cs="Times New Roman"/>
          <w:sz w:val="28"/>
          <w:szCs w:val="28"/>
          <w:lang w:val="en-GB"/>
        </w:rPr>
      </w:pPr>
      <w:r w:rsidRPr="00DA4BDF">
        <w:rPr>
          <w:rFonts w:ascii="Century" w:hAnsi="Century" w:cs="Times New Roman"/>
          <w:b/>
          <w:i/>
          <w:sz w:val="28"/>
          <w:szCs w:val="28"/>
          <w:lang w:val="en-US"/>
        </w:rPr>
        <w:t>High level components and interactions</w:t>
      </w:r>
    </w:p>
    <w:p w:rsidR="00DA4BDF" w:rsidRPr="00DA4BDF" w:rsidRDefault="00DA4BDF" w:rsidP="00DA4BDF">
      <w:pPr>
        <w:pStyle w:val="Paragrafoelenco"/>
        <w:jc w:val="both"/>
        <w:rPr>
          <w:rFonts w:ascii="Century" w:hAnsi="Century" w:cs="Times New Roman"/>
          <w:sz w:val="28"/>
          <w:szCs w:val="28"/>
          <w:lang w:val="en-GB"/>
        </w:rPr>
      </w:pPr>
      <w:bookmarkStart w:id="0" w:name="_GoBack"/>
      <w:bookmarkEnd w:id="0"/>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view</w:t>
      </w:r>
    </w:p>
    <w:p w:rsidR="00B3574B" w:rsidRPr="001C3834" w:rsidRDefault="00B3574B" w:rsidP="00051E7D">
      <w:pPr>
        <w:jc w:val="both"/>
        <w:rPr>
          <w:rFonts w:ascii="Century" w:hAnsi="Century" w:cs="Times New Roman"/>
          <w:b/>
          <w:i/>
          <w:sz w:val="28"/>
          <w:szCs w:val="28"/>
          <w:lang w:val="en-US"/>
        </w:rPr>
      </w:pP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Deploying view</w:t>
      </w:r>
    </w:p>
    <w:p w:rsidR="00AE0F0C" w:rsidRPr="00AE0F0C" w:rsidRDefault="00AE0F0C" w:rsidP="00AE0F0C">
      <w:pPr>
        <w:jc w:val="both"/>
        <w:rPr>
          <w:rFonts w:ascii="Century" w:hAnsi="Century" w:cs="Times New Roman"/>
          <w:b/>
          <w:i/>
          <w:sz w:val="28"/>
          <w:szCs w:val="28"/>
          <w:lang w:val="en-US"/>
        </w:rPr>
      </w:pPr>
    </w:p>
    <w:p w:rsidR="001B011D" w:rsidRDefault="001B011D" w:rsidP="00AE0F0C">
      <w:pPr>
        <w:rPr>
          <w:rFonts w:ascii="Century" w:hAnsi="Century" w:cs="Times New Roman"/>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Runtime view</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interfaces</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Architectural styles and design patterns</w:t>
      </w: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Overall architecture</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Protocols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Design patterns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Other design choices</w:t>
      </w:r>
    </w:p>
    <w:p w:rsidR="001B011D" w:rsidRPr="001B011D" w:rsidRDefault="001B011D" w:rsidP="001B011D">
      <w:pPr>
        <w:jc w:val="both"/>
        <w:rPr>
          <w:rFonts w:ascii="Century" w:hAnsi="Century" w:cs="Times New Roman"/>
          <w:b/>
          <w:i/>
          <w:sz w:val="28"/>
          <w:szCs w:val="28"/>
          <w:lang w:val="en-US"/>
        </w:rPr>
      </w:pPr>
    </w:p>
    <w:p w:rsidR="001B011D" w:rsidRPr="001B011D" w:rsidRDefault="001B011D" w:rsidP="001B011D">
      <w:pPr>
        <w:jc w:val="both"/>
        <w:rPr>
          <w:rFonts w:ascii="Century" w:hAnsi="Century" w:cs="Times New Roman"/>
          <w:b/>
          <w:i/>
          <w:sz w:val="28"/>
          <w:szCs w:val="28"/>
          <w:lang w:val="en-US"/>
        </w:rPr>
      </w:pP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Algorithm design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123DCF" w:rsidRDefault="001B011D" w:rsidP="00123DCF">
      <w:pPr>
        <w:pStyle w:val="Paragrafoelenco"/>
        <w:numPr>
          <w:ilvl w:val="1"/>
          <w:numId w:val="2"/>
        </w:numPr>
        <w:jc w:val="both"/>
        <w:rPr>
          <w:rFonts w:ascii="Century" w:hAnsi="Century" w:cs="Times New Roman"/>
          <w:b/>
          <w:i/>
          <w:sz w:val="28"/>
          <w:szCs w:val="28"/>
          <w:lang w:val="en-US"/>
        </w:rPr>
      </w:pPr>
      <w:proofErr w:type="spellStart"/>
      <w:r>
        <w:rPr>
          <w:rFonts w:ascii="Century" w:hAnsi="Century" w:cs="Times New Roman"/>
          <w:b/>
          <w:i/>
          <w:sz w:val="28"/>
          <w:szCs w:val="28"/>
          <w:lang w:val="en-US"/>
        </w:rPr>
        <w:t>Algoritmo</w:t>
      </w:r>
      <w:proofErr w:type="spellEnd"/>
      <w:r>
        <w:rPr>
          <w:rFonts w:ascii="Century" w:hAnsi="Century" w:cs="Times New Roman"/>
          <w:b/>
          <w:i/>
          <w:sz w:val="28"/>
          <w:szCs w:val="28"/>
          <w:lang w:val="en-US"/>
        </w:rPr>
        <w:t xml:space="preserve"> 1</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B3574B" w:rsidRPr="00123DCF" w:rsidRDefault="001B011D" w:rsidP="00123DCF">
      <w:pPr>
        <w:pStyle w:val="Paragrafoelenco"/>
        <w:numPr>
          <w:ilvl w:val="1"/>
          <w:numId w:val="2"/>
        </w:numPr>
        <w:jc w:val="both"/>
        <w:rPr>
          <w:rFonts w:ascii="Century" w:hAnsi="Century" w:cs="Times New Roman"/>
          <w:b/>
          <w:i/>
          <w:sz w:val="28"/>
          <w:szCs w:val="28"/>
          <w:lang w:val="en-US"/>
        </w:rPr>
      </w:pPr>
      <w:proofErr w:type="spellStart"/>
      <w:r w:rsidRPr="00123DCF">
        <w:rPr>
          <w:rFonts w:ascii="Century" w:hAnsi="Century" w:cs="Times New Roman"/>
          <w:b/>
          <w:i/>
          <w:sz w:val="28"/>
          <w:szCs w:val="28"/>
          <w:lang w:val="en-US"/>
        </w:rPr>
        <w:t>Algoritmo</w:t>
      </w:r>
      <w:proofErr w:type="spellEnd"/>
      <w:r w:rsidRPr="00123DCF">
        <w:rPr>
          <w:rFonts w:ascii="Century" w:hAnsi="Century" w:cs="Times New Roman"/>
          <w:b/>
          <w:i/>
          <w:sz w:val="28"/>
          <w:szCs w:val="28"/>
          <w:lang w:val="en-US"/>
        </w:rPr>
        <w:t xml:space="preserve"> 2</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1B011D">
        <w:rPr>
          <w:rFonts w:ascii="Century" w:hAnsi="Century" w:cs="Times New Roman"/>
          <w:b/>
          <w:i/>
          <w:sz w:val="64"/>
          <w:szCs w:val="64"/>
          <w:lang w:val="en-US"/>
        </w:rPr>
        <w:t>User interface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1D68F9" w:rsidRDefault="001B011D" w:rsidP="003A4791">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Mockups</w:t>
      </w:r>
    </w:p>
    <w:p w:rsidR="001D68F9" w:rsidRDefault="001D68F9" w:rsidP="001D68F9">
      <w:pPr>
        <w:pStyle w:val="Paragrafoelenco"/>
        <w:ind w:left="660"/>
        <w:jc w:val="both"/>
        <w:rPr>
          <w:rFonts w:ascii="Century" w:hAnsi="Century" w:cs="Times New Roman"/>
          <w:b/>
          <w:i/>
          <w:sz w:val="28"/>
          <w:szCs w:val="28"/>
          <w:lang w:val="en-US"/>
        </w:rPr>
      </w:pPr>
    </w:p>
    <w:p w:rsidR="001D68F9" w:rsidRPr="001D68F9" w:rsidRDefault="001D68F9" w:rsidP="001D68F9">
      <w:pPr>
        <w:jc w:val="both"/>
        <w:rPr>
          <w:rFonts w:ascii="Century" w:hAnsi="Century" w:cs="Times New Roman"/>
          <w:b/>
          <w:i/>
          <w:sz w:val="28"/>
          <w:szCs w:val="28"/>
          <w:lang w:val="en-US"/>
        </w:rPr>
      </w:pPr>
    </w:p>
    <w:p w:rsidR="003A4791" w:rsidRDefault="001D68F9" w:rsidP="003A4791">
      <w:pPr>
        <w:jc w:val="both"/>
        <w:rPr>
          <w:rFonts w:ascii="Century" w:hAnsi="Century" w:cs="Times New Roman"/>
          <w:b/>
          <w:i/>
          <w:sz w:val="28"/>
          <w:szCs w:val="28"/>
          <w:lang w:val="en-US"/>
        </w:rPr>
      </w:pPr>
      <w:r>
        <w:rPr>
          <w:noProof/>
          <w:lang w:eastAsia="it-IT"/>
        </w:rPr>
        <w:drawing>
          <wp:inline distT="0" distB="0" distL="0" distR="0" wp14:anchorId="36B0C5D1" wp14:editId="3BCFFDC3">
            <wp:extent cx="2671015" cy="201365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473" cy="2016261"/>
                    </a:xfrm>
                    <a:prstGeom prst="rect">
                      <a:avLst/>
                    </a:prstGeom>
                  </pic:spPr>
                </pic:pic>
              </a:graphicData>
            </a:graphic>
          </wp:inline>
        </w:drawing>
      </w:r>
    </w:p>
    <w:p w:rsidR="003A4791" w:rsidRPr="003A4791" w:rsidRDefault="003A4791" w:rsidP="003A4791">
      <w:pPr>
        <w:jc w:val="both"/>
        <w:rPr>
          <w:rFonts w:ascii="Century" w:hAnsi="Century" w:cs="Times New Roman"/>
          <w:b/>
          <w:i/>
          <w:sz w:val="28"/>
          <w:szCs w:val="28"/>
          <w:lang w:val="en-US"/>
        </w:rPr>
      </w:pPr>
    </w:p>
    <w:p w:rsidR="00B3574B" w:rsidRDefault="003A4791" w:rsidP="003A4791">
      <w:pPr>
        <w:pStyle w:val="Paragrafoelenco"/>
        <w:numPr>
          <w:ilvl w:val="1"/>
          <w:numId w:val="2"/>
        </w:numPr>
        <w:jc w:val="both"/>
        <w:rPr>
          <w:rFonts w:ascii="Century" w:hAnsi="Century" w:cs="Times New Roman"/>
          <w:b/>
          <w:i/>
          <w:sz w:val="28"/>
          <w:szCs w:val="28"/>
          <w:lang w:val="en-US"/>
        </w:rPr>
      </w:pPr>
      <w:r w:rsidRPr="003A4791">
        <w:rPr>
          <w:rFonts w:ascii="Century" w:hAnsi="Century" w:cs="Times New Roman"/>
          <w:b/>
          <w:i/>
          <w:sz w:val="28"/>
          <w:szCs w:val="28"/>
          <w:lang w:val="en-US"/>
        </w:rPr>
        <w:t>UX diagrams</w:t>
      </w:r>
    </w:p>
    <w:p w:rsidR="003A4791" w:rsidRDefault="003A4791" w:rsidP="003A4791">
      <w:pPr>
        <w:jc w:val="both"/>
        <w:rPr>
          <w:rFonts w:ascii="Century" w:hAnsi="Century" w:cs="Times New Roman"/>
          <w:b/>
          <w:i/>
          <w:sz w:val="28"/>
          <w:szCs w:val="28"/>
          <w:lang w:val="en-US"/>
        </w:rPr>
      </w:pPr>
    </w:p>
    <w:p w:rsidR="003A4791" w:rsidRPr="003A4791" w:rsidRDefault="003A4791" w:rsidP="003A4791">
      <w:pPr>
        <w:jc w:val="both"/>
        <w:rPr>
          <w:rFonts w:ascii="Century" w:hAnsi="Century" w:cs="Times New Roman"/>
          <w:b/>
          <w:i/>
          <w:sz w:val="28"/>
          <w:szCs w:val="28"/>
          <w:lang w:val="en-US"/>
        </w:rPr>
      </w:pPr>
    </w:p>
    <w:p w:rsidR="003A4791" w:rsidRDefault="003A4791">
      <w:pPr>
        <w:rPr>
          <w:rFonts w:ascii="Century" w:hAnsi="Century" w:cs="Times New Roman"/>
          <w:sz w:val="28"/>
          <w:szCs w:val="28"/>
          <w:lang w:val="en-US"/>
        </w:rPr>
      </w:pPr>
      <w:r>
        <w:rPr>
          <w:rFonts w:ascii="Century" w:hAnsi="Century" w:cs="Times New Roman"/>
          <w:sz w:val="28"/>
          <w:szCs w:val="28"/>
          <w:lang w:val="en-US"/>
        </w:rPr>
        <w:br w:type="page"/>
      </w:r>
    </w:p>
    <w:p w:rsidR="00D56673" w:rsidRPr="001C3834" w:rsidRDefault="00D56673" w:rsidP="00D56673">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003A4791">
        <w:rPr>
          <w:rFonts w:ascii="Century" w:hAnsi="Century" w:cs="Times New Roman"/>
          <w:b/>
          <w:i/>
          <w:sz w:val="64"/>
          <w:szCs w:val="64"/>
          <w:lang w:val="en-US"/>
        </w:rPr>
        <w:t>Requirements traceability</w:t>
      </w:r>
    </w:p>
    <w:p w:rsidR="00D56673" w:rsidRDefault="00D56673" w:rsidP="00D56673">
      <w:pPr>
        <w:jc w:val="both"/>
        <w:rPr>
          <w:rFonts w:ascii="Century" w:hAnsi="Century" w:cs="Times New Roman"/>
          <w:b/>
          <w:i/>
          <w:sz w:val="64"/>
          <w:szCs w:val="64"/>
          <w:lang w:val="en-US"/>
        </w:rPr>
      </w:pPr>
    </w:p>
    <w:p w:rsidR="003E064A" w:rsidRPr="003E064A" w:rsidRDefault="003E064A" w:rsidP="00D56673">
      <w:pPr>
        <w:jc w:val="both"/>
        <w:rPr>
          <w:rFonts w:ascii="Century" w:hAnsi="Century" w:cs="Times New Roman"/>
          <w:b/>
          <w:i/>
          <w:sz w:val="28"/>
          <w:szCs w:val="28"/>
          <w:lang w:val="en-US"/>
        </w:rPr>
      </w:pPr>
    </w:p>
    <w:p w:rsidR="003A4791" w:rsidRDefault="003A4791" w:rsidP="003A4791">
      <w:pPr>
        <w:rPr>
          <w:lang w:val="en-US"/>
        </w:rPr>
      </w:pPr>
      <w:proofErr w:type="spellStart"/>
      <w:r>
        <w:rPr>
          <w:lang w:val="en-US"/>
        </w:rPr>
        <w:t>aaa</w:t>
      </w:r>
      <w:proofErr w:type="spellEnd"/>
      <w:r>
        <w:rPr>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3A4791" w:rsidRPr="003E064A" w:rsidRDefault="003A4791"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Software and tools used</w:t>
      </w:r>
    </w:p>
    <w:p w:rsidR="003A4791" w:rsidRPr="00017334"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sidRPr="00017334">
        <w:rPr>
          <w:rFonts w:ascii="Century" w:hAnsi="Century" w:cs="Times New Roman"/>
          <w:sz w:val="28"/>
          <w:szCs w:val="28"/>
          <w:lang w:val="en-US"/>
        </w:rPr>
        <w:t>Th</w:t>
      </w:r>
      <w:r>
        <w:rPr>
          <w:rFonts w:ascii="Century" w:hAnsi="Century" w:cs="Times New Roman"/>
          <w:sz w:val="28"/>
          <w:szCs w:val="28"/>
          <w:lang w:val="en-US"/>
        </w:rPr>
        <w:t>e following software have been used:</w:t>
      </w:r>
    </w:p>
    <w:p w:rsidR="003A4791" w:rsidRPr="00017334" w:rsidRDefault="003A4791" w:rsidP="003A4791">
      <w:pPr>
        <w:pStyle w:val="Paragrafoelenco"/>
        <w:numPr>
          <w:ilvl w:val="0"/>
          <w:numId w:val="32"/>
        </w:numPr>
        <w:rPr>
          <w:rFonts w:ascii="Century" w:hAnsi="Century" w:cs="Times New Roman"/>
          <w:sz w:val="28"/>
          <w:szCs w:val="28"/>
          <w:lang w:val="en-US"/>
        </w:rPr>
      </w:pPr>
      <w:r>
        <w:rPr>
          <w:rFonts w:ascii="Century" w:hAnsi="Century" w:cs="Times New Roman"/>
          <w:sz w:val="28"/>
          <w:szCs w:val="28"/>
          <w:lang w:val="en-US"/>
        </w:rPr>
        <w:t>Microsoft Word (document writing)</w:t>
      </w:r>
    </w:p>
    <w:p w:rsidR="003A4791" w:rsidRPr="00017334" w:rsidRDefault="003A4791" w:rsidP="003A4791">
      <w:pPr>
        <w:rPr>
          <w:rFonts w:ascii="Century" w:hAnsi="Century" w:cs="Times New Roman"/>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3A4791" w:rsidP="003A4791">
      <w:pPr>
        <w:rPr>
          <w:rFonts w:ascii="Century" w:hAnsi="Century" w:cs="Times New Roman"/>
          <w:sz w:val="28"/>
          <w:szCs w:val="28"/>
          <w:lang w:val="en-US"/>
        </w:rPr>
      </w:pPr>
    </w:p>
    <w:tbl>
      <w:tblPr>
        <w:tblStyle w:val="Grigliatabellachiara"/>
        <w:tblW w:w="0" w:type="auto"/>
        <w:tblLook w:val="04A0" w:firstRow="1" w:lastRow="0" w:firstColumn="1" w:lastColumn="0" w:noHBand="0" w:noVBand="1"/>
      </w:tblPr>
      <w:tblGrid>
        <w:gridCol w:w="4814"/>
        <w:gridCol w:w="4814"/>
      </w:tblGrid>
      <w:tr w:rsidR="003A4791" w:rsidTr="005363EE">
        <w:tc>
          <w:tcPr>
            <w:tcW w:w="4814" w:type="dxa"/>
          </w:tcPr>
          <w:p w:rsidR="003A4791" w:rsidRPr="001A14A3" w:rsidRDefault="003A4791" w:rsidP="005363EE">
            <w:pPr>
              <w:jc w:val="center"/>
              <w:rPr>
                <w:rFonts w:ascii="Century" w:hAnsi="Century" w:cs="Times New Roman"/>
                <w:i/>
                <w:sz w:val="28"/>
                <w:szCs w:val="28"/>
                <w:lang w:val="en-US"/>
              </w:rPr>
            </w:pPr>
            <w:r w:rsidRPr="001A14A3">
              <w:rPr>
                <w:rFonts w:ascii="Century" w:hAnsi="Century" w:cs="Times New Roman"/>
                <w:i/>
                <w:sz w:val="28"/>
                <w:szCs w:val="28"/>
                <w:lang w:val="en-US"/>
              </w:rPr>
              <w:t>Member</w:t>
            </w:r>
          </w:p>
        </w:tc>
        <w:tc>
          <w:tcPr>
            <w:tcW w:w="4814" w:type="dxa"/>
          </w:tcPr>
          <w:p w:rsidR="003A4791" w:rsidRPr="001A14A3" w:rsidRDefault="003A4791" w:rsidP="005363EE">
            <w:pPr>
              <w:jc w:val="center"/>
              <w:rPr>
                <w:rFonts w:ascii="Century" w:hAnsi="Century" w:cs="Times New Roman"/>
                <w:i/>
                <w:sz w:val="28"/>
                <w:szCs w:val="28"/>
                <w:lang w:val="en-US"/>
              </w:rPr>
            </w:pPr>
            <w:r w:rsidRPr="001A14A3">
              <w:rPr>
                <w:rFonts w:ascii="Century" w:hAnsi="Century" w:cs="Times New Roman"/>
                <w:i/>
                <w:sz w:val="28"/>
                <w:szCs w:val="28"/>
                <w:lang w:val="en-US"/>
              </w:rPr>
              <w:t>Hours of work</w:t>
            </w: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Cattaneo Davide</w:t>
            </w:r>
          </w:p>
        </w:tc>
        <w:tc>
          <w:tcPr>
            <w:tcW w:w="4814" w:type="dxa"/>
          </w:tcPr>
          <w:p w:rsidR="003A4791" w:rsidRDefault="003A4791" w:rsidP="005363EE">
            <w:pPr>
              <w:jc w:val="center"/>
              <w:rPr>
                <w:rFonts w:ascii="Century" w:hAnsi="Century" w:cs="Times New Roman"/>
                <w:sz w:val="28"/>
                <w:szCs w:val="28"/>
                <w:lang w:val="en-US"/>
              </w:rPr>
            </w:pP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 xml:space="preserve">El </w:t>
            </w:r>
            <w:proofErr w:type="spellStart"/>
            <w:r w:rsidRPr="001A14A3">
              <w:rPr>
                <w:rFonts w:ascii="Century" w:hAnsi="Century" w:cs="Times New Roman"/>
                <w:color w:val="595959" w:themeColor="text1" w:themeTint="A6"/>
                <w:sz w:val="28"/>
                <w:szCs w:val="28"/>
                <w:lang w:val="en-US"/>
              </w:rPr>
              <w:t>Hariry</w:t>
            </w:r>
            <w:proofErr w:type="spellEnd"/>
            <w:r w:rsidRPr="001A14A3">
              <w:rPr>
                <w:rFonts w:ascii="Century" w:hAnsi="Century" w:cs="Times New Roman"/>
                <w:color w:val="595959" w:themeColor="text1" w:themeTint="A6"/>
                <w:sz w:val="28"/>
                <w:szCs w:val="28"/>
                <w:lang w:val="en-US"/>
              </w:rPr>
              <w:t xml:space="preserve"> Matter</w:t>
            </w:r>
          </w:p>
        </w:tc>
        <w:tc>
          <w:tcPr>
            <w:tcW w:w="4814" w:type="dxa"/>
          </w:tcPr>
          <w:p w:rsidR="003A4791" w:rsidRDefault="003A4791" w:rsidP="005363EE">
            <w:pPr>
              <w:jc w:val="center"/>
              <w:rPr>
                <w:rFonts w:ascii="Century" w:hAnsi="Century" w:cs="Times New Roman"/>
                <w:sz w:val="28"/>
                <w:szCs w:val="28"/>
                <w:lang w:val="en-US"/>
              </w:rPr>
            </w:pP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Frontino Francesco</w:t>
            </w:r>
          </w:p>
        </w:tc>
        <w:tc>
          <w:tcPr>
            <w:tcW w:w="4814" w:type="dxa"/>
          </w:tcPr>
          <w:p w:rsidR="003A4791" w:rsidRDefault="003A4791" w:rsidP="005363EE">
            <w:pPr>
              <w:jc w:val="center"/>
              <w:rPr>
                <w:rFonts w:ascii="Century" w:hAnsi="Century" w:cs="Times New Roman"/>
                <w:sz w:val="28"/>
                <w:szCs w:val="28"/>
                <w:lang w:val="en-US"/>
              </w:rPr>
            </w:pPr>
          </w:p>
        </w:tc>
      </w:tr>
    </w:tbl>
    <w:p w:rsidR="003A4791" w:rsidRPr="003A4791" w:rsidRDefault="003A4791" w:rsidP="003A4791">
      <w:pPr>
        <w:rPr>
          <w:rFonts w:ascii="Century" w:hAnsi="Century" w:cs="Times New Roman"/>
          <w:sz w:val="28"/>
          <w:szCs w:val="28"/>
          <w:lang w:val="en-US"/>
        </w:rPr>
      </w:pPr>
    </w:p>
    <w:sectPr w:rsidR="003A4791" w:rsidRPr="003A4791">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2A3" w:rsidRDefault="007332A3">
      <w:pPr>
        <w:spacing w:after="0" w:line="240" w:lineRule="auto"/>
      </w:pPr>
      <w:r>
        <w:separator/>
      </w:r>
    </w:p>
  </w:endnote>
  <w:endnote w:type="continuationSeparator" w:id="0">
    <w:p w:rsidR="007332A3" w:rsidRDefault="0073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A3" w:rsidRDefault="007332A3">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32A3" w:rsidRDefault="007332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A4BDF">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7332A3" w:rsidRDefault="007332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A4BDF">
                      <w:rPr>
                        <w:noProof/>
                        <w:color w:val="FFFFFF" w:themeColor="background1"/>
                        <w:sz w:val="28"/>
                        <w:szCs w:val="28"/>
                      </w:rPr>
                      <w:t>13</w:t>
                    </w:r>
                    <w:r>
                      <w:rPr>
                        <w:color w:val="FFFFFF" w:themeColor="background1"/>
                        <w:sz w:val="28"/>
                        <w:szCs w:val="28"/>
                      </w:rPr>
                      <w:fldChar w:fldCharType="end"/>
                    </w:r>
                  </w:p>
                </w:txbxContent>
              </v:textbox>
              <w10:wrap anchorx="margin" anchory="page"/>
            </v:rect>
          </w:pict>
        </mc:Fallback>
      </mc:AlternateContent>
    </w:r>
  </w:p>
  <w:p w:rsidR="007332A3" w:rsidRDefault="007332A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2A3" w:rsidRDefault="007332A3">
      <w:pPr>
        <w:spacing w:after="0" w:line="240" w:lineRule="auto"/>
      </w:pPr>
      <w:r>
        <w:separator/>
      </w:r>
    </w:p>
  </w:footnote>
  <w:footnote w:type="continuationSeparator" w:id="0">
    <w:p w:rsidR="007332A3" w:rsidRDefault="00733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A3" w:rsidRDefault="007332A3">
    <w:pPr>
      <w:pStyle w:val="Intestazione"/>
      <w:jc w:val="right"/>
      <w:rPr>
        <w:color w:val="7F7F7F" w:themeColor="text1" w:themeTint="80"/>
      </w:rPr>
    </w:pPr>
  </w:p>
  <w:p w:rsidR="007332A3" w:rsidRDefault="007332A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4C3"/>
    <w:multiLevelType w:val="hybridMultilevel"/>
    <w:tmpl w:val="BB265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7B5EA2"/>
    <w:multiLevelType w:val="hybridMultilevel"/>
    <w:tmpl w:val="4DF2D7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8F2683"/>
    <w:multiLevelType w:val="hybridMultilevel"/>
    <w:tmpl w:val="E56AB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326056A3"/>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0"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1"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3D715A4B"/>
    <w:multiLevelType w:val="hybridMultilevel"/>
    <w:tmpl w:val="C978A1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8"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9"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40"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28"/>
  </w:num>
  <w:num w:numId="5">
    <w:abstractNumId w:val="24"/>
  </w:num>
  <w:num w:numId="6">
    <w:abstractNumId w:val="4"/>
  </w:num>
  <w:num w:numId="7">
    <w:abstractNumId w:val="21"/>
  </w:num>
  <w:num w:numId="8">
    <w:abstractNumId w:val="35"/>
  </w:num>
  <w:num w:numId="9">
    <w:abstractNumId w:val="25"/>
  </w:num>
  <w:num w:numId="10">
    <w:abstractNumId w:val="36"/>
  </w:num>
  <w:num w:numId="11">
    <w:abstractNumId w:val="1"/>
  </w:num>
  <w:num w:numId="12">
    <w:abstractNumId w:val="13"/>
  </w:num>
  <w:num w:numId="13">
    <w:abstractNumId w:val="8"/>
  </w:num>
  <w:num w:numId="14">
    <w:abstractNumId w:val="22"/>
  </w:num>
  <w:num w:numId="15">
    <w:abstractNumId w:val="37"/>
  </w:num>
  <w:num w:numId="16">
    <w:abstractNumId w:val="38"/>
  </w:num>
  <w:num w:numId="17">
    <w:abstractNumId w:val="31"/>
  </w:num>
  <w:num w:numId="18">
    <w:abstractNumId w:val="6"/>
  </w:num>
  <w:num w:numId="19">
    <w:abstractNumId w:val="2"/>
  </w:num>
  <w:num w:numId="20">
    <w:abstractNumId w:val="7"/>
  </w:num>
  <w:num w:numId="21">
    <w:abstractNumId w:val="22"/>
  </w:num>
  <w:num w:numId="22">
    <w:abstractNumId w:val="18"/>
  </w:num>
  <w:num w:numId="23">
    <w:abstractNumId w:val="37"/>
  </w:num>
  <w:num w:numId="24">
    <w:abstractNumId w:val="39"/>
  </w:num>
  <w:num w:numId="25">
    <w:abstractNumId w:val="14"/>
  </w:num>
  <w:num w:numId="26">
    <w:abstractNumId w:val="39"/>
  </w:num>
  <w:num w:numId="27">
    <w:abstractNumId w:val="12"/>
  </w:num>
  <w:num w:numId="28">
    <w:abstractNumId w:val="34"/>
  </w:num>
  <w:num w:numId="29">
    <w:abstractNumId w:val="33"/>
  </w:num>
  <w:num w:numId="30">
    <w:abstractNumId w:val="32"/>
  </w:num>
  <w:num w:numId="31">
    <w:abstractNumId w:val="40"/>
  </w:num>
  <w:num w:numId="32">
    <w:abstractNumId w:val="27"/>
  </w:num>
  <w:num w:numId="33">
    <w:abstractNumId w:val="29"/>
  </w:num>
  <w:num w:numId="34">
    <w:abstractNumId w:val="26"/>
  </w:num>
  <w:num w:numId="35">
    <w:abstractNumId w:val="3"/>
  </w:num>
  <w:num w:numId="36">
    <w:abstractNumId w:val="10"/>
  </w:num>
  <w:num w:numId="37">
    <w:abstractNumId w:val="30"/>
  </w:num>
  <w:num w:numId="38">
    <w:abstractNumId w:val="11"/>
  </w:num>
  <w:num w:numId="39">
    <w:abstractNumId w:val="17"/>
  </w:num>
  <w:num w:numId="40">
    <w:abstractNumId w:val="15"/>
  </w:num>
  <w:num w:numId="41">
    <w:abstractNumId w:val="0"/>
  </w:num>
  <w:num w:numId="42">
    <w:abstractNumId w:val="23"/>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51E7D"/>
    <w:rsid w:val="000625CD"/>
    <w:rsid w:val="00070D01"/>
    <w:rsid w:val="00076CB9"/>
    <w:rsid w:val="00087767"/>
    <w:rsid w:val="00087E43"/>
    <w:rsid w:val="00094760"/>
    <w:rsid w:val="00095479"/>
    <w:rsid w:val="00096D7B"/>
    <w:rsid w:val="000B2949"/>
    <w:rsid w:val="000D205B"/>
    <w:rsid w:val="000D4EDF"/>
    <w:rsid w:val="000E7142"/>
    <w:rsid w:val="00103B9A"/>
    <w:rsid w:val="00123DCF"/>
    <w:rsid w:val="00143B9B"/>
    <w:rsid w:val="0014554E"/>
    <w:rsid w:val="00154CED"/>
    <w:rsid w:val="00161487"/>
    <w:rsid w:val="00165CC8"/>
    <w:rsid w:val="00190C01"/>
    <w:rsid w:val="001A0277"/>
    <w:rsid w:val="001A14A3"/>
    <w:rsid w:val="001A3785"/>
    <w:rsid w:val="001B011D"/>
    <w:rsid w:val="001B1638"/>
    <w:rsid w:val="001C3834"/>
    <w:rsid w:val="001C76E4"/>
    <w:rsid w:val="001D141F"/>
    <w:rsid w:val="001D1E54"/>
    <w:rsid w:val="001D3159"/>
    <w:rsid w:val="001D39A7"/>
    <w:rsid w:val="001D3FB6"/>
    <w:rsid w:val="001D68F9"/>
    <w:rsid w:val="001F6324"/>
    <w:rsid w:val="00206029"/>
    <w:rsid w:val="00246243"/>
    <w:rsid w:val="0026110D"/>
    <w:rsid w:val="00264471"/>
    <w:rsid w:val="002706D5"/>
    <w:rsid w:val="002756BB"/>
    <w:rsid w:val="002819F0"/>
    <w:rsid w:val="0029167F"/>
    <w:rsid w:val="00293270"/>
    <w:rsid w:val="0029687C"/>
    <w:rsid w:val="00296A3A"/>
    <w:rsid w:val="002976CE"/>
    <w:rsid w:val="002C1D5A"/>
    <w:rsid w:val="002C49C6"/>
    <w:rsid w:val="002D5373"/>
    <w:rsid w:val="002E5E43"/>
    <w:rsid w:val="002F1E18"/>
    <w:rsid w:val="00312E39"/>
    <w:rsid w:val="00340EC7"/>
    <w:rsid w:val="003542B3"/>
    <w:rsid w:val="00364333"/>
    <w:rsid w:val="003A0728"/>
    <w:rsid w:val="003A3E80"/>
    <w:rsid w:val="003A4791"/>
    <w:rsid w:val="003C38F7"/>
    <w:rsid w:val="003C70EF"/>
    <w:rsid w:val="003D214A"/>
    <w:rsid w:val="003D7BFD"/>
    <w:rsid w:val="003E064A"/>
    <w:rsid w:val="003E2A11"/>
    <w:rsid w:val="003E5C31"/>
    <w:rsid w:val="003F30F2"/>
    <w:rsid w:val="004374F0"/>
    <w:rsid w:val="0048540C"/>
    <w:rsid w:val="004954E0"/>
    <w:rsid w:val="004A1106"/>
    <w:rsid w:val="004B0370"/>
    <w:rsid w:val="004C51A6"/>
    <w:rsid w:val="004D1F90"/>
    <w:rsid w:val="004F10CA"/>
    <w:rsid w:val="00510C18"/>
    <w:rsid w:val="00521C32"/>
    <w:rsid w:val="00532BB2"/>
    <w:rsid w:val="00535322"/>
    <w:rsid w:val="005363EE"/>
    <w:rsid w:val="005377DD"/>
    <w:rsid w:val="00540767"/>
    <w:rsid w:val="005560A5"/>
    <w:rsid w:val="00563504"/>
    <w:rsid w:val="005666D8"/>
    <w:rsid w:val="005749AD"/>
    <w:rsid w:val="00587C5E"/>
    <w:rsid w:val="00592F62"/>
    <w:rsid w:val="00596F65"/>
    <w:rsid w:val="005C28F3"/>
    <w:rsid w:val="005C50BC"/>
    <w:rsid w:val="005F3A03"/>
    <w:rsid w:val="005F5526"/>
    <w:rsid w:val="00604794"/>
    <w:rsid w:val="00612CD4"/>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C13B3"/>
    <w:rsid w:val="006D26E6"/>
    <w:rsid w:val="006D7BC0"/>
    <w:rsid w:val="006E4A27"/>
    <w:rsid w:val="00713215"/>
    <w:rsid w:val="007219B1"/>
    <w:rsid w:val="007332A3"/>
    <w:rsid w:val="0073730A"/>
    <w:rsid w:val="007405B9"/>
    <w:rsid w:val="00743761"/>
    <w:rsid w:val="0075045C"/>
    <w:rsid w:val="00765346"/>
    <w:rsid w:val="00774538"/>
    <w:rsid w:val="00776B1A"/>
    <w:rsid w:val="0078530B"/>
    <w:rsid w:val="00794AC9"/>
    <w:rsid w:val="007A0492"/>
    <w:rsid w:val="007A5A14"/>
    <w:rsid w:val="007B492D"/>
    <w:rsid w:val="007D05AB"/>
    <w:rsid w:val="007D5668"/>
    <w:rsid w:val="007D6653"/>
    <w:rsid w:val="00801EAB"/>
    <w:rsid w:val="00827CB4"/>
    <w:rsid w:val="008375A1"/>
    <w:rsid w:val="00842F6F"/>
    <w:rsid w:val="00850691"/>
    <w:rsid w:val="00882EC6"/>
    <w:rsid w:val="00882F71"/>
    <w:rsid w:val="00885184"/>
    <w:rsid w:val="008D1F4F"/>
    <w:rsid w:val="008D608C"/>
    <w:rsid w:val="008E4831"/>
    <w:rsid w:val="008E5290"/>
    <w:rsid w:val="0090274E"/>
    <w:rsid w:val="0090493C"/>
    <w:rsid w:val="009105A6"/>
    <w:rsid w:val="00923B31"/>
    <w:rsid w:val="00923BF0"/>
    <w:rsid w:val="00940E07"/>
    <w:rsid w:val="00981CEF"/>
    <w:rsid w:val="009903FD"/>
    <w:rsid w:val="009971AA"/>
    <w:rsid w:val="009A235C"/>
    <w:rsid w:val="009B087F"/>
    <w:rsid w:val="009C2E88"/>
    <w:rsid w:val="009C308B"/>
    <w:rsid w:val="009C30F4"/>
    <w:rsid w:val="009D03B7"/>
    <w:rsid w:val="009D05AD"/>
    <w:rsid w:val="009D2272"/>
    <w:rsid w:val="009D5666"/>
    <w:rsid w:val="009E2B67"/>
    <w:rsid w:val="009E4870"/>
    <w:rsid w:val="009F53CB"/>
    <w:rsid w:val="009F6755"/>
    <w:rsid w:val="00A24176"/>
    <w:rsid w:val="00A25C1E"/>
    <w:rsid w:val="00A35D10"/>
    <w:rsid w:val="00A40D12"/>
    <w:rsid w:val="00A46B58"/>
    <w:rsid w:val="00A47859"/>
    <w:rsid w:val="00A510EA"/>
    <w:rsid w:val="00A53202"/>
    <w:rsid w:val="00A65A1E"/>
    <w:rsid w:val="00A66EAB"/>
    <w:rsid w:val="00A819C5"/>
    <w:rsid w:val="00A909D0"/>
    <w:rsid w:val="00AA497F"/>
    <w:rsid w:val="00AB07DD"/>
    <w:rsid w:val="00AB1BA9"/>
    <w:rsid w:val="00AB4BF3"/>
    <w:rsid w:val="00AB4C8D"/>
    <w:rsid w:val="00AD7F48"/>
    <w:rsid w:val="00AE0C2C"/>
    <w:rsid w:val="00AE0F0C"/>
    <w:rsid w:val="00AE2F1B"/>
    <w:rsid w:val="00AF5C37"/>
    <w:rsid w:val="00B07CA2"/>
    <w:rsid w:val="00B11A37"/>
    <w:rsid w:val="00B3574B"/>
    <w:rsid w:val="00B37E5B"/>
    <w:rsid w:val="00B53F52"/>
    <w:rsid w:val="00B622BA"/>
    <w:rsid w:val="00B65CCC"/>
    <w:rsid w:val="00B83FBC"/>
    <w:rsid w:val="00BB30D8"/>
    <w:rsid w:val="00BB70D3"/>
    <w:rsid w:val="00BD59A1"/>
    <w:rsid w:val="00BD672C"/>
    <w:rsid w:val="00C33927"/>
    <w:rsid w:val="00C42259"/>
    <w:rsid w:val="00C578C0"/>
    <w:rsid w:val="00C65A80"/>
    <w:rsid w:val="00CD129E"/>
    <w:rsid w:val="00CD5D6D"/>
    <w:rsid w:val="00CE38E9"/>
    <w:rsid w:val="00CF293C"/>
    <w:rsid w:val="00D05986"/>
    <w:rsid w:val="00D23410"/>
    <w:rsid w:val="00D24B6C"/>
    <w:rsid w:val="00D26B5C"/>
    <w:rsid w:val="00D27C47"/>
    <w:rsid w:val="00D46154"/>
    <w:rsid w:val="00D55727"/>
    <w:rsid w:val="00D56673"/>
    <w:rsid w:val="00D64378"/>
    <w:rsid w:val="00D740D8"/>
    <w:rsid w:val="00D74C24"/>
    <w:rsid w:val="00D814A7"/>
    <w:rsid w:val="00D8772E"/>
    <w:rsid w:val="00DA4BDF"/>
    <w:rsid w:val="00DC2900"/>
    <w:rsid w:val="00DD20D7"/>
    <w:rsid w:val="00DD3654"/>
    <w:rsid w:val="00DD7E5B"/>
    <w:rsid w:val="00E057C3"/>
    <w:rsid w:val="00E12011"/>
    <w:rsid w:val="00E13B13"/>
    <w:rsid w:val="00E15151"/>
    <w:rsid w:val="00E15C50"/>
    <w:rsid w:val="00E27889"/>
    <w:rsid w:val="00E308BF"/>
    <w:rsid w:val="00E342B6"/>
    <w:rsid w:val="00E44FD5"/>
    <w:rsid w:val="00E56FC4"/>
    <w:rsid w:val="00E60710"/>
    <w:rsid w:val="00E627A1"/>
    <w:rsid w:val="00E6352D"/>
    <w:rsid w:val="00E63B51"/>
    <w:rsid w:val="00EB28F8"/>
    <w:rsid w:val="00EB4A4B"/>
    <w:rsid w:val="00EB73EA"/>
    <w:rsid w:val="00EC5FD7"/>
    <w:rsid w:val="00EC7E77"/>
    <w:rsid w:val="00ED44FE"/>
    <w:rsid w:val="00EE1937"/>
    <w:rsid w:val="00EF52DD"/>
    <w:rsid w:val="00EF7933"/>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C0F59"/>
    <w:rsid w:val="00FD0587"/>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9759-A769-4A38-A3B3-C2242BCE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13</Pages>
  <Words>1001</Words>
  <Characters>5710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190</cp:revision>
  <cp:lastPrinted>2016-11-13T17:00:00Z</cp:lastPrinted>
  <dcterms:created xsi:type="dcterms:W3CDTF">2016-11-07T22:00:00Z</dcterms:created>
  <dcterms:modified xsi:type="dcterms:W3CDTF">2016-12-04T18:22:00Z</dcterms:modified>
</cp:coreProperties>
</file>