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1C9" w:rsidRPr="007501C9" w:rsidRDefault="007501C9" w:rsidP="007501C9">
      <w:pPr>
        <w:spacing w:after="0" w:line="240" w:lineRule="auto"/>
        <w:rPr>
          <w:rFonts w:eastAsia="Times New Roman"/>
          <w:color w:val="auto"/>
          <w:sz w:val="24"/>
          <w:szCs w:val="24"/>
          <w:lang w:val="en-US" w:eastAsia="it-IT"/>
        </w:rPr>
      </w:pPr>
      <w:bookmarkStart w:id="0" w:name="speech100"/>
      <w:r w:rsidRPr="007501C9">
        <w:rPr>
          <w:rFonts w:eastAsia="Times New Roman"/>
          <w:b/>
          <w:bCs/>
          <w:color w:val="000000"/>
          <w:sz w:val="27"/>
          <w:szCs w:val="27"/>
          <w:lang w:val="en-US" w:eastAsia="it-IT"/>
        </w:rPr>
        <w:t>GUILDENSTERN</w:t>
      </w:r>
      <w:bookmarkEnd w:id="0"/>
    </w:p>
    <w:p w:rsidR="007501C9" w:rsidRPr="007501C9" w:rsidRDefault="007501C9" w:rsidP="007501C9">
      <w:pPr>
        <w:spacing w:after="0" w:line="240" w:lineRule="auto"/>
        <w:rPr>
          <w:rFonts w:eastAsia="Times New Roman"/>
          <w:color w:val="000000"/>
          <w:sz w:val="27"/>
          <w:szCs w:val="27"/>
          <w:lang w:val="en-US" w:eastAsia="it-IT"/>
        </w:rPr>
      </w:pPr>
      <w:bookmarkStart w:id="1" w:name="2.2.305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t>My lord, we were sent for.</w:t>
      </w:r>
      <w:bookmarkEnd w:id="1"/>
    </w:p>
    <w:p w:rsidR="007501C9" w:rsidRPr="007501C9" w:rsidRDefault="007501C9" w:rsidP="007501C9">
      <w:pPr>
        <w:spacing w:after="0" w:line="240" w:lineRule="auto"/>
        <w:rPr>
          <w:rFonts w:eastAsia="Times New Roman"/>
          <w:color w:val="auto"/>
          <w:sz w:val="24"/>
          <w:szCs w:val="24"/>
          <w:lang w:val="en-US" w:eastAsia="it-IT"/>
        </w:rPr>
      </w:pPr>
      <w:bookmarkStart w:id="2" w:name="speech101"/>
      <w:r w:rsidRPr="007501C9">
        <w:rPr>
          <w:rFonts w:eastAsia="Times New Roman"/>
          <w:b/>
          <w:bCs/>
          <w:color w:val="000000"/>
          <w:sz w:val="27"/>
          <w:szCs w:val="27"/>
          <w:lang w:val="en-US" w:eastAsia="it-IT"/>
        </w:rPr>
        <w:t>HAMLET</w:t>
      </w:r>
      <w:bookmarkEnd w:id="2"/>
    </w:p>
    <w:p w:rsidR="007501C9" w:rsidRPr="007501C9" w:rsidRDefault="007501C9" w:rsidP="007501C9">
      <w:pPr>
        <w:spacing w:after="0" w:line="240" w:lineRule="auto"/>
        <w:rPr>
          <w:rFonts w:eastAsia="Times New Roman"/>
          <w:color w:val="000000"/>
          <w:sz w:val="27"/>
          <w:szCs w:val="27"/>
          <w:lang w:val="en-US" w:eastAsia="it-IT"/>
        </w:rPr>
      </w:pPr>
      <w:bookmarkStart w:id="3" w:name="2.2.306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t>I will tell you why; so shall my anticipation</w:t>
      </w:r>
      <w:bookmarkEnd w:id="3"/>
      <w:r>
        <w:rPr>
          <w:rFonts w:eastAsia="Times New Roman"/>
          <w:color w:val="000000"/>
          <w:sz w:val="27"/>
          <w:szCs w:val="27"/>
          <w:lang w:val="en-US" w:eastAsia="it-IT"/>
        </w:rPr>
        <w:t xml:space="preserve">                                1</w:t>
      </w:r>
      <w:r w:rsidRPr="007501C9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4" w:name="2.2.307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t>prevent your discovery, and your secrecy to the king</w:t>
      </w:r>
      <w:bookmarkEnd w:id="4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5" w:name="2.2.308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t xml:space="preserve">and queen </w:t>
      </w:r>
      <w:proofErr w:type="spellStart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t>moult</w:t>
      </w:r>
      <w:proofErr w:type="spellEnd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t xml:space="preserve"> no feather. I have of late--but</w:t>
      </w:r>
      <w:bookmarkEnd w:id="5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6" w:name="2.2.309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t>wherefore I know not--lost all my mirth, forgone all</w:t>
      </w:r>
      <w:bookmarkEnd w:id="6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7" w:name="2.2.310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t>custom of exercises; and indeed it goes so heavily</w:t>
      </w:r>
      <w:bookmarkEnd w:id="7"/>
      <w:r>
        <w:rPr>
          <w:rFonts w:eastAsia="Times New Roman"/>
          <w:color w:val="000000"/>
          <w:sz w:val="27"/>
          <w:szCs w:val="27"/>
          <w:lang w:val="en-US" w:eastAsia="it-IT"/>
        </w:rPr>
        <w:t xml:space="preserve">                      5</w:t>
      </w:r>
      <w:r w:rsidRPr="007501C9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8" w:name="2.2.311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t>with my disposition that this goodly frame, the</w:t>
      </w:r>
      <w:bookmarkEnd w:id="8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9" w:name="2.2.312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t>earth, seems to me a sterile promontory, this most</w:t>
      </w:r>
      <w:bookmarkEnd w:id="9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10" w:name="2.2.313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t>excellent canopy, the air, look you, this brave</w:t>
      </w:r>
      <w:bookmarkEnd w:id="10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11" w:name="2.2.314"/>
      <w:proofErr w:type="spellStart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t>o'erhanging</w:t>
      </w:r>
      <w:proofErr w:type="spellEnd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t xml:space="preserve"> firmament, this </w:t>
      </w:r>
      <w:proofErr w:type="spellStart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t>majestical</w:t>
      </w:r>
      <w:proofErr w:type="spellEnd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t xml:space="preserve"> roof fretted</w:t>
      </w:r>
      <w:bookmarkEnd w:id="11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12" w:name="2.2.315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t>with golden fire, why, it appears no other thing to</w:t>
      </w:r>
      <w:bookmarkEnd w:id="12"/>
      <w:r>
        <w:rPr>
          <w:rFonts w:eastAsia="Times New Roman"/>
          <w:color w:val="000000"/>
          <w:sz w:val="27"/>
          <w:szCs w:val="27"/>
          <w:lang w:val="en-US" w:eastAsia="it-IT"/>
        </w:rPr>
        <w:t xml:space="preserve">                       10         </w:t>
      </w:r>
      <w:r w:rsidRPr="007501C9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13" w:name="2.2.316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t xml:space="preserve">me than a foul and pestilent congregation of </w:t>
      </w:r>
      <w:proofErr w:type="spellStart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t>vapours</w:t>
      </w:r>
      <w:proofErr w:type="spellEnd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t>.</w:t>
      </w:r>
      <w:bookmarkEnd w:id="13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14" w:name="2.2.317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t>What a piece of work is a man! how noble in reason!</w:t>
      </w:r>
      <w:bookmarkEnd w:id="14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15" w:name="2.2.318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t>how infinite in faculty! in form and moving how</w:t>
      </w:r>
      <w:bookmarkEnd w:id="15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16" w:name="2.2.319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t>express and admirable! in action how like an angel!</w:t>
      </w:r>
      <w:bookmarkEnd w:id="16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17" w:name="2.2.320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t>in apprehension how like a god! the beauty of the</w:t>
      </w:r>
      <w:bookmarkEnd w:id="17"/>
      <w:r>
        <w:rPr>
          <w:rFonts w:eastAsia="Times New Roman"/>
          <w:color w:val="000000"/>
          <w:sz w:val="27"/>
          <w:szCs w:val="27"/>
          <w:lang w:val="en-US" w:eastAsia="it-IT"/>
        </w:rPr>
        <w:t xml:space="preserve">                      15</w:t>
      </w:r>
      <w:r w:rsidRPr="007501C9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18" w:name="2.2.321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t>world! the paragon of animals! And yet, to me,</w:t>
      </w:r>
      <w:bookmarkEnd w:id="18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19" w:name="2.2.322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t>what is this quintessence of dust? man delights not</w:t>
      </w:r>
      <w:bookmarkEnd w:id="19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20" w:name="2.2.323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t>me: no, nor woman neither, though by your smiling</w:t>
      </w:r>
      <w:bookmarkEnd w:id="20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21" w:name="2.2.324"/>
      <w:r w:rsidRPr="007501C9">
        <w:rPr>
          <w:rFonts w:eastAsia="Times New Roman"/>
          <w:color w:val="000000"/>
          <w:sz w:val="27"/>
          <w:szCs w:val="27"/>
          <w:lang w:val="en-US" w:eastAsia="it-IT"/>
        </w:rPr>
        <w:t>you seem to say so.</w:t>
      </w:r>
      <w:bookmarkEnd w:id="21"/>
    </w:p>
    <w:p w:rsidR="00BE70FA" w:rsidRPr="007501C9" w:rsidRDefault="00BE70FA">
      <w:pPr>
        <w:rPr>
          <w:lang w:val="en-US"/>
        </w:rPr>
      </w:pPr>
    </w:p>
    <w:sectPr w:rsidR="00BE70FA" w:rsidRPr="007501C9" w:rsidSect="00BE70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501C9"/>
    <w:rsid w:val="007501C9"/>
    <w:rsid w:val="00AA60D0"/>
    <w:rsid w:val="00BE70FA"/>
    <w:rsid w:val="00C17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333333"/>
        <w:sz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E70F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2015-04-25T09:02:00Z</dcterms:created>
  <dcterms:modified xsi:type="dcterms:W3CDTF">2015-04-25T09:03:00Z</dcterms:modified>
</cp:coreProperties>
</file>