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F5D2" w14:textId="521451B1" w:rsidR="005D277D" w:rsidRPr="00D67F70" w:rsidRDefault="005D277D" w:rsidP="00D67F70">
      <w:pPr>
        <w:tabs>
          <w:tab w:val="left" w:pos="5340"/>
        </w:tabs>
        <w:spacing w:line="360" w:lineRule="auto"/>
      </w:pPr>
      <w:bookmarkStart w:id="0" w:name="_Ref22274709"/>
      <w:bookmarkStart w:id="1" w:name="_Toc22459499"/>
      <w:bookmarkStart w:id="2" w:name="_Toc31959344"/>
      <w:bookmarkStart w:id="3" w:name="_Toc31882503"/>
      <w:bookmarkStart w:id="4" w:name="_Toc31882256"/>
      <w:bookmarkStart w:id="5" w:name="_Ref34394480"/>
      <w:bookmarkStart w:id="6" w:name="_Toc127756996"/>
      <w:bookmarkStart w:id="7" w:name="_Toc156799859"/>
    </w:p>
    <w:p w14:paraId="53738BB7" w14:textId="3A5F6102" w:rsidR="005D277D" w:rsidRPr="00D67F70" w:rsidRDefault="00E24283" w:rsidP="003F76A9">
      <w:pPr>
        <w:pStyle w:val="SottotitoloDocumento"/>
        <w:spacing w:before="0" w:line="360" w:lineRule="auto"/>
        <w:rPr>
          <w:b/>
          <w:szCs w:val="48"/>
        </w:rPr>
      </w:pPr>
      <w:r>
        <w:rPr>
          <w:b/>
          <w:szCs w:val="48"/>
        </w:rPr>
        <w:t>Ciclo 4</w:t>
      </w:r>
    </w:p>
    <w:p w14:paraId="12C3CB3E" w14:textId="77777777" w:rsidR="005D277D" w:rsidRPr="00977779" w:rsidRDefault="005D277D" w:rsidP="005D277D">
      <w:pPr>
        <w:jc w:val="center"/>
        <w:rPr>
          <w:sz w:val="28"/>
          <w:szCs w:val="28"/>
        </w:rPr>
      </w:pPr>
    </w:p>
    <w:p w14:paraId="7C58C23E" w14:textId="2301D962" w:rsidR="005D277D" w:rsidRPr="00977779" w:rsidRDefault="00E24283" w:rsidP="005D277D">
      <w:pPr>
        <w:jc w:val="center"/>
        <w:rPr>
          <w:b/>
          <w:sz w:val="56"/>
          <w:szCs w:val="48"/>
        </w:rPr>
      </w:pPr>
      <w:r>
        <w:rPr>
          <w:b/>
          <w:sz w:val="56"/>
          <w:szCs w:val="48"/>
        </w:rPr>
        <w:t xml:space="preserve">SMART </w:t>
      </w:r>
      <w:r w:rsidR="00CE7D45">
        <w:rPr>
          <w:b/>
          <w:sz w:val="56"/>
          <w:szCs w:val="48"/>
        </w:rPr>
        <w:t>MOBILITY</w:t>
      </w:r>
    </w:p>
    <w:p w14:paraId="7420B19E" w14:textId="13C34138" w:rsidR="005D277D" w:rsidRPr="00977779" w:rsidRDefault="005D277D" w:rsidP="005D277D">
      <w:pPr>
        <w:jc w:val="center"/>
        <w:rPr>
          <w:sz w:val="28"/>
          <w:szCs w:val="28"/>
        </w:rPr>
      </w:pPr>
      <w:r w:rsidRPr="00977779">
        <w:rPr>
          <w:sz w:val="28"/>
          <w:szCs w:val="28"/>
        </w:rPr>
        <w:t xml:space="preserve">Versione </w:t>
      </w:r>
      <w:r w:rsidR="00CE7D45">
        <w:rPr>
          <w:sz w:val="28"/>
          <w:szCs w:val="28"/>
        </w:rPr>
        <w:t>2.0</w:t>
      </w:r>
    </w:p>
    <w:p w14:paraId="254AE639" w14:textId="41B16224" w:rsidR="005D277D" w:rsidRDefault="005D277D" w:rsidP="005D277D">
      <w:pPr>
        <w:jc w:val="center"/>
        <w:rPr>
          <w:sz w:val="28"/>
          <w:szCs w:val="28"/>
        </w:rPr>
      </w:pPr>
      <w:r>
        <w:rPr>
          <w:sz w:val="28"/>
          <w:szCs w:val="28"/>
        </w:rPr>
        <w:t>Data di rilascio:</w:t>
      </w:r>
      <w:r w:rsidR="00CE7D45">
        <w:rPr>
          <w:sz w:val="28"/>
          <w:szCs w:val="28"/>
        </w:rPr>
        <w:t>10/0</w:t>
      </w:r>
      <w:r w:rsidR="00661D81">
        <w:rPr>
          <w:sz w:val="28"/>
          <w:szCs w:val="28"/>
        </w:rPr>
        <w:t>5</w:t>
      </w:r>
      <w:r w:rsidR="00CE7D45">
        <w:rPr>
          <w:sz w:val="28"/>
          <w:szCs w:val="28"/>
        </w:rPr>
        <w:t>/2026</w:t>
      </w:r>
    </w:p>
    <w:p w14:paraId="456EDADE" w14:textId="77777777" w:rsidR="005D277D" w:rsidRDefault="005D277D" w:rsidP="005D277D">
      <w:pPr>
        <w:jc w:val="center"/>
        <w:rPr>
          <w:sz w:val="28"/>
          <w:szCs w:val="28"/>
        </w:rPr>
      </w:pPr>
    </w:p>
    <w:p w14:paraId="48CF5F66" w14:textId="77777777" w:rsidR="005D277D" w:rsidRDefault="005D277D" w:rsidP="005D277D">
      <w:pPr>
        <w:jc w:val="center"/>
        <w:rPr>
          <w:sz w:val="28"/>
          <w:szCs w:val="28"/>
        </w:rPr>
      </w:pPr>
    </w:p>
    <w:p w14:paraId="38EF0CEB" w14:textId="32EF98BA" w:rsidR="005F216A" w:rsidRPr="005A645D" w:rsidRDefault="005D277D" w:rsidP="005F216A">
      <w:pPr>
        <w:jc w:val="center"/>
        <w:rPr>
          <w:rFonts w:eastAsiaTheme="majorEastAsia"/>
          <w:b/>
        </w:rPr>
      </w:pPr>
      <w:r w:rsidRPr="00977779">
        <w:rPr>
          <w:sz w:val="28"/>
          <w:szCs w:val="28"/>
        </w:rPr>
        <w:t>Ingegneria del Software a.</w:t>
      </w:r>
      <w:r w:rsidR="00BA571C" w:rsidRPr="00977779">
        <w:rPr>
          <w:sz w:val="28"/>
          <w:szCs w:val="28"/>
        </w:rPr>
        <w:t xml:space="preserve"> A</w:t>
      </w:r>
      <w:r w:rsidRPr="00977779">
        <w:rPr>
          <w:sz w:val="28"/>
          <w:szCs w:val="28"/>
        </w:rPr>
        <w:t>. 20</w:t>
      </w:r>
      <w:r w:rsidR="005743A0" w:rsidRPr="00977779">
        <w:rPr>
          <w:sz w:val="28"/>
          <w:szCs w:val="28"/>
        </w:rPr>
        <w:t>2</w:t>
      </w:r>
      <w:r w:rsidR="009049B7">
        <w:rPr>
          <w:sz w:val="28"/>
          <w:szCs w:val="28"/>
        </w:rPr>
        <w:t>5</w:t>
      </w:r>
      <w:r w:rsidRPr="00977779">
        <w:rPr>
          <w:sz w:val="28"/>
          <w:szCs w:val="28"/>
        </w:rPr>
        <w:t>-20</w:t>
      </w:r>
      <w:r w:rsidR="00C97C7D" w:rsidRPr="00977779">
        <w:rPr>
          <w:sz w:val="28"/>
          <w:szCs w:val="28"/>
        </w:rPr>
        <w:t>2</w:t>
      </w:r>
      <w:r w:rsidR="009049B7">
        <w:rPr>
          <w:sz w:val="28"/>
          <w:szCs w:val="28"/>
        </w:rPr>
        <w:t>6</w:t>
      </w:r>
      <w:r w:rsidR="00C90DF5" w:rsidRPr="00977779">
        <w:rPr>
          <w:sz w:val="28"/>
          <w:szCs w:val="28"/>
        </w:rPr>
        <w:br/>
      </w:r>
      <w:r w:rsidR="005F216A" w:rsidRPr="22404DD1">
        <w:rPr>
          <w:rFonts w:eastAsiaTheme="majorEastAsia"/>
          <w:b/>
          <w:bCs/>
        </w:rPr>
        <w:t>Informatica e Tecnologie per la Produzione del Software</w:t>
      </w:r>
    </w:p>
    <w:p w14:paraId="568BA358" w14:textId="45CF74DA" w:rsidR="005D277D" w:rsidRPr="00977779" w:rsidRDefault="005D277D" w:rsidP="00C90DF5">
      <w:pPr>
        <w:jc w:val="center"/>
        <w:rPr>
          <w:sz w:val="28"/>
          <w:szCs w:val="28"/>
        </w:rPr>
      </w:pPr>
    </w:p>
    <w:p w14:paraId="46065843" w14:textId="77777777" w:rsidR="005D277D" w:rsidRDefault="005D277D" w:rsidP="005D277D"/>
    <w:p w14:paraId="7C74CE64" w14:textId="77777777" w:rsidR="005D277D" w:rsidRDefault="005D277D" w:rsidP="005D277D">
      <w:pPr>
        <w:jc w:val="right"/>
      </w:pPr>
    </w:p>
    <w:p w14:paraId="281EBA2E" w14:textId="77777777" w:rsidR="005D277D" w:rsidRDefault="005D277D" w:rsidP="005D277D">
      <w:pPr>
        <w:jc w:val="right"/>
        <w:rPr>
          <w:b/>
          <w:sz w:val="28"/>
          <w:szCs w:val="28"/>
        </w:rPr>
      </w:pPr>
      <w:r>
        <w:rPr>
          <w:b/>
          <w:sz w:val="28"/>
          <w:szCs w:val="28"/>
        </w:rPr>
        <w:t>Realizzato da</w:t>
      </w:r>
    </w:p>
    <w:p w14:paraId="105E8068" w14:textId="77777777" w:rsidR="00D67F70" w:rsidRPr="005A645D" w:rsidRDefault="00D67F70" w:rsidP="00D67F70">
      <w:pPr>
        <w:spacing w:line="259" w:lineRule="auto"/>
        <w:jc w:val="right"/>
        <w:rPr>
          <w:rFonts w:eastAsiaTheme="majorEastAsia"/>
        </w:rPr>
      </w:pPr>
      <w:r w:rsidRPr="22404DD1">
        <w:rPr>
          <w:rFonts w:eastAsiaTheme="majorEastAsia"/>
        </w:rPr>
        <w:t>Cardone Flavio 829469 ITPS</w:t>
      </w:r>
    </w:p>
    <w:p w14:paraId="1470D3AD" w14:textId="6890D0BD" w:rsidR="00D67F70" w:rsidRPr="001539EC" w:rsidRDefault="00D67F70" w:rsidP="00D67F70">
      <w:pPr>
        <w:jc w:val="right"/>
        <w:rPr>
          <w:rFonts w:eastAsiaTheme="majorEastAsia"/>
        </w:rPr>
      </w:pPr>
      <w:hyperlink r:id="rId11" w:history="1">
        <w:r w:rsidRPr="001539EC">
          <w:rPr>
            <w:rStyle w:val="Hyperlink"/>
          </w:rPr>
          <w:t>f.cardone21@studenti.uniba.it</w:t>
        </w:r>
      </w:hyperlink>
    </w:p>
    <w:p w14:paraId="477548AC" w14:textId="77777777" w:rsidR="00D67F70" w:rsidRPr="001539EC" w:rsidRDefault="00D67F70" w:rsidP="00D67F70">
      <w:pPr>
        <w:spacing w:line="259" w:lineRule="auto"/>
        <w:jc w:val="right"/>
        <w:rPr>
          <w:rFonts w:eastAsiaTheme="majorEastAsia"/>
          <w:lang w:val="fr-FR"/>
        </w:rPr>
      </w:pPr>
      <w:r w:rsidRPr="001539EC">
        <w:rPr>
          <w:rFonts w:eastAsiaTheme="majorEastAsia"/>
          <w:lang w:val="fr-FR"/>
        </w:rPr>
        <w:t>De Astis Gabriele 826243 ITPS</w:t>
      </w:r>
    </w:p>
    <w:p w14:paraId="7971CA7E" w14:textId="77777777" w:rsidR="00D67F70" w:rsidRPr="001539EC" w:rsidRDefault="00D67F70" w:rsidP="00D67F70">
      <w:pPr>
        <w:jc w:val="right"/>
        <w:rPr>
          <w:rStyle w:val="Hyperlink"/>
          <w:lang w:val="fr-FR"/>
        </w:rPr>
      </w:pPr>
      <w:r w:rsidRPr="001539EC">
        <w:rPr>
          <w:rStyle w:val="Hyperlink"/>
          <w:lang w:val="fr-FR"/>
        </w:rPr>
        <w:t>g.deastis1@studenti.uniba.it</w:t>
      </w:r>
    </w:p>
    <w:p w14:paraId="1D724614" w14:textId="77777777" w:rsidR="00D67F70" w:rsidRPr="005A645D" w:rsidRDefault="00D67F70" w:rsidP="00D67F70">
      <w:pPr>
        <w:jc w:val="right"/>
        <w:rPr>
          <w:rFonts w:eastAsiaTheme="majorEastAsia"/>
        </w:rPr>
      </w:pPr>
      <w:r>
        <w:rPr>
          <w:rFonts w:eastAsiaTheme="majorEastAsia"/>
        </w:rPr>
        <w:t>Giannulo Francesco</w:t>
      </w:r>
      <w:r w:rsidRPr="005A645D">
        <w:rPr>
          <w:rFonts w:eastAsiaTheme="majorEastAsia"/>
        </w:rPr>
        <w:t xml:space="preserve"> </w:t>
      </w:r>
      <w:r>
        <w:rPr>
          <w:rFonts w:eastAsiaTheme="majorEastAsia"/>
        </w:rPr>
        <w:t>825071</w:t>
      </w:r>
      <w:r w:rsidRPr="005A645D">
        <w:rPr>
          <w:rFonts w:eastAsiaTheme="majorEastAsia"/>
        </w:rPr>
        <w:t xml:space="preserve"> ITPS</w:t>
      </w:r>
    </w:p>
    <w:p w14:paraId="43F71BF2" w14:textId="77777777" w:rsidR="00D67F70" w:rsidRPr="00B2283C" w:rsidRDefault="00D67F70" w:rsidP="00D67F70">
      <w:pPr>
        <w:jc w:val="right"/>
        <w:rPr>
          <w:rStyle w:val="Hyperlink"/>
        </w:rPr>
      </w:pPr>
      <w:hyperlink r:id="rId12" w:history="1">
        <w:r w:rsidRPr="00B2283C">
          <w:rPr>
            <w:rStyle w:val="Hyperlink"/>
          </w:rPr>
          <w:t>f.giannulo@studenti.uniba.it</w:t>
        </w:r>
      </w:hyperlink>
    </w:p>
    <w:p w14:paraId="79F7F2F8" w14:textId="77777777" w:rsidR="00D67F70" w:rsidRPr="005A645D" w:rsidRDefault="00D67F70" w:rsidP="00D67F70">
      <w:pPr>
        <w:spacing w:line="259" w:lineRule="auto"/>
        <w:jc w:val="right"/>
        <w:rPr>
          <w:rFonts w:eastAsiaTheme="majorEastAsia"/>
        </w:rPr>
      </w:pPr>
      <w:r w:rsidRPr="22404DD1">
        <w:rPr>
          <w:rFonts w:eastAsiaTheme="majorEastAsia"/>
        </w:rPr>
        <w:t>Lacirignola Camilla 830465 ITPS</w:t>
      </w:r>
    </w:p>
    <w:p w14:paraId="4548E2D0" w14:textId="2B07177D" w:rsidR="003F58CE" w:rsidRPr="00B2283C" w:rsidRDefault="00D67F70" w:rsidP="006533BB">
      <w:pPr>
        <w:spacing w:line="259" w:lineRule="auto"/>
        <w:jc w:val="right"/>
        <w:rPr>
          <w:rStyle w:val="Hyperlink"/>
        </w:rPr>
      </w:pPr>
      <w:hyperlink r:id="rId13">
        <w:r w:rsidRPr="00B2283C">
          <w:rPr>
            <w:rStyle w:val="Hyperlink"/>
          </w:rPr>
          <w:t>c.lacirignola5@studenti.uniba.it</w:t>
        </w:r>
      </w:hyperlink>
    </w:p>
    <w:p w14:paraId="3920BD07" w14:textId="71F3DAA6" w:rsidR="00A33A3A" w:rsidRPr="00822557" w:rsidRDefault="003F58CE" w:rsidP="00822557">
      <w:pPr>
        <w:jc w:val="center"/>
        <w:rPr>
          <w:rFonts w:ascii="Verdana" w:hAnsi="Verdana"/>
          <w:bCs/>
          <w:sz w:val="48"/>
          <w:szCs w:val="48"/>
        </w:rPr>
      </w:pPr>
      <w:bookmarkStart w:id="8" w:name="_Toc39427305"/>
      <w:r w:rsidRPr="00822557">
        <w:rPr>
          <w:rFonts w:ascii="Verdana" w:hAnsi="Verdana"/>
          <w:bCs/>
          <w:sz w:val="48"/>
          <w:szCs w:val="48"/>
        </w:rPr>
        <w:lastRenderedPageBreak/>
        <w:t>I</w:t>
      </w:r>
      <w:bookmarkEnd w:id="8"/>
      <w:r w:rsidR="001352C5" w:rsidRPr="00822557">
        <w:rPr>
          <w:rFonts w:ascii="Verdana" w:hAnsi="Verdana"/>
          <w:bCs/>
          <w:sz w:val="48"/>
          <w:szCs w:val="48"/>
        </w:rPr>
        <w:t>ndice</w:t>
      </w:r>
    </w:p>
    <w:bookmarkStart w:id="9" w:name="_Ref55715254"/>
    <w:bookmarkStart w:id="10" w:name="_Toc56232080"/>
    <w:p w14:paraId="52DC8401" w14:textId="55F6AA2A" w:rsidR="00854C7E" w:rsidRDefault="00ED6456">
      <w:pPr>
        <w:pStyle w:val="TOC1"/>
        <w:tabs>
          <w:tab w:val="left" w:pos="720"/>
        </w:tabs>
        <w:rPr>
          <w:rFonts w:asciiTheme="minorHAnsi" w:eastAsiaTheme="minorEastAsia" w:hAnsiTheme="minorHAnsi" w:cstheme="minorBidi"/>
          <w:b w:val="0"/>
          <w:smallCaps w:val="0"/>
          <w:noProof/>
          <w:spacing w:val="0"/>
          <w:kern w:val="2"/>
          <w:szCs w:val="24"/>
          <w:lang w:eastAsia="it-IT"/>
          <w14:ligatures w14:val="standardContextual"/>
        </w:rPr>
      </w:pPr>
      <w:r>
        <w:rPr>
          <w:b w:val="0"/>
          <w:smallCaps w:val="0"/>
        </w:rPr>
        <w:fldChar w:fldCharType="begin"/>
      </w:r>
      <w:r>
        <w:rPr>
          <w:b w:val="0"/>
          <w:smallCaps w:val="0"/>
        </w:rPr>
        <w:instrText xml:space="preserve"> TOC \o "1-7" \h \z \u </w:instrText>
      </w:r>
      <w:r>
        <w:rPr>
          <w:b w:val="0"/>
          <w:smallCaps w:val="0"/>
        </w:rPr>
        <w:fldChar w:fldCharType="separate"/>
      </w:r>
      <w:hyperlink w:anchor="_Toc229298569" w:history="1">
        <w:r w:rsidR="00854C7E" w:rsidRPr="00E26387">
          <w:rPr>
            <w:rStyle w:val="Hyperlink"/>
            <w:noProof/>
          </w:rPr>
          <w:t>1.</w:t>
        </w:r>
        <w:r w:rsidR="00854C7E">
          <w:rPr>
            <w:rFonts w:asciiTheme="minorHAnsi" w:eastAsiaTheme="minorEastAsia" w:hAnsiTheme="minorHAnsi" w:cstheme="minorBidi"/>
            <w:b w:val="0"/>
            <w:smallCaps w:val="0"/>
            <w:noProof/>
            <w:spacing w:val="0"/>
            <w:kern w:val="2"/>
            <w:szCs w:val="24"/>
            <w:lang w:eastAsia="it-IT"/>
            <w14:ligatures w14:val="standardContextual"/>
          </w:rPr>
          <w:tab/>
        </w:r>
        <w:r w:rsidR="00854C7E" w:rsidRPr="00E26387">
          <w:rPr>
            <w:rStyle w:val="Hyperlink"/>
            <w:noProof/>
          </w:rPr>
          <w:t>Product Backlog</w:t>
        </w:r>
        <w:r w:rsidR="00854C7E">
          <w:rPr>
            <w:noProof/>
            <w:webHidden/>
          </w:rPr>
          <w:tab/>
        </w:r>
        <w:r w:rsidR="00854C7E">
          <w:rPr>
            <w:noProof/>
            <w:webHidden/>
          </w:rPr>
          <w:fldChar w:fldCharType="begin"/>
        </w:r>
        <w:r w:rsidR="00854C7E">
          <w:rPr>
            <w:noProof/>
            <w:webHidden/>
          </w:rPr>
          <w:instrText xml:space="preserve"> PAGEREF _Toc229298569 \h </w:instrText>
        </w:r>
        <w:r w:rsidR="00854C7E">
          <w:rPr>
            <w:noProof/>
            <w:webHidden/>
          </w:rPr>
        </w:r>
        <w:r w:rsidR="00854C7E">
          <w:rPr>
            <w:noProof/>
            <w:webHidden/>
          </w:rPr>
          <w:fldChar w:fldCharType="separate"/>
        </w:r>
        <w:r w:rsidR="00854C7E">
          <w:rPr>
            <w:noProof/>
            <w:webHidden/>
          </w:rPr>
          <w:t>7</w:t>
        </w:r>
        <w:r w:rsidR="00854C7E">
          <w:rPr>
            <w:noProof/>
            <w:webHidden/>
          </w:rPr>
          <w:fldChar w:fldCharType="end"/>
        </w:r>
      </w:hyperlink>
    </w:p>
    <w:p w14:paraId="70C10189" w14:textId="3C1494B3"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570" w:history="1">
        <w:r w:rsidRPr="00E26387">
          <w:rPr>
            <w:rStyle w:val="Hyperlink"/>
            <w:noProof/>
          </w:rPr>
          <w:t>1.1</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Introduzione</w:t>
        </w:r>
        <w:r>
          <w:rPr>
            <w:noProof/>
            <w:webHidden/>
          </w:rPr>
          <w:tab/>
        </w:r>
        <w:r>
          <w:rPr>
            <w:noProof/>
            <w:webHidden/>
          </w:rPr>
          <w:fldChar w:fldCharType="begin"/>
        </w:r>
        <w:r>
          <w:rPr>
            <w:noProof/>
            <w:webHidden/>
          </w:rPr>
          <w:instrText xml:space="preserve"> PAGEREF _Toc229298570 \h </w:instrText>
        </w:r>
        <w:r>
          <w:rPr>
            <w:noProof/>
            <w:webHidden/>
          </w:rPr>
        </w:r>
        <w:r>
          <w:rPr>
            <w:noProof/>
            <w:webHidden/>
          </w:rPr>
          <w:fldChar w:fldCharType="separate"/>
        </w:r>
        <w:r>
          <w:rPr>
            <w:noProof/>
            <w:webHidden/>
          </w:rPr>
          <w:t>7</w:t>
        </w:r>
        <w:r>
          <w:rPr>
            <w:noProof/>
            <w:webHidden/>
          </w:rPr>
          <w:fldChar w:fldCharType="end"/>
        </w:r>
      </w:hyperlink>
    </w:p>
    <w:p w14:paraId="3764E98B" w14:textId="22F0E453"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571" w:history="1">
        <w:r w:rsidRPr="00E26387">
          <w:rPr>
            <w:rStyle w:val="Hyperlink"/>
            <w:noProof/>
          </w:rPr>
          <w:t>1.2</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Contesto di business</w:t>
        </w:r>
        <w:r>
          <w:rPr>
            <w:noProof/>
            <w:webHidden/>
          </w:rPr>
          <w:tab/>
        </w:r>
        <w:r>
          <w:rPr>
            <w:noProof/>
            <w:webHidden/>
          </w:rPr>
          <w:fldChar w:fldCharType="begin"/>
        </w:r>
        <w:r>
          <w:rPr>
            <w:noProof/>
            <w:webHidden/>
          </w:rPr>
          <w:instrText xml:space="preserve"> PAGEREF _Toc229298571 \h </w:instrText>
        </w:r>
        <w:r>
          <w:rPr>
            <w:noProof/>
            <w:webHidden/>
          </w:rPr>
        </w:r>
        <w:r>
          <w:rPr>
            <w:noProof/>
            <w:webHidden/>
          </w:rPr>
          <w:fldChar w:fldCharType="separate"/>
        </w:r>
        <w:r>
          <w:rPr>
            <w:noProof/>
            <w:webHidden/>
          </w:rPr>
          <w:t>8</w:t>
        </w:r>
        <w:r>
          <w:rPr>
            <w:noProof/>
            <w:webHidden/>
          </w:rPr>
          <w:fldChar w:fldCharType="end"/>
        </w:r>
      </w:hyperlink>
    </w:p>
    <w:p w14:paraId="35604E3E" w14:textId="1730F0A3"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572" w:history="1">
        <w:r w:rsidRPr="00E26387">
          <w:rPr>
            <w:rStyle w:val="Hyperlink"/>
            <w:noProof/>
          </w:rPr>
          <w:t>1.3</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Stakeholder</w:t>
        </w:r>
        <w:r>
          <w:rPr>
            <w:noProof/>
            <w:webHidden/>
          </w:rPr>
          <w:tab/>
        </w:r>
        <w:r>
          <w:rPr>
            <w:noProof/>
            <w:webHidden/>
          </w:rPr>
          <w:fldChar w:fldCharType="begin"/>
        </w:r>
        <w:r>
          <w:rPr>
            <w:noProof/>
            <w:webHidden/>
          </w:rPr>
          <w:instrText xml:space="preserve"> PAGEREF _Toc229298572 \h </w:instrText>
        </w:r>
        <w:r>
          <w:rPr>
            <w:noProof/>
            <w:webHidden/>
          </w:rPr>
        </w:r>
        <w:r>
          <w:rPr>
            <w:noProof/>
            <w:webHidden/>
          </w:rPr>
          <w:fldChar w:fldCharType="separate"/>
        </w:r>
        <w:r>
          <w:rPr>
            <w:noProof/>
            <w:webHidden/>
          </w:rPr>
          <w:t>10</w:t>
        </w:r>
        <w:r>
          <w:rPr>
            <w:noProof/>
            <w:webHidden/>
          </w:rPr>
          <w:fldChar w:fldCharType="end"/>
        </w:r>
      </w:hyperlink>
    </w:p>
    <w:p w14:paraId="4AA664B5" w14:textId="651C78A3"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573" w:history="1">
        <w:r w:rsidRPr="00E26387">
          <w:rPr>
            <w:rStyle w:val="Hyperlink"/>
            <w:noProof/>
          </w:rPr>
          <w:t>1.4</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Item funzionali</w:t>
        </w:r>
        <w:r>
          <w:rPr>
            <w:noProof/>
            <w:webHidden/>
          </w:rPr>
          <w:tab/>
        </w:r>
        <w:r>
          <w:rPr>
            <w:noProof/>
            <w:webHidden/>
          </w:rPr>
          <w:fldChar w:fldCharType="begin"/>
        </w:r>
        <w:r>
          <w:rPr>
            <w:noProof/>
            <w:webHidden/>
          </w:rPr>
          <w:instrText xml:space="preserve"> PAGEREF _Toc229298573 \h </w:instrText>
        </w:r>
        <w:r>
          <w:rPr>
            <w:noProof/>
            <w:webHidden/>
          </w:rPr>
        </w:r>
        <w:r>
          <w:rPr>
            <w:noProof/>
            <w:webHidden/>
          </w:rPr>
          <w:fldChar w:fldCharType="separate"/>
        </w:r>
        <w:r>
          <w:rPr>
            <w:noProof/>
            <w:webHidden/>
          </w:rPr>
          <w:t>11</w:t>
        </w:r>
        <w:r>
          <w:rPr>
            <w:noProof/>
            <w:webHidden/>
          </w:rPr>
          <w:fldChar w:fldCharType="end"/>
        </w:r>
      </w:hyperlink>
    </w:p>
    <w:p w14:paraId="6C7258D4" w14:textId="73F2C14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74" w:history="1">
        <w:r w:rsidRPr="00E26387">
          <w:rPr>
            <w:rStyle w:val="Hyperlink"/>
            <w:noProof/>
          </w:rPr>
          <w:t>1.4.1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IF-UT.01 – Visualizza Mappa Utente</w:t>
        </w:r>
        <w:r>
          <w:rPr>
            <w:noProof/>
            <w:webHidden/>
          </w:rPr>
          <w:tab/>
        </w:r>
        <w:r>
          <w:rPr>
            <w:noProof/>
            <w:webHidden/>
          </w:rPr>
          <w:fldChar w:fldCharType="begin"/>
        </w:r>
        <w:r>
          <w:rPr>
            <w:noProof/>
            <w:webHidden/>
          </w:rPr>
          <w:instrText xml:space="preserve"> PAGEREF _Toc229298574 \h </w:instrText>
        </w:r>
        <w:r>
          <w:rPr>
            <w:noProof/>
            <w:webHidden/>
          </w:rPr>
        </w:r>
        <w:r>
          <w:rPr>
            <w:noProof/>
            <w:webHidden/>
          </w:rPr>
          <w:fldChar w:fldCharType="separate"/>
        </w:r>
        <w:r>
          <w:rPr>
            <w:noProof/>
            <w:webHidden/>
          </w:rPr>
          <w:t>11</w:t>
        </w:r>
        <w:r>
          <w:rPr>
            <w:noProof/>
            <w:webHidden/>
          </w:rPr>
          <w:fldChar w:fldCharType="end"/>
        </w:r>
      </w:hyperlink>
    </w:p>
    <w:p w14:paraId="79C6BE7D" w14:textId="25064CB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75" w:history="1">
        <w:r w:rsidRPr="00E26387">
          <w:rPr>
            <w:rStyle w:val="Hyperlink"/>
            <w:noProof/>
          </w:rPr>
          <w:t>1.4.2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IF-UT.02 – Prenota mezzo</w:t>
        </w:r>
        <w:r>
          <w:rPr>
            <w:noProof/>
            <w:webHidden/>
          </w:rPr>
          <w:tab/>
        </w:r>
        <w:r>
          <w:rPr>
            <w:noProof/>
            <w:webHidden/>
          </w:rPr>
          <w:fldChar w:fldCharType="begin"/>
        </w:r>
        <w:r>
          <w:rPr>
            <w:noProof/>
            <w:webHidden/>
          </w:rPr>
          <w:instrText xml:space="preserve"> PAGEREF _Toc229298575 \h </w:instrText>
        </w:r>
        <w:r>
          <w:rPr>
            <w:noProof/>
            <w:webHidden/>
          </w:rPr>
        </w:r>
        <w:r>
          <w:rPr>
            <w:noProof/>
            <w:webHidden/>
          </w:rPr>
          <w:fldChar w:fldCharType="separate"/>
        </w:r>
        <w:r>
          <w:rPr>
            <w:noProof/>
            <w:webHidden/>
          </w:rPr>
          <w:t>11</w:t>
        </w:r>
        <w:r>
          <w:rPr>
            <w:noProof/>
            <w:webHidden/>
          </w:rPr>
          <w:fldChar w:fldCharType="end"/>
        </w:r>
      </w:hyperlink>
    </w:p>
    <w:p w14:paraId="5886BCD1" w14:textId="49890EAC"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76" w:history="1">
        <w:r w:rsidRPr="00E26387">
          <w:rPr>
            <w:rStyle w:val="Hyperlink"/>
            <w:rFonts w:cs="Lucida Sans Unicode"/>
            <w:noProof/>
          </w:rPr>
          <w:t>1.4.3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IF-UT.03 – Annulla Prenotazione</w:t>
        </w:r>
        <w:r>
          <w:rPr>
            <w:noProof/>
            <w:webHidden/>
          </w:rPr>
          <w:tab/>
        </w:r>
        <w:r>
          <w:rPr>
            <w:noProof/>
            <w:webHidden/>
          </w:rPr>
          <w:fldChar w:fldCharType="begin"/>
        </w:r>
        <w:r>
          <w:rPr>
            <w:noProof/>
            <w:webHidden/>
          </w:rPr>
          <w:instrText xml:space="preserve"> PAGEREF _Toc229298576 \h </w:instrText>
        </w:r>
        <w:r>
          <w:rPr>
            <w:noProof/>
            <w:webHidden/>
          </w:rPr>
        </w:r>
        <w:r>
          <w:rPr>
            <w:noProof/>
            <w:webHidden/>
          </w:rPr>
          <w:fldChar w:fldCharType="separate"/>
        </w:r>
        <w:r>
          <w:rPr>
            <w:noProof/>
            <w:webHidden/>
          </w:rPr>
          <w:t>11</w:t>
        </w:r>
        <w:r>
          <w:rPr>
            <w:noProof/>
            <w:webHidden/>
          </w:rPr>
          <w:fldChar w:fldCharType="end"/>
        </w:r>
      </w:hyperlink>
    </w:p>
    <w:p w14:paraId="44067E0F" w14:textId="11C7E058" w:rsidR="00854C7E" w:rsidRDefault="00854C7E">
      <w:pPr>
        <w:pStyle w:val="TOC3"/>
        <w:rPr>
          <w:rFonts w:asciiTheme="minorHAnsi" w:eastAsiaTheme="minorEastAsia" w:hAnsiTheme="minorHAnsi" w:cstheme="minorBidi"/>
          <w:i w:val="0"/>
          <w:noProof/>
          <w:spacing w:val="0"/>
          <w:kern w:val="2"/>
          <w:sz w:val="24"/>
          <w:szCs w:val="24"/>
          <w:lang w:eastAsia="it-IT"/>
          <w14:ligatures w14:val="standardContextual"/>
        </w:rPr>
      </w:pPr>
      <w:hyperlink w:anchor="_Toc229298577" w:history="1">
        <w:r w:rsidRPr="00E26387">
          <w:rPr>
            <w:rStyle w:val="Hyperlink"/>
            <w:noProof/>
          </w:rPr>
          <w:t>1.4.4 IF-UT.04 – Sblocca un mezzo</w:t>
        </w:r>
        <w:r>
          <w:rPr>
            <w:noProof/>
            <w:webHidden/>
          </w:rPr>
          <w:tab/>
        </w:r>
        <w:r>
          <w:rPr>
            <w:noProof/>
            <w:webHidden/>
          </w:rPr>
          <w:fldChar w:fldCharType="begin"/>
        </w:r>
        <w:r>
          <w:rPr>
            <w:noProof/>
            <w:webHidden/>
          </w:rPr>
          <w:instrText xml:space="preserve"> PAGEREF _Toc229298577 \h </w:instrText>
        </w:r>
        <w:r>
          <w:rPr>
            <w:noProof/>
            <w:webHidden/>
          </w:rPr>
        </w:r>
        <w:r>
          <w:rPr>
            <w:noProof/>
            <w:webHidden/>
          </w:rPr>
          <w:fldChar w:fldCharType="separate"/>
        </w:r>
        <w:r>
          <w:rPr>
            <w:noProof/>
            <w:webHidden/>
          </w:rPr>
          <w:t>11</w:t>
        </w:r>
        <w:r>
          <w:rPr>
            <w:noProof/>
            <w:webHidden/>
          </w:rPr>
          <w:fldChar w:fldCharType="end"/>
        </w:r>
      </w:hyperlink>
    </w:p>
    <w:p w14:paraId="481EE103" w14:textId="73ED6268"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78" w:history="1">
        <w:r w:rsidRPr="00E26387">
          <w:rPr>
            <w:rStyle w:val="Hyperlink"/>
            <w:noProof/>
          </w:rPr>
          <w:t>1.4.5</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IF-UT.05 – Consulta tariffe</w:t>
        </w:r>
        <w:r>
          <w:rPr>
            <w:noProof/>
            <w:webHidden/>
          </w:rPr>
          <w:tab/>
        </w:r>
        <w:r>
          <w:rPr>
            <w:noProof/>
            <w:webHidden/>
          </w:rPr>
          <w:fldChar w:fldCharType="begin"/>
        </w:r>
        <w:r>
          <w:rPr>
            <w:noProof/>
            <w:webHidden/>
          </w:rPr>
          <w:instrText xml:space="preserve"> PAGEREF _Toc229298578 \h </w:instrText>
        </w:r>
        <w:r>
          <w:rPr>
            <w:noProof/>
            <w:webHidden/>
          </w:rPr>
        </w:r>
        <w:r>
          <w:rPr>
            <w:noProof/>
            <w:webHidden/>
          </w:rPr>
          <w:fldChar w:fldCharType="separate"/>
        </w:r>
        <w:r>
          <w:rPr>
            <w:noProof/>
            <w:webHidden/>
          </w:rPr>
          <w:t>11</w:t>
        </w:r>
        <w:r>
          <w:rPr>
            <w:noProof/>
            <w:webHidden/>
          </w:rPr>
          <w:fldChar w:fldCharType="end"/>
        </w:r>
      </w:hyperlink>
    </w:p>
    <w:p w14:paraId="63AB0894" w14:textId="176EA84C"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79" w:history="1">
        <w:r w:rsidRPr="00E26387">
          <w:rPr>
            <w:rStyle w:val="Hyperlink"/>
            <w:noProof/>
          </w:rPr>
          <w:t>1.4.6</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IF-UT.06 – Termina Corsa</w:t>
        </w:r>
        <w:r>
          <w:rPr>
            <w:noProof/>
            <w:webHidden/>
          </w:rPr>
          <w:tab/>
        </w:r>
        <w:r>
          <w:rPr>
            <w:noProof/>
            <w:webHidden/>
          </w:rPr>
          <w:fldChar w:fldCharType="begin"/>
        </w:r>
        <w:r>
          <w:rPr>
            <w:noProof/>
            <w:webHidden/>
          </w:rPr>
          <w:instrText xml:space="preserve"> PAGEREF _Toc229298579 \h </w:instrText>
        </w:r>
        <w:r>
          <w:rPr>
            <w:noProof/>
            <w:webHidden/>
          </w:rPr>
        </w:r>
        <w:r>
          <w:rPr>
            <w:noProof/>
            <w:webHidden/>
          </w:rPr>
          <w:fldChar w:fldCharType="separate"/>
        </w:r>
        <w:r>
          <w:rPr>
            <w:noProof/>
            <w:webHidden/>
          </w:rPr>
          <w:t>11</w:t>
        </w:r>
        <w:r>
          <w:rPr>
            <w:noProof/>
            <w:webHidden/>
          </w:rPr>
          <w:fldChar w:fldCharType="end"/>
        </w:r>
      </w:hyperlink>
    </w:p>
    <w:p w14:paraId="33750376" w14:textId="77215548"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0" w:history="1">
        <w:r w:rsidRPr="00E26387">
          <w:rPr>
            <w:rStyle w:val="Hyperlink"/>
            <w:rFonts w:cs="Lucida Sans Unicode"/>
            <w:noProof/>
          </w:rPr>
          <w:t>1.4.7</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IF-UT.07 – Visualizza Riepilogo corsa</w:t>
        </w:r>
        <w:r>
          <w:rPr>
            <w:noProof/>
            <w:webHidden/>
          </w:rPr>
          <w:tab/>
        </w:r>
        <w:r>
          <w:rPr>
            <w:noProof/>
            <w:webHidden/>
          </w:rPr>
          <w:fldChar w:fldCharType="begin"/>
        </w:r>
        <w:r>
          <w:rPr>
            <w:noProof/>
            <w:webHidden/>
          </w:rPr>
          <w:instrText xml:space="preserve"> PAGEREF _Toc229298580 \h </w:instrText>
        </w:r>
        <w:r>
          <w:rPr>
            <w:noProof/>
            <w:webHidden/>
          </w:rPr>
        </w:r>
        <w:r>
          <w:rPr>
            <w:noProof/>
            <w:webHidden/>
          </w:rPr>
          <w:fldChar w:fldCharType="separate"/>
        </w:r>
        <w:r>
          <w:rPr>
            <w:noProof/>
            <w:webHidden/>
          </w:rPr>
          <w:t>12</w:t>
        </w:r>
        <w:r>
          <w:rPr>
            <w:noProof/>
            <w:webHidden/>
          </w:rPr>
          <w:fldChar w:fldCharType="end"/>
        </w:r>
      </w:hyperlink>
    </w:p>
    <w:p w14:paraId="2B129CB6" w14:textId="07FB98F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1" w:history="1">
        <w:r w:rsidRPr="00E26387">
          <w:rPr>
            <w:rStyle w:val="Hyperlink"/>
            <w:noProof/>
          </w:rPr>
          <w:t>1.4.8</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IF-UT.08 – Consulta Stato Mezzo</w:t>
        </w:r>
        <w:r>
          <w:rPr>
            <w:noProof/>
            <w:webHidden/>
          </w:rPr>
          <w:tab/>
        </w:r>
        <w:r>
          <w:rPr>
            <w:noProof/>
            <w:webHidden/>
          </w:rPr>
          <w:fldChar w:fldCharType="begin"/>
        </w:r>
        <w:r>
          <w:rPr>
            <w:noProof/>
            <w:webHidden/>
          </w:rPr>
          <w:instrText xml:space="preserve"> PAGEREF _Toc229298581 \h </w:instrText>
        </w:r>
        <w:r>
          <w:rPr>
            <w:noProof/>
            <w:webHidden/>
          </w:rPr>
        </w:r>
        <w:r>
          <w:rPr>
            <w:noProof/>
            <w:webHidden/>
          </w:rPr>
          <w:fldChar w:fldCharType="separate"/>
        </w:r>
        <w:r>
          <w:rPr>
            <w:noProof/>
            <w:webHidden/>
          </w:rPr>
          <w:t>12</w:t>
        </w:r>
        <w:r>
          <w:rPr>
            <w:noProof/>
            <w:webHidden/>
          </w:rPr>
          <w:fldChar w:fldCharType="end"/>
        </w:r>
      </w:hyperlink>
    </w:p>
    <w:p w14:paraId="0412B99A" w14:textId="364D4E08"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2" w:history="1">
        <w:r w:rsidRPr="00E26387">
          <w:rPr>
            <w:rStyle w:val="Hyperlink"/>
            <w:noProof/>
          </w:rPr>
          <w:t>1.4.9</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IF-UT.09– Visualizza Zone</w:t>
        </w:r>
        <w:r>
          <w:rPr>
            <w:noProof/>
            <w:webHidden/>
          </w:rPr>
          <w:tab/>
        </w:r>
        <w:r>
          <w:rPr>
            <w:noProof/>
            <w:webHidden/>
          </w:rPr>
          <w:fldChar w:fldCharType="begin"/>
        </w:r>
        <w:r>
          <w:rPr>
            <w:noProof/>
            <w:webHidden/>
          </w:rPr>
          <w:instrText xml:space="preserve"> PAGEREF _Toc229298582 \h </w:instrText>
        </w:r>
        <w:r>
          <w:rPr>
            <w:noProof/>
            <w:webHidden/>
          </w:rPr>
        </w:r>
        <w:r>
          <w:rPr>
            <w:noProof/>
            <w:webHidden/>
          </w:rPr>
          <w:fldChar w:fldCharType="separate"/>
        </w:r>
        <w:r>
          <w:rPr>
            <w:noProof/>
            <w:webHidden/>
          </w:rPr>
          <w:t>12</w:t>
        </w:r>
        <w:r>
          <w:rPr>
            <w:noProof/>
            <w:webHidden/>
          </w:rPr>
          <w:fldChar w:fldCharType="end"/>
        </w:r>
      </w:hyperlink>
    </w:p>
    <w:p w14:paraId="5D67075C" w14:textId="6965CCC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3" w:history="1">
        <w:r w:rsidRPr="00E26387">
          <w:rPr>
            <w:rStyle w:val="Hyperlink"/>
            <w:noProof/>
          </w:rPr>
          <w:t>1.4.10</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IF-UT.10 – Sospende Corsa</w:t>
        </w:r>
        <w:r>
          <w:rPr>
            <w:noProof/>
            <w:webHidden/>
          </w:rPr>
          <w:tab/>
        </w:r>
        <w:r>
          <w:rPr>
            <w:noProof/>
            <w:webHidden/>
          </w:rPr>
          <w:fldChar w:fldCharType="begin"/>
        </w:r>
        <w:r>
          <w:rPr>
            <w:noProof/>
            <w:webHidden/>
          </w:rPr>
          <w:instrText xml:space="preserve"> PAGEREF _Toc229298583 \h </w:instrText>
        </w:r>
        <w:r>
          <w:rPr>
            <w:noProof/>
            <w:webHidden/>
          </w:rPr>
        </w:r>
        <w:r>
          <w:rPr>
            <w:noProof/>
            <w:webHidden/>
          </w:rPr>
          <w:fldChar w:fldCharType="separate"/>
        </w:r>
        <w:r>
          <w:rPr>
            <w:noProof/>
            <w:webHidden/>
          </w:rPr>
          <w:t>12</w:t>
        </w:r>
        <w:r>
          <w:rPr>
            <w:noProof/>
            <w:webHidden/>
          </w:rPr>
          <w:fldChar w:fldCharType="end"/>
        </w:r>
      </w:hyperlink>
    </w:p>
    <w:p w14:paraId="54923A06" w14:textId="1F869C69"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4" w:history="1">
        <w:r w:rsidRPr="00E26387">
          <w:rPr>
            <w:rStyle w:val="Hyperlink"/>
            <w:noProof/>
          </w:rPr>
          <w:t>1.4.11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IF-UT.11 – Prenota Gruppo</w:t>
        </w:r>
        <w:r>
          <w:rPr>
            <w:noProof/>
            <w:webHidden/>
          </w:rPr>
          <w:tab/>
        </w:r>
        <w:r>
          <w:rPr>
            <w:noProof/>
            <w:webHidden/>
          </w:rPr>
          <w:fldChar w:fldCharType="begin"/>
        </w:r>
        <w:r>
          <w:rPr>
            <w:noProof/>
            <w:webHidden/>
          </w:rPr>
          <w:instrText xml:space="preserve"> PAGEREF _Toc229298584 \h </w:instrText>
        </w:r>
        <w:r>
          <w:rPr>
            <w:noProof/>
            <w:webHidden/>
          </w:rPr>
        </w:r>
        <w:r>
          <w:rPr>
            <w:noProof/>
            <w:webHidden/>
          </w:rPr>
          <w:fldChar w:fldCharType="separate"/>
        </w:r>
        <w:r>
          <w:rPr>
            <w:noProof/>
            <w:webHidden/>
          </w:rPr>
          <w:t>12</w:t>
        </w:r>
        <w:r>
          <w:rPr>
            <w:noProof/>
            <w:webHidden/>
          </w:rPr>
          <w:fldChar w:fldCharType="end"/>
        </w:r>
      </w:hyperlink>
    </w:p>
    <w:p w14:paraId="08C8DDB6" w14:textId="363678C0"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5" w:history="1">
        <w:r w:rsidRPr="00E26387">
          <w:rPr>
            <w:rStyle w:val="Hyperlink"/>
            <w:noProof/>
          </w:rPr>
          <w:t>1.4.12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IF-UT.12 – Salva Metodi Pagamento</w:t>
        </w:r>
        <w:r>
          <w:rPr>
            <w:noProof/>
            <w:webHidden/>
          </w:rPr>
          <w:tab/>
        </w:r>
        <w:r>
          <w:rPr>
            <w:noProof/>
            <w:webHidden/>
          </w:rPr>
          <w:fldChar w:fldCharType="begin"/>
        </w:r>
        <w:r>
          <w:rPr>
            <w:noProof/>
            <w:webHidden/>
          </w:rPr>
          <w:instrText xml:space="preserve"> PAGEREF _Toc229298585 \h </w:instrText>
        </w:r>
        <w:r>
          <w:rPr>
            <w:noProof/>
            <w:webHidden/>
          </w:rPr>
        </w:r>
        <w:r>
          <w:rPr>
            <w:noProof/>
            <w:webHidden/>
          </w:rPr>
          <w:fldChar w:fldCharType="separate"/>
        </w:r>
        <w:r>
          <w:rPr>
            <w:noProof/>
            <w:webHidden/>
          </w:rPr>
          <w:t>12</w:t>
        </w:r>
        <w:r>
          <w:rPr>
            <w:noProof/>
            <w:webHidden/>
          </w:rPr>
          <w:fldChar w:fldCharType="end"/>
        </w:r>
      </w:hyperlink>
    </w:p>
    <w:p w14:paraId="1CEE4751" w14:textId="75316952"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6" w:history="1">
        <w:r w:rsidRPr="00E26387">
          <w:rPr>
            <w:rStyle w:val="Hyperlink"/>
            <w:noProof/>
          </w:rPr>
          <w:t>1.4.13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IF-UT.13 – Visualizza Promozioni</w:t>
        </w:r>
        <w:r>
          <w:rPr>
            <w:noProof/>
            <w:webHidden/>
          </w:rPr>
          <w:tab/>
        </w:r>
        <w:r>
          <w:rPr>
            <w:noProof/>
            <w:webHidden/>
          </w:rPr>
          <w:fldChar w:fldCharType="begin"/>
        </w:r>
        <w:r>
          <w:rPr>
            <w:noProof/>
            <w:webHidden/>
          </w:rPr>
          <w:instrText xml:space="preserve"> PAGEREF _Toc229298586 \h </w:instrText>
        </w:r>
        <w:r>
          <w:rPr>
            <w:noProof/>
            <w:webHidden/>
          </w:rPr>
        </w:r>
        <w:r>
          <w:rPr>
            <w:noProof/>
            <w:webHidden/>
          </w:rPr>
          <w:fldChar w:fldCharType="separate"/>
        </w:r>
        <w:r>
          <w:rPr>
            <w:noProof/>
            <w:webHidden/>
          </w:rPr>
          <w:t>13</w:t>
        </w:r>
        <w:r>
          <w:rPr>
            <w:noProof/>
            <w:webHidden/>
          </w:rPr>
          <w:fldChar w:fldCharType="end"/>
        </w:r>
      </w:hyperlink>
    </w:p>
    <w:p w14:paraId="7C32AABD" w14:textId="07F66A21"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7" w:history="1">
        <w:r w:rsidRPr="00E26387">
          <w:rPr>
            <w:rStyle w:val="Hyperlink"/>
            <w:noProof/>
          </w:rPr>
          <w:t>1.4.14</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IF-UT.14 – Visualizza Storico Corsa</w:t>
        </w:r>
        <w:r>
          <w:rPr>
            <w:noProof/>
            <w:webHidden/>
          </w:rPr>
          <w:tab/>
        </w:r>
        <w:r>
          <w:rPr>
            <w:noProof/>
            <w:webHidden/>
          </w:rPr>
          <w:fldChar w:fldCharType="begin"/>
        </w:r>
        <w:r>
          <w:rPr>
            <w:noProof/>
            <w:webHidden/>
          </w:rPr>
          <w:instrText xml:space="preserve"> PAGEREF _Toc229298587 \h </w:instrText>
        </w:r>
        <w:r>
          <w:rPr>
            <w:noProof/>
            <w:webHidden/>
          </w:rPr>
        </w:r>
        <w:r>
          <w:rPr>
            <w:noProof/>
            <w:webHidden/>
          </w:rPr>
          <w:fldChar w:fldCharType="separate"/>
        </w:r>
        <w:r>
          <w:rPr>
            <w:noProof/>
            <w:webHidden/>
          </w:rPr>
          <w:t>13</w:t>
        </w:r>
        <w:r>
          <w:rPr>
            <w:noProof/>
            <w:webHidden/>
          </w:rPr>
          <w:fldChar w:fldCharType="end"/>
        </w:r>
      </w:hyperlink>
    </w:p>
    <w:p w14:paraId="3ECD1D54" w14:textId="52F46410"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8" w:history="1">
        <w:r w:rsidRPr="00E26387">
          <w:rPr>
            <w:rStyle w:val="Hyperlink"/>
            <w:noProof/>
          </w:rPr>
          <w:t>1.4.15</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IF-UT.15 – Invia Segnalazione</w:t>
        </w:r>
        <w:r>
          <w:rPr>
            <w:noProof/>
            <w:webHidden/>
          </w:rPr>
          <w:tab/>
        </w:r>
        <w:r>
          <w:rPr>
            <w:noProof/>
            <w:webHidden/>
          </w:rPr>
          <w:fldChar w:fldCharType="begin"/>
        </w:r>
        <w:r>
          <w:rPr>
            <w:noProof/>
            <w:webHidden/>
          </w:rPr>
          <w:instrText xml:space="preserve"> PAGEREF _Toc229298588 \h </w:instrText>
        </w:r>
        <w:r>
          <w:rPr>
            <w:noProof/>
            <w:webHidden/>
          </w:rPr>
        </w:r>
        <w:r>
          <w:rPr>
            <w:noProof/>
            <w:webHidden/>
          </w:rPr>
          <w:fldChar w:fldCharType="separate"/>
        </w:r>
        <w:r>
          <w:rPr>
            <w:noProof/>
            <w:webHidden/>
          </w:rPr>
          <w:t>13</w:t>
        </w:r>
        <w:r>
          <w:rPr>
            <w:noProof/>
            <w:webHidden/>
          </w:rPr>
          <w:fldChar w:fldCharType="end"/>
        </w:r>
      </w:hyperlink>
    </w:p>
    <w:p w14:paraId="5DEB0557" w14:textId="61977E9E"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89" w:history="1">
        <w:r w:rsidRPr="00E26387">
          <w:rPr>
            <w:rStyle w:val="Hyperlink"/>
            <w:noProof/>
          </w:rPr>
          <w:t>1.4.16</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IF-UT.16 – Sottoscrive Abbonamento</w:t>
        </w:r>
        <w:r>
          <w:rPr>
            <w:noProof/>
            <w:webHidden/>
          </w:rPr>
          <w:tab/>
        </w:r>
        <w:r>
          <w:rPr>
            <w:noProof/>
            <w:webHidden/>
          </w:rPr>
          <w:fldChar w:fldCharType="begin"/>
        </w:r>
        <w:r>
          <w:rPr>
            <w:noProof/>
            <w:webHidden/>
          </w:rPr>
          <w:instrText xml:space="preserve"> PAGEREF _Toc229298589 \h </w:instrText>
        </w:r>
        <w:r>
          <w:rPr>
            <w:noProof/>
            <w:webHidden/>
          </w:rPr>
        </w:r>
        <w:r>
          <w:rPr>
            <w:noProof/>
            <w:webHidden/>
          </w:rPr>
          <w:fldChar w:fldCharType="separate"/>
        </w:r>
        <w:r>
          <w:rPr>
            <w:noProof/>
            <w:webHidden/>
          </w:rPr>
          <w:t>13</w:t>
        </w:r>
        <w:r>
          <w:rPr>
            <w:noProof/>
            <w:webHidden/>
          </w:rPr>
          <w:fldChar w:fldCharType="end"/>
        </w:r>
      </w:hyperlink>
    </w:p>
    <w:p w14:paraId="1C38D50A" w14:textId="6205D929"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0" w:history="1">
        <w:r w:rsidRPr="00E26387">
          <w:rPr>
            <w:rStyle w:val="Hyperlink"/>
            <w:noProof/>
          </w:rPr>
          <w:t>1.4.17</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IF-UT.17 – Registra Account</w:t>
        </w:r>
        <w:r>
          <w:rPr>
            <w:noProof/>
            <w:webHidden/>
          </w:rPr>
          <w:tab/>
        </w:r>
        <w:r>
          <w:rPr>
            <w:noProof/>
            <w:webHidden/>
          </w:rPr>
          <w:fldChar w:fldCharType="begin"/>
        </w:r>
        <w:r>
          <w:rPr>
            <w:noProof/>
            <w:webHidden/>
          </w:rPr>
          <w:instrText xml:space="preserve"> PAGEREF _Toc229298590 \h </w:instrText>
        </w:r>
        <w:r>
          <w:rPr>
            <w:noProof/>
            <w:webHidden/>
          </w:rPr>
        </w:r>
        <w:r>
          <w:rPr>
            <w:noProof/>
            <w:webHidden/>
          </w:rPr>
          <w:fldChar w:fldCharType="separate"/>
        </w:r>
        <w:r>
          <w:rPr>
            <w:noProof/>
            <w:webHidden/>
          </w:rPr>
          <w:t>13</w:t>
        </w:r>
        <w:r>
          <w:rPr>
            <w:noProof/>
            <w:webHidden/>
          </w:rPr>
          <w:fldChar w:fldCharType="end"/>
        </w:r>
      </w:hyperlink>
    </w:p>
    <w:p w14:paraId="4B51B2D4" w14:textId="73E869F0"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1" w:history="1">
        <w:r w:rsidRPr="00E26387">
          <w:rPr>
            <w:rStyle w:val="Hyperlink"/>
            <w:noProof/>
          </w:rPr>
          <w:t>1.4.18</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IF-UT.18 – Autentica Account</w:t>
        </w:r>
        <w:r>
          <w:rPr>
            <w:noProof/>
            <w:webHidden/>
          </w:rPr>
          <w:tab/>
        </w:r>
        <w:r>
          <w:rPr>
            <w:noProof/>
            <w:webHidden/>
          </w:rPr>
          <w:fldChar w:fldCharType="begin"/>
        </w:r>
        <w:r>
          <w:rPr>
            <w:noProof/>
            <w:webHidden/>
          </w:rPr>
          <w:instrText xml:space="preserve"> PAGEREF _Toc229298591 \h </w:instrText>
        </w:r>
        <w:r>
          <w:rPr>
            <w:noProof/>
            <w:webHidden/>
          </w:rPr>
        </w:r>
        <w:r>
          <w:rPr>
            <w:noProof/>
            <w:webHidden/>
          </w:rPr>
          <w:fldChar w:fldCharType="separate"/>
        </w:r>
        <w:r>
          <w:rPr>
            <w:noProof/>
            <w:webHidden/>
          </w:rPr>
          <w:t>13</w:t>
        </w:r>
        <w:r>
          <w:rPr>
            <w:noProof/>
            <w:webHidden/>
          </w:rPr>
          <w:fldChar w:fldCharType="end"/>
        </w:r>
      </w:hyperlink>
    </w:p>
    <w:p w14:paraId="184652D3" w14:textId="2BE5B8CD"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2" w:history="1">
        <w:r w:rsidRPr="00E26387">
          <w:rPr>
            <w:rStyle w:val="Hyperlink"/>
            <w:noProof/>
          </w:rPr>
          <w:t>1.4.19</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IF-UT.19 – Modifica Dati Account</w:t>
        </w:r>
        <w:r>
          <w:rPr>
            <w:noProof/>
            <w:webHidden/>
          </w:rPr>
          <w:tab/>
        </w:r>
        <w:r>
          <w:rPr>
            <w:noProof/>
            <w:webHidden/>
          </w:rPr>
          <w:fldChar w:fldCharType="begin"/>
        </w:r>
        <w:r>
          <w:rPr>
            <w:noProof/>
            <w:webHidden/>
          </w:rPr>
          <w:instrText xml:space="preserve"> PAGEREF _Toc229298592 \h </w:instrText>
        </w:r>
        <w:r>
          <w:rPr>
            <w:noProof/>
            <w:webHidden/>
          </w:rPr>
        </w:r>
        <w:r>
          <w:rPr>
            <w:noProof/>
            <w:webHidden/>
          </w:rPr>
          <w:fldChar w:fldCharType="separate"/>
        </w:r>
        <w:r>
          <w:rPr>
            <w:noProof/>
            <w:webHidden/>
          </w:rPr>
          <w:t>14</w:t>
        </w:r>
        <w:r>
          <w:rPr>
            <w:noProof/>
            <w:webHidden/>
          </w:rPr>
          <w:fldChar w:fldCharType="end"/>
        </w:r>
      </w:hyperlink>
    </w:p>
    <w:p w14:paraId="5CE41A07" w14:textId="48B77D47" w:rsidR="00854C7E" w:rsidRDefault="00854C7E">
      <w:pPr>
        <w:pStyle w:val="TOC3"/>
        <w:rPr>
          <w:rFonts w:asciiTheme="minorHAnsi" w:eastAsiaTheme="minorEastAsia" w:hAnsiTheme="minorHAnsi" w:cstheme="minorBidi"/>
          <w:i w:val="0"/>
          <w:noProof/>
          <w:spacing w:val="0"/>
          <w:kern w:val="2"/>
          <w:sz w:val="24"/>
          <w:szCs w:val="24"/>
          <w:lang w:eastAsia="it-IT"/>
          <w14:ligatures w14:val="standardContextual"/>
        </w:rPr>
      </w:pPr>
      <w:hyperlink w:anchor="_Toc229298593" w:history="1">
        <w:r w:rsidRPr="00E26387">
          <w:rPr>
            <w:rStyle w:val="Hyperlink"/>
            <w:noProof/>
          </w:rPr>
          <w:t>1.4.19 IF-AP.01 – Accede Report</w:t>
        </w:r>
        <w:r>
          <w:rPr>
            <w:noProof/>
            <w:webHidden/>
          </w:rPr>
          <w:tab/>
        </w:r>
        <w:r>
          <w:rPr>
            <w:noProof/>
            <w:webHidden/>
          </w:rPr>
          <w:fldChar w:fldCharType="begin"/>
        </w:r>
        <w:r>
          <w:rPr>
            <w:noProof/>
            <w:webHidden/>
          </w:rPr>
          <w:instrText xml:space="preserve"> PAGEREF _Toc229298593 \h </w:instrText>
        </w:r>
        <w:r>
          <w:rPr>
            <w:noProof/>
            <w:webHidden/>
          </w:rPr>
        </w:r>
        <w:r>
          <w:rPr>
            <w:noProof/>
            <w:webHidden/>
          </w:rPr>
          <w:fldChar w:fldCharType="separate"/>
        </w:r>
        <w:r>
          <w:rPr>
            <w:noProof/>
            <w:webHidden/>
          </w:rPr>
          <w:t>14</w:t>
        </w:r>
        <w:r>
          <w:rPr>
            <w:noProof/>
            <w:webHidden/>
          </w:rPr>
          <w:fldChar w:fldCharType="end"/>
        </w:r>
      </w:hyperlink>
    </w:p>
    <w:p w14:paraId="35C77348" w14:textId="43EE6B7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4" w:history="1">
        <w:r w:rsidRPr="00E26387">
          <w:rPr>
            <w:rStyle w:val="Hyperlink"/>
            <w:rFonts w:cs="Lucida Sans Unicode"/>
            <w:noProof/>
          </w:rPr>
          <w:t>1.4.20</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IF-AP.02 - Definisce Zone</w:t>
        </w:r>
        <w:r>
          <w:rPr>
            <w:noProof/>
            <w:webHidden/>
          </w:rPr>
          <w:tab/>
        </w:r>
        <w:r>
          <w:rPr>
            <w:noProof/>
            <w:webHidden/>
          </w:rPr>
          <w:fldChar w:fldCharType="begin"/>
        </w:r>
        <w:r>
          <w:rPr>
            <w:noProof/>
            <w:webHidden/>
          </w:rPr>
          <w:instrText xml:space="preserve"> PAGEREF _Toc229298594 \h </w:instrText>
        </w:r>
        <w:r>
          <w:rPr>
            <w:noProof/>
            <w:webHidden/>
          </w:rPr>
        </w:r>
        <w:r>
          <w:rPr>
            <w:noProof/>
            <w:webHidden/>
          </w:rPr>
          <w:fldChar w:fldCharType="separate"/>
        </w:r>
        <w:r>
          <w:rPr>
            <w:noProof/>
            <w:webHidden/>
          </w:rPr>
          <w:t>14</w:t>
        </w:r>
        <w:r>
          <w:rPr>
            <w:noProof/>
            <w:webHidden/>
          </w:rPr>
          <w:fldChar w:fldCharType="end"/>
        </w:r>
      </w:hyperlink>
    </w:p>
    <w:p w14:paraId="3F9E6AD9" w14:textId="5EB4C72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5" w:history="1">
        <w:r w:rsidRPr="00E26387">
          <w:rPr>
            <w:rStyle w:val="Hyperlink"/>
            <w:noProof/>
          </w:rPr>
          <w:t>1.4.21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IF-AP.03 - Definisce Zone Parcheggio</w:t>
        </w:r>
        <w:r>
          <w:rPr>
            <w:noProof/>
            <w:webHidden/>
          </w:rPr>
          <w:tab/>
        </w:r>
        <w:r>
          <w:rPr>
            <w:noProof/>
            <w:webHidden/>
          </w:rPr>
          <w:fldChar w:fldCharType="begin"/>
        </w:r>
        <w:r>
          <w:rPr>
            <w:noProof/>
            <w:webHidden/>
          </w:rPr>
          <w:instrText xml:space="preserve"> PAGEREF _Toc229298595 \h </w:instrText>
        </w:r>
        <w:r>
          <w:rPr>
            <w:noProof/>
            <w:webHidden/>
          </w:rPr>
        </w:r>
        <w:r>
          <w:rPr>
            <w:noProof/>
            <w:webHidden/>
          </w:rPr>
          <w:fldChar w:fldCharType="separate"/>
        </w:r>
        <w:r>
          <w:rPr>
            <w:noProof/>
            <w:webHidden/>
          </w:rPr>
          <w:t>14</w:t>
        </w:r>
        <w:r>
          <w:rPr>
            <w:noProof/>
            <w:webHidden/>
          </w:rPr>
          <w:fldChar w:fldCharType="end"/>
        </w:r>
      </w:hyperlink>
    </w:p>
    <w:p w14:paraId="3B75CA91" w14:textId="7472106D"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6" w:history="1">
        <w:r w:rsidRPr="00E26387">
          <w:rPr>
            <w:rStyle w:val="Hyperlink"/>
            <w:rFonts w:cs="Lucida Sans Unicode"/>
            <w:noProof/>
          </w:rPr>
          <w:t>1.4.22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IF-AP.04</w:t>
        </w:r>
        <w:r w:rsidRPr="00E26387">
          <w:rPr>
            <w:rStyle w:val="Hyperlink"/>
            <w:noProof/>
          </w:rPr>
          <w:t xml:space="preserve"> – Definisce Limite Velocità</w:t>
        </w:r>
        <w:r>
          <w:rPr>
            <w:noProof/>
            <w:webHidden/>
          </w:rPr>
          <w:tab/>
        </w:r>
        <w:r>
          <w:rPr>
            <w:noProof/>
            <w:webHidden/>
          </w:rPr>
          <w:fldChar w:fldCharType="begin"/>
        </w:r>
        <w:r>
          <w:rPr>
            <w:noProof/>
            <w:webHidden/>
          </w:rPr>
          <w:instrText xml:space="preserve"> PAGEREF _Toc229298596 \h </w:instrText>
        </w:r>
        <w:r>
          <w:rPr>
            <w:noProof/>
            <w:webHidden/>
          </w:rPr>
        </w:r>
        <w:r>
          <w:rPr>
            <w:noProof/>
            <w:webHidden/>
          </w:rPr>
          <w:fldChar w:fldCharType="separate"/>
        </w:r>
        <w:r>
          <w:rPr>
            <w:noProof/>
            <w:webHidden/>
          </w:rPr>
          <w:t>14</w:t>
        </w:r>
        <w:r>
          <w:rPr>
            <w:noProof/>
            <w:webHidden/>
          </w:rPr>
          <w:fldChar w:fldCharType="end"/>
        </w:r>
      </w:hyperlink>
    </w:p>
    <w:p w14:paraId="30E8FE4F" w14:textId="5F4C43C6"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7" w:history="1">
        <w:r w:rsidRPr="00E26387">
          <w:rPr>
            <w:rStyle w:val="Hyperlink"/>
            <w:rFonts w:cs="Lucida Sans Unicode"/>
            <w:noProof/>
          </w:rPr>
          <w:t>1.4.23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IF-AP.05</w:t>
        </w:r>
        <w:r w:rsidRPr="00E26387">
          <w:rPr>
            <w:rStyle w:val="Hyperlink"/>
            <w:noProof/>
          </w:rPr>
          <w:t xml:space="preserve"> – Esporta Report</w:t>
        </w:r>
        <w:r>
          <w:rPr>
            <w:noProof/>
            <w:webHidden/>
          </w:rPr>
          <w:tab/>
        </w:r>
        <w:r>
          <w:rPr>
            <w:noProof/>
            <w:webHidden/>
          </w:rPr>
          <w:fldChar w:fldCharType="begin"/>
        </w:r>
        <w:r>
          <w:rPr>
            <w:noProof/>
            <w:webHidden/>
          </w:rPr>
          <w:instrText xml:space="preserve"> PAGEREF _Toc229298597 \h </w:instrText>
        </w:r>
        <w:r>
          <w:rPr>
            <w:noProof/>
            <w:webHidden/>
          </w:rPr>
        </w:r>
        <w:r>
          <w:rPr>
            <w:noProof/>
            <w:webHidden/>
          </w:rPr>
          <w:fldChar w:fldCharType="separate"/>
        </w:r>
        <w:r>
          <w:rPr>
            <w:noProof/>
            <w:webHidden/>
          </w:rPr>
          <w:t>14</w:t>
        </w:r>
        <w:r>
          <w:rPr>
            <w:noProof/>
            <w:webHidden/>
          </w:rPr>
          <w:fldChar w:fldCharType="end"/>
        </w:r>
      </w:hyperlink>
    </w:p>
    <w:p w14:paraId="7570EA2C" w14:textId="668CE4EB"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8" w:history="1">
        <w:r w:rsidRPr="00E26387">
          <w:rPr>
            <w:rStyle w:val="Hyperlink"/>
            <w:rFonts w:cs="Lucida Sans Unicode"/>
            <w:noProof/>
          </w:rPr>
          <w:t>1.4.24</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IF-AP.06</w:t>
        </w:r>
        <w:r w:rsidRPr="00E26387">
          <w:rPr>
            <w:rStyle w:val="Hyperlink"/>
            <w:noProof/>
          </w:rPr>
          <w:t xml:space="preserve"> – Modifica Zona</w:t>
        </w:r>
        <w:r>
          <w:rPr>
            <w:noProof/>
            <w:webHidden/>
          </w:rPr>
          <w:tab/>
        </w:r>
        <w:r>
          <w:rPr>
            <w:noProof/>
            <w:webHidden/>
          </w:rPr>
          <w:fldChar w:fldCharType="begin"/>
        </w:r>
        <w:r>
          <w:rPr>
            <w:noProof/>
            <w:webHidden/>
          </w:rPr>
          <w:instrText xml:space="preserve"> PAGEREF _Toc229298598 \h </w:instrText>
        </w:r>
        <w:r>
          <w:rPr>
            <w:noProof/>
            <w:webHidden/>
          </w:rPr>
        </w:r>
        <w:r>
          <w:rPr>
            <w:noProof/>
            <w:webHidden/>
          </w:rPr>
          <w:fldChar w:fldCharType="separate"/>
        </w:r>
        <w:r>
          <w:rPr>
            <w:noProof/>
            <w:webHidden/>
          </w:rPr>
          <w:t>15</w:t>
        </w:r>
        <w:r>
          <w:rPr>
            <w:noProof/>
            <w:webHidden/>
          </w:rPr>
          <w:fldChar w:fldCharType="end"/>
        </w:r>
      </w:hyperlink>
    </w:p>
    <w:p w14:paraId="07D49326" w14:textId="453A60D0"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599" w:history="1">
        <w:r w:rsidRPr="00E26387">
          <w:rPr>
            <w:rStyle w:val="Hyperlink"/>
            <w:rFonts w:cs="Lucida Sans Unicode"/>
            <w:noProof/>
          </w:rPr>
          <w:t>1.4.25</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IF-AP.07</w:t>
        </w:r>
        <w:r w:rsidRPr="00E26387">
          <w:rPr>
            <w:rStyle w:val="Hyperlink"/>
            <w:noProof/>
          </w:rPr>
          <w:t xml:space="preserve"> – Autentica Account</w:t>
        </w:r>
        <w:r>
          <w:rPr>
            <w:noProof/>
            <w:webHidden/>
          </w:rPr>
          <w:tab/>
        </w:r>
        <w:r>
          <w:rPr>
            <w:noProof/>
            <w:webHidden/>
          </w:rPr>
          <w:fldChar w:fldCharType="begin"/>
        </w:r>
        <w:r>
          <w:rPr>
            <w:noProof/>
            <w:webHidden/>
          </w:rPr>
          <w:instrText xml:space="preserve"> PAGEREF _Toc229298599 \h </w:instrText>
        </w:r>
        <w:r>
          <w:rPr>
            <w:noProof/>
            <w:webHidden/>
          </w:rPr>
        </w:r>
        <w:r>
          <w:rPr>
            <w:noProof/>
            <w:webHidden/>
          </w:rPr>
          <w:fldChar w:fldCharType="separate"/>
        </w:r>
        <w:r>
          <w:rPr>
            <w:noProof/>
            <w:webHidden/>
          </w:rPr>
          <w:t>15</w:t>
        </w:r>
        <w:r>
          <w:rPr>
            <w:noProof/>
            <w:webHidden/>
          </w:rPr>
          <w:fldChar w:fldCharType="end"/>
        </w:r>
      </w:hyperlink>
    </w:p>
    <w:p w14:paraId="011DC158" w14:textId="158D9D9A"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0" w:history="1">
        <w:r w:rsidRPr="00E26387">
          <w:rPr>
            <w:rStyle w:val="Hyperlink"/>
            <w:rFonts w:cs="Lucida Sans Unicode"/>
            <w:noProof/>
          </w:rPr>
          <w:t>1.4.26</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IF-OP.01</w:t>
        </w:r>
        <w:r w:rsidRPr="00E26387">
          <w:rPr>
            <w:rStyle w:val="Hyperlink"/>
            <w:noProof/>
          </w:rPr>
          <w:t xml:space="preserve"> – Visualizza Mappa Operatore</w:t>
        </w:r>
        <w:r>
          <w:rPr>
            <w:noProof/>
            <w:webHidden/>
          </w:rPr>
          <w:tab/>
        </w:r>
        <w:r>
          <w:rPr>
            <w:noProof/>
            <w:webHidden/>
          </w:rPr>
          <w:fldChar w:fldCharType="begin"/>
        </w:r>
        <w:r>
          <w:rPr>
            <w:noProof/>
            <w:webHidden/>
          </w:rPr>
          <w:instrText xml:space="preserve"> PAGEREF _Toc229298600 \h </w:instrText>
        </w:r>
        <w:r>
          <w:rPr>
            <w:noProof/>
            <w:webHidden/>
          </w:rPr>
        </w:r>
        <w:r>
          <w:rPr>
            <w:noProof/>
            <w:webHidden/>
          </w:rPr>
          <w:fldChar w:fldCharType="separate"/>
        </w:r>
        <w:r>
          <w:rPr>
            <w:noProof/>
            <w:webHidden/>
          </w:rPr>
          <w:t>15</w:t>
        </w:r>
        <w:r>
          <w:rPr>
            <w:noProof/>
            <w:webHidden/>
          </w:rPr>
          <w:fldChar w:fldCharType="end"/>
        </w:r>
      </w:hyperlink>
    </w:p>
    <w:p w14:paraId="6D8F0AB5" w14:textId="65EA2C6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1" w:history="1">
        <w:r w:rsidRPr="00E26387">
          <w:rPr>
            <w:rStyle w:val="Hyperlink"/>
            <w:rFonts w:cs="Lucida Sans Unicode"/>
            <w:noProof/>
          </w:rPr>
          <w:t>1.4.27</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IF-OP.02</w:t>
        </w:r>
        <w:r w:rsidRPr="00E26387">
          <w:rPr>
            <w:rStyle w:val="Hyperlink"/>
            <w:noProof/>
          </w:rPr>
          <w:t xml:space="preserve"> – Gestisce Segnalazioni</w:t>
        </w:r>
        <w:r>
          <w:rPr>
            <w:noProof/>
            <w:webHidden/>
          </w:rPr>
          <w:tab/>
        </w:r>
        <w:r>
          <w:rPr>
            <w:noProof/>
            <w:webHidden/>
          </w:rPr>
          <w:fldChar w:fldCharType="begin"/>
        </w:r>
        <w:r>
          <w:rPr>
            <w:noProof/>
            <w:webHidden/>
          </w:rPr>
          <w:instrText xml:space="preserve"> PAGEREF _Toc229298601 \h </w:instrText>
        </w:r>
        <w:r>
          <w:rPr>
            <w:noProof/>
            <w:webHidden/>
          </w:rPr>
        </w:r>
        <w:r>
          <w:rPr>
            <w:noProof/>
            <w:webHidden/>
          </w:rPr>
          <w:fldChar w:fldCharType="separate"/>
        </w:r>
        <w:r>
          <w:rPr>
            <w:noProof/>
            <w:webHidden/>
          </w:rPr>
          <w:t>15</w:t>
        </w:r>
        <w:r>
          <w:rPr>
            <w:noProof/>
            <w:webHidden/>
          </w:rPr>
          <w:fldChar w:fldCharType="end"/>
        </w:r>
      </w:hyperlink>
    </w:p>
    <w:p w14:paraId="239AB55F" w14:textId="148906E5"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2" w:history="1">
        <w:r w:rsidRPr="00E26387">
          <w:rPr>
            <w:rStyle w:val="Hyperlink"/>
            <w:rFonts w:cs="Lucida Sans Unicode"/>
            <w:noProof/>
          </w:rPr>
          <w:t>1.4.28</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IF-OP.03</w:t>
        </w:r>
        <w:r w:rsidRPr="00E26387">
          <w:rPr>
            <w:rStyle w:val="Hyperlink"/>
            <w:noProof/>
          </w:rPr>
          <w:t xml:space="preserve"> – Definisce Zona Operativa</w:t>
        </w:r>
        <w:r>
          <w:rPr>
            <w:noProof/>
            <w:webHidden/>
          </w:rPr>
          <w:tab/>
        </w:r>
        <w:r>
          <w:rPr>
            <w:noProof/>
            <w:webHidden/>
          </w:rPr>
          <w:fldChar w:fldCharType="begin"/>
        </w:r>
        <w:r>
          <w:rPr>
            <w:noProof/>
            <w:webHidden/>
          </w:rPr>
          <w:instrText xml:space="preserve"> PAGEREF _Toc229298602 \h </w:instrText>
        </w:r>
        <w:r>
          <w:rPr>
            <w:noProof/>
            <w:webHidden/>
          </w:rPr>
        </w:r>
        <w:r>
          <w:rPr>
            <w:noProof/>
            <w:webHidden/>
          </w:rPr>
          <w:fldChar w:fldCharType="separate"/>
        </w:r>
        <w:r>
          <w:rPr>
            <w:noProof/>
            <w:webHidden/>
          </w:rPr>
          <w:t>15</w:t>
        </w:r>
        <w:r>
          <w:rPr>
            <w:noProof/>
            <w:webHidden/>
          </w:rPr>
          <w:fldChar w:fldCharType="end"/>
        </w:r>
      </w:hyperlink>
    </w:p>
    <w:p w14:paraId="012CC705" w14:textId="3760EC9B"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3" w:history="1">
        <w:r w:rsidRPr="00E26387">
          <w:rPr>
            <w:rStyle w:val="Hyperlink"/>
            <w:rFonts w:cs="Lucida Sans Unicode"/>
            <w:noProof/>
          </w:rPr>
          <w:t>1.4.29</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IF-OP.04</w:t>
        </w:r>
        <w:r w:rsidRPr="00E26387">
          <w:rPr>
            <w:rStyle w:val="Hyperlink"/>
            <w:noProof/>
          </w:rPr>
          <w:t xml:space="preserve"> – Modifica Stato Mezzi</w:t>
        </w:r>
        <w:r>
          <w:rPr>
            <w:noProof/>
            <w:webHidden/>
          </w:rPr>
          <w:tab/>
        </w:r>
        <w:r>
          <w:rPr>
            <w:noProof/>
            <w:webHidden/>
          </w:rPr>
          <w:fldChar w:fldCharType="begin"/>
        </w:r>
        <w:r>
          <w:rPr>
            <w:noProof/>
            <w:webHidden/>
          </w:rPr>
          <w:instrText xml:space="preserve"> PAGEREF _Toc229298603 \h </w:instrText>
        </w:r>
        <w:r>
          <w:rPr>
            <w:noProof/>
            <w:webHidden/>
          </w:rPr>
        </w:r>
        <w:r>
          <w:rPr>
            <w:noProof/>
            <w:webHidden/>
          </w:rPr>
          <w:fldChar w:fldCharType="separate"/>
        </w:r>
        <w:r>
          <w:rPr>
            <w:noProof/>
            <w:webHidden/>
          </w:rPr>
          <w:t>15</w:t>
        </w:r>
        <w:r>
          <w:rPr>
            <w:noProof/>
            <w:webHidden/>
          </w:rPr>
          <w:fldChar w:fldCharType="end"/>
        </w:r>
      </w:hyperlink>
    </w:p>
    <w:p w14:paraId="2DDBC590" w14:textId="6F36169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4" w:history="1">
        <w:r w:rsidRPr="00E26387">
          <w:rPr>
            <w:rStyle w:val="Hyperlink"/>
            <w:rFonts w:cs="Lucida Sans Unicode"/>
            <w:noProof/>
            <w:lang w:val="en-GB"/>
          </w:rPr>
          <w:t>1.4.30</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lang w:val="en-GB"/>
          </w:rPr>
          <w:t>IF-OP.05</w:t>
        </w:r>
        <w:r w:rsidRPr="00E26387">
          <w:rPr>
            <w:rStyle w:val="Hyperlink"/>
            <w:noProof/>
            <w:lang w:val="en-GB"/>
          </w:rPr>
          <w:t xml:space="preserve"> – Sospende Account Utente</w:t>
        </w:r>
        <w:r>
          <w:rPr>
            <w:noProof/>
            <w:webHidden/>
          </w:rPr>
          <w:tab/>
        </w:r>
        <w:r>
          <w:rPr>
            <w:noProof/>
            <w:webHidden/>
          </w:rPr>
          <w:fldChar w:fldCharType="begin"/>
        </w:r>
        <w:r>
          <w:rPr>
            <w:noProof/>
            <w:webHidden/>
          </w:rPr>
          <w:instrText xml:space="preserve"> PAGEREF _Toc229298604 \h </w:instrText>
        </w:r>
        <w:r>
          <w:rPr>
            <w:noProof/>
            <w:webHidden/>
          </w:rPr>
        </w:r>
        <w:r>
          <w:rPr>
            <w:noProof/>
            <w:webHidden/>
          </w:rPr>
          <w:fldChar w:fldCharType="separate"/>
        </w:r>
        <w:r>
          <w:rPr>
            <w:noProof/>
            <w:webHidden/>
          </w:rPr>
          <w:t>16</w:t>
        </w:r>
        <w:r>
          <w:rPr>
            <w:noProof/>
            <w:webHidden/>
          </w:rPr>
          <w:fldChar w:fldCharType="end"/>
        </w:r>
      </w:hyperlink>
    </w:p>
    <w:p w14:paraId="6336E85F" w14:textId="56DE778D"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5" w:history="1">
        <w:r w:rsidRPr="00E26387">
          <w:rPr>
            <w:rStyle w:val="Hyperlink"/>
            <w:rFonts w:cs="Lucida Sans Unicode"/>
            <w:noProof/>
          </w:rPr>
          <w:t>1.4.31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IF-OP.06</w:t>
        </w:r>
        <w:r w:rsidRPr="00E26387">
          <w:rPr>
            <w:rStyle w:val="Hyperlink"/>
            <w:noProof/>
          </w:rPr>
          <w:t xml:space="preserve"> – Definisce Offerte Commerciali</w:t>
        </w:r>
        <w:r>
          <w:rPr>
            <w:noProof/>
            <w:webHidden/>
          </w:rPr>
          <w:tab/>
        </w:r>
        <w:r>
          <w:rPr>
            <w:noProof/>
            <w:webHidden/>
          </w:rPr>
          <w:fldChar w:fldCharType="begin"/>
        </w:r>
        <w:r>
          <w:rPr>
            <w:noProof/>
            <w:webHidden/>
          </w:rPr>
          <w:instrText xml:space="preserve"> PAGEREF _Toc229298605 \h </w:instrText>
        </w:r>
        <w:r>
          <w:rPr>
            <w:noProof/>
            <w:webHidden/>
          </w:rPr>
        </w:r>
        <w:r>
          <w:rPr>
            <w:noProof/>
            <w:webHidden/>
          </w:rPr>
          <w:fldChar w:fldCharType="separate"/>
        </w:r>
        <w:r>
          <w:rPr>
            <w:noProof/>
            <w:webHidden/>
          </w:rPr>
          <w:t>16</w:t>
        </w:r>
        <w:r>
          <w:rPr>
            <w:noProof/>
            <w:webHidden/>
          </w:rPr>
          <w:fldChar w:fldCharType="end"/>
        </w:r>
      </w:hyperlink>
    </w:p>
    <w:p w14:paraId="4C7D7FA8" w14:textId="3D49B452"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6" w:history="1">
        <w:r w:rsidRPr="00E26387">
          <w:rPr>
            <w:rStyle w:val="Hyperlink"/>
            <w:rFonts w:cs="Lucida Sans Unicode"/>
            <w:noProof/>
          </w:rPr>
          <w:t>1.4.32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IF-OP.07 </w:t>
        </w:r>
        <w:r w:rsidRPr="00E26387">
          <w:rPr>
            <w:rStyle w:val="Hyperlink"/>
            <w:noProof/>
          </w:rPr>
          <w:t>– Definisce Tariffa</w:t>
        </w:r>
        <w:r>
          <w:rPr>
            <w:noProof/>
            <w:webHidden/>
          </w:rPr>
          <w:tab/>
        </w:r>
        <w:r>
          <w:rPr>
            <w:noProof/>
            <w:webHidden/>
          </w:rPr>
          <w:fldChar w:fldCharType="begin"/>
        </w:r>
        <w:r>
          <w:rPr>
            <w:noProof/>
            <w:webHidden/>
          </w:rPr>
          <w:instrText xml:space="preserve"> PAGEREF _Toc229298606 \h </w:instrText>
        </w:r>
        <w:r>
          <w:rPr>
            <w:noProof/>
            <w:webHidden/>
          </w:rPr>
        </w:r>
        <w:r>
          <w:rPr>
            <w:noProof/>
            <w:webHidden/>
          </w:rPr>
          <w:fldChar w:fldCharType="separate"/>
        </w:r>
        <w:r>
          <w:rPr>
            <w:noProof/>
            <w:webHidden/>
          </w:rPr>
          <w:t>16</w:t>
        </w:r>
        <w:r>
          <w:rPr>
            <w:noProof/>
            <w:webHidden/>
          </w:rPr>
          <w:fldChar w:fldCharType="end"/>
        </w:r>
      </w:hyperlink>
    </w:p>
    <w:p w14:paraId="05972AD9" w14:textId="035A9BBE"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7" w:history="1">
        <w:r w:rsidRPr="00E26387">
          <w:rPr>
            <w:rStyle w:val="Hyperlink"/>
            <w:rFonts w:cs="Lucida Sans Unicode"/>
            <w:noProof/>
          </w:rPr>
          <w:t>1.4.33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IF-OP.08 </w:t>
        </w:r>
        <w:r w:rsidRPr="00E26387">
          <w:rPr>
            <w:rStyle w:val="Hyperlink"/>
            <w:noProof/>
          </w:rPr>
          <w:t>– Modifica Tariffa</w:t>
        </w:r>
        <w:r>
          <w:rPr>
            <w:noProof/>
            <w:webHidden/>
          </w:rPr>
          <w:tab/>
        </w:r>
        <w:r>
          <w:rPr>
            <w:noProof/>
            <w:webHidden/>
          </w:rPr>
          <w:fldChar w:fldCharType="begin"/>
        </w:r>
        <w:r>
          <w:rPr>
            <w:noProof/>
            <w:webHidden/>
          </w:rPr>
          <w:instrText xml:space="preserve"> PAGEREF _Toc229298607 \h </w:instrText>
        </w:r>
        <w:r>
          <w:rPr>
            <w:noProof/>
            <w:webHidden/>
          </w:rPr>
        </w:r>
        <w:r>
          <w:rPr>
            <w:noProof/>
            <w:webHidden/>
          </w:rPr>
          <w:fldChar w:fldCharType="separate"/>
        </w:r>
        <w:r>
          <w:rPr>
            <w:noProof/>
            <w:webHidden/>
          </w:rPr>
          <w:t>16</w:t>
        </w:r>
        <w:r>
          <w:rPr>
            <w:noProof/>
            <w:webHidden/>
          </w:rPr>
          <w:fldChar w:fldCharType="end"/>
        </w:r>
      </w:hyperlink>
    </w:p>
    <w:p w14:paraId="13538001" w14:textId="40131BFA"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8" w:history="1">
        <w:r w:rsidRPr="00E26387">
          <w:rPr>
            <w:rStyle w:val="Hyperlink"/>
            <w:rFonts w:cs="Lucida Sans Unicode"/>
            <w:noProof/>
          </w:rPr>
          <w:t>1.4.34</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IF-OP.09 </w:t>
        </w:r>
        <w:r w:rsidRPr="00E26387">
          <w:rPr>
            <w:rStyle w:val="Hyperlink"/>
            <w:noProof/>
          </w:rPr>
          <w:t>– Configura Durata Prenotazione</w:t>
        </w:r>
        <w:r>
          <w:rPr>
            <w:noProof/>
            <w:webHidden/>
          </w:rPr>
          <w:tab/>
        </w:r>
        <w:r>
          <w:rPr>
            <w:noProof/>
            <w:webHidden/>
          </w:rPr>
          <w:fldChar w:fldCharType="begin"/>
        </w:r>
        <w:r>
          <w:rPr>
            <w:noProof/>
            <w:webHidden/>
          </w:rPr>
          <w:instrText xml:space="preserve"> PAGEREF _Toc229298608 \h </w:instrText>
        </w:r>
        <w:r>
          <w:rPr>
            <w:noProof/>
            <w:webHidden/>
          </w:rPr>
        </w:r>
        <w:r>
          <w:rPr>
            <w:noProof/>
            <w:webHidden/>
          </w:rPr>
          <w:fldChar w:fldCharType="separate"/>
        </w:r>
        <w:r>
          <w:rPr>
            <w:noProof/>
            <w:webHidden/>
          </w:rPr>
          <w:t>16</w:t>
        </w:r>
        <w:r>
          <w:rPr>
            <w:noProof/>
            <w:webHidden/>
          </w:rPr>
          <w:fldChar w:fldCharType="end"/>
        </w:r>
      </w:hyperlink>
    </w:p>
    <w:p w14:paraId="0562708C" w14:textId="0111A108"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09" w:history="1">
        <w:r w:rsidRPr="00E26387">
          <w:rPr>
            <w:rStyle w:val="Hyperlink"/>
            <w:rFonts w:cs="Lucida Sans Unicode"/>
            <w:noProof/>
          </w:rPr>
          <w:t>1.4.35</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IF-OP.10 </w:t>
        </w:r>
        <w:r w:rsidRPr="00E26387">
          <w:rPr>
            <w:rStyle w:val="Hyperlink"/>
            <w:noProof/>
          </w:rPr>
          <w:t>– Configura Durata Periodo Grazia</w:t>
        </w:r>
        <w:r>
          <w:rPr>
            <w:noProof/>
            <w:webHidden/>
          </w:rPr>
          <w:tab/>
        </w:r>
        <w:r>
          <w:rPr>
            <w:noProof/>
            <w:webHidden/>
          </w:rPr>
          <w:fldChar w:fldCharType="begin"/>
        </w:r>
        <w:r>
          <w:rPr>
            <w:noProof/>
            <w:webHidden/>
          </w:rPr>
          <w:instrText xml:space="preserve"> PAGEREF _Toc229298609 \h </w:instrText>
        </w:r>
        <w:r>
          <w:rPr>
            <w:noProof/>
            <w:webHidden/>
          </w:rPr>
        </w:r>
        <w:r>
          <w:rPr>
            <w:noProof/>
            <w:webHidden/>
          </w:rPr>
          <w:fldChar w:fldCharType="separate"/>
        </w:r>
        <w:r>
          <w:rPr>
            <w:noProof/>
            <w:webHidden/>
          </w:rPr>
          <w:t>16</w:t>
        </w:r>
        <w:r>
          <w:rPr>
            <w:noProof/>
            <w:webHidden/>
          </w:rPr>
          <w:fldChar w:fldCharType="end"/>
        </w:r>
      </w:hyperlink>
    </w:p>
    <w:p w14:paraId="2C845798" w14:textId="77656AC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0" w:history="1">
        <w:r w:rsidRPr="00E26387">
          <w:rPr>
            <w:rStyle w:val="Hyperlink"/>
            <w:rFonts w:cs="Lucida Sans Unicode"/>
            <w:noProof/>
          </w:rPr>
          <w:t>1.4.36</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IF-OP.11 – Configura Numero Massimo Mezzi</w:t>
        </w:r>
        <w:r>
          <w:rPr>
            <w:noProof/>
            <w:webHidden/>
          </w:rPr>
          <w:tab/>
        </w:r>
        <w:r>
          <w:rPr>
            <w:noProof/>
            <w:webHidden/>
          </w:rPr>
          <w:fldChar w:fldCharType="begin"/>
        </w:r>
        <w:r>
          <w:rPr>
            <w:noProof/>
            <w:webHidden/>
          </w:rPr>
          <w:instrText xml:space="preserve"> PAGEREF _Toc229298610 \h </w:instrText>
        </w:r>
        <w:r>
          <w:rPr>
            <w:noProof/>
            <w:webHidden/>
          </w:rPr>
        </w:r>
        <w:r>
          <w:rPr>
            <w:noProof/>
            <w:webHidden/>
          </w:rPr>
          <w:fldChar w:fldCharType="separate"/>
        </w:r>
        <w:r>
          <w:rPr>
            <w:noProof/>
            <w:webHidden/>
          </w:rPr>
          <w:t>16</w:t>
        </w:r>
        <w:r>
          <w:rPr>
            <w:noProof/>
            <w:webHidden/>
          </w:rPr>
          <w:fldChar w:fldCharType="end"/>
        </w:r>
      </w:hyperlink>
    </w:p>
    <w:p w14:paraId="6C21268D" w14:textId="75792BB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1" w:history="1">
        <w:r w:rsidRPr="00E26387">
          <w:rPr>
            <w:rStyle w:val="Hyperlink"/>
            <w:rFonts w:cs="Lucida Sans Unicode"/>
            <w:noProof/>
          </w:rPr>
          <w:t>1.4.37</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IF-OP.12 </w:t>
        </w:r>
        <w:r w:rsidRPr="00E26387">
          <w:rPr>
            <w:rStyle w:val="Hyperlink"/>
            <w:noProof/>
          </w:rPr>
          <w:t>– Aggiunge Mezzo</w:t>
        </w:r>
        <w:r>
          <w:rPr>
            <w:noProof/>
            <w:webHidden/>
          </w:rPr>
          <w:tab/>
        </w:r>
        <w:r>
          <w:rPr>
            <w:noProof/>
            <w:webHidden/>
          </w:rPr>
          <w:fldChar w:fldCharType="begin"/>
        </w:r>
        <w:r>
          <w:rPr>
            <w:noProof/>
            <w:webHidden/>
          </w:rPr>
          <w:instrText xml:space="preserve"> PAGEREF _Toc229298611 \h </w:instrText>
        </w:r>
        <w:r>
          <w:rPr>
            <w:noProof/>
            <w:webHidden/>
          </w:rPr>
        </w:r>
        <w:r>
          <w:rPr>
            <w:noProof/>
            <w:webHidden/>
          </w:rPr>
          <w:fldChar w:fldCharType="separate"/>
        </w:r>
        <w:r>
          <w:rPr>
            <w:noProof/>
            <w:webHidden/>
          </w:rPr>
          <w:t>17</w:t>
        </w:r>
        <w:r>
          <w:rPr>
            <w:noProof/>
            <w:webHidden/>
          </w:rPr>
          <w:fldChar w:fldCharType="end"/>
        </w:r>
      </w:hyperlink>
    </w:p>
    <w:p w14:paraId="4ED0E23D" w14:textId="29D4DB2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2" w:history="1">
        <w:r w:rsidRPr="00E26387">
          <w:rPr>
            <w:rStyle w:val="Hyperlink"/>
            <w:rFonts w:cs="Lucida Sans Unicode"/>
            <w:noProof/>
          </w:rPr>
          <w:t>1.4.38</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IF-OP.13 </w:t>
        </w:r>
        <w:r w:rsidRPr="00E26387">
          <w:rPr>
            <w:rStyle w:val="Hyperlink"/>
            <w:noProof/>
          </w:rPr>
          <w:t>– Dismette Mezzo</w:t>
        </w:r>
        <w:r>
          <w:rPr>
            <w:noProof/>
            <w:webHidden/>
          </w:rPr>
          <w:tab/>
        </w:r>
        <w:r>
          <w:rPr>
            <w:noProof/>
            <w:webHidden/>
          </w:rPr>
          <w:fldChar w:fldCharType="begin"/>
        </w:r>
        <w:r>
          <w:rPr>
            <w:noProof/>
            <w:webHidden/>
          </w:rPr>
          <w:instrText xml:space="preserve"> PAGEREF _Toc229298612 \h </w:instrText>
        </w:r>
        <w:r>
          <w:rPr>
            <w:noProof/>
            <w:webHidden/>
          </w:rPr>
        </w:r>
        <w:r>
          <w:rPr>
            <w:noProof/>
            <w:webHidden/>
          </w:rPr>
          <w:fldChar w:fldCharType="separate"/>
        </w:r>
        <w:r>
          <w:rPr>
            <w:noProof/>
            <w:webHidden/>
          </w:rPr>
          <w:t>17</w:t>
        </w:r>
        <w:r>
          <w:rPr>
            <w:noProof/>
            <w:webHidden/>
          </w:rPr>
          <w:fldChar w:fldCharType="end"/>
        </w:r>
      </w:hyperlink>
    </w:p>
    <w:p w14:paraId="3E84111B" w14:textId="42FA844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3" w:history="1">
        <w:r w:rsidRPr="00E26387">
          <w:rPr>
            <w:rStyle w:val="Hyperlink"/>
            <w:rFonts w:cs="Lucida Sans Unicode"/>
            <w:noProof/>
          </w:rPr>
          <w:t>1.4.39</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IF-OP.14 </w:t>
        </w:r>
        <w:r w:rsidRPr="00E26387">
          <w:rPr>
            <w:rStyle w:val="Hyperlink"/>
            <w:noProof/>
          </w:rPr>
          <w:t>– Definisce Regole Fine Corsa</w:t>
        </w:r>
        <w:r>
          <w:rPr>
            <w:noProof/>
            <w:webHidden/>
          </w:rPr>
          <w:tab/>
        </w:r>
        <w:r>
          <w:rPr>
            <w:noProof/>
            <w:webHidden/>
          </w:rPr>
          <w:fldChar w:fldCharType="begin"/>
        </w:r>
        <w:r>
          <w:rPr>
            <w:noProof/>
            <w:webHidden/>
          </w:rPr>
          <w:instrText xml:space="preserve"> PAGEREF _Toc229298613 \h </w:instrText>
        </w:r>
        <w:r>
          <w:rPr>
            <w:noProof/>
            <w:webHidden/>
          </w:rPr>
        </w:r>
        <w:r>
          <w:rPr>
            <w:noProof/>
            <w:webHidden/>
          </w:rPr>
          <w:fldChar w:fldCharType="separate"/>
        </w:r>
        <w:r>
          <w:rPr>
            <w:noProof/>
            <w:webHidden/>
          </w:rPr>
          <w:t>17</w:t>
        </w:r>
        <w:r>
          <w:rPr>
            <w:noProof/>
            <w:webHidden/>
          </w:rPr>
          <w:fldChar w:fldCharType="end"/>
        </w:r>
      </w:hyperlink>
    </w:p>
    <w:p w14:paraId="6B911591" w14:textId="621F6351"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4" w:history="1">
        <w:r w:rsidRPr="00E26387">
          <w:rPr>
            <w:rStyle w:val="Hyperlink"/>
            <w:rFonts w:cs="Lucida Sans Unicode"/>
            <w:noProof/>
          </w:rPr>
          <w:t>1.4.40</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rPr>
          <w:t xml:space="preserve">IF-OP.15 </w:t>
        </w:r>
        <w:r w:rsidRPr="00E26387">
          <w:rPr>
            <w:rStyle w:val="Hyperlink"/>
            <w:noProof/>
          </w:rPr>
          <w:t>– Configura Addebito per Pausa Corsa</w:t>
        </w:r>
        <w:r>
          <w:rPr>
            <w:noProof/>
            <w:webHidden/>
          </w:rPr>
          <w:tab/>
        </w:r>
        <w:r>
          <w:rPr>
            <w:noProof/>
            <w:webHidden/>
          </w:rPr>
          <w:fldChar w:fldCharType="begin"/>
        </w:r>
        <w:r>
          <w:rPr>
            <w:noProof/>
            <w:webHidden/>
          </w:rPr>
          <w:instrText xml:space="preserve"> PAGEREF _Toc229298614 \h </w:instrText>
        </w:r>
        <w:r>
          <w:rPr>
            <w:noProof/>
            <w:webHidden/>
          </w:rPr>
        </w:r>
        <w:r>
          <w:rPr>
            <w:noProof/>
            <w:webHidden/>
          </w:rPr>
          <w:fldChar w:fldCharType="separate"/>
        </w:r>
        <w:r>
          <w:rPr>
            <w:noProof/>
            <w:webHidden/>
          </w:rPr>
          <w:t>17</w:t>
        </w:r>
        <w:r>
          <w:rPr>
            <w:noProof/>
            <w:webHidden/>
          </w:rPr>
          <w:fldChar w:fldCharType="end"/>
        </w:r>
      </w:hyperlink>
    </w:p>
    <w:p w14:paraId="37F556EF" w14:textId="3DB3B805"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5" w:history="1">
        <w:r w:rsidRPr="00E26387">
          <w:rPr>
            <w:rStyle w:val="Hyperlink"/>
            <w:rFonts w:cs="Lucida Sans Unicode"/>
            <w:noProof/>
            <w:lang w:val="en-GB"/>
          </w:rPr>
          <w:t>1.4.41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rFonts w:cs="Lucida Sans Unicode"/>
            <w:noProof/>
            <w:lang w:val="en-GB"/>
          </w:rPr>
          <w:t xml:space="preserve">IF-OP.16 </w:t>
        </w:r>
        <w:r w:rsidRPr="00E26387">
          <w:rPr>
            <w:rStyle w:val="Hyperlink"/>
            <w:noProof/>
            <w:lang w:val="en-GB"/>
          </w:rPr>
          <w:t>– Autentica Account Operatore</w:t>
        </w:r>
        <w:r>
          <w:rPr>
            <w:noProof/>
            <w:webHidden/>
          </w:rPr>
          <w:tab/>
        </w:r>
        <w:r>
          <w:rPr>
            <w:noProof/>
            <w:webHidden/>
          </w:rPr>
          <w:fldChar w:fldCharType="begin"/>
        </w:r>
        <w:r>
          <w:rPr>
            <w:noProof/>
            <w:webHidden/>
          </w:rPr>
          <w:instrText xml:space="preserve"> PAGEREF _Toc229298615 \h </w:instrText>
        </w:r>
        <w:r>
          <w:rPr>
            <w:noProof/>
            <w:webHidden/>
          </w:rPr>
        </w:r>
        <w:r>
          <w:rPr>
            <w:noProof/>
            <w:webHidden/>
          </w:rPr>
          <w:fldChar w:fldCharType="separate"/>
        </w:r>
        <w:r>
          <w:rPr>
            <w:noProof/>
            <w:webHidden/>
          </w:rPr>
          <w:t>17</w:t>
        </w:r>
        <w:r>
          <w:rPr>
            <w:noProof/>
            <w:webHidden/>
          </w:rPr>
          <w:fldChar w:fldCharType="end"/>
        </w:r>
      </w:hyperlink>
    </w:p>
    <w:p w14:paraId="5A14E105" w14:textId="5D1EE76F"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16" w:history="1">
        <w:r w:rsidRPr="00E26387">
          <w:rPr>
            <w:rStyle w:val="Hyperlink"/>
            <w:noProof/>
          </w:rPr>
          <w:t>1.5</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Item non funzionali</w:t>
        </w:r>
        <w:r>
          <w:rPr>
            <w:noProof/>
            <w:webHidden/>
          </w:rPr>
          <w:tab/>
        </w:r>
        <w:r>
          <w:rPr>
            <w:noProof/>
            <w:webHidden/>
          </w:rPr>
          <w:fldChar w:fldCharType="begin"/>
        </w:r>
        <w:r>
          <w:rPr>
            <w:noProof/>
            <w:webHidden/>
          </w:rPr>
          <w:instrText xml:space="preserve"> PAGEREF _Toc229298616 \h </w:instrText>
        </w:r>
        <w:r>
          <w:rPr>
            <w:noProof/>
            <w:webHidden/>
          </w:rPr>
        </w:r>
        <w:r>
          <w:rPr>
            <w:noProof/>
            <w:webHidden/>
          </w:rPr>
          <w:fldChar w:fldCharType="separate"/>
        </w:r>
        <w:r>
          <w:rPr>
            <w:noProof/>
            <w:webHidden/>
          </w:rPr>
          <w:t>18</w:t>
        </w:r>
        <w:r>
          <w:rPr>
            <w:noProof/>
            <w:webHidden/>
          </w:rPr>
          <w:fldChar w:fldCharType="end"/>
        </w:r>
      </w:hyperlink>
    </w:p>
    <w:p w14:paraId="6E09609E" w14:textId="1E8C0A93"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17" w:history="1">
        <w:r w:rsidRPr="00E26387">
          <w:rPr>
            <w:rStyle w:val="Hyperlink"/>
            <w:noProof/>
          </w:rPr>
          <w:t>1.5.1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Item Informativi</w:t>
        </w:r>
        <w:r>
          <w:rPr>
            <w:noProof/>
            <w:webHidden/>
          </w:rPr>
          <w:tab/>
        </w:r>
        <w:r>
          <w:rPr>
            <w:noProof/>
            <w:webHidden/>
          </w:rPr>
          <w:fldChar w:fldCharType="begin"/>
        </w:r>
        <w:r>
          <w:rPr>
            <w:noProof/>
            <w:webHidden/>
          </w:rPr>
          <w:instrText xml:space="preserve"> PAGEREF _Toc229298617 \h </w:instrText>
        </w:r>
        <w:r>
          <w:rPr>
            <w:noProof/>
            <w:webHidden/>
          </w:rPr>
        </w:r>
        <w:r>
          <w:rPr>
            <w:noProof/>
            <w:webHidden/>
          </w:rPr>
          <w:fldChar w:fldCharType="separate"/>
        </w:r>
        <w:r>
          <w:rPr>
            <w:noProof/>
            <w:webHidden/>
          </w:rPr>
          <w:t>18</w:t>
        </w:r>
        <w:r>
          <w:rPr>
            <w:noProof/>
            <w:webHidden/>
          </w:rPr>
          <w:fldChar w:fldCharType="end"/>
        </w:r>
      </w:hyperlink>
    </w:p>
    <w:p w14:paraId="78CC8B80" w14:textId="77362D72"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18" w:history="1">
        <w:r w:rsidRPr="00E26387">
          <w:rPr>
            <w:rStyle w:val="Hyperlink"/>
            <w:noProof/>
          </w:rPr>
          <w:t>1.5.1.1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IIN-1 Prestazioni</w:t>
        </w:r>
        <w:r>
          <w:rPr>
            <w:noProof/>
            <w:webHidden/>
          </w:rPr>
          <w:tab/>
        </w:r>
        <w:r>
          <w:rPr>
            <w:noProof/>
            <w:webHidden/>
          </w:rPr>
          <w:fldChar w:fldCharType="begin"/>
        </w:r>
        <w:r>
          <w:rPr>
            <w:noProof/>
            <w:webHidden/>
          </w:rPr>
          <w:instrText xml:space="preserve"> PAGEREF _Toc229298618 \h </w:instrText>
        </w:r>
        <w:r>
          <w:rPr>
            <w:noProof/>
            <w:webHidden/>
          </w:rPr>
        </w:r>
        <w:r>
          <w:rPr>
            <w:noProof/>
            <w:webHidden/>
          </w:rPr>
          <w:fldChar w:fldCharType="separate"/>
        </w:r>
        <w:r>
          <w:rPr>
            <w:noProof/>
            <w:webHidden/>
          </w:rPr>
          <w:t>18</w:t>
        </w:r>
        <w:r>
          <w:rPr>
            <w:noProof/>
            <w:webHidden/>
          </w:rPr>
          <w:fldChar w:fldCharType="end"/>
        </w:r>
      </w:hyperlink>
    </w:p>
    <w:p w14:paraId="5A10A250" w14:textId="16C78299"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19" w:history="1">
        <w:r w:rsidRPr="00E26387">
          <w:rPr>
            <w:rStyle w:val="Hyperlink"/>
            <w:noProof/>
          </w:rPr>
          <w:t>1.5.1.2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IIN-2 Sicurezza</w:t>
        </w:r>
        <w:r>
          <w:rPr>
            <w:noProof/>
            <w:webHidden/>
          </w:rPr>
          <w:tab/>
        </w:r>
        <w:r>
          <w:rPr>
            <w:noProof/>
            <w:webHidden/>
          </w:rPr>
          <w:fldChar w:fldCharType="begin"/>
        </w:r>
        <w:r>
          <w:rPr>
            <w:noProof/>
            <w:webHidden/>
          </w:rPr>
          <w:instrText xml:space="preserve"> PAGEREF _Toc229298619 \h </w:instrText>
        </w:r>
        <w:r>
          <w:rPr>
            <w:noProof/>
            <w:webHidden/>
          </w:rPr>
        </w:r>
        <w:r>
          <w:rPr>
            <w:noProof/>
            <w:webHidden/>
          </w:rPr>
          <w:fldChar w:fldCharType="separate"/>
        </w:r>
        <w:r>
          <w:rPr>
            <w:noProof/>
            <w:webHidden/>
          </w:rPr>
          <w:t>18</w:t>
        </w:r>
        <w:r>
          <w:rPr>
            <w:noProof/>
            <w:webHidden/>
          </w:rPr>
          <w:fldChar w:fldCharType="end"/>
        </w:r>
      </w:hyperlink>
    </w:p>
    <w:p w14:paraId="4B2FB7CB" w14:textId="6E7F895B"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0" w:history="1">
        <w:r w:rsidRPr="00E26387">
          <w:rPr>
            <w:rStyle w:val="Hyperlink"/>
            <w:noProof/>
          </w:rPr>
          <w:t>1.5.1.3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IIN-3 Usabilità</w:t>
        </w:r>
        <w:r>
          <w:rPr>
            <w:noProof/>
            <w:webHidden/>
          </w:rPr>
          <w:tab/>
        </w:r>
        <w:r>
          <w:rPr>
            <w:noProof/>
            <w:webHidden/>
          </w:rPr>
          <w:fldChar w:fldCharType="begin"/>
        </w:r>
        <w:r>
          <w:rPr>
            <w:noProof/>
            <w:webHidden/>
          </w:rPr>
          <w:instrText xml:space="preserve"> PAGEREF _Toc229298620 \h </w:instrText>
        </w:r>
        <w:r>
          <w:rPr>
            <w:noProof/>
            <w:webHidden/>
          </w:rPr>
        </w:r>
        <w:r>
          <w:rPr>
            <w:noProof/>
            <w:webHidden/>
          </w:rPr>
          <w:fldChar w:fldCharType="separate"/>
        </w:r>
        <w:r>
          <w:rPr>
            <w:noProof/>
            <w:webHidden/>
          </w:rPr>
          <w:t>18</w:t>
        </w:r>
        <w:r>
          <w:rPr>
            <w:noProof/>
            <w:webHidden/>
          </w:rPr>
          <w:fldChar w:fldCharType="end"/>
        </w:r>
      </w:hyperlink>
    </w:p>
    <w:p w14:paraId="00AAD3B2" w14:textId="09BC1E66"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1" w:history="1">
        <w:r w:rsidRPr="00E26387">
          <w:rPr>
            <w:rStyle w:val="Hyperlink"/>
            <w:rFonts w:eastAsia="Lucida Sans Unicode"/>
            <w:noProof/>
          </w:rPr>
          <w:t>1.5.1.4</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IIN-4 Scalabilità</w:t>
        </w:r>
        <w:r>
          <w:rPr>
            <w:noProof/>
            <w:webHidden/>
          </w:rPr>
          <w:tab/>
        </w:r>
        <w:r>
          <w:rPr>
            <w:noProof/>
            <w:webHidden/>
          </w:rPr>
          <w:fldChar w:fldCharType="begin"/>
        </w:r>
        <w:r>
          <w:rPr>
            <w:noProof/>
            <w:webHidden/>
          </w:rPr>
          <w:instrText xml:space="preserve"> PAGEREF _Toc229298621 \h </w:instrText>
        </w:r>
        <w:r>
          <w:rPr>
            <w:noProof/>
            <w:webHidden/>
          </w:rPr>
        </w:r>
        <w:r>
          <w:rPr>
            <w:noProof/>
            <w:webHidden/>
          </w:rPr>
          <w:fldChar w:fldCharType="separate"/>
        </w:r>
        <w:r>
          <w:rPr>
            <w:noProof/>
            <w:webHidden/>
          </w:rPr>
          <w:t>18</w:t>
        </w:r>
        <w:r>
          <w:rPr>
            <w:noProof/>
            <w:webHidden/>
          </w:rPr>
          <w:fldChar w:fldCharType="end"/>
        </w:r>
      </w:hyperlink>
    </w:p>
    <w:p w14:paraId="34880B30" w14:textId="0719CFBA"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2" w:history="1">
        <w:r w:rsidRPr="00E26387">
          <w:rPr>
            <w:rStyle w:val="Hyperlink"/>
            <w:rFonts w:eastAsia="Lucida Sans Unicode"/>
            <w:noProof/>
          </w:rPr>
          <w:t>1.5.1.5</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IIN-5 Portabilità</w:t>
        </w:r>
        <w:r>
          <w:rPr>
            <w:noProof/>
            <w:webHidden/>
          </w:rPr>
          <w:tab/>
        </w:r>
        <w:r>
          <w:rPr>
            <w:noProof/>
            <w:webHidden/>
          </w:rPr>
          <w:fldChar w:fldCharType="begin"/>
        </w:r>
        <w:r>
          <w:rPr>
            <w:noProof/>
            <w:webHidden/>
          </w:rPr>
          <w:instrText xml:space="preserve"> PAGEREF _Toc229298622 \h </w:instrText>
        </w:r>
        <w:r>
          <w:rPr>
            <w:noProof/>
            <w:webHidden/>
          </w:rPr>
        </w:r>
        <w:r>
          <w:rPr>
            <w:noProof/>
            <w:webHidden/>
          </w:rPr>
          <w:fldChar w:fldCharType="separate"/>
        </w:r>
        <w:r>
          <w:rPr>
            <w:noProof/>
            <w:webHidden/>
          </w:rPr>
          <w:t>19</w:t>
        </w:r>
        <w:r>
          <w:rPr>
            <w:noProof/>
            <w:webHidden/>
          </w:rPr>
          <w:fldChar w:fldCharType="end"/>
        </w:r>
      </w:hyperlink>
    </w:p>
    <w:p w14:paraId="6221FAC4" w14:textId="0E6D064A"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3" w:history="1">
        <w:r w:rsidRPr="00E26387">
          <w:rPr>
            <w:rStyle w:val="Hyperlink"/>
            <w:rFonts w:eastAsia="Lucida Sans Unicode"/>
            <w:noProof/>
          </w:rPr>
          <w:t>1.5.1.6</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Conformità</w:t>
        </w:r>
        <w:r>
          <w:rPr>
            <w:noProof/>
            <w:webHidden/>
          </w:rPr>
          <w:tab/>
        </w:r>
        <w:r>
          <w:rPr>
            <w:noProof/>
            <w:webHidden/>
          </w:rPr>
          <w:fldChar w:fldCharType="begin"/>
        </w:r>
        <w:r>
          <w:rPr>
            <w:noProof/>
            <w:webHidden/>
          </w:rPr>
          <w:instrText xml:space="preserve"> PAGEREF _Toc229298623 \h </w:instrText>
        </w:r>
        <w:r>
          <w:rPr>
            <w:noProof/>
            <w:webHidden/>
          </w:rPr>
        </w:r>
        <w:r>
          <w:rPr>
            <w:noProof/>
            <w:webHidden/>
          </w:rPr>
          <w:fldChar w:fldCharType="separate"/>
        </w:r>
        <w:r>
          <w:rPr>
            <w:noProof/>
            <w:webHidden/>
          </w:rPr>
          <w:t>19</w:t>
        </w:r>
        <w:r>
          <w:rPr>
            <w:noProof/>
            <w:webHidden/>
          </w:rPr>
          <w:fldChar w:fldCharType="end"/>
        </w:r>
      </w:hyperlink>
    </w:p>
    <w:p w14:paraId="4C9E1DBC" w14:textId="4494E0AC"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24" w:history="1">
        <w:r w:rsidRPr="00E26387">
          <w:rPr>
            <w:rStyle w:val="Hyperlink"/>
            <w:noProof/>
          </w:rPr>
          <w:t>1.5.2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Item di interfaccia</w:t>
        </w:r>
        <w:r>
          <w:rPr>
            <w:noProof/>
            <w:webHidden/>
          </w:rPr>
          <w:tab/>
        </w:r>
        <w:r>
          <w:rPr>
            <w:noProof/>
            <w:webHidden/>
          </w:rPr>
          <w:fldChar w:fldCharType="begin"/>
        </w:r>
        <w:r>
          <w:rPr>
            <w:noProof/>
            <w:webHidden/>
          </w:rPr>
          <w:instrText xml:space="preserve"> PAGEREF _Toc229298624 \h </w:instrText>
        </w:r>
        <w:r>
          <w:rPr>
            <w:noProof/>
            <w:webHidden/>
          </w:rPr>
        </w:r>
        <w:r>
          <w:rPr>
            <w:noProof/>
            <w:webHidden/>
          </w:rPr>
          <w:fldChar w:fldCharType="separate"/>
        </w:r>
        <w:r>
          <w:rPr>
            <w:noProof/>
            <w:webHidden/>
          </w:rPr>
          <w:t>19</w:t>
        </w:r>
        <w:r>
          <w:rPr>
            <w:noProof/>
            <w:webHidden/>
          </w:rPr>
          <w:fldChar w:fldCharType="end"/>
        </w:r>
      </w:hyperlink>
    </w:p>
    <w:p w14:paraId="68E7A670" w14:textId="17AF101C"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5" w:history="1">
        <w:r w:rsidRPr="00E26387">
          <w:rPr>
            <w:rStyle w:val="Hyperlink"/>
            <w:noProof/>
          </w:rPr>
          <w:t>1.5.2.1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IUI-1 - Schermata di Login Utente</w:t>
        </w:r>
        <w:r>
          <w:rPr>
            <w:noProof/>
            <w:webHidden/>
          </w:rPr>
          <w:tab/>
        </w:r>
        <w:r>
          <w:rPr>
            <w:noProof/>
            <w:webHidden/>
          </w:rPr>
          <w:fldChar w:fldCharType="begin"/>
        </w:r>
        <w:r>
          <w:rPr>
            <w:noProof/>
            <w:webHidden/>
          </w:rPr>
          <w:instrText xml:space="preserve"> PAGEREF _Toc229298625 \h </w:instrText>
        </w:r>
        <w:r>
          <w:rPr>
            <w:noProof/>
            <w:webHidden/>
          </w:rPr>
        </w:r>
        <w:r>
          <w:rPr>
            <w:noProof/>
            <w:webHidden/>
          </w:rPr>
          <w:fldChar w:fldCharType="separate"/>
        </w:r>
        <w:r>
          <w:rPr>
            <w:noProof/>
            <w:webHidden/>
          </w:rPr>
          <w:t>19</w:t>
        </w:r>
        <w:r>
          <w:rPr>
            <w:noProof/>
            <w:webHidden/>
          </w:rPr>
          <w:fldChar w:fldCharType="end"/>
        </w:r>
      </w:hyperlink>
    </w:p>
    <w:p w14:paraId="19E8FB2B" w14:textId="3B1A0100"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6" w:history="1">
        <w:r w:rsidRPr="00E26387">
          <w:rPr>
            <w:rStyle w:val="Hyperlink"/>
            <w:noProof/>
          </w:rPr>
          <w:t>1.5.2.2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IUI-2 – Homepage Utente</w:t>
        </w:r>
        <w:r>
          <w:rPr>
            <w:noProof/>
            <w:webHidden/>
          </w:rPr>
          <w:tab/>
        </w:r>
        <w:r>
          <w:rPr>
            <w:noProof/>
            <w:webHidden/>
          </w:rPr>
          <w:fldChar w:fldCharType="begin"/>
        </w:r>
        <w:r>
          <w:rPr>
            <w:noProof/>
            <w:webHidden/>
          </w:rPr>
          <w:instrText xml:space="preserve"> PAGEREF _Toc229298626 \h </w:instrText>
        </w:r>
        <w:r>
          <w:rPr>
            <w:noProof/>
            <w:webHidden/>
          </w:rPr>
        </w:r>
        <w:r>
          <w:rPr>
            <w:noProof/>
            <w:webHidden/>
          </w:rPr>
          <w:fldChar w:fldCharType="separate"/>
        </w:r>
        <w:r>
          <w:rPr>
            <w:noProof/>
            <w:webHidden/>
          </w:rPr>
          <w:t>19</w:t>
        </w:r>
        <w:r>
          <w:rPr>
            <w:noProof/>
            <w:webHidden/>
          </w:rPr>
          <w:fldChar w:fldCharType="end"/>
        </w:r>
      </w:hyperlink>
    </w:p>
    <w:p w14:paraId="19F86A5A" w14:textId="30890407"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7" w:history="1">
        <w:r w:rsidRPr="00E26387">
          <w:rPr>
            <w:rStyle w:val="Hyperlink"/>
            <w:noProof/>
          </w:rPr>
          <w:t>1.5.2.3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IUI-3 – Menu Laterale Utente</w:t>
        </w:r>
        <w:r>
          <w:rPr>
            <w:noProof/>
            <w:webHidden/>
          </w:rPr>
          <w:tab/>
        </w:r>
        <w:r>
          <w:rPr>
            <w:noProof/>
            <w:webHidden/>
          </w:rPr>
          <w:fldChar w:fldCharType="begin"/>
        </w:r>
        <w:r>
          <w:rPr>
            <w:noProof/>
            <w:webHidden/>
          </w:rPr>
          <w:instrText xml:space="preserve"> PAGEREF _Toc229298627 \h </w:instrText>
        </w:r>
        <w:r>
          <w:rPr>
            <w:noProof/>
            <w:webHidden/>
          </w:rPr>
        </w:r>
        <w:r>
          <w:rPr>
            <w:noProof/>
            <w:webHidden/>
          </w:rPr>
          <w:fldChar w:fldCharType="separate"/>
        </w:r>
        <w:r>
          <w:rPr>
            <w:noProof/>
            <w:webHidden/>
          </w:rPr>
          <w:t>20</w:t>
        </w:r>
        <w:r>
          <w:rPr>
            <w:noProof/>
            <w:webHidden/>
          </w:rPr>
          <w:fldChar w:fldCharType="end"/>
        </w:r>
      </w:hyperlink>
    </w:p>
    <w:p w14:paraId="6A14CE58" w14:textId="3E1C3B8D"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8" w:history="1">
        <w:r w:rsidRPr="00E26387">
          <w:rPr>
            <w:rStyle w:val="Hyperlink"/>
            <w:noProof/>
          </w:rPr>
          <w:t>1.5.2.4</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IUI-4 – Corsa di Gruppo</w:t>
        </w:r>
        <w:r>
          <w:rPr>
            <w:noProof/>
            <w:webHidden/>
          </w:rPr>
          <w:tab/>
        </w:r>
        <w:r>
          <w:rPr>
            <w:noProof/>
            <w:webHidden/>
          </w:rPr>
          <w:fldChar w:fldCharType="begin"/>
        </w:r>
        <w:r>
          <w:rPr>
            <w:noProof/>
            <w:webHidden/>
          </w:rPr>
          <w:instrText xml:space="preserve"> PAGEREF _Toc229298628 \h </w:instrText>
        </w:r>
        <w:r>
          <w:rPr>
            <w:noProof/>
            <w:webHidden/>
          </w:rPr>
        </w:r>
        <w:r>
          <w:rPr>
            <w:noProof/>
            <w:webHidden/>
          </w:rPr>
          <w:fldChar w:fldCharType="separate"/>
        </w:r>
        <w:r>
          <w:rPr>
            <w:noProof/>
            <w:webHidden/>
          </w:rPr>
          <w:t>20</w:t>
        </w:r>
        <w:r>
          <w:rPr>
            <w:noProof/>
            <w:webHidden/>
          </w:rPr>
          <w:fldChar w:fldCharType="end"/>
        </w:r>
      </w:hyperlink>
    </w:p>
    <w:p w14:paraId="3B3CE308" w14:textId="2199828A"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29" w:history="1">
        <w:r w:rsidRPr="00E26387">
          <w:rPr>
            <w:rStyle w:val="Hyperlink"/>
            <w:noProof/>
          </w:rPr>
          <w:t>1.5.2.5</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IUI-5 – Prenotazione Mezzo</w:t>
        </w:r>
        <w:r>
          <w:rPr>
            <w:noProof/>
            <w:webHidden/>
          </w:rPr>
          <w:tab/>
        </w:r>
        <w:r>
          <w:rPr>
            <w:noProof/>
            <w:webHidden/>
          </w:rPr>
          <w:fldChar w:fldCharType="begin"/>
        </w:r>
        <w:r>
          <w:rPr>
            <w:noProof/>
            <w:webHidden/>
          </w:rPr>
          <w:instrText xml:space="preserve"> PAGEREF _Toc229298629 \h </w:instrText>
        </w:r>
        <w:r>
          <w:rPr>
            <w:noProof/>
            <w:webHidden/>
          </w:rPr>
        </w:r>
        <w:r>
          <w:rPr>
            <w:noProof/>
            <w:webHidden/>
          </w:rPr>
          <w:fldChar w:fldCharType="separate"/>
        </w:r>
        <w:r>
          <w:rPr>
            <w:noProof/>
            <w:webHidden/>
          </w:rPr>
          <w:t>21</w:t>
        </w:r>
        <w:r>
          <w:rPr>
            <w:noProof/>
            <w:webHidden/>
          </w:rPr>
          <w:fldChar w:fldCharType="end"/>
        </w:r>
      </w:hyperlink>
    </w:p>
    <w:p w14:paraId="29DE7450" w14:textId="2216DFB9"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30" w:history="1">
        <w:r w:rsidRPr="00E26387">
          <w:rPr>
            <w:rStyle w:val="Hyperlink"/>
            <w:noProof/>
          </w:rPr>
          <w:t>1.5.2.6</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IUI-6 – Visualizzazione del Piano Tariffario</w:t>
        </w:r>
        <w:r>
          <w:rPr>
            <w:noProof/>
            <w:webHidden/>
          </w:rPr>
          <w:tab/>
        </w:r>
        <w:r>
          <w:rPr>
            <w:noProof/>
            <w:webHidden/>
          </w:rPr>
          <w:fldChar w:fldCharType="begin"/>
        </w:r>
        <w:r>
          <w:rPr>
            <w:noProof/>
            <w:webHidden/>
          </w:rPr>
          <w:instrText xml:space="preserve"> PAGEREF _Toc229298630 \h </w:instrText>
        </w:r>
        <w:r>
          <w:rPr>
            <w:noProof/>
            <w:webHidden/>
          </w:rPr>
        </w:r>
        <w:r>
          <w:rPr>
            <w:noProof/>
            <w:webHidden/>
          </w:rPr>
          <w:fldChar w:fldCharType="separate"/>
        </w:r>
        <w:r>
          <w:rPr>
            <w:noProof/>
            <w:webHidden/>
          </w:rPr>
          <w:t>21</w:t>
        </w:r>
        <w:r>
          <w:rPr>
            <w:noProof/>
            <w:webHidden/>
          </w:rPr>
          <w:fldChar w:fldCharType="end"/>
        </w:r>
      </w:hyperlink>
    </w:p>
    <w:p w14:paraId="5620E2B3" w14:textId="00CC9A5F"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31" w:history="1">
        <w:r w:rsidRPr="00E26387">
          <w:rPr>
            <w:rStyle w:val="Hyperlink"/>
            <w:noProof/>
          </w:rPr>
          <w:t>1.5.2.7</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IUI-7 – Visualizzazione del Saldo e Metodi di Pagamento</w:t>
        </w:r>
        <w:r>
          <w:rPr>
            <w:noProof/>
            <w:webHidden/>
          </w:rPr>
          <w:tab/>
        </w:r>
        <w:r>
          <w:rPr>
            <w:noProof/>
            <w:webHidden/>
          </w:rPr>
          <w:fldChar w:fldCharType="begin"/>
        </w:r>
        <w:r>
          <w:rPr>
            <w:noProof/>
            <w:webHidden/>
          </w:rPr>
          <w:instrText xml:space="preserve"> PAGEREF _Toc229298631 \h </w:instrText>
        </w:r>
        <w:r>
          <w:rPr>
            <w:noProof/>
            <w:webHidden/>
          </w:rPr>
        </w:r>
        <w:r>
          <w:rPr>
            <w:noProof/>
            <w:webHidden/>
          </w:rPr>
          <w:fldChar w:fldCharType="separate"/>
        </w:r>
        <w:r>
          <w:rPr>
            <w:noProof/>
            <w:webHidden/>
          </w:rPr>
          <w:t>21</w:t>
        </w:r>
        <w:r>
          <w:rPr>
            <w:noProof/>
            <w:webHidden/>
          </w:rPr>
          <w:fldChar w:fldCharType="end"/>
        </w:r>
      </w:hyperlink>
    </w:p>
    <w:p w14:paraId="46A5CB5D" w14:textId="0673881B"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32" w:history="1">
        <w:r w:rsidRPr="00E26387">
          <w:rPr>
            <w:rStyle w:val="Hyperlink"/>
            <w:noProof/>
          </w:rPr>
          <w:t>1.5.2.8</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IUI-8 – Schermata Info Corsa</w:t>
        </w:r>
        <w:r>
          <w:rPr>
            <w:noProof/>
            <w:webHidden/>
          </w:rPr>
          <w:tab/>
        </w:r>
        <w:r>
          <w:rPr>
            <w:noProof/>
            <w:webHidden/>
          </w:rPr>
          <w:fldChar w:fldCharType="begin"/>
        </w:r>
        <w:r>
          <w:rPr>
            <w:noProof/>
            <w:webHidden/>
          </w:rPr>
          <w:instrText xml:space="preserve"> PAGEREF _Toc229298632 \h </w:instrText>
        </w:r>
        <w:r>
          <w:rPr>
            <w:noProof/>
            <w:webHidden/>
          </w:rPr>
        </w:r>
        <w:r>
          <w:rPr>
            <w:noProof/>
            <w:webHidden/>
          </w:rPr>
          <w:fldChar w:fldCharType="separate"/>
        </w:r>
        <w:r>
          <w:rPr>
            <w:noProof/>
            <w:webHidden/>
          </w:rPr>
          <w:t>22</w:t>
        </w:r>
        <w:r>
          <w:rPr>
            <w:noProof/>
            <w:webHidden/>
          </w:rPr>
          <w:fldChar w:fldCharType="end"/>
        </w:r>
      </w:hyperlink>
    </w:p>
    <w:p w14:paraId="61777C8F" w14:textId="41AA816C"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33" w:history="1">
        <w:r w:rsidRPr="00E26387">
          <w:rPr>
            <w:rStyle w:val="Hyperlink"/>
            <w:noProof/>
          </w:rPr>
          <w:t>1.5.2.9</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IUI-9 – Visualizzazione della Cronologia Corse</w:t>
        </w:r>
        <w:r>
          <w:rPr>
            <w:noProof/>
            <w:webHidden/>
          </w:rPr>
          <w:tab/>
        </w:r>
        <w:r>
          <w:rPr>
            <w:noProof/>
            <w:webHidden/>
          </w:rPr>
          <w:fldChar w:fldCharType="begin"/>
        </w:r>
        <w:r>
          <w:rPr>
            <w:noProof/>
            <w:webHidden/>
          </w:rPr>
          <w:instrText xml:space="preserve"> PAGEREF _Toc229298633 \h </w:instrText>
        </w:r>
        <w:r>
          <w:rPr>
            <w:noProof/>
            <w:webHidden/>
          </w:rPr>
        </w:r>
        <w:r>
          <w:rPr>
            <w:noProof/>
            <w:webHidden/>
          </w:rPr>
          <w:fldChar w:fldCharType="separate"/>
        </w:r>
        <w:r>
          <w:rPr>
            <w:noProof/>
            <w:webHidden/>
          </w:rPr>
          <w:t>22</w:t>
        </w:r>
        <w:r>
          <w:rPr>
            <w:noProof/>
            <w:webHidden/>
          </w:rPr>
          <w:fldChar w:fldCharType="end"/>
        </w:r>
      </w:hyperlink>
    </w:p>
    <w:p w14:paraId="3FF2689E" w14:textId="74478A7A"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4" w:history="1">
        <w:r w:rsidRPr="00E26387">
          <w:rPr>
            <w:rStyle w:val="Hyperlink"/>
            <w:noProof/>
          </w:rPr>
          <w:t>1.5.2.10</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IUI-10 – Schermata Login Operatore/Amministrazione Pubblica</w:t>
        </w:r>
        <w:r>
          <w:rPr>
            <w:noProof/>
            <w:webHidden/>
          </w:rPr>
          <w:tab/>
        </w:r>
        <w:r>
          <w:rPr>
            <w:noProof/>
            <w:webHidden/>
          </w:rPr>
          <w:fldChar w:fldCharType="begin"/>
        </w:r>
        <w:r>
          <w:rPr>
            <w:noProof/>
            <w:webHidden/>
          </w:rPr>
          <w:instrText xml:space="preserve"> PAGEREF _Toc229298634 \h </w:instrText>
        </w:r>
        <w:r>
          <w:rPr>
            <w:noProof/>
            <w:webHidden/>
          </w:rPr>
        </w:r>
        <w:r>
          <w:rPr>
            <w:noProof/>
            <w:webHidden/>
          </w:rPr>
          <w:fldChar w:fldCharType="separate"/>
        </w:r>
        <w:r>
          <w:rPr>
            <w:noProof/>
            <w:webHidden/>
          </w:rPr>
          <w:t>23</w:t>
        </w:r>
        <w:r>
          <w:rPr>
            <w:noProof/>
            <w:webHidden/>
          </w:rPr>
          <w:fldChar w:fldCharType="end"/>
        </w:r>
      </w:hyperlink>
    </w:p>
    <w:p w14:paraId="51A45A1A" w14:textId="2916B839"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5" w:history="1">
        <w:r w:rsidRPr="00E26387">
          <w:rPr>
            <w:rStyle w:val="Hyperlink"/>
            <w:noProof/>
          </w:rPr>
          <w:t>1.5.2.11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IUI-11 – Dashboard Amministrazione Pubblica</w:t>
        </w:r>
        <w:r>
          <w:rPr>
            <w:noProof/>
            <w:webHidden/>
          </w:rPr>
          <w:tab/>
        </w:r>
        <w:r>
          <w:rPr>
            <w:noProof/>
            <w:webHidden/>
          </w:rPr>
          <w:fldChar w:fldCharType="begin"/>
        </w:r>
        <w:r>
          <w:rPr>
            <w:noProof/>
            <w:webHidden/>
          </w:rPr>
          <w:instrText xml:space="preserve"> PAGEREF _Toc229298635 \h </w:instrText>
        </w:r>
        <w:r>
          <w:rPr>
            <w:noProof/>
            <w:webHidden/>
          </w:rPr>
        </w:r>
        <w:r>
          <w:rPr>
            <w:noProof/>
            <w:webHidden/>
          </w:rPr>
          <w:fldChar w:fldCharType="separate"/>
        </w:r>
        <w:r>
          <w:rPr>
            <w:noProof/>
            <w:webHidden/>
          </w:rPr>
          <w:t>23</w:t>
        </w:r>
        <w:r>
          <w:rPr>
            <w:noProof/>
            <w:webHidden/>
          </w:rPr>
          <w:fldChar w:fldCharType="end"/>
        </w:r>
      </w:hyperlink>
    </w:p>
    <w:p w14:paraId="29217615" w14:textId="6F62190C"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6" w:history="1">
        <w:r w:rsidRPr="00E26387">
          <w:rPr>
            <w:rStyle w:val="Hyperlink"/>
            <w:noProof/>
          </w:rPr>
          <w:t>1.5.2.12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IUI-12 – Definizione Zone Vietate</w:t>
        </w:r>
        <w:r>
          <w:rPr>
            <w:noProof/>
            <w:webHidden/>
          </w:rPr>
          <w:tab/>
        </w:r>
        <w:r>
          <w:rPr>
            <w:noProof/>
            <w:webHidden/>
          </w:rPr>
          <w:fldChar w:fldCharType="begin"/>
        </w:r>
        <w:r>
          <w:rPr>
            <w:noProof/>
            <w:webHidden/>
          </w:rPr>
          <w:instrText xml:space="preserve"> PAGEREF _Toc229298636 \h </w:instrText>
        </w:r>
        <w:r>
          <w:rPr>
            <w:noProof/>
            <w:webHidden/>
          </w:rPr>
        </w:r>
        <w:r>
          <w:rPr>
            <w:noProof/>
            <w:webHidden/>
          </w:rPr>
          <w:fldChar w:fldCharType="separate"/>
        </w:r>
        <w:r>
          <w:rPr>
            <w:noProof/>
            <w:webHidden/>
          </w:rPr>
          <w:t>23</w:t>
        </w:r>
        <w:r>
          <w:rPr>
            <w:noProof/>
            <w:webHidden/>
          </w:rPr>
          <w:fldChar w:fldCharType="end"/>
        </w:r>
      </w:hyperlink>
    </w:p>
    <w:p w14:paraId="03BBC6EB" w14:textId="25EC899A"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7" w:history="1">
        <w:r w:rsidRPr="00E26387">
          <w:rPr>
            <w:rStyle w:val="Hyperlink"/>
            <w:noProof/>
          </w:rPr>
          <w:t>1.5.2.13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IUI-13 – Definizione Zone Limitate</w:t>
        </w:r>
        <w:r>
          <w:rPr>
            <w:noProof/>
            <w:webHidden/>
          </w:rPr>
          <w:tab/>
        </w:r>
        <w:r>
          <w:rPr>
            <w:noProof/>
            <w:webHidden/>
          </w:rPr>
          <w:fldChar w:fldCharType="begin"/>
        </w:r>
        <w:r>
          <w:rPr>
            <w:noProof/>
            <w:webHidden/>
          </w:rPr>
          <w:instrText xml:space="preserve"> PAGEREF _Toc229298637 \h </w:instrText>
        </w:r>
        <w:r>
          <w:rPr>
            <w:noProof/>
            <w:webHidden/>
          </w:rPr>
        </w:r>
        <w:r>
          <w:rPr>
            <w:noProof/>
            <w:webHidden/>
          </w:rPr>
          <w:fldChar w:fldCharType="separate"/>
        </w:r>
        <w:r>
          <w:rPr>
            <w:noProof/>
            <w:webHidden/>
          </w:rPr>
          <w:t>24</w:t>
        </w:r>
        <w:r>
          <w:rPr>
            <w:noProof/>
            <w:webHidden/>
          </w:rPr>
          <w:fldChar w:fldCharType="end"/>
        </w:r>
      </w:hyperlink>
    </w:p>
    <w:p w14:paraId="55CADD31" w14:textId="668E30E0"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8" w:history="1">
        <w:r w:rsidRPr="00E26387">
          <w:rPr>
            <w:rStyle w:val="Hyperlink"/>
            <w:noProof/>
          </w:rPr>
          <w:t>1.5.2.14</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IUI-14 – Definizione Zone di Parcheggio</w:t>
        </w:r>
        <w:r>
          <w:rPr>
            <w:noProof/>
            <w:webHidden/>
          </w:rPr>
          <w:tab/>
        </w:r>
        <w:r>
          <w:rPr>
            <w:noProof/>
            <w:webHidden/>
          </w:rPr>
          <w:fldChar w:fldCharType="begin"/>
        </w:r>
        <w:r>
          <w:rPr>
            <w:noProof/>
            <w:webHidden/>
          </w:rPr>
          <w:instrText xml:space="preserve"> PAGEREF _Toc229298638 \h </w:instrText>
        </w:r>
        <w:r>
          <w:rPr>
            <w:noProof/>
            <w:webHidden/>
          </w:rPr>
        </w:r>
        <w:r>
          <w:rPr>
            <w:noProof/>
            <w:webHidden/>
          </w:rPr>
          <w:fldChar w:fldCharType="separate"/>
        </w:r>
        <w:r>
          <w:rPr>
            <w:noProof/>
            <w:webHidden/>
          </w:rPr>
          <w:t>24</w:t>
        </w:r>
        <w:r>
          <w:rPr>
            <w:noProof/>
            <w:webHidden/>
          </w:rPr>
          <w:fldChar w:fldCharType="end"/>
        </w:r>
      </w:hyperlink>
    </w:p>
    <w:p w14:paraId="62948700" w14:textId="33A75C70"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39" w:history="1">
        <w:r w:rsidRPr="00E26387">
          <w:rPr>
            <w:rStyle w:val="Hyperlink"/>
            <w:noProof/>
          </w:rPr>
          <w:t>1.5.2.15</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IUI-15 – Visualizzazione dei Report</w:t>
        </w:r>
        <w:r>
          <w:rPr>
            <w:noProof/>
            <w:webHidden/>
          </w:rPr>
          <w:tab/>
        </w:r>
        <w:r>
          <w:rPr>
            <w:noProof/>
            <w:webHidden/>
          </w:rPr>
          <w:fldChar w:fldCharType="begin"/>
        </w:r>
        <w:r>
          <w:rPr>
            <w:noProof/>
            <w:webHidden/>
          </w:rPr>
          <w:instrText xml:space="preserve"> PAGEREF _Toc229298639 \h </w:instrText>
        </w:r>
        <w:r>
          <w:rPr>
            <w:noProof/>
            <w:webHidden/>
          </w:rPr>
        </w:r>
        <w:r>
          <w:rPr>
            <w:noProof/>
            <w:webHidden/>
          </w:rPr>
          <w:fldChar w:fldCharType="separate"/>
        </w:r>
        <w:r>
          <w:rPr>
            <w:noProof/>
            <w:webHidden/>
          </w:rPr>
          <w:t>25</w:t>
        </w:r>
        <w:r>
          <w:rPr>
            <w:noProof/>
            <w:webHidden/>
          </w:rPr>
          <w:fldChar w:fldCharType="end"/>
        </w:r>
      </w:hyperlink>
    </w:p>
    <w:p w14:paraId="770C01E8" w14:textId="1C38A33C"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40" w:history="1">
        <w:r w:rsidRPr="00E26387">
          <w:rPr>
            <w:rStyle w:val="Hyperlink"/>
            <w:noProof/>
          </w:rPr>
          <w:t>1.5.2.16</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IUI-16 – Dashboard Operatore</w:t>
        </w:r>
        <w:r>
          <w:rPr>
            <w:noProof/>
            <w:webHidden/>
          </w:rPr>
          <w:tab/>
        </w:r>
        <w:r>
          <w:rPr>
            <w:noProof/>
            <w:webHidden/>
          </w:rPr>
          <w:fldChar w:fldCharType="begin"/>
        </w:r>
        <w:r>
          <w:rPr>
            <w:noProof/>
            <w:webHidden/>
          </w:rPr>
          <w:instrText xml:space="preserve"> PAGEREF _Toc229298640 \h </w:instrText>
        </w:r>
        <w:r>
          <w:rPr>
            <w:noProof/>
            <w:webHidden/>
          </w:rPr>
        </w:r>
        <w:r>
          <w:rPr>
            <w:noProof/>
            <w:webHidden/>
          </w:rPr>
          <w:fldChar w:fldCharType="separate"/>
        </w:r>
        <w:r>
          <w:rPr>
            <w:noProof/>
            <w:webHidden/>
          </w:rPr>
          <w:t>25</w:t>
        </w:r>
        <w:r>
          <w:rPr>
            <w:noProof/>
            <w:webHidden/>
          </w:rPr>
          <w:fldChar w:fldCharType="end"/>
        </w:r>
      </w:hyperlink>
    </w:p>
    <w:p w14:paraId="22B22B9A" w14:textId="4274BB6D"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41" w:history="1">
        <w:r w:rsidRPr="00E26387">
          <w:rPr>
            <w:rStyle w:val="Hyperlink"/>
            <w:noProof/>
          </w:rPr>
          <w:t>1.5.2.17</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IUI-17 – Gestione Segnalazioni</w:t>
        </w:r>
        <w:r>
          <w:rPr>
            <w:noProof/>
            <w:webHidden/>
          </w:rPr>
          <w:tab/>
        </w:r>
        <w:r>
          <w:rPr>
            <w:noProof/>
            <w:webHidden/>
          </w:rPr>
          <w:fldChar w:fldCharType="begin"/>
        </w:r>
        <w:r>
          <w:rPr>
            <w:noProof/>
            <w:webHidden/>
          </w:rPr>
          <w:instrText xml:space="preserve"> PAGEREF _Toc229298641 \h </w:instrText>
        </w:r>
        <w:r>
          <w:rPr>
            <w:noProof/>
            <w:webHidden/>
          </w:rPr>
        </w:r>
        <w:r>
          <w:rPr>
            <w:noProof/>
            <w:webHidden/>
          </w:rPr>
          <w:fldChar w:fldCharType="separate"/>
        </w:r>
        <w:r>
          <w:rPr>
            <w:noProof/>
            <w:webHidden/>
          </w:rPr>
          <w:t>25</w:t>
        </w:r>
        <w:r>
          <w:rPr>
            <w:noProof/>
            <w:webHidden/>
          </w:rPr>
          <w:fldChar w:fldCharType="end"/>
        </w:r>
      </w:hyperlink>
    </w:p>
    <w:p w14:paraId="283F7269" w14:textId="2A67805C"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42" w:history="1">
        <w:r w:rsidRPr="00E26387">
          <w:rPr>
            <w:rStyle w:val="Hyperlink"/>
            <w:noProof/>
          </w:rPr>
          <w:t>1.5.2.18</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IUI-18 – Gestione Tariffe e Promozioni</w:t>
        </w:r>
        <w:r>
          <w:rPr>
            <w:noProof/>
            <w:webHidden/>
          </w:rPr>
          <w:tab/>
        </w:r>
        <w:r>
          <w:rPr>
            <w:noProof/>
            <w:webHidden/>
          </w:rPr>
          <w:fldChar w:fldCharType="begin"/>
        </w:r>
        <w:r>
          <w:rPr>
            <w:noProof/>
            <w:webHidden/>
          </w:rPr>
          <w:instrText xml:space="preserve"> PAGEREF _Toc229298642 \h </w:instrText>
        </w:r>
        <w:r>
          <w:rPr>
            <w:noProof/>
            <w:webHidden/>
          </w:rPr>
        </w:r>
        <w:r>
          <w:rPr>
            <w:noProof/>
            <w:webHidden/>
          </w:rPr>
          <w:fldChar w:fldCharType="separate"/>
        </w:r>
        <w:r>
          <w:rPr>
            <w:noProof/>
            <w:webHidden/>
          </w:rPr>
          <w:t>26</w:t>
        </w:r>
        <w:r>
          <w:rPr>
            <w:noProof/>
            <w:webHidden/>
          </w:rPr>
          <w:fldChar w:fldCharType="end"/>
        </w:r>
      </w:hyperlink>
    </w:p>
    <w:p w14:paraId="2514FA37" w14:textId="1CA853CA" w:rsidR="00854C7E" w:rsidRDefault="00854C7E">
      <w:pPr>
        <w:pStyle w:val="TOC4"/>
        <w:tabs>
          <w:tab w:val="left" w:pos="1960"/>
        </w:tabs>
        <w:rPr>
          <w:rFonts w:asciiTheme="minorHAnsi" w:eastAsiaTheme="minorEastAsia" w:hAnsiTheme="minorHAnsi" w:cstheme="minorBidi"/>
          <w:noProof/>
          <w:spacing w:val="0"/>
          <w:kern w:val="2"/>
          <w:sz w:val="24"/>
          <w:szCs w:val="24"/>
          <w:lang w:eastAsia="it-IT"/>
          <w14:ligatures w14:val="standardContextual"/>
        </w:rPr>
      </w:pPr>
      <w:hyperlink w:anchor="_Toc229298643" w:history="1">
        <w:r w:rsidRPr="00E26387">
          <w:rPr>
            <w:rStyle w:val="Hyperlink"/>
            <w:noProof/>
          </w:rPr>
          <w:t>1.5.2.19</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IUI-19 – Schermata di Impostazione Regole</w:t>
        </w:r>
        <w:r>
          <w:rPr>
            <w:noProof/>
            <w:webHidden/>
          </w:rPr>
          <w:tab/>
        </w:r>
        <w:r>
          <w:rPr>
            <w:noProof/>
            <w:webHidden/>
          </w:rPr>
          <w:fldChar w:fldCharType="begin"/>
        </w:r>
        <w:r>
          <w:rPr>
            <w:noProof/>
            <w:webHidden/>
          </w:rPr>
          <w:instrText xml:space="preserve"> PAGEREF _Toc229298643 \h </w:instrText>
        </w:r>
        <w:r>
          <w:rPr>
            <w:noProof/>
            <w:webHidden/>
          </w:rPr>
        </w:r>
        <w:r>
          <w:rPr>
            <w:noProof/>
            <w:webHidden/>
          </w:rPr>
          <w:fldChar w:fldCharType="separate"/>
        </w:r>
        <w:r>
          <w:rPr>
            <w:noProof/>
            <w:webHidden/>
          </w:rPr>
          <w:t>26</w:t>
        </w:r>
        <w:r>
          <w:rPr>
            <w:noProof/>
            <w:webHidden/>
          </w:rPr>
          <w:fldChar w:fldCharType="end"/>
        </w:r>
      </w:hyperlink>
    </w:p>
    <w:p w14:paraId="30CFE22E" w14:textId="10AD62B2"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44" w:history="1">
        <w:r w:rsidRPr="00E26387">
          <w:rPr>
            <w:rStyle w:val="Hyperlink"/>
            <w:noProof/>
          </w:rPr>
          <w:t>1.5.3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Item Qualitativi</w:t>
        </w:r>
        <w:r>
          <w:rPr>
            <w:noProof/>
            <w:webHidden/>
          </w:rPr>
          <w:tab/>
        </w:r>
        <w:r>
          <w:rPr>
            <w:noProof/>
            <w:webHidden/>
          </w:rPr>
          <w:fldChar w:fldCharType="begin"/>
        </w:r>
        <w:r>
          <w:rPr>
            <w:noProof/>
            <w:webHidden/>
          </w:rPr>
          <w:instrText xml:space="preserve"> PAGEREF _Toc229298644 \h </w:instrText>
        </w:r>
        <w:r>
          <w:rPr>
            <w:noProof/>
            <w:webHidden/>
          </w:rPr>
        </w:r>
        <w:r>
          <w:rPr>
            <w:noProof/>
            <w:webHidden/>
          </w:rPr>
          <w:fldChar w:fldCharType="separate"/>
        </w:r>
        <w:r>
          <w:rPr>
            <w:noProof/>
            <w:webHidden/>
          </w:rPr>
          <w:t>26</w:t>
        </w:r>
        <w:r>
          <w:rPr>
            <w:noProof/>
            <w:webHidden/>
          </w:rPr>
          <w:fldChar w:fldCharType="end"/>
        </w:r>
      </w:hyperlink>
    </w:p>
    <w:p w14:paraId="3224BC27" w14:textId="092A4819"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45" w:history="1">
        <w:r w:rsidRPr="00E26387">
          <w:rPr>
            <w:rStyle w:val="Hyperlink"/>
            <w:noProof/>
          </w:rPr>
          <w:t>1.5.3.1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IQ-1</w:t>
        </w:r>
        <w:r>
          <w:rPr>
            <w:noProof/>
            <w:webHidden/>
          </w:rPr>
          <w:tab/>
        </w:r>
        <w:r>
          <w:rPr>
            <w:noProof/>
            <w:webHidden/>
          </w:rPr>
          <w:fldChar w:fldCharType="begin"/>
        </w:r>
        <w:r>
          <w:rPr>
            <w:noProof/>
            <w:webHidden/>
          </w:rPr>
          <w:instrText xml:space="preserve"> PAGEREF _Toc229298645 \h </w:instrText>
        </w:r>
        <w:r>
          <w:rPr>
            <w:noProof/>
            <w:webHidden/>
          </w:rPr>
        </w:r>
        <w:r>
          <w:rPr>
            <w:noProof/>
            <w:webHidden/>
          </w:rPr>
          <w:fldChar w:fldCharType="separate"/>
        </w:r>
        <w:r>
          <w:rPr>
            <w:noProof/>
            <w:webHidden/>
          </w:rPr>
          <w:t>27</w:t>
        </w:r>
        <w:r>
          <w:rPr>
            <w:noProof/>
            <w:webHidden/>
          </w:rPr>
          <w:fldChar w:fldCharType="end"/>
        </w:r>
      </w:hyperlink>
    </w:p>
    <w:p w14:paraId="4652FBE9" w14:textId="03F1BFA6"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46" w:history="1">
        <w:r w:rsidRPr="00E26387">
          <w:rPr>
            <w:rStyle w:val="Hyperlink"/>
            <w:noProof/>
          </w:rPr>
          <w:t>1.5.3.2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IQ-2</w:t>
        </w:r>
        <w:r>
          <w:rPr>
            <w:noProof/>
            <w:webHidden/>
          </w:rPr>
          <w:tab/>
        </w:r>
        <w:r>
          <w:rPr>
            <w:noProof/>
            <w:webHidden/>
          </w:rPr>
          <w:fldChar w:fldCharType="begin"/>
        </w:r>
        <w:r>
          <w:rPr>
            <w:noProof/>
            <w:webHidden/>
          </w:rPr>
          <w:instrText xml:space="preserve"> PAGEREF _Toc229298646 \h </w:instrText>
        </w:r>
        <w:r>
          <w:rPr>
            <w:noProof/>
            <w:webHidden/>
          </w:rPr>
        </w:r>
        <w:r>
          <w:rPr>
            <w:noProof/>
            <w:webHidden/>
          </w:rPr>
          <w:fldChar w:fldCharType="separate"/>
        </w:r>
        <w:r>
          <w:rPr>
            <w:noProof/>
            <w:webHidden/>
          </w:rPr>
          <w:t>27</w:t>
        </w:r>
        <w:r>
          <w:rPr>
            <w:noProof/>
            <w:webHidden/>
          </w:rPr>
          <w:fldChar w:fldCharType="end"/>
        </w:r>
      </w:hyperlink>
    </w:p>
    <w:p w14:paraId="7896E804" w14:textId="1FC88494"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47" w:history="1">
        <w:r w:rsidRPr="00E26387">
          <w:rPr>
            <w:rStyle w:val="Hyperlink"/>
            <w:noProof/>
          </w:rPr>
          <w:t>1.5.3.3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IQ-n</w:t>
        </w:r>
        <w:r>
          <w:rPr>
            <w:noProof/>
            <w:webHidden/>
          </w:rPr>
          <w:tab/>
        </w:r>
        <w:r>
          <w:rPr>
            <w:noProof/>
            <w:webHidden/>
          </w:rPr>
          <w:fldChar w:fldCharType="begin"/>
        </w:r>
        <w:r>
          <w:rPr>
            <w:noProof/>
            <w:webHidden/>
          </w:rPr>
          <w:instrText xml:space="preserve"> PAGEREF _Toc229298647 \h </w:instrText>
        </w:r>
        <w:r>
          <w:rPr>
            <w:noProof/>
            <w:webHidden/>
          </w:rPr>
        </w:r>
        <w:r>
          <w:rPr>
            <w:noProof/>
            <w:webHidden/>
          </w:rPr>
          <w:fldChar w:fldCharType="separate"/>
        </w:r>
        <w:r>
          <w:rPr>
            <w:noProof/>
            <w:webHidden/>
          </w:rPr>
          <w:t>27</w:t>
        </w:r>
        <w:r>
          <w:rPr>
            <w:noProof/>
            <w:webHidden/>
          </w:rPr>
          <w:fldChar w:fldCharType="end"/>
        </w:r>
      </w:hyperlink>
    </w:p>
    <w:p w14:paraId="504FE181" w14:textId="23134342"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48" w:history="1">
        <w:r w:rsidRPr="00E26387">
          <w:rPr>
            <w:rStyle w:val="Hyperlink"/>
            <w:noProof/>
          </w:rPr>
          <w:t>1.5.4</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Altri Item</w:t>
        </w:r>
        <w:r>
          <w:rPr>
            <w:noProof/>
            <w:webHidden/>
          </w:rPr>
          <w:tab/>
        </w:r>
        <w:r>
          <w:rPr>
            <w:noProof/>
            <w:webHidden/>
          </w:rPr>
          <w:fldChar w:fldCharType="begin"/>
        </w:r>
        <w:r>
          <w:rPr>
            <w:noProof/>
            <w:webHidden/>
          </w:rPr>
          <w:instrText xml:space="preserve"> PAGEREF _Toc229298648 \h </w:instrText>
        </w:r>
        <w:r>
          <w:rPr>
            <w:noProof/>
            <w:webHidden/>
          </w:rPr>
        </w:r>
        <w:r>
          <w:rPr>
            <w:noProof/>
            <w:webHidden/>
          </w:rPr>
          <w:fldChar w:fldCharType="separate"/>
        </w:r>
        <w:r>
          <w:rPr>
            <w:noProof/>
            <w:webHidden/>
          </w:rPr>
          <w:t>27</w:t>
        </w:r>
        <w:r>
          <w:rPr>
            <w:noProof/>
            <w:webHidden/>
          </w:rPr>
          <w:fldChar w:fldCharType="end"/>
        </w:r>
      </w:hyperlink>
    </w:p>
    <w:p w14:paraId="238AFC0A" w14:textId="114A30A7" w:rsidR="00854C7E" w:rsidRDefault="00854C7E">
      <w:pPr>
        <w:pStyle w:val="TOC1"/>
        <w:tabs>
          <w:tab w:val="left" w:pos="720"/>
        </w:tabs>
        <w:rPr>
          <w:rFonts w:asciiTheme="minorHAnsi" w:eastAsiaTheme="minorEastAsia" w:hAnsiTheme="minorHAnsi" w:cstheme="minorBidi"/>
          <w:b w:val="0"/>
          <w:smallCaps w:val="0"/>
          <w:noProof/>
          <w:spacing w:val="0"/>
          <w:kern w:val="2"/>
          <w:szCs w:val="24"/>
          <w:lang w:eastAsia="it-IT"/>
          <w14:ligatures w14:val="standardContextual"/>
        </w:rPr>
      </w:pPr>
      <w:hyperlink w:anchor="_Toc229298649" w:history="1">
        <w:r w:rsidRPr="00E26387">
          <w:rPr>
            <w:rStyle w:val="Hyperlink"/>
            <w:rFonts w:ascii="Verdana" w:hAnsi="Verdana"/>
            <w:noProof/>
          </w:rPr>
          <w:t>2.</w:t>
        </w:r>
        <w:r>
          <w:rPr>
            <w:rFonts w:asciiTheme="minorHAnsi" w:eastAsiaTheme="minorEastAsia" w:hAnsiTheme="minorHAnsi" w:cstheme="minorBidi"/>
            <w:b w:val="0"/>
            <w:smallCaps w:val="0"/>
            <w:noProof/>
            <w:spacing w:val="0"/>
            <w:kern w:val="2"/>
            <w:szCs w:val="24"/>
            <w:lang w:eastAsia="it-IT"/>
            <w14:ligatures w14:val="standardContextual"/>
          </w:rPr>
          <w:tab/>
        </w:r>
        <w:r w:rsidRPr="00E26387">
          <w:rPr>
            <w:rStyle w:val="Hyperlink"/>
            <w:rFonts w:ascii="Verdana" w:hAnsi="Verdana"/>
            <w:noProof/>
          </w:rPr>
          <w:t>Sprint Report</w:t>
        </w:r>
        <w:r>
          <w:rPr>
            <w:noProof/>
            <w:webHidden/>
          </w:rPr>
          <w:tab/>
        </w:r>
        <w:r>
          <w:rPr>
            <w:noProof/>
            <w:webHidden/>
          </w:rPr>
          <w:fldChar w:fldCharType="begin"/>
        </w:r>
        <w:r>
          <w:rPr>
            <w:noProof/>
            <w:webHidden/>
          </w:rPr>
          <w:instrText xml:space="preserve"> PAGEREF _Toc229298649 \h </w:instrText>
        </w:r>
        <w:r>
          <w:rPr>
            <w:noProof/>
            <w:webHidden/>
          </w:rPr>
        </w:r>
        <w:r>
          <w:rPr>
            <w:noProof/>
            <w:webHidden/>
          </w:rPr>
          <w:fldChar w:fldCharType="separate"/>
        </w:r>
        <w:r>
          <w:rPr>
            <w:noProof/>
            <w:webHidden/>
          </w:rPr>
          <w:t>29</w:t>
        </w:r>
        <w:r>
          <w:rPr>
            <w:noProof/>
            <w:webHidden/>
          </w:rPr>
          <w:fldChar w:fldCharType="end"/>
        </w:r>
      </w:hyperlink>
    </w:p>
    <w:p w14:paraId="25F3CDDF" w14:textId="3CFDFD7D"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50" w:history="1">
        <w:r w:rsidRPr="00E26387">
          <w:rPr>
            <w:rStyle w:val="Hyperlink"/>
            <w:noProof/>
          </w:rPr>
          <w:t>2.1</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Sprint Backlog</w:t>
        </w:r>
        <w:r>
          <w:rPr>
            <w:noProof/>
            <w:webHidden/>
          </w:rPr>
          <w:tab/>
        </w:r>
        <w:r>
          <w:rPr>
            <w:noProof/>
            <w:webHidden/>
          </w:rPr>
          <w:fldChar w:fldCharType="begin"/>
        </w:r>
        <w:r>
          <w:rPr>
            <w:noProof/>
            <w:webHidden/>
          </w:rPr>
          <w:instrText xml:space="preserve"> PAGEREF _Toc229298650 \h </w:instrText>
        </w:r>
        <w:r>
          <w:rPr>
            <w:noProof/>
            <w:webHidden/>
          </w:rPr>
        </w:r>
        <w:r>
          <w:rPr>
            <w:noProof/>
            <w:webHidden/>
          </w:rPr>
          <w:fldChar w:fldCharType="separate"/>
        </w:r>
        <w:r>
          <w:rPr>
            <w:noProof/>
            <w:webHidden/>
          </w:rPr>
          <w:t>29</w:t>
        </w:r>
        <w:r>
          <w:rPr>
            <w:noProof/>
            <w:webHidden/>
          </w:rPr>
          <w:fldChar w:fldCharType="end"/>
        </w:r>
      </w:hyperlink>
    </w:p>
    <w:p w14:paraId="152DAD5F" w14:textId="50386B0B"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51" w:history="1">
        <w:r w:rsidRPr="00E26387">
          <w:rPr>
            <w:rStyle w:val="Hyperlink"/>
            <w:noProof/>
          </w:rPr>
          <w:t>2.2</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Product Requirement Specification</w:t>
        </w:r>
        <w:r>
          <w:rPr>
            <w:noProof/>
            <w:webHidden/>
          </w:rPr>
          <w:tab/>
        </w:r>
        <w:r>
          <w:rPr>
            <w:noProof/>
            <w:webHidden/>
          </w:rPr>
          <w:fldChar w:fldCharType="begin"/>
        </w:r>
        <w:r>
          <w:rPr>
            <w:noProof/>
            <w:webHidden/>
          </w:rPr>
          <w:instrText xml:space="preserve"> PAGEREF _Toc229298651 \h </w:instrText>
        </w:r>
        <w:r>
          <w:rPr>
            <w:noProof/>
            <w:webHidden/>
          </w:rPr>
        </w:r>
        <w:r>
          <w:rPr>
            <w:noProof/>
            <w:webHidden/>
          </w:rPr>
          <w:fldChar w:fldCharType="separate"/>
        </w:r>
        <w:r>
          <w:rPr>
            <w:noProof/>
            <w:webHidden/>
          </w:rPr>
          <w:t>30</w:t>
        </w:r>
        <w:r>
          <w:rPr>
            <w:noProof/>
            <w:webHidden/>
          </w:rPr>
          <w:fldChar w:fldCharType="end"/>
        </w:r>
      </w:hyperlink>
    </w:p>
    <w:p w14:paraId="1460C252" w14:textId="0D3D18F0"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52" w:history="1">
        <w:r w:rsidRPr="00E26387">
          <w:rPr>
            <w:rStyle w:val="Hyperlink"/>
            <w:noProof/>
          </w:rPr>
          <w:t>2.2.1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Diagramma dei Casi d’uso</w:t>
        </w:r>
        <w:r>
          <w:rPr>
            <w:noProof/>
            <w:webHidden/>
          </w:rPr>
          <w:tab/>
        </w:r>
        <w:r>
          <w:rPr>
            <w:noProof/>
            <w:webHidden/>
          </w:rPr>
          <w:fldChar w:fldCharType="begin"/>
        </w:r>
        <w:r>
          <w:rPr>
            <w:noProof/>
            <w:webHidden/>
          </w:rPr>
          <w:instrText xml:space="preserve"> PAGEREF _Toc229298652 \h </w:instrText>
        </w:r>
        <w:r>
          <w:rPr>
            <w:noProof/>
            <w:webHidden/>
          </w:rPr>
        </w:r>
        <w:r>
          <w:rPr>
            <w:noProof/>
            <w:webHidden/>
          </w:rPr>
          <w:fldChar w:fldCharType="separate"/>
        </w:r>
        <w:r>
          <w:rPr>
            <w:noProof/>
            <w:webHidden/>
          </w:rPr>
          <w:t>30</w:t>
        </w:r>
        <w:r>
          <w:rPr>
            <w:noProof/>
            <w:webHidden/>
          </w:rPr>
          <w:fldChar w:fldCharType="end"/>
        </w:r>
      </w:hyperlink>
    </w:p>
    <w:p w14:paraId="5F0B8F17" w14:textId="1C0DAD73"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53" w:history="1">
        <w:r w:rsidRPr="00E26387">
          <w:rPr>
            <w:rStyle w:val="Hyperlink"/>
            <w:noProof/>
          </w:rPr>
          <w:t>2.2.2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Specifiche dei Casi d’uso</w:t>
        </w:r>
        <w:r>
          <w:rPr>
            <w:noProof/>
            <w:webHidden/>
          </w:rPr>
          <w:tab/>
        </w:r>
        <w:r>
          <w:rPr>
            <w:noProof/>
            <w:webHidden/>
          </w:rPr>
          <w:fldChar w:fldCharType="begin"/>
        </w:r>
        <w:r>
          <w:rPr>
            <w:noProof/>
            <w:webHidden/>
          </w:rPr>
          <w:instrText xml:space="preserve"> PAGEREF _Toc229298653 \h </w:instrText>
        </w:r>
        <w:r>
          <w:rPr>
            <w:noProof/>
            <w:webHidden/>
          </w:rPr>
        </w:r>
        <w:r>
          <w:rPr>
            <w:noProof/>
            <w:webHidden/>
          </w:rPr>
          <w:fldChar w:fldCharType="separate"/>
        </w:r>
        <w:r>
          <w:rPr>
            <w:noProof/>
            <w:webHidden/>
          </w:rPr>
          <w:t>30</w:t>
        </w:r>
        <w:r>
          <w:rPr>
            <w:noProof/>
            <w:webHidden/>
          </w:rPr>
          <w:fldChar w:fldCharType="end"/>
        </w:r>
      </w:hyperlink>
    </w:p>
    <w:p w14:paraId="597D5440" w14:textId="1CA08C5A"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54" w:history="1">
        <w:r w:rsidRPr="00E26387">
          <w:rPr>
            <w:rStyle w:val="Hyperlink"/>
            <w:noProof/>
          </w:rPr>
          <w:t>2.2.3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Altro</w:t>
        </w:r>
        <w:r>
          <w:rPr>
            <w:noProof/>
            <w:webHidden/>
          </w:rPr>
          <w:tab/>
        </w:r>
        <w:r>
          <w:rPr>
            <w:noProof/>
            <w:webHidden/>
          </w:rPr>
          <w:fldChar w:fldCharType="begin"/>
        </w:r>
        <w:r>
          <w:rPr>
            <w:noProof/>
            <w:webHidden/>
          </w:rPr>
          <w:instrText xml:space="preserve"> PAGEREF _Toc229298654 \h </w:instrText>
        </w:r>
        <w:r>
          <w:rPr>
            <w:noProof/>
            <w:webHidden/>
          </w:rPr>
        </w:r>
        <w:r>
          <w:rPr>
            <w:noProof/>
            <w:webHidden/>
          </w:rPr>
          <w:fldChar w:fldCharType="separate"/>
        </w:r>
        <w:r>
          <w:rPr>
            <w:noProof/>
            <w:webHidden/>
          </w:rPr>
          <w:t>30</w:t>
        </w:r>
        <w:r>
          <w:rPr>
            <w:noProof/>
            <w:webHidden/>
          </w:rPr>
          <w:fldChar w:fldCharType="end"/>
        </w:r>
      </w:hyperlink>
    </w:p>
    <w:p w14:paraId="3815EE7F" w14:textId="4DFDF030"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55" w:history="1">
        <w:r w:rsidRPr="00E26387">
          <w:rPr>
            <w:rStyle w:val="Hyperlink"/>
            <w:noProof/>
          </w:rPr>
          <w:t>2.3</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System Architecture</w:t>
        </w:r>
        <w:r>
          <w:rPr>
            <w:noProof/>
            <w:webHidden/>
          </w:rPr>
          <w:tab/>
        </w:r>
        <w:r>
          <w:rPr>
            <w:noProof/>
            <w:webHidden/>
          </w:rPr>
          <w:fldChar w:fldCharType="begin"/>
        </w:r>
        <w:r>
          <w:rPr>
            <w:noProof/>
            <w:webHidden/>
          </w:rPr>
          <w:instrText xml:space="preserve"> PAGEREF _Toc229298655 \h </w:instrText>
        </w:r>
        <w:r>
          <w:rPr>
            <w:noProof/>
            <w:webHidden/>
          </w:rPr>
        </w:r>
        <w:r>
          <w:rPr>
            <w:noProof/>
            <w:webHidden/>
          </w:rPr>
          <w:fldChar w:fldCharType="separate"/>
        </w:r>
        <w:r>
          <w:rPr>
            <w:noProof/>
            <w:webHidden/>
          </w:rPr>
          <w:t>30</w:t>
        </w:r>
        <w:r>
          <w:rPr>
            <w:noProof/>
            <w:webHidden/>
          </w:rPr>
          <w:fldChar w:fldCharType="end"/>
        </w:r>
      </w:hyperlink>
    </w:p>
    <w:p w14:paraId="3C6B5069" w14:textId="3278DA1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56" w:history="1">
        <w:r w:rsidRPr="00E26387">
          <w:rPr>
            <w:rStyle w:val="Hyperlink"/>
            <w:noProof/>
          </w:rPr>
          <w:t>2.3.1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Diagramma delle Componenti – Diagramma Generale</w:t>
        </w:r>
        <w:r>
          <w:rPr>
            <w:noProof/>
            <w:webHidden/>
          </w:rPr>
          <w:tab/>
        </w:r>
        <w:r>
          <w:rPr>
            <w:noProof/>
            <w:webHidden/>
          </w:rPr>
          <w:fldChar w:fldCharType="begin"/>
        </w:r>
        <w:r>
          <w:rPr>
            <w:noProof/>
            <w:webHidden/>
          </w:rPr>
          <w:instrText xml:space="preserve"> PAGEREF _Toc229298656 \h </w:instrText>
        </w:r>
        <w:r>
          <w:rPr>
            <w:noProof/>
            <w:webHidden/>
          </w:rPr>
        </w:r>
        <w:r>
          <w:rPr>
            <w:noProof/>
            <w:webHidden/>
          </w:rPr>
          <w:fldChar w:fldCharType="separate"/>
        </w:r>
        <w:r>
          <w:rPr>
            <w:noProof/>
            <w:webHidden/>
          </w:rPr>
          <w:t>30</w:t>
        </w:r>
        <w:r>
          <w:rPr>
            <w:noProof/>
            <w:webHidden/>
          </w:rPr>
          <w:fldChar w:fldCharType="end"/>
        </w:r>
      </w:hyperlink>
    </w:p>
    <w:p w14:paraId="7BF8908D" w14:textId="059FEC36"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57" w:history="1">
        <w:r w:rsidRPr="00E26387">
          <w:rPr>
            <w:rStyle w:val="Hyperlink"/>
            <w:noProof/>
          </w:rPr>
          <w:t>2.3.1.1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Diagramma delle componenti – Componente Client</w:t>
        </w:r>
        <w:r>
          <w:rPr>
            <w:noProof/>
            <w:webHidden/>
          </w:rPr>
          <w:tab/>
        </w:r>
        <w:r>
          <w:rPr>
            <w:noProof/>
            <w:webHidden/>
          </w:rPr>
          <w:fldChar w:fldCharType="begin"/>
        </w:r>
        <w:r>
          <w:rPr>
            <w:noProof/>
            <w:webHidden/>
          </w:rPr>
          <w:instrText xml:space="preserve"> PAGEREF _Toc229298657 \h </w:instrText>
        </w:r>
        <w:r>
          <w:rPr>
            <w:noProof/>
            <w:webHidden/>
          </w:rPr>
        </w:r>
        <w:r>
          <w:rPr>
            <w:noProof/>
            <w:webHidden/>
          </w:rPr>
          <w:fldChar w:fldCharType="separate"/>
        </w:r>
        <w:r>
          <w:rPr>
            <w:noProof/>
            <w:webHidden/>
          </w:rPr>
          <w:t>31</w:t>
        </w:r>
        <w:r>
          <w:rPr>
            <w:noProof/>
            <w:webHidden/>
          </w:rPr>
          <w:fldChar w:fldCharType="end"/>
        </w:r>
      </w:hyperlink>
    </w:p>
    <w:p w14:paraId="09CE6B36" w14:textId="1935E241"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58" w:history="1">
        <w:r w:rsidRPr="00E26387">
          <w:rPr>
            <w:rStyle w:val="Hyperlink"/>
            <w:noProof/>
          </w:rPr>
          <w:t>2.3.1.2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Diagramma delle componenti – Componente Server</w:t>
        </w:r>
        <w:r>
          <w:rPr>
            <w:noProof/>
            <w:webHidden/>
          </w:rPr>
          <w:tab/>
        </w:r>
        <w:r>
          <w:rPr>
            <w:noProof/>
            <w:webHidden/>
          </w:rPr>
          <w:fldChar w:fldCharType="begin"/>
        </w:r>
        <w:r>
          <w:rPr>
            <w:noProof/>
            <w:webHidden/>
          </w:rPr>
          <w:instrText xml:space="preserve"> PAGEREF _Toc229298658 \h </w:instrText>
        </w:r>
        <w:r>
          <w:rPr>
            <w:noProof/>
            <w:webHidden/>
          </w:rPr>
        </w:r>
        <w:r>
          <w:rPr>
            <w:noProof/>
            <w:webHidden/>
          </w:rPr>
          <w:fldChar w:fldCharType="separate"/>
        </w:r>
        <w:r>
          <w:rPr>
            <w:noProof/>
            <w:webHidden/>
          </w:rPr>
          <w:t>32</w:t>
        </w:r>
        <w:r>
          <w:rPr>
            <w:noProof/>
            <w:webHidden/>
          </w:rPr>
          <w:fldChar w:fldCharType="end"/>
        </w:r>
      </w:hyperlink>
    </w:p>
    <w:p w14:paraId="4EF39F01" w14:textId="78A9FD13"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59" w:history="1">
        <w:r w:rsidRPr="00E26387">
          <w:rPr>
            <w:rStyle w:val="Hyperlink"/>
            <w:noProof/>
          </w:rPr>
          <w:t>2.3.1.3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Diagramma delle componenti – Servizi Esterni</w:t>
        </w:r>
        <w:r>
          <w:rPr>
            <w:noProof/>
            <w:webHidden/>
          </w:rPr>
          <w:tab/>
        </w:r>
        <w:r>
          <w:rPr>
            <w:noProof/>
            <w:webHidden/>
          </w:rPr>
          <w:fldChar w:fldCharType="begin"/>
        </w:r>
        <w:r>
          <w:rPr>
            <w:noProof/>
            <w:webHidden/>
          </w:rPr>
          <w:instrText xml:space="preserve"> PAGEREF _Toc229298659 \h </w:instrText>
        </w:r>
        <w:r>
          <w:rPr>
            <w:noProof/>
            <w:webHidden/>
          </w:rPr>
        </w:r>
        <w:r>
          <w:rPr>
            <w:noProof/>
            <w:webHidden/>
          </w:rPr>
          <w:fldChar w:fldCharType="separate"/>
        </w:r>
        <w:r>
          <w:rPr>
            <w:noProof/>
            <w:webHidden/>
          </w:rPr>
          <w:t>33</w:t>
        </w:r>
        <w:r>
          <w:rPr>
            <w:noProof/>
            <w:webHidden/>
          </w:rPr>
          <w:fldChar w:fldCharType="end"/>
        </w:r>
      </w:hyperlink>
    </w:p>
    <w:p w14:paraId="7327BF87" w14:textId="4A8E5474"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60" w:history="1">
        <w:r w:rsidRPr="00E26387">
          <w:rPr>
            <w:rStyle w:val="Hyperlink"/>
            <w:noProof/>
          </w:rPr>
          <w:t>2.3.1.4</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Diagramma delle componenti – Database</w:t>
        </w:r>
        <w:r>
          <w:rPr>
            <w:noProof/>
            <w:webHidden/>
          </w:rPr>
          <w:tab/>
        </w:r>
        <w:r>
          <w:rPr>
            <w:noProof/>
            <w:webHidden/>
          </w:rPr>
          <w:fldChar w:fldCharType="begin"/>
        </w:r>
        <w:r>
          <w:rPr>
            <w:noProof/>
            <w:webHidden/>
          </w:rPr>
          <w:instrText xml:space="preserve"> PAGEREF _Toc229298660 \h </w:instrText>
        </w:r>
        <w:r>
          <w:rPr>
            <w:noProof/>
            <w:webHidden/>
          </w:rPr>
        </w:r>
        <w:r>
          <w:rPr>
            <w:noProof/>
            <w:webHidden/>
          </w:rPr>
          <w:fldChar w:fldCharType="separate"/>
        </w:r>
        <w:r>
          <w:rPr>
            <w:noProof/>
            <w:webHidden/>
          </w:rPr>
          <w:t>33</w:t>
        </w:r>
        <w:r>
          <w:rPr>
            <w:noProof/>
            <w:webHidden/>
          </w:rPr>
          <w:fldChar w:fldCharType="end"/>
        </w:r>
      </w:hyperlink>
    </w:p>
    <w:p w14:paraId="56EB99E6" w14:textId="395B0CE3"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61" w:history="1">
        <w:r w:rsidRPr="00E26387">
          <w:rPr>
            <w:rStyle w:val="Hyperlink"/>
            <w:noProof/>
          </w:rPr>
          <w:t>2.3.2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Specifica delle componenti</w:t>
        </w:r>
        <w:r>
          <w:rPr>
            <w:noProof/>
            <w:webHidden/>
          </w:rPr>
          <w:tab/>
        </w:r>
        <w:r>
          <w:rPr>
            <w:noProof/>
            <w:webHidden/>
          </w:rPr>
          <w:fldChar w:fldCharType="begin"/>
        </w:r>
        <w:r>
          <w:rPr>
            <w:noProof/>
            <w:webHidden/>
          </w:rPr>
          <w:instrText xml:space="preserve"> PAGEREF _Toc229298661 \h </w:instrText>
        </w:r>
        <w:r>
          <w:rPr>
            <w:noProof/>
            <w:webHidden/>
          </w:rPr>
        </w:r>
        <w:r>
          <w:rPr>
            <w:noProof/>
            <w:webHidden/>
          </w:rPr>
          <w:fldChar w:fldCharType="separate"/>
        </w:r>
        <w:r>
          <w:rPr>
            <w:noProof/>
            <w:webHidden/>
          </w:rPr>
          <w:t>34</w:t>
        </w:r>
        <w:r>
          <w:rPr>
            <w:noProof/>
            <w:webHidden/>
          </w:rPr>
          <w:fldChar w:fldCharType="end"/>
        </w:r>
      </w:hyperlink>
    </w:p>
    <w:p w14:paraId="277BF023" w14:textId="21329920"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62" w:history="1">
        <w:r w:rsidRPr="00E26387">
          <w:rPr>
            <w:rStyle w:val="Hyperlink"/>
            <w:noProof/>
          </w:rPr>
          <w:t>2.3.2.1</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Specifica della Componente Client</w:t>
        </w:r>
        <w:r>
          <w:rPr>
            <w:noProof/>
            <w:webHidden/>
          </w:rPr>
          <w:tab/>
        </w:r>
        <w:r>
          <w:rPr>
            <w:noProof/>
            <w:webHidden/>
          </w:rPr>
          <w:fldChar w:fldCharType="begin"/>
        </w:r>
        <w:r>
          <w:rPr>
            <w:noProof/>
            <w:webHidden/>
          </w:rPr>
          <w:instrText xml:space="preserve"> PAGEREF _Toc229298662 \h </w:instrText>
        </w:r>
        <w:r>
          <w:rPr>
            <w:noProof/>
            <w:webHidden/>
          </w:rPr>
        </w:r>
        <w:r>
          <w:rPr>
            <w:noProof/>
            <w:webHidden/>
          </w:rPr>
          <w:fldChar w:fldCharType="separate"/>
        </w:r>
        <w:r>
          <w:rPr>
            <w:noProof/>
            <w:webHidden/>
          </w:rPr>
          <w:t>34</w:t>
        </w:r>
        <w:r>
          <w:rPr>
            <w:noProof/>
            <w:webHidden/>
          </w:rPr>
          <w:fldChar w:fldCharType="end"/>
        </w:r>
      </w:hyperlink>
    </w:p>
    <w:p w14:paraId="58B8318D" w14:textId="20AC44CD"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63" w:history="1">
        <w:r w:rsidRPr="00E26387">
          <w:rPr>
            <w:rStyle w:val="Hyperlink"/>
            <w:noProof/>
          </w:rPr>
          <w:t>2.3.2.2</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Specifica della Componente Server</w:t>
        </w:r>
        <w:r>
          <w:rPr>
            <w:noProof/>
            <w:webHidden/>
          </w:rPr>
          <w:tab/>
        </w:r>
        <w:r>
          <w:rPr>
            <w:noProof/>
            <w:webHidden/>
          </w:rPr>
          <w:fldChar w:fldCharType="begin"/>
        </w:r>
        <w:r>
          <w:rPr>
            <w:noProof/>
            <w:webHidden/>
          </w:rPr>
          <w:instrText xml:space="preserve"> PAGEREF _Toc229298663 \h </w:instrText>
        </w:r>
        <w:r>
          <w:rPr>
            <w:noProof/>
            <w:webHidden/>
          </w:rPr>
        </w:r>
        <w:r>
          <w:rPr>
            <w:noProof/>
            <w:webHidden/>
          </w:rPr>
          <w:fldChar w:fldCharType="separate"/>
        </w:r>
        <w:r>
          <w:rPr>
            <w:noProof/>
            <w:webHidden/>
          </w:rPr>
          <w:t>35</w:t>
        </w:r>
        <w:r>
          <w:rPr>
            <w:noProof/>
            <w:webHidden/>
          </w:rPr>
          <w:fldChar w:fldCharType="end"/>
        </w:r>
      </w:hyperlink>
    </w:p>
    <w:p w14:paraId="2D51C8F6" w14:textId="02508546" w:rsidR="00854C7E" w:rsidRDefault="00854C7E">
      <w:pPr>
        <w:pStyle w:val="TOC4"/>
        <w:tabs>
          <w:tab w:val="left" w:pos="1920"/>
        </w:tabs>
        <w:rPr>
          <w:rFonts w:asciiTheme="minorHAnsi" w:eastAsiaTheme="minorEastAsia" w:hAnsiTheme="minorHAnsi" w:cstheme="minorBidi"/>
          <w:noProof/>
          <w:spacing w:val="0"/>
          <w:kern w:val="2"/>
          <w:sz w:val="24"/>
          <w:szCs w:val="24"/>
          <w:lang w:eastAsia="it-IT"/>
          <w14:ligatures w14:val="standardContextual"/>
        </w:rPr>
      </w:pPr>
      <w:hyperlink w:anchor="_Toc229298664" w:history="1">
        <w:r w:rsidRPr="00E26387">
          <w:rPr>
            <w:rStyle w:val="Hyperlink"/>
            <w:noProof/>
          </w:rPr>
          <w:t>2.3.2.3</w:t>
        </w:r>
        <w:r>
          <w:rPr>
            <w:rFonts w:asciiTheme="minorHAnsi" w:eastAsiaTheme="minorEastAsia" w:hAnsiTheme="minorHAnsi" w:cstheme="minorBidi"/>
            <w:noProof/>
            <w:spacing w:val="0"/>
            <w:kern w:val="2"/>
            <w:sz w:val="24"/>
            <w:szCs w:val="24"/>
            <w:lang w:eastAsia="it-IT"/>
            <w14:ligatures w14:val="standardContextual"/>
          </w:rPr>
          <w:tab/>
        </w:r>
        <w:r w:rsidRPr="00E26387">
          <w:rPr>
            <w:rStyle w:val="Hyperlink"/>
            <w:noProof/>
          </w:rPr>
          <w:t>Specifica della Componente Servizi Esterni</w:t>
        </w:r>
        <w:r>
          <w:rPr>
            <w:noProof/>
            <w:webHidden/>
          </w:rPr>
          <w:tab/>
        </w:r>
        <w:r>
          <w:rPr>
            <w:noProof/>
            <w:webHidden/>
          </w:rPr>
          <w:fldChar w:fldCharType="begin"/>
        </w:r>
        <w:r>
          <w:rPr>
            <w:noProof/>
            <w:webHidden/>
          </w:rPr>
          <w:instrText xml:space="preserve"> PAGEREF _Toc229298664 \h </w:instrText>
        </w:r>
        <w:r>
          <w:rPr>
            <w:noProof/>
            <w:webHidden/>
          </w:rPr>
        </w:r>
        <w:r>
          <w:rPr>
            <w:noProof/>
            <w:webHidden/>
          </w:rPr>
          <w:fldChar w:fldCharType="separate"/>
        </w:r>
        <w:r>
          <w:rPr>
            <w:noProof/>
            <w:webHidden/>
          </w:rPr>
          <w:t>37</w:t>
        </w:r>
        <w:r>
          <w:rPr>
            <w:noProof/>
            <w:webHidden/>
          </w:rPr>
          <w:fldChar w:fldCharType="end"/>
        </w:r>
      </w:hyperlink>
    </w:p>
    <w:p w14:paraId="35975DEF" w14:textId="62986DC8"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65" w:history="1">
        <w:r w:rsidRPr="00E26387">
          <w:rPr>
            <w:rStyle w:val="Hyperlink"/>
            <w:noProof/>
          </w:rPr>
          <w:t>2.3.3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Specifica delle interfacce</w:t>
        </w:r>
        <w:r>
          <w:rPr>
            <w:noProof/>
            <w:webHidden/>
          </w:rPr>
          <w:tab/>
        </w:r>
        <w:r>
          <w:rPr>
            <w:noProof/>
            <w:webHidden/>
          </w:rPr>
          <w:fldChar w:fldCharType="begin"/>
        </w:r>
        <w:r>
          <w:rPr>
            <w:noProof/>
            <w:webHidden/>
          </w:rPr>
          <w:instrText xml:space="preserve"> PAGEREF _Toc229298665 \h </w:instrText>
        </w:r>
        <w:r>
          <w:rPr>
            <w:noProof/>
            <w:webHidden/>
          </w:rPr>
        </w:r>
        <w:r>
          <w:rPr>
            <w:noProof/>
            <w:webHidden/>
          </w:rPr>
          <w:fldChar w:fldCharType="separate"/>
        </w:r>
        <w:r>
          <w:rPr>
            <w:noProof/>
            <w:webHidden/>
          </w:rPr>
          <w:t>37</w:t>
        </w:r>
        <w:r>
          <w:rPr>
            <w:noProof/>
            <w:webHidden/>
          </w:rPr>
          <w:fldChar w:fldCharType="end"/>
        </w:r>
      </w:hyperlink>
    </w:p>
    <w:p w14:paraId="0AFB6821" w14:textId="1BAD058B"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66" w:history="1">
        <w:r w:rsidRPr="00E26387">
          <w:rPr>
            <w:rStyle w:val="Hyperlink"/>
            <w:noProof/>
          </w:rPr>
          <w:t>2.4</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Detailed Product Design</w:t>
        </w:r>
        <w:r>
          <w:rPr>
            <w:noProof/>
            <w:webHidden/>
          </w:rPr>
          <w:tab/>
        </w:r>
        <w:r>
          <w:rPr>
            <w:noProof/>
            <w:webHidden/>
          </w:rPr>
          <w:fldChar w:fldCharType="begin"/>
        </w:r>
        <w:r>
          <w:rPr>
            <w:noProof/>
            <w:webHidden/>
          </w:rPr>
          <w:instrText xml:space="preserve"> PAGEREF _Toc229298666 \h </w:instrText>
        </w:r>
        <w:r>
          <w:rPr>
            <w:noProof/>
            <w:webHidden/>
          </w:rPr>
        </w:r>
        <w:r>
          <w:rPr>
            <w:noProof/>
            <w:webHidden/>
          </w:rPr>
          <w:fldChar w:fldCharType="separate"/>
        </w:r>
        <w:r>
          <w:rPr>
            <w:noProof/>
            <w:webHidden/>
          </w:rPr>
          <w:t>38</w:t>
        </w:r>
        <w:r>
          <w:rPr>
            <w:noProof/>
            <w:webHidden/>
          </w:rPr>
          <w:fldChar w:fldCharType="end"/>
        </w:r>
      </w:hyperlink>
    </w:p>
    <w:p w14:paraId="69D66658" w14:textId="22DA3B4B"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67" w:history="1">
        <w:r w:rsidRPr="00E26387">
          <w:rPr>
            <w:rStyle w:val="Hyperlink"/>
            <w:noProof/>
          </w:rPr>
          <w:t>2.4.1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Diagramma delle Classi</w:t>
        </w:r>
        <w:r>
          <w:rPr>
            <w:noProof/>
            <w:webHidden/>
          </w:rPr>
          <w:tab/>
        </w:r>
        <w:r>
          <w:rPr>
            <w:noProof/>
            <w:webHidden/>
          </w:rPr>
          <w:fldChar w:fldCharType="begin"/>
        </w:r>
        <w:r>
          <w:rPr>
            <w:noProof/>
            <w:webHidden/>
          </w:rPr>
          <w:instrText xml:space="preserve"> PAGEREF _Toc229298667 \h </w:instrText>
        </w:r>
        <w:r>
          <w:rPr>
            <w:noProof/>
            <w:webHidden/>
          </w:rPr>
        </w:r>
        <w:r>
          <w:rPr>
            <w:noProof/>
            <w:webHidden/>
          </w:rPr>
          <w:fldChar w:fldCharType="separate"/>
        </w:r>
        <w:r>
          <w:rPr>
            <w:noProof/>
            <w:webHidden/>
          </w:rPr>
          <w:t>38</w:t>
        </w:r>
        <w:r>
          <w:rPr>
            <w:noProof/>
            <w:webHidden/>
          </w:rPr>
          <w:fldChar w:fldCharType="end"/>
        </w:r>
      </w:hyperlink>
    </w:p>
    <w:p w14:paraId="61212C30" w14:textId="05DFAEA4"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68" w:history="1">
        <w:r w:rsidRPr="00E26387">
          <w:rPr>
            <w:rStyle w:val="Hyperlink"/>
            <w:noProof/>
          </w:rPr>
          <w:t>2.4.2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Specifiche delle Classi</w:t>
        </w:r>
        <w:r>
          <w:rPr>
            <w:noProof/>
            <w:webHidden/>
          </w:rPr>
          <w:tab/>
        </w:r>
        <w:r>
          <w:rPr>
            <w:noProof/>
            <w:webHidden/>
          </w:rPr>
          <w:fldChar w:fldCharType="begin"/>
        </w:r>
        <w:r>
          <w:rPr>
            <w:noProof/>
            <w:webHidden/>
          </w:rPr>
          <w:instrText xml:space="preserve"> PAGEREF _Toc229298668 \h </w:instrText>
        </w:r>
        <w:r>
          <w:rPr>
            <w:noProof/>
            <w:webHidden/>
          </w:rPr>
        </w:r>
        <w:r>
          <w:rPr>
            <w:noProof/>
            <w:webHidden/>
          </w:rPr>
          <w:fldChar w:fldCharType="separate"/>
        </w:r>
        <w:r>
          <w:rPr>
            <w:noProof/>
            <w:webHidden/>
          </w:rPr>
          <w:t>38</w:t>
        </w:r>
        <w:r>
          <w:rPr>
            <w:noProof/>
            <w:webHidden/>
          </w:rPr>
          <w:fldChar w:fldCharType="end"/>
        </w:r>
      </w:hyperlink>
    </w:p>
    <w:p w14:paraId="50A90EB2" w14:textId="14DCD55F"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69" w:history="1">
        <w:r w:rsidRPr="00E26387">
          <w:rPr>
            <w:rStyle w:val="Hyperlink"/>
            <w:noProof/>
          </w:rPr>
          <w:t>2.4.3</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Diagrammi di Sequenza</w:t>
        </w:r>
        <w:r>
          <w:rPr>
            <w:noProof/>
            <w:webHidden/>
          </w:rPr>
          <w:tab/>
        </w:r>
        <w:r>
          <w:rPr>
            <w:noProof/>
            <w:webHidden/>
          </w:rPr>
          <w:fldChar w:fldCharType="begin"/>
        </w:r>
        <w:r>
          <w:rPr>
            <w:noProof/>
            <w:webHidden/>
          </w:rPr>
          <w:instrText xml:space="preserve"> PAGEREF _Toc229298669 \h </w:instrText>
        </w:r>
        <w:r>
          <w:rPr>
            <w:noProof/>
            <w:webHidden/>
          </w:rPr>
        </w:r>
        <w:r>
          <w:rPr>
            <w:noProof/>
            <w:webHidden/>
          </w:rPr>
          <w:fldChar w:fldCharType="separate"/>
        </w:r>
        <w:r>
          <w:rPr>
            <w:noProof/>
            <w:webHidden/>
          </w:rPr>
          <w:t>38</w:t>
        </w:r>
        <w:r>
          <w:rPr>
            <w:noProof/>
            <w:webHidden/>
          </w:rPr>
          <w:fldChar w:fldCharType="end"/>
        </w:r>
      </w:hyperlink>
    </w:p>
    <w:p w14:paraId="00A593AA" w14:textId="47A41C65"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0" w:history="1">
        <w:r w:rsidRPr="00E26387">
          <w:rPr>
            <w:rStyle w:val="Hyperlink"/>
            <w:noProof/>
          </w:rPr>
          <w:t>2.5</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Data modeling and design</w:t>
        </w:r>
        <w:r>
          <w:rPr>
            <w:noProof/>
            <w:webHidden/>
          </w:rPr>
          <w:tab/>
        </w:r>
        <w:r>
          <w:rPr>
            <w:noProof/>
            <w:webHidden/>
          </w:rPr>
          <w:fldChar w:fldCharType="begin"/>
        </w:r>
        <w:r>
          <w:rPr>
            <w:noProof/>
            <w:webHidden/>
          </w:rPr>
          <w:instrText xml:space="preserve"> PAGEREF _Toc229298670 \h </w:instrText>
        </w:r>
        <w:r>
          <w:rPr>
            <w:noProof/>
            <w:webHidden/>
          </w:rPr>
        </w:r>
        <w:r>
          <w:rPr>
            <w:noProof/>
            <w:webHidden/>
          </w:rPr>
          <w:fldChar w:fldCharType="separate"/>
        </w:r>
        <w:r>
          <w:rPr>
            <w:noProof/>
            <w:webHidden/>
          </w:rPr>
          <w:t>38</w:t>
        </w:r>
        <w:r>
          <w:rPr>
            <w:noProof/>
            <w:webHidden/>
          </w:rPr>
          <w:fldChar w:fldCharType="end"/>
        </w:r>
      </w:hyperlink>
    </w:p>
    <w:p w14:paraId="6B1EA1CB" w14:textId="67F4BE2E"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71" w:history="1">
        <w:r w:rsidRPr="00E26387">
          <w:rPr>
            <w:rStyle w:val="Hyperlink"/>
            <w:noProof/>
          </w:rPr>
          <w:t>2.5.1</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Modello logico del Database</w:t>
        </w:r>
        <w:r>
          <w:rPr>
            <w:noProof/>
            <w:webHidden/>
          </w:rPr>
          <w:tab/>
        </w:r>
        <w:r>
          <w:rPr>
            <w:noProof/>
            <w:webHidden/>
          </w:rPr>
          <w:fldChar w:fldCharType="begin"/>
        </w:r>
        <w:r>
          <w:rPr>
            <w:noProof/>
            <w:webHidden/>
          </w:rPr>
          <w:instrText xml:space="preserve"> PAGEREF _Toc229298671 \h </w:instrText>
        </w:r>
        <w:r>
          <w:rPr>
            <w:noProof/>
            <w:webHidden/>
          </w:rPr>
        </w:r>
        <w:r>
          <w:rPr>
            <w:noProof/>
            <w:webHidden/>
          </w:rPr>
          <w:fldChar w:fldCharType="separate"/>
        </w:r>
        <w:r>
          <w:rPr>
            <w:noProof/>
            <w:webHidden/>
          </w:rPr>
          <w:t>38</w:t>
        </w:r>
        <w:r>
          <w:rPr>
            <w:noProof/>
            <w:webHidden/>
          </w:rPr>
          <w:fldChar w:fldCharType="end"/>
        </w:r>
      </w:hyperlink>
    </w:p>
    <w:p w14:paraId="1131DC11" w14:textId="74388121" w:rsidR="00854C7E" w:rsidRDefault="00854C7E">
      <w:pPr>
        <w:pStyle w:val="TOC3"/>
        <w:tabs>
          <w:tab w:val="left" w:pos="1440"/>
        </w:tabs>
        <w:rPr>
          <w:rFonts w:asciiTheme="minorHAnsi" w:eastAsiaTheme="minorEastAsia" w:hAnsiTheme="minorHAnsi" w:cstheme="minorBidi"/>
          <w:i w:val="0"/>
          <w:noProof/>
          <w:spacing w:val="0"/>
          <w:kern w:val="2"/>
          <w:sz w:val="24"/>
          <w:szCs w:val="24"/>
          <w:lang w:eastAsia="it-IT"/>
          <w14:ligatures w14:val="standardContextual"/>
        </w:rPr>
      </w:pPr>
      <w:hyperlink w:anchor="_Toc229298672" w:history="1">
        <w:r w:rsidRPr="00E26387">
          <w:rPr>
            <w:rStyle w:val="Hyperlink"/>
            <w:noProof/>
          </w:rPr>
          <w:t>2.5.2</w:t>
        </w:r>
        <w:r>
          <w:rPr>
            <w:rFonts w:asciiTheme="minorHAnsi" w:eastAsiaTheme="minorEastAsia" w:hAnsiTheme="minorHAnsi" w:cstheme="minorBidi"/>
            <w:i w:val="0"/>
            <w:noProof/>
            <w:spacing w:val="0"/>
            <w:kern w:val="2"/>
            <w:sz w:val="24"/>
            <w:szCs w:val="24"/>
            <w:lang w:eastAsia="it-IT"/>
            <w14:ligatures w14:val="standardContextual"/>
          </w:rPr>
          <w:tab/>
        </w:r>
        <w:r w:rsidRPr="00E26387">
          <w:rPr>
            <w:rStyle w:val="Hyperlink"/>
            <w:noProof/>
          </w:rPr>
          <w:t>Struttura fisica del Database</w:t>
        </w:r>
        <w:r>
          <w:rPr>
            <w:noProof/>
            <w:webHidden/>
          </w:rPr>
          <w:tab/>
        </w:r>
        <w:r>
          <w:rPr>
            <w:noProof/>
            <w:webHidden/>
          </w:rPr>
          <w:fldChar w:fldCharType="begin"/>
        </w:r>
        <w:r>
          <w:rPr>
            <w:noProof/>
            <w:webHidden/>
          </w:rPr>
          <w:instrText xml:space="preserve"> PAGEREF _Toc229298672 \h </w:instrText>
        </w:r>
        <w:r>
          <w:rPr>
            <w:noProof/>
            <w:webHidden/>
          </w:rPr>
        </w:r>
        <w:r>
          <w:rPr>
            <w:noProof/>
            <w:webHidden/>
          </w:rPr>
          <w:fldChar w:fldCharType="separate"/>
        </w:r>
        <w:r>
          <w:rPr>
            <w:noProof/>
            <w:webHidden/>
          </w:rPr>
          <w:t>38</w:t>
        </w:r>
        <w:r>
          <w:rPr>
            <w:noProof/>
            <w:webHidden/>
          </w:rPr>
          <w:fldChar w:fldCharType="end"/>
        </w:r>
      </w:hyperlink>
    </w:p>
    <w:p w14:paraId="40D425CF" w14:textId="4EF1B5A3" w:rsidR="00854C7E" w:rsidRDefault="00854C7E">
      <w:pPr>
        <w:pStyle w:val="TOC1"/>
        <w:tabs>
          <w:tab w:val="left" w:pos="720"/>
        </w:tabs>
        <w:rPr>
          <w:rFonts w:asciiTheme="minorHAnsi" w:eastAsiaTheme="minorEastAsia" w:hAnsiTheme="minorHAnsi" w:cstheme="minorBidi"/>
          <w:b w:val="0"/>
          <w:smallCaps w:val="0"/>
          <w:noProof/>
          <w:spacing w:val="0"/>
          <w:kern w:val="2"/>
          <w:szCs w:val="24"/>
          <w:lang w:eastAsia="it-IT"/>
          <w14:ligatures w14:val="standardContextual"/>
        </w:rPr>
      </w:pPr>
      <w:hyperlink w:anchor="_Toc229298673" w:history="1">
        <w:r w:rsidRPr="00E26387">
          <w:rPr>
            <w:rStyle w:val="Hyperlink"/>
            <w:rFonts w:ascii="Verdana" w:hAnsi="Verdana"/>
            <w:noProof/>
          </w:rPr>
          <w:t>3.</w:t>
        </w:r>
        <w:r>
          <w:rPr>
            <w:rFonts w:asciiTheme="minorHAnsi" w:eastAsiaTheme="minorEastAsia" w:hAnsiTheme="minorHAnsi" w:cstheme="minorBidi"/>
            <w:b w:val="0"/>
            <w:smallCaps w:val="0"/>
            <w:noProof/>
            <w:spacing w:val="0"/>
            <w:kern w:val="2"/>
            <w:szCs w:val="24"/>
            <w:lang w:eastAsia="it-IT"/>
            <w14:ligatures w14:val="standardContextual"/>
          </w:rPr>
          <w:tab/>
        </w:r>
        <w:r w:rsidRPr="00E26387">
          <w:rPr>
            <w:rStyle w:val="Hyperlink"/>
            <w:rFonts w:ascii="Verdana" w:hAnsi="Verdana"/>
            <w:noProof/>
          </w:rPr>
          <w:t>Prompt</w:t>
        </w:r>
        <w:r>
          <w:rPr>
            <w:noProof/>
            <w:webHidden/>
          </w:rPr>
          <w:tab/>
        </w:r>
        <w:r>
          <w:rPr>
            <w:noProof/>
            <w:webHidden/>
          </w:rPr>
          <w:fldChar w:fldCharType="begin"/>
        </w:r>
        <w:r>
          <w:rPr>
            <w:noProof/>
            <w:webHidden/>
          </w:rPr>
          <w:instrText xml:space="preserve"> PAGEREF _Toc229298673 \h </w:instrText>
        </w:r>
        <w:r>
          <w:rPr>
            <w:noProof/>
            <w:webHidden/>
          </w:rPr>
        </w:r>
        <w:r>
          <w:rPr>
            <w:noProof/>
            <w:webHidden/>
          </w:rPr>
          <w:fldChar w:fldCharType="separate"/>
        </w:r>
        <w:r>
          <w:rPr>
            <w:noProof/>
            <w:webHidden/>
          </w:rPr>
          <w:t>39</w:t>
        </w:r>
        <w:r>
          <w:rPr>
            <w:noProof/>
            <w:webHidden/>
          </w:rPr>
          <w:fldChar w:fldCharType="end"/>
        </w:r>
      </w:hyperlink>
    </w:p>
    <w:p w14:paraId="25BB416E" w14:textId="799A321C"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4" w:history="1">
        <w:r w:rsidRPr="00E26387">
          <w:rPr>
            <w:rStyle w:val="Hyperlink"/>
            <w:noProof/>
          </w:rPr>
          <w:t>3.1</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Qualità dei requisiti</w:t>
        </w:r>
        <w:r>
          <w:rPr>
            <w:noProof/>
            <w:webHidden/>
          </w:rPr>
          <w:tab/>
        </w:r>
        <w:r>
          <w:rPr>
            <w:noProof/>
            <w:webHidden/>
          </w:rPr>
          <w:fldChar w:fldCharType="begin"/>
        </w:r>
        <w:r>
          <w:rPr>
            <w:noProof/>
            <w:webHidden/>
          </w:rPr>
          <w:instrText xml:space="preserve"> PAGEREF _Toc229298674 \h </w:instrText>
        </w:r>
        <w:r>
          <w:rPr>
            <w:noProof/>
            <w:webHidden/>
          </w:rPr>
        </w:r>
        <w:r>
          <w:rPr>
            <w:noProof/>
            <w:webHidden/>
          </w:rPr>
          <w:fldChar w:fldCharType="separate"/>
        </w:r>
        <w:r>
          <w:rPr>
            <w:noProof/>
            <w:webHidden/>
          </w:rPr>
          <w:t>39</w:t>
        </w:r>
        <w:r>
          <w:rPr>
            <w:noProof/>
            <w:webHidden/>
          </w:rPr>
          <w:fldChar w:fldCharType="end"/>
        </w:r>
      </w:hyperlink>
    </w:p>
    <w:p w14:paraId="1BC9DA87" w14:textId="1999E50A"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5" w:history="1">
        <w:r w:rsidRPr="00E26387">
          <w:rPr>
            <w:rStyle w:val="Hyperlink"/>
            <w:noProof/>
          </w:rPr>
          <w:t>3.2</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Output Prompt</w:t>
        </w:r>
        <w:r>
          <w:rPr>
            <w:noProof/>
            <w:webHidden/>
          </w:rPr>
          <w:tab/>
        </w:r>
        <w:r>
          <w:rPr>
            <w:noProof/>
            <w:webHidden/>
          </w:rPr>
          <w:fldChar w:fldCharType="begin"/>
        </w:r>
        <w:r>
          <w:rPr>
            <w:noProof/>
            <w:webHidden/>
          </w:rPr>
          <w:instrText xml:space="preserve"> PAGEREF _Toc229298675 \h </w:instrText>
        </w:r>
        <w:r>
          <w:rPr>
            <w:noProof/>
            <w:webHidden/>
          </w:rPr>
        </w:r>
        <w:r>
          <w:rPr>
            <w:noProof/>
            <w:webHidden/>
          </w:rPr>
          <w:fldChar w:fldCharType="separate"/>
        </w:r>
        <w:r>
          <w:rPr>
            <w:noProof/>
            <w:webHidden/>
          </w:rPr>
          <w:t>47</w:t>
        </w:r>
        <w:r>
          <w:rPr>
            <w:noProof/>
            <w:webHidden/>
          </w:rPr>
          <w:fldChar w:fldCharType="end"/>
        </w:r>
      </w:hyperlink>
    </w:p>
    <w:p w14:paraId="29D11E0C" w14:textId="20C7D448"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6" w:history="1">
        <w:r w:rsidRPr="00E26387">
          <w:rPr>
            <w:rStyle w:val="Hyperlink"/>
            <w:noProof/>
          </w:rPr>
          <w:t>3.3</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Definizioni</w:t>
        </w:r>
        <w:r>
          <w:rPr>
            <w:noProof/>
            <w:webHidden/>
          </w:rPr>
          <w:tab/>
        </w:r>
        <w:r>
          <w:rPr>
            <w:noProof/>
            <w:webHidden/>
          </w:rPr>
          <w:fldChar w:fldCharType="begin"/>
        </w:r>
        <w:r>
          <w:rPr>
            <w:noProof/>
            <w:webHidden/>
          </w:rPr>
          <w:instrText xml:space="preserve"> PAGEREF _Toc229298676 \h </w:instrText>
        </w:r>
        <w:r>
          <w:rPr>
            <w:noProof/>
            <w:webHidden/>
          </w:rPr>
        </w:r>
        <w:r>
          <w:rPr>
            <w:noProof/>
            <w:webHidden/>
          </w:rPr>
          <w:fldChar w:fldCharType="separate"/>
        </w:r>
        <w:r>
          <w:rPr>
            <w:noProof/>
            <w:webHidden/>
          </w:rPr>
          <w:t>50</w:t>
        </w:r>
        <w:r>
          <w:rPr>
            <w:noProof/>
            <w:webHidden/>
          </w:rPr>
          <w:fldChar w:fldCharType="end"/>
        </w:r>
      </w:hyperlink>
    </w:p>
    <w:p w14:paraId="567A8441" w14:textId="623737E8" w:rsidR="00854C7E" w:rsidRDefault="00854C7E">
      <w:pPr>
        <w:pStyle w:val="TOC1"/>
        <w:tabs>
          <w:tab w:val="left" w:pos="720"/>
        </w:tabs>
        <w:rPr>
          <w:rFonts w:asciiTheme="minorHAnsi" w:eastAsiaTheme="minorEastAsia" w:hAnsiTheme="minorHAnsi" w:cstheme="minorBidi"/>
          <w:b w:val="0"/>
          <w:smallCaps w:val="0"/>
          <w:noProof/>
          <w:spacing w:val="0"/>
          <w:kern w:val="2"/>
          <w:szCs w:val="24"/>
          <w:lang w:eastAsia="it-IT"/>
          <w14:ligatures w14:val="standardContextual"/>
        </w:rPr>
      </w:pPr>
      <w:hyperlink w:anchor="_Toc229298677" w:history="1">
        <w:r w:rsidRPr="00E26387">
          <w:rPr>
            <w:rStyle w:val="Hyperlink"/>
            <w:rFonts w:ascii="Verdana" w:hAnsi="Verdana"/>
            <w:noProof/>
          </w:rPr>
          <w:t>4.</w:t>
        </w:r>
        <w:r>
          <w:rPr>
            <w:rFonts w:asciiTheme="minorHAnsi" w:eastAsiaTheme="minorEastAsia" w:hAnsiTheme="minorHAnsi" w:cstheme="minorBidi"/>
            <w:b w:val="0"/>
            <w:smallCaps w:val="0"/>
            <w:noProof/>
            <w:spacing w:val="0"/>
            <w:kern w:val="2"/>
            <w:szCs w:val="24"/>
            <w:lang w:eastAsia="it-IT"/>
            <w14:ligatures w14:val="standardContextual"/>
          </w:rPr>
          <w:tab/>
        </w:r>
        <w:r w:rsidRPr="00E26387">
          <w:rPr>
            <w:rStyle w:val="Hyperlink"/>
            <w:rFonts w:ascii="Verdana" w:hAnsi="Verdana"/>
            <w:noProof/>
          </w:rPr>
          <w:t>Glossario</w:t>
        </w:r>
        <w:r>
          <w:rPr>
            <w:noProof/>
            <w:webHidden/>
          </w:rPr>
          <w:tab/>
        </w:r>
        <w:r>
          <w:rPr>
            <w:noProof/>
            <w:webHidden/>
          </w:rPr>
          <w:fldChar w:fldCharType="begin"/>
        </w:r>
        <w:r>
          <w:rPr>
            <w:noProof/>
            <w:webHidden/>
          </w:rPr>
          <w:instrText xml:space="preserve"> PAGEREF _Toc229298677 \h </w:instrText>
        </w:r>
        <w:r>
          <w:rPr>
            <w:noProof/>
            <w:webHidden/>
          </w:rPr>
        </w:r>
        <w:r>
          <w:rPr>
            <w:noProof/>
            <w:webHidden/>
          </w:rPr>
          <w:fldChar w:fldCharType="separate"/>
        </w:r>
        <w:r>
          <w:rPr>
            <w:noProof/>
            <w:webHidden/>
          </w:rPr>
          <w:t>51</w:t>
        </w:r>
        <w:r>
          <w:rPr>
            <w:noProof/>
            <w:webHidden/>
          </w:rPr>
          <w:fldChar w:fldCharType="end"/>
        </w:r>
      </w:hyperlink>
    </w:p>
    <w:p w14:paraId="35309FE9" w14:textId="79031232"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8" w:history="1">
        <w:r w:rsidRPr="00E26387">
          <w:rPr>
            <w:rStyle w:val="Hyperlink"/>
            <w:noProof/>
          </w:rPr>
          <w:t>4.1</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Acronimi</w:t>
        </w:r>
        <w:r>
          <w:rPr>
            <w:noProof/>
            <w:webHidden/>
          </w:rPr>
          <w:tab/>
        </w:r>
        <w:r>
          <w:rPr>
            <w:noProof/>
            <w:webHidden/>
          </w:rPr>
          <w:fldChar w:fldCharType="begin"/>
        </w:r>
        <w:r>
          <w:rPr>
            <w:noProof/>
            <w:webHidden/>
          </w:rPr>
          <w:instrText xml:space="preserve"> PAGEREF _Toc229298678 \h </w:instrText>
        </w:r>
        <w:r>
          <w:rPr>
            <w:noProof/>
            <w:webHidden/>
          </w:rPr>
        </w:r>
        <w:r>
          <w:rPr>
            <w:noProof/>
            <w:webHidden/>
          </w:rPr>
          <w:fldChar w:fldCharType="separate"/>
        </w:r>
        <w:r>
          <w:rPr>
            <w:noProof/>
            <w:webHidden/>
          </w:rPr>
          <w:t>51</w:t>
        </w:r>
        <w:r>
          <w:rPr>
            <w:noProof/>
            <w:webHidden/>
          </w:rPr>
          <w:fldChar w:fldCharType="end"/>
        </w:r>
      </w:hyperlink>
    </w:p>
    <w:p w14:paraId="25736F82" w14:textId="2FBAA981" w:rsidR="00854C7E" w:rsidRDefault="00854C7E">
      <w:pPr>
        <w:pStyle w:val="TOC2"/>
        <w:tabs>
          <w:tab w:val="left" w:pos="720"/>
        </w:tabs>
        <w:rPr>
          <w:rFonts w:asciiTheme="minorHAnsi" w:eastAsiaTheme="minorEastAsia" w:hAnsiTheme="minorHAnsi" w:cstheme="minorBidi"/>
          <w:smallCaps w:val="0"/>
          <w:noProof/>
          <w:spacing w:val="0"/>
          <w:kern w:val="2"/>
          <w:szCs w:val="24"/>
          <w:lang w:eastAsia="it-IT"/>
          <w14:ligatures w14:val="standardContextual"/>
        </w:rPr>
      </w:pPr>
      <w:hyperlink w:anchor="_Toc229298679" w:history="1">
        <w:r w:rsidRPr="00E26387">
          <w:rPr>
            <w:rStyle w:val="Hyperlink"/>
            <w:noProof/>
          </w:rPr>
          <w:t>4.2</w:t>
        </w:r>
        <w:r>
          <w:rPr>
            <w:rFonts w:asciiTheme="minorHAnsi" w:eastAsiaTheme="minorEastAsia" w:hAnsiTheme="minorHAnsi" w:cstheme="minorBidi"/>
            <w:smallCaps w:val="0"/>
            <w:noProof/>
            <w:spacing w:val="0"/>
            <w:kern w:val="2"/>
            <w:szCs w:val="24"/>
            <w:lang w:eastAsia="it-IT"/>
            <w14:ligatures w14:val="standardContextual"/>
          </w:rPr>
          <w:tab/>
        </w:r>
        <w:r w:rsidRPr="00E26387">
          <w:rPr>
            <w:rStyle w:val="Hyperlink"/>
            <w:noProof/>
          </w:rPr>
          <w:t>Definizioni</w:t>
        </w:r>
        <w:r>
          <w:rPr>
            <w:noProof/>
            <w:webHidden/>
          </w:rPr>
          <w:tab/>
        </w:r>
        <w:r>
          <w:rPr>
            <w:noProof/>
            <w:webHidden/>
          </w:rPr>
          <w:fldChar w:fldCharType="begin"/>
        </w:r>
        <w:r>
          <w:rPr>
            <w:noProof/>
            <w:webHidden/>
          </w:rPr>
          <w:instrText xml:space="preserve"> PAGEREF _Toc229298679 \h </w:instrText>
        </w:r>
        <w:r>
          <w:rPr>
            <w:noProof/>
            <w:webHidden/>
          </w:rPr>
        </w:r>
        <w:r>
          <w:rPr>
            <w:noProof/>
            <w:webHidden/>
          </w:rPr>
          <w:fldChar w:fldCharType="separate"/>
        </w:r>
        <w:r>
          <w:rPr>
            <w:noProof/>
            <w:webHidden/>
          </w:rPr>
          <w:t>51</w:t>
        </w:r>
        <w:r>
          <w:rPr>
            <w:noProof/>
            <w:webHidden/>
          </w:rPr>
          <w:fldChar w:fldCharType="end"/>
        </w:r>
      </w:hyperlink>
    </w:p>
    <w:p w14:paraId="720CC98C" w14:textId="58899B1A" w:rsidR="007A03AB" w:rsidRPr="007B56C6" w:rsidRDefault="00ED6456" w:rsidP="00964E60">
      <w:r>
        <w:rPr>
          <w:b/>
          <w:smallCaps/>
          <w:sz w:val="24"/>
        </w:rPr>
        <w:fldChar w:fldCharType="end"/>
      </w:r>
    </w:p>
    <w:p w14:paraId="29B003F4" w14:textId="6CAAD7FD" w:rsidR="00964E60" w:rsidRPr="007B56C6" w:rsidRDefault="00964E60">
      <w:pPr>
        <w:spacing w:after="0"/>
        <w:jc w:val="left"/>
      </w:pPr>
      <w:r w:rsidRPr="007B56C6">
        <w:br w:type="page"/>
      </w:r>
    </w:p>
    <w:p w14:paraId="712D0602" w14:textId="77777777" w:rsidR="007A03AB" w:rsidRPr="007B56C6" w:rsidRDefault="007A03AB" w:rsidP="00A33A3A">
      <w:pPr>
        <w:ind w:left="360"/>
      </w:pPr>
    </w:p>
    <w:p w14:paraId="13EC032C" w14:textId="35E0CED4" w:rsidR="007A03AB" w:rsidRPr="007B56C6" w:rsidRDefault="007A03AB" w:rsidP="00A33A3A">
      <w:pPr>
        <w:ind w:left="360"/>
      </w:pPr>
    </w:p>
    <w:p w14:paraId="0C6B6E7D" w14:textId="62BCA077" w:rsidR="007A03AB" w:rsidRPr="007B56C6" w:rsidRDefault="007A03AB" w:rsidP="00A33A3A">
      <w:pPr>
        <w:ind w:left="360"/>
      </w:pPr>
    </w:p>
    <w:p w14:paraId="7964E40C" w14:textId="2D2CD7D0" w:rsidR="007A03AB" w:rsidRPr="007B56C6" w:rsidRDefault="007A03AB" w:rsidP="00A33A3A">
      <w:pPr>
        <w:ind w:left="360"/>
      </w:pPr>
    </w:p>
    <w:p w14:paraId="2C60117E" w14:textId="0638C8CB" w:rsidR="007A03AB" w:rsidRPr="007B56C6" w:rsidRDefault="007A03AB" w:rsidP="00A33A3A">
      <w:pPr>
        <w:ind w:left="360"/>
      </w:pPr>
    </w:p>
    <w:p w14:paraId="4B7BD7DB" w14:textId="2549B9A5" w:rsidR="007A03AB" w:rsidRPr="007B56C6" w:rsidRDefault="007A03AB" w:rsidP="00A33A3A">
      <w:pPr>
        <w:ind w:left="360"/>
      </w:pPr>
    </w:p>
    <w:p w14:paraId="208DD08F" w14:textId="2C427DB1" w:rsidR="007A03AB" w:rsidRPr="007B56C6" w:rsidRDefault="007A03AB" w:rsidP="00964E60">
      <w:pPr>
        <w:pStyle w:val="TitoloDocumento"/>
        <w:spacing w:before="1440"/>
        <w:rPr>
          <w:szCs w:val="72"/>
        </w:rPr>
      </w:pPr>
      <w:r w:rsidRPr="007B56C6">
        <w:rPr>
          <w:szCs w:val="72"/>
        </w:rPr>
        <w:t>Product Backlog</w:t>
      </w:r>
    </w:p>
    <w:p w14:paraId="2B9B398F" w14:textId="00BE2FD6" w:rsidR="004B7B7E" w:rsidRPr="00BC54D6" w:rsidRDefault="00D67F70" w:rsidP="00BC54D6">
      <w:pPr>
        <w:pStyle w:val="TitoloDocumento"/>
        <w:rPr>
          <w:b/>
          <w:sz w:val="56"/>
          <w:szCs w:val="48"/>
        </w:rPr>
      </w:pPr>
      <w:r>
        <w:rPr>
          <w:b/>
          <w:sz w:val="56"/>
          <w:szCs w:val="48"/>
        </w:rPr>
        <w:t>CICLO 4</w:t>
      </w:r>
    </w:p>
    <w:p w14:paraId="7CFBE2B6" w14:textId="77777777" w:rsidR="004B7B7E" w:rsidRPr="00977779" w:rsidRDefault="004B7B7E" w:rsidP="004B7B7E">
      <w:pPr>
        <w:jc w:val="center"/>
        <w:rPr>
          <w:sz w:val="28"/>
          <w:szCs w:val="28"/>
        </w:rPr>
      </w:pPr>
    </w:p>
    <w:p w14:paraId="7B86CA39" w14:textId="664803D9" w:rsidR="007A03AB" w:rsidRPr="007B56C6" w:rsidRDefault="00D67F70" w:rsidP="007A03AB">
      <w:pPr>
        <w:pStyle w:val="TitoloDocumento"/>
        <w:rPr>
          <w:szCs w:val="72"/>
        </w:rPr>
      </w:pPr>
      <w:r>
        <w:rPr>
          <w:b/>
          <w:sz w:val="56"/>
          <w:szCs w:val="48"/>
        </w:rPr>
        <w:t>SMART MOBILITY</w:t>
      </w:r>
    </w:p>
    <w:p w14:paraId="1863C4D0" w14:textId="77777777" w:rsidR="007A03AB" w:rsidRPr="007B56C6" w:rsidRDefault="007A03AB" w:rsidP="00A33A3A">
      <w:pPr>
        <w:ind w:left="360"/>
      </w:pPr>
    </w:p>
    <w:p w14:paraId="54EEF5D4" w14:textId="77777777" w:rsidR="00A33A3A" w:rsidRPr="007B56C6" w:rsidRDefault="00A33A3A" w:rsidP="00A33A3A">
      <w:bookmarkStart w:id="11" w:name="_Toc189562519"/>
      <w:bookmarkEnd w:id="0"/>
      <w:bookmarkEnd w:id="1"/>
      <w:bookmarkEnd w:id="2"/>
      <w:bookmarkEnd w:id="3"/>
      <w:bookmarkEnd w:id="4"/>
      <w:bookmarkEnd w:id="5"/>
      <w:bookmarkEnd w:id="6"/>
      <w:bookmarkEnd w:id="7"/>
      <w:bookmarkEnd w:id="9"/>
      <w:bookmarkEnd w:id="10"/>
    </w:p>
    <w:p w14:paraId="6E59BAD4" w14:textId="77777777" w:rsidR="00A33A3A" w:rsidRPr="00BA1DB7" w:rsidRDefault="00A33A3A" w:rsidP="004C7296">
      <w:pPr>
        <w:pStyle w:val="Heading1"/>
      </w:pPr>
      <w:bookmarkStart w:id="12" w:name="_Toc357917012"/>
      <w:bookmarkStart w:id="13" w:name="_Toc357917143"/>
      <w:bookmarkStart w:id="14" w:name="_Toc357915316"/>
      <w:bookmarkStart w:id="15" w:name="_Toc241302311"/>
      <w:bookmarkStart w:id="16" w:name="_Toc229298569"/>
      <w:bookmarkEnd w:id="11"/>
      <w:r>
        <w:lastRenderedPageBreak/>
        <w:t>Product Backlog</w:t>
      </w:r>
      <w:bookmarkEnd w:id="12"/>
      <w:bookmarkEnd w:id="13"/>
      <w:bookmarkEnd w:id="14"/>
      <w:bookmarkEnd w:id="16"/>
    </w:p>
    <w:p w14:paraId="036137AD" w14:textId="77777777" w:rsidR="00A33A3A" w:rsidRDefault="00A33A3A" w:rsidP="004C7296">
      <w:pPr>
        <w:pStyle w:val="Heading2"/>
      </w:pPr>
      <w:bookmarkStart w:id="17" w:name="_Toc357915317"/>
      <w:bookmarkStart w:id="18" w:name="_Toc357917013"/>
      <w:bookmarkStart w:id="19" w:name="_Toc357917144"/>
      <w:bookmarkStart w:id="20" w:name="_Toc229298570"/>
      <w:r>
        <w:t>Introduzione</w:t>
      </w:r>
      <w:bookmarkEnd w:id="17"/>
      <w:bookmarkEnd w:id="18"/>
      <w:bookmarkEnd w:id="19"/>
      <w:bookmarkEnd w:id="20"/>
      <w:r>
        <w:t xml:space="preserve"> </w:t>
      </w:r>
    </w:p>
    <w:p w14:paraId="21D4E5B6" w14:textId="77777777" w:rsidR="00296365" w:rsidRPr="00E51B32" w:rsidRDefault="00296365" w:rsidP="00296365">
      <w:pPr>
        <w:rPr>
          <w:rFonts w:eastAsiaTheme="majorEastAsia"/>
        </w:rPr>
      </w:pPr>
      <w:r w:rsidRPr="00E51B32">
        <w:rPr>
          <w:rFonts w:eastAsiaTheme="majorEastAsia"/>
        </w:rPr>
        <w:t>SMART MOBILITY è un sistema software progettato per supportare il Comune di Zootropolis nell'introduzione di un servizio integrato di mobilità urbana sostenibile, che mette a fattor comune diversi servizi di sharing (bike sharing, car sharing, e-scooter sharing e altri) in un'unica piattaforma accessibile a cittadini, operatori e amministrazione pubblica.</w:t>
      </w:r>
    </w:p>
    <w:p w14:paraId="7F7D2B90" w14:textId="77777777" w:rsidR="00296365" w:rsidRPr="00E51B32" w:rsidRDefault="00296365" w:rsidP="00296365">
      <w:pPr>
        <w:rPr>
          <w:rFonts w:eastAsiaTheme="majorEastAsia"/>
        </w:rPr>
      </w:pPr>
      <w:r w:rsidRPr="00E51B32">
        <w:rPr>
          <w:rFonts w:eastAsiaTheme="majorEastAsia"/>
        </w:rPr>
        <w:t>Il Sistema si pone tre obiettivi macroscopici:</w:t>
      </w:r>
    </w:p>
    <w:p w14:paraId="7FFD3935" w14:textId="77777777" w:rsidR="00296365" w:rsidRPr="00E51B32" w:rsidRDefault="00296365" w:rsidP="004C7296">
      <w:pPr>
        <w:pStyle w:val="ListBullet"/>
        <w:numPr>
          <w:ilvl w:val="0"/>
          <w:numId w:val="14"/>
        </w:numPr>
        <w:rPr>
          <w:rFonts w:eastAsiaTheme="majorEastAsia"/>
        </w:rPr>
      </w:pPr>
      <w:r w:rsidRPr="00E51B32">
        <w:rPr>
          <w:rFonts w:eastAsiaTheme="majorEastAsia"/>
        </w:rPr>
        <w:t>Offrire ai cittadini un accesso rapido, sicuro e trasparente ai mezzi di sharing disponibili sul territorio</w:t>
      </w:r>
    </w:p>
    <w:p w14:paraId="308896DF" w14:textId="77777777" w:rsidR="00296365" w:rsidRPr="00E51B32" w:rsidRDefault="00296365" w:rsidP="004C7296">
      <w:pPr>
        <w:pStyle w:val="ListBullet"/>
        <w:numPr>
          <w:ilvl w:val="0"/>
          <w:numId w:val="14"/>
        </w:numPr>
        <w:rPr>
          <w:rFonts w:eastAsiaTheme="majorEastAsia"/>
        </w:rPr>
      </w:pPr>
      <w:r w:rsidRPr="00E51B32">
        <w:rPr>
          <w:rFonts w:eastAsiaTheme="majorEastAsia"/>
        </w:rPr>
        <w:t>Permettere agli operatori del servizio di gestire in modo efficiente la flotta, ridurre costi e fenomeni di vandalismo</w:t>
      </w:r>
    </w:p>
    <w:p w14:paraId="0310C328" w14:textId="77777777" w:rsidR="00296365" w:rsidRPr="00E51B32" w:rsidRDefault="00296365" w:rsidP="004C7296">
      <w:pPr>
        <w:pStyle w:val="ListBullet"/>
        <w:numPr>
          <w:ilvl w:val="0"/>
          <w:numId w:val="14"/>
        </w:numPr>
        <w:rPr>
          <w:rFonts w:eastAsiaTheme="majorEastAsia"/>
        </w:rPr>
      </w:pPr>
      <w:r w:rsidRPr="00E51B32">
        <w:rPr>
          <w:rFonts w:eastAsiaTheme="majorEastAsia"/>
        </w:rPr>
        <w:t>Consentire all'Amministrazione Pubblica di monitorare la mobilità urbana e assumere decisioni strategiche basate su dati</w:t>
      </w:r>
    </w:p>
    <w:p w14:paraId="2E293800" w14:textId="3D0EB9D5" w:rsidR="001E0BFD" w:rsidRDefault="00296365" w:rsidP="001E0BFD">
      <w:pPr>
        <w:rPr>
          <w:rFonts w:eastAsiaTheme="majorEastAsia"/>
        </w:rPr>
      </w:pPr>
      <w:r w:rsidRPr="4E081591">
        <w:rPr>
          <w:rFonts w:eastAsiaTheme="majorEastAsia"/>
        </w:rPr>
        <w:t>Tali obiettivi si traducono in un insieme di funzionalità che coprono l'intero ciclo di utilizzo del servizio</w:t>
      </w:r>
      <w:r w:rsidR="004C0395">
        <w:rPr>
          <w:rFonts w:eastAsiaTheme="majorEastAsia"/>
        </w:rPr>
        <w:t xml:space="preserve"> </w:t>
      </w:r>
      <w:r w:rsidR="00C0061A">
        <w:rPr>
          <w:rFonts w:eastAsiaTheme="majorEastAsia"/>
        </w:rPr>
        <w:t xml:space="preserve">per soddisfare le </w:t>
      </w:r>
      <w:r w:rsidR="001E0BFD" w:rsidRPr="00846DC9">
        <w:rPr>
          <w:rFonts w:eastAsiaTheme="majorEastAsia"/>
        </w:rPr>
        <w:t>esigenze delle tre categorie di utenti destinatari del sistema SMART MOBILITY — Utenti finali, Operatori del Servizio e Amministrazione Pubblica</w:t>
      </w:r>
      <w:r w:rsidR="00C0061A">
        <w:rPr>
          <w:rFonts w:eastAsiaTheme="majorEastAsia"/>
        </w:rPr>
        <w:t>.</w:t>
      </w:r>
    </w:p>
    <w:p w14:paraId="7E563189" w14:textId="77777777" w:rsidR="001E0BFD" w:rsidRDefault="001E0BFD" w:rsidP="001E0BFD">
      <w:pPr>
        <w:rPr>
          <w:rFonts w:eastAsiaTheme="majorEastAsia"/>
        </w:rPr>
      </w:pPr>
      <w:r w:rsidRPr="00846DC9">
        <w:rPr>
          <w:rFonts w:eastAsiaTheme="majorEastAsia"/>
        </w:rPr>
        <w:t>Per quanto riguarda gli Utenti, SMART MOBILITY offre:</w:t>
      </w:r>
    </w:p>
    <w:p w14:paraId="4BB7574B" w14:textId="77777777" w:rsidR="001E0BFD" w:rsidRDefault="001E0BFD" w:rsidP="004C7296">
      <w:pPr>
        <w:pStyle w:val="ListBullet"/>
        <w:numPr>
          <w:ilvl w:val="0"/>
          <w:numId w:val="17"/>
        </w:numPr>
        <w:rPr>
          <w:rFonts w:eastAsiaTheme="majorEastAsia"/>
        </w:rPr>
      </w:pPr>
      <w:r w:rsidRPr="37CE3B5B">
        <w:rPr>
          <w:rFonts w:eastAsiaTheme="majorEastAsia"/>
        </w:rPr>
        <w:t>Visualizzazione dei mezzi disponibili nelle vicinanze e del loro stato</w:t>
      </w:r>
    </w:p>
    <w:p w14:paraId="539CC245" w14:textId="77777777" w:rsidR="001E0BFD" w:rsidRDefault="001E0BFD" w:rsidP="004C7296">
      <w:pPr>
        <w:pStyle w:val="ListBullet"/>
        <w:numPr>
          <w:ilvl w:val="0"/>
          <w:numId w:val="17"/>
        </w:numPr>
        <w:rPr>
          <w:rFonts w:eastAsiaTheme="majorEastAsia"/>
        </w:rPr>
      </w:pPr>
      <w:r>
        <w:rPr>
          <w:rFonts w:eastAsiaTheme="majorEastAsia"/>
        </w:rPr>
        <w:t>Prenotazione di uno o più mezzi e sblocco tramite dispositivo personale</w:t>
      </w:r>
    </w:p>
    <w:p w14:paraId="3FD5ABBB" w14:textId="77777777" w:rsidR="001E0BFD" w:rsidRDefault="001E0BFD" w:rsidP="004C7296">
      <w:pPr>
        <w:pStyle w:val="ListBullet"/>
        <w:numPr>
          <w:ilvl w:val="0"/>
          <w:numId w:val="17"/>
        </w:numPr>
        <w:rPr>
          <w:rFonts w:eastAsiaTheme="majorEastAsia"/>
        </w:rPr>
      </w:pPr>
      <w:r w:rsidRPr="5BCE1AA6">
        <w:rPr>
          <w:rFonts w:eastAsiaTheme="majorEastAsia"/>
        </w:rPr>
        <w:t>Pagamenti veloci e sicuri</w:t>
      </w:r>
    </w:p>
    <w:p w14:paraId="0329F689" w14:textId="77777777" w:rsidR="001E0BFD" w:rsidRDefault="001E0BFD" w:rsidP="004C7296">
      <w:pPr>
        <w:pStyle w:val="ListBullet"/>
        <w:numPr>
          <w:ilvl w:val="0"/>
          <w:numId w:val="17"/>
        </w:numPr>
        <w:rPr>
          <w:rFonts w:eastAsiaTheme="majorEastAsia"/>
        </w:rPr>
      </w:pPr>
      <w:r w:rsidRPr="5BCE1AA6">
        <w:t>Garanzia di affidabilità del sistema, con meccanismi di prevenzione di frodi ed errori</w:t>
      </w:r>
    </w:p>
    <w:p w14:paraId="7BE391D3" w14:textId="77777777" w:rsidR="001E0BFD" w:rsidRDefault="001E0BFD" w:rsidP="004C7296">
      <w:pPr>
        <w:pStyle w:val="ListBullet"/>
        <w:numPr>
          <w:ilvl w:val="0"/>
          <w:numId w:val="17"/>
        </w:numPr>
        <w:rPr>
          <w:rFonts w:eastAsiaTheme="majorEastAsia"/>
        </w:rPr>
      </w:pPr>
      <w:r>
        <w:rPr>
          <w:rFonts w:eastAsiaTheme="majorEastAsia"/>
        </w:rPr>
        <w:t>Promozioni, pausa della corsa e gestione del profilo di pagamento</w:t>
      </w:r>
    </w:p>
    <w:p w14:paraId="645E445D" w14:textId="77777777" w:rsidR="001E0BFD" w:rsidRDefault="001E0BFD" w:rsidP="001E0BFD">
      <w:pPr>
        <w:rPr>
          <w:rFonts w:eastAsiaTheme="majorEastAsia"/>
        </w:rPr>
      </w:pPr>
      <w:r w:rsidRPr="00846DC9">
        <w:rPr>
          <w:rFonts w:eastAsiaTheme="majorEastAsia"/>
        </w:rPr>
        <w:t>Per quanto riguarda gli Operatori del Servizio, SMART MOBILITY offre:</w:t>
      </w:r>
    </w:p>
    <w:p w14:paraId="0F71862B" w14:textId="77777777" w:rsidR="001E0BFD" w:rsidRDefault="001E0BFD" w:rsidP="004C7296">
      <w:pPr>
        <w:pStyle w:val="ListBullet"/>
        <w:numPr>
          <w:ilvl w:val="0"/>
          <w:numId w:val="16"/>
        </w:numPr>
        <w:rPr>
          <w:rFonts w:eastAsia="Lucida Sans Unicode" w:cs="Lucida Sans Unicode"/>
        </w:rPr>
      </w:pPr>
      <w:r w:rsidRPr="5BCE1AA6">
        <w:rPr>
          <w:rFonts w:eastAsia="Lucida Sans Unicode" w:cs="Lucida Sans Unicode"/>
        </w:rPr>
        <w:t>Visualizzazione della distribuzione della flotta e notifiche sulle aree con bassa disponibilità, per ottimizzare la redistribuzione dei mezzi sul territorio</w:t>
      </w:r>
    </w:p>
    <w:p w14:paraId="1134E60F" w14:textId="77777777" w:rsidR="001E0BFD" w:rsidRDefault="001E0BFD" w:rsidP="004C7296">
      <w:pPr>
        <w:numPr>
          <w:ilvl w:val="0"/>
          <w:numId w:val="16"/>
        </w:numPr>
        <w:spacing w:after="0"/>
        <w:rPr>
          <w:rFonts w:eastAsia="Lucida Sans Unicode" w:cs="Lucida Sans Unicode"/>
        </w:rPr>
      </w:pPr>
      <w:r w:rsidRPr="5BCE1AA6">
        <w:rPr>
          <w:rFonts w:eastAsia="Lucida Sans Unicode" w:cs="Lucida Sans Unicode"/>
        </w:rPr>
        <w:lastRenderedPageBreak/>
        <w:t>Monitoraggio di malfunzionamenti, manutenzione pianificata e posizione dei mezzi a fine corsa, per ridurre i costi operativi e contenere i fenomeni di furto e vandalismo</w:t>
      </w:r>
    </w:p>
    <w:p w14:paraId="356A7709" w14:textId="77777777" w:rsidR="001E0BFD" w:rsidRDefault="001E0BFD" w:rsidP="004C7296">
      <w:pPr>
        <w:numPr>
          <w:ilvl w:val="0"/>
          <w:numId w:val="16"/>
        </w:numPr>
        <w:spacing w:after="0"/>
        <w:rPr>
          <w:rFonts w:eastAsia="Lucida Sans Unicode" w:cs="Lucida Sans Unicode"/>
        </w:rPr>
      </w:pPr>
      <w:r w:rsidRPr="5BCE1AA6">
        <w:rPr>
          <w:rFonts w:eastAsia="Lucida Sans Unicode" w:cs="Lucida Sans Unicode"/>
        </w:rPr>
        <w:t xml:space="preserve">Bonus per parcheggio corretto, sospensione account in caso di frode e blocco </w:t>
      </w:r>
      <w:r>
        <w:rPr>
          <w:rFonts w:eastAsia="Lucida Sans Unicode" w:cs="Lucida Sans Unicode"/>
        </w:rPr>
        <w:t>automatico</w:t>
      </w:r>
      <w:r w:rsidRPr="5BCE1AA6">
        <w:rPr>
          <w:rFonts w:eastAsia="Lucida Sans Unicode" w:cs="Lucida Sans Unicode"/>
        </w:rPr>
        <w:t xml:space="preserve"> dei mezzi fuori dalle zone consentite</w:t>
      </w:r>
    </w:p>
    <w:p w14:paraId="506566D7" w14:textId="77777777" w:rsidR="001E0BFD" w:rsidRDefault="001E0BFD" w:rsidP="001E0BFD">
      <w:pPr>
        <w:rPr>
          <w:rFonts w:eastAsiaTheme="majorEastAsia"/>
        </w:rPr>
      </w:pPr>
      <w:r w:rsidRPr="00846DC9">
        <w:rPr>
          <w:rFonts w:eastAsiaTheme="majorEastAsia"/>
        </w:rPr>
        <w:t>Per quanto riguarda l'Amministrazione Pubblica, SMART MOBILITY offre:</w:t>
      </w:r>
    </w:p>
    <w:p w14:paraId="5D272663" w14:textId="77777777" w:rsidR="001E0BFD" w:rsidRDefault="001E0BFD" w:rsidP="004C7296">
      <w:pPr>
        <w:pStyle w:val="ListBullet"/>
        <w:numPr>
          <w:ilvl w:val="0"/>
          <w:numId w:val="15"/>
        </w:numPr>
        <w:rPr>
          <w:rFonts w:eastAsia="Lucida Sans Unicode" w:cs="Lucida Sans Unicode"/>
        </w:rPr>
      </w:pPr>
      <w:r w:rsidRPr="5BCE1AA6">
        <w:rPr>
          <w:rFonts w:eastAsia="Lucida Sans Unicode" w:cs="Lucida Sans Unicode"/>
        </w:rPr>
        <w:t>Monitoraggio della frequenza di utilizzo delle diverse tipologie di mezzo e dei pattern di mobilità urbana, a supporto delle decisioni strategiche di pianificazione</w:t>
      </w:r>
    </w:p>
    <w:p w14:paraId="41F88D77" w14:textId="77777777" w:rsidR="001E0BFD" w:rsidRDefault="001E0BFD" w:rsidP="004C7296">
      <w:pPr>
        <w:numPr>
          <w:ilvl w:val="0"/>
          <w:numId w:val="15"/>
        </w:numPr>
        <w:spacing w:after="0"/>
        <w:rPr>
          <w:rFonts w:eastAsia="Lucida Sans Unicode" w:cs="Lucida Sans Unicode"/>
        </w:rPr>
      </w:pPr>
      <w:r w:rsidRPr="5BCE1AA6">
        <w:rPr>
          <w:rFonts w:eastAsia="Lucida Sans Unicode" w:cs="Lucida Sans Unicode"/>
        </w:rPr>
        <w:t>Accesso a report aggregati per supportare decisioni strategiche sulla mobilità</w:t>
      </w:r>
    </w:p>
    <w:p w14:paraId="7757DE7A" w14:textId="77777777" w:rsidR="001E0BFD" w:rsidRDefault="001E0BFD" w:rsidP="004C7296">
      <w:pPr>
        <w:numPr>
          <w:ilvl w:val="0"/>
          <w:numId w:val="15"/>
        </w:numPr>
        <w:spacing w:after="0"/>
        <w:rPr>
          <w:rFonts w:eastAsia="Lucida Sans Unicode" w:cs="Lucida Sans Unicode"/>
        </w:rPr>
      </w:pPr>
      <w:r w:rsidRPr="5BCE1AA6">
        <w:rPr>
          <w:rFonts w:eastAsia="Lucida Sans Unicode" w:cs="Lucida Sans Unicode"/>
        </w:rPr>
        <w:t>Analisi dello stato dei mezzi e delle tratte più utilizzate per pianificare manutenzioni e interventi urbani, contribuendo alla garanzia della sicurezza urbana</w:t>
      </w:r>
    </w:p>
    <w:p w14:paraId="70BED914" w14:textId="42252190" w:rsidR="003F7AD3" w:rsidRPr="001539EC" w:rsidRDefault="001E0BFD" w:rsidP="004C7296">
      <w:pPr>
        <w:numPr>
          <w:ilvl w:val="0"/>
          <w:numId w:val="15"/>
        </w:numPr>
        <w:spacing w:after="0"/>
        <w:rPr>
          <w:rFonts w:eastAsia="Lucida Sans Unicode" w:cs="Lucida Sans Unicode"/>
          <w:u w:val="single"/>
        </w:rPr>
      </w:pPr>
      <w:r w:rsidRPr="001539EC">
        <w:rPr>
          <w:rFonts w:eastAsia="Lucida Sans Unicode" w:cs="Lucida Sans Unicode"/>
          <w:u w:val="single"/>
        </w:rPr>
        <w:t>Selezione di zone sensibili con divieto o limitazione del transito</w:t>
      </w:r>
    </w:p>
    <w:p w14:paraId="2DAA5375" w14:textId="77777777" w:rsidR="00277CE5" w:rsidRDefault="00277CE5" w:rsidP="007E7923">
      <w:pPr>
        <w:pStyle w:val="Heading2"/>
      </w:pPr>
      <w:bookmarkStart w:id="21" w:name="_Toc229298571"/>
      <w:r w:rsidRPr="0047001F">
        <w:t>Contesto</w:t>
      </w:r>
      <w:r>
        <w:t xml:space="preserve"> di business</w:t>
      </w:r>
      <w:bookmarkEnd w:id="21"/>
    </w:p>
    <w:p w14:paraId="3300FACE" w14:textId="77777777" w:rsidR="00CD6AC1" w:rsidRDefault="00826F5F" w:rsidP="00826F5F">
      <w:r w:rsidRPr="00826F5F">
        <w:t xml:space="preserve">Nel panorama urbano contemporaneo, caratterizzato da un’emergenza climatica sempre più pressante, dalla necessità di decongestionare i centri storici e dalla transizione verso modelli di "Smart City", emerge con forza l'esigenza di soluzioni integrate per la mobilità dolce e condivisa. </w:t>
      </w:r>
    </w:p>
    <w:p w14:paraId="5BB2B96D" w14:textId="5FB4B7ED" w:rsidR="00826F5F" w:rsidRPr="00826F5F" w:rsidRDefault="00826F5F" w:rsidP="00826F5F">
      <w:r w:rsidRPr="00826F5F">
        <w:rPr>
          <w:b/>
          <w:bCs/>
        </w:rPr>
        <w:t>SMART Mobility</w:t>
      </w:r>
      <w:r w:rsidRPr="00826F5F">
        <w:t xml:space="preserve"> nasce per rispondere a questa sfida, superando la frammentazione degli attuali servizi di sharing e offrendo una piattaforma unica che connette cittadini, operatori privati e pubblica amministrazione.</w:t>
      </w:r>
    </w:p>
    <w:p w14:paraId="72806D33" w14:textId="77777777" w:rsidR="00826F5F" w:rsidRPr="00826F5F" w:rsidRDefault="00826F5F" w:rsidP="00826F5F">
      <w:r w:rsidRPr="00826F5F">
        <w:t>Il software è pensato per essere usato nei seguenti ambiti:</w:t>
      </w:r>
    </w:p>
    <w:p w14:paraId="43EA3F3A" w14:textId="77777777" w:rsidR="00826F5F" w:rsidRPr="00826F5F" w:rsidRDefault="00826F5F" w:rsidP="00826F5F">
      <w:pPr>
        <w:numPr>
          <w:ilvl w:val="0"/>
          <w:numId w:val="41"/>
        </w:numPr>
      </w:pPr>
      <w:r w:rsidRPr="00826F5F">
        <w:rPr>
          <w:b/>
          <w:bCs/>
        </w:rPr>
        <w:t>Contesto di mobilità per i cittadini:</w:t>
      </w:r>
      <w:r w:rsidRPr="00826F5F">
        <w:t xml:space="preserve"> in un ambiente urbano dove possedere un mezzo privato è sempre più costoso e inefficiente, i cittadini necessitano di strumenti che permettano di pianificare spostamenti intermodali in tempo reale. SMART Mobility offre un ecosistema che permette all'utente di localizzare, prenotare e pagare diversi tipi di mezzi (bici, monopattini, auto elettriche) tramite un'unica interfaccia, garantendo trasparenza sulle tariffe e sulla disponibilità, oltre a incentivare comportamenti virtuosi tramite bonus per il parcheggio corretto.</w:t>
      </w:r>
    </w:p>
    <w:p w14:paraId="0C887E19" w14:textId="29BA50E4" w:rsidR="00826F5F" w:rsidRPr="00826F5F" w:rsidRDefault="00826F5F" w:rsidP="00826F5F">
      <w:pPr>
        <w:numPr>
          <w:ilvl w:val="0"/>
          <w:numId w:val="41"/>
        </w:numPr>
      </w:pPr>
      <w:r w:rsidRPr="00826F5F">
        <w:rPr>
          <w:b/>
          <w:bCs/>
        </w:rPr>
        <w:t>Contesto operativo degli operatori di flotta:</w:t>
      </w:r>
      <w:r w:rsidRPr="00826F5F">
        <w:t xml:space="preserve"> la gestione di una flotta di mezzi condivisi comporta sfide logistiche enormi, dal recupero dei </w:t>
      </w:r>
      <w:r w:rsidRPr="00826F5F">
        <w:lastRenderedPageBreak/>
        <w:t>mezzi scarichi alla manutenzione per atti vandalici. Gli operatori necessitano di strumenti avanzati per il monitoraggio costante della flotta, la gestione delle zone operative e l'ottimizzazione dei flussi di ridistribuzione. SMART Mobility permette ai gestori di massimizzare il tempo di attività dei mezzi, ridurre i costi di recupero e analizzare le zone a maggior rendimento.</w:t>
      </w:r>
    </w:p>
    <w:p w14:paraId="6B5A3961" w14:textId="77777777" w:rsidR="00826F5F" w:rsidRPr="00826F5F" w:rsidRDefault="00826F5F" w:rsidP="00826F5F">
      <w:pPr>
        <w:numPr>
          <w:ilvl w:val="0"/>
          <w:numId w:val="41"/>
        </w:numPr>
      </w:pPr>
      <w:r w:rsidRPr="00826F5F">
        <w:rPr>
          <w:b/>
          <w:bCs/>
        </w:rPr>
        <w:t>Contesto di governance dell'Amministrazione Pubblica:</w:t>
      </w:r>
      <w:r w:rsidRPr="00826F5F">
        <w:t xml:space="preserve"> i comuni si trovano spesso a subire l'invasione di mezzi di sharing senza avere gli strumenti per regolarli efficacemente. SMART Mobility offre alle amministrazioni una "dashboard di controllo" per definire in tempo reale zone vietate, zone a velocità limitata e aree di parcheggio obbligatorie. Il sistema consente di raccogliere dati granulari sui flussi di traffico, permettendo di pianificare infrastrutture ciclabili e pedonali basandosi su evidenze reali anziché su stime.</w:t>
      </w:r>
    </w:p>
    <w:p w14:paraId="7F583632" w14:textId="77777777" w:rsidR="00826F5F" w:rsidRPr="00826F5F" w:rsidRDefault="00826F5F" w:rsidP="00826F5F">
      <w:pPr>
        <w:numPr>
          <w:ilvl w:val="0"/>
          <w:numId w:val="41"/>
        </w:numPr>
      </w:pPr>
      <w:r w:rsidRPr="00826F5F">
        <w:rPr>
          <w:b/>
          <w:bCs/>
        </w:rPr>
        <w:t>Contesto di sostenibilità e monitoraggio ambientale:</w:t>
      </w:r>
      <w:r w:rsidRPr="00826F5F">
        <w:t xml:space="preserve"> in un'epoca di obiettivi stringenti per la riduzione della CO2, cresce il bisogno di monitorare l'impatto ambientale dei trasporti. SMART Mobility risponde a questa esigenza fornendo statistiche aggregate sui chilometri percorsi con mezzi elettrici e sul risparmio di emissioni, permettendo sia all'utente che al Comune di visualizzare il proprio contributo concreto alla transizione ecologica.</w:t>
      </w:r>
    </w:p>
    <w:p w14:paraId="200D1924" w14:textId="1D7075DA" w:rsidR="003E3EF3" w:rsidRPr="003E3EF3" w:rsidRDefault="00826F5F" w:rsidP="003E3EF3">
      <w:r w:rsidRPr="00826F5F">
        <w:t xml:space="preserve">In questo scenario, </w:t>
      </w:r>
      <w:r w:rsidRPr="00826F5F">
        <w:rPr>
          <w:b/>
          <w:bCs/>
        </w:rPr>
        <w:t>SMART Mobility</w:t>
      </w:r>
      <w:r w:rsidRPr="00826F5F">
        <w:t xml:space="preserve"> si propone come piattaforma integrata che supera i limiti dei singoli servizi proprietari, offrendo un'esperienza fluida e centralizzata che risponde alle esigenze di tutti gli attori della mobilità urbana.</w:t>
      </w:r>
    </w:p>
    <w:p w14:paraId="5146C62C" w14:textId="77777777" w:rsidR="008803E6" w:rsidRDefault="008803E6" w:rsidP="003E3EF3"/>
    <w:p w14:paraId="0BA6DFF5" w14:textId="77777777" w:rsidR="008803E6" w:rsidRDefault="008803E6" w:rsidP="003E3EF3"/>
    <w:p w14:paraId="23C6A3C5" w14:textId="77777777" w:rsidR="008803E6" w:rsidRDefault="008803E6" w:rsidP="003E3EF3"/>
    <w:p w14:paraId="1CC6269B" w14:textId="77777777" w:rsidR="008803E6" w:rsidRDefault="008803E6" w:rsidP="003E3EF3"/>
    <w:p w14:paraId="2D71B16D" w14:textId="77777777" w:rsidR="008803E6" w:rsidRDefault="008803E6" w:rsidP="003E3EF3"/>
    <w:p w14:paraId="6EA57213" w14:textId="77777777" w:rsidR="008803E6" w:rsidRDefault="008803E6" w:rsidP="003E3EF3"/>
    <w:p w14:paraId="235E229F" w14:textId="77777777" w:rsidR="008803E6" w:rsidRPr="003E3EF3" w:rsidRDefault="008803E6" w:rsidP="003E3EF3"/>
    <w:p w14:paraId="22DAFCE3" w14:textId="72AA97D4" w:rsidR="00277CE5" w:rsidRDefault="00277CE5" w:rsidP="004C7296">
      <w:pPr>
        <w:pStyle w:val="Heading2"/>
      </w:pPr>
      <w:bookmarkStart w:id="22" w:name="_Toc229298572"/>
      <w:r>
        <w:lastRenderedPageBreak/>
        <w:t>Stakeholder</w:t>
      </w:r>
      <w:bookmarkEnd w:id="22"/>
    </w:p>
    <w:p w14:paraId="4BBFE298" w14:textId="77777777" w:rsidR="005D08EA" w:rsidRPr="005D08EA" w:rsidRDefault="005D08EA" w:rsidP="005D08EA">
      <w:r w:rsidRPr="005D08EA">
        <w:t>Il sistema SMART Mobility coinvolge diversi stakeholder che interagiscono con la piattaforma con ruoli e obiettivi specifici. Di seguito sono descritti i principali attori del sistema:</w:t>
      </w:r>
    </w:p>
    <w:p w14:paraId="54FD45F9" w14:textId="4617C1CF" w:rsidR="00D56E7A" w:rsidRPr="00020871" w:rsidRDefault="008803E6" w:rsidP="003A1D59">
      <w:pPr>
        <w:rPr>
          <w:b/>
          <w:u w:val="single"/>
        </w:rPr>
      </w:pPr>
      <w:r w:rsidRPr="00020871">
        <w:rPr>
          <w:b/>
          <w:bCs/>
          <w:u w:val="single"/>
        </w:rPr>
        <w:t xml:space="preserve">1. </w:t>
      </w:r>
      <w:r w:rsidR="005D08EA" w:rsidRPr="00020871">
        <w:rPr>
          <w:b/>
          <w:u w:val="single"/>
        </w:rPr>
        <w:t>Utente:</w:t>
      </w:r>
    </w:p>
    <w:p w14:paraId="048567D0" w14:textId="6373DFF2" w:rsidR="005D08EA" w:rsidRPr="00D56E7A" w:rsidRDefault="005D08EA" w:rsidP="00D56E7A">
      <w:r w:rsidRPr="005D08EA">
        <w:t xml:space="preserve">È l'utente che usufruisce dei mezzi di mobilità condivisa. </w:t>
      </w:r>
      <w:r w:rsidR="008803E6">
        <w:t xml:space="preserve">Deve essere registrato per </w:t>
      </w:r>
      <w:r w:rsidRPr="005D08EA">
        <w:t>utilizzare la mappa</w:t>
      </w:r>
      <w:r w:rsidR="008803E6">
        <w:t>,</w:t>
      </w:r>
      <w:r w:rsidRPr="005D08EA">
        <w:t xml:space="preserve"> per localizzare i mezzi</w:t>
      </w:r>
      <w:r w:rsidR="008803E6">
        <w:t xml:space="preserve">, </w:t>
      </w:r>
      <w:r w:rsidRPr="005D08EA">
        <w:t>per noleggiare e pagare. Le tipologie di Utente sono:</w:t>
      </w:r>
    </w:p>
    <w:p w14:paraId="0CEC4219" w14:textId="77777777" w:rsidR="005D08EA" w:rsidRPr="005D08EA" w:rsidRDefault="005D08EA" w:rsidP="005D08EA">
      <w:pPr>
        <w:numPr>
          <w:ilvl w:val="0"/>
          <w:numId w:val="42"/>
        </w:numPr>
      </w:pPr>
      <w:r w:rsidRPr="005D08EA">
        <w:rPr>
          <w:b/>
          <w:bCs/>
        </w:rPr>
        <w:t>Pendolare Urbano:</w:t>
      </w:r>
      <w:r w:rsidRPr="005D08EA">
        <w:t xml:space="preserve"> Persona che utilizza regolarmente il servizio per coprire l'ultimo miglio (es. da stazione a ufficio) e cerca affidabilità e abbonamenti convenienti.</w:t>
      </w:r>
    </w:p>
    <w:p w14:paraId="5EB08103" w14:textId="77777777" w:rsidR="005D08EA" w:rsidRPr="005D08EA" w:rsidRDefault="005D08EA" w:rsidP="005D08EA">
      <w:pPr>
        <w:numPr>
          <w:ilvl w:val="0"/>
          <w:numId w:val="42"/>
        </w:numPr>
      </w:pPr>
      <w:r w:rsidRPr="005D08EA">
        <w:rPr>
          <w:b/>
          <w:bCs/>
        </w:rPr>
        <w:t>Utente Occasionale:</w:t>
      </w:r>
      <w:r w:rsidRPr="005D08EA">
        <w:t xml:space="preserve"> Residente che utilizza il servizio saltuariamente per necessità impreviste o svago.</w:t>
      </w:r>
    </w:p>
    <w:p w14:paraId="7F71A22E" w14:textId="6E755EFD" w:rsidR="003A1D59" w:rsidRPr="00020871" w:rsidRDefault="005D08EA" w:rsidP="003A1D59">
      <w:pPr>
        <w:numPr>
          <w:ilvl w:val="0"/>
          <w:numId w:val="42"/>
        </w:numPr>
      </w:pPr>
      <w:r w:rsidRPr="005D08EA">
        <w:rPr>
          <w:b/>
          <w:bCs/>
        </w:rPr>
        <w:t>Turista:</w:t>
      </w:r>
      <w:r w:rsidRPr="005D08EA">
        <w:t xml:space="preserve"> Visitatore che necessita di un accesso rapido e senza frizioni (es. login social o pagamenti rapidi) per esplorare la città in modo sostenibile.</w:t>
      </w:r>
    </w:p>
    <w:p w14:paraId="5147484D" w14:textId="27388D31" w:rsidR="005D08EA" w:rsidRPr="004C18AC" w:rsidRDefault="0046425A" w:rsidP="003A1D59">
      <w:pPr>
        <w:rPr>
          <w:b/>
          <w:u w:val="single"/>
        </w:rPr>
      </w:pPr>
      <w:r w:rsidRPr="004C18AC">
        <w:rPr>
          <w:b/>
          <w:u w:val="single"/>
        </w:rPr>
        <w:t xml:space="preserve">2. </w:t>
      </w:r>
      <w:r w:rsidR="005D08EA" w:rsidRPr="004C18AC">
        <w:rPr>
          <w:b/>
          <w:u w:val="single"/>
        </w:rPr>
        <w:t>Operatore del Servizio</w:t>
      </w:r>
      <w:r w:rsidR="003A1D59" w:rsidRPr="004C18AC">
        <w:rPr>
          <w:b/>
          <w:u w:val="single"/>
        </w:rPr>
        <w:t xml:space="preserve">: </w:t>
      </w:r>
    </w:p>
    <w:p w14:paraId="36AD99C0" w14:textId="77777777" w:rsidR="005D08EA" w:rsidRPr="005D08EA" w:rsidRDefault="005D08EA" w:rsidP="005D08EA">
      <w:r w:rsidRPr="005D08EA">
        <w:t>Rappresenta l'azienda che immette i mezzi sulla strada. Gestisce il business e la manutenzione. Le tipologie di figure interne all'Operatore sono:</w:t>
      </w:r>
    </w:p>
    <w:p w14:paraId="3CF0242E" w14:textId="77777777" w:rsidR="005D08EA" w:rsidRPr="005D08EA" w:rsidRDefault="005D08EA" w:rsidP="005D08EA">
      <w:pPr>
        <w:numPr>
          <w:ilvl w:val="0"/>
          <w:numId w:val="43"/>
        </w:numPr>
      </w:pPr>
      <w:r w:rsidRPr="005D08EA">
        <w:rPr>
          <w:b/>
          <w:bCs/>
        </w:rPr>
        <w:t>Manager del Servizio:</w:t>
      </w:r>
      <w:r w:rsidRPr="005D08EA">
        <w:t xml:space="preserve"> Definisce i piani tariffari, le promozioni e le zone operative per massimizzare il profitto.</w:t>
      </w:r>
    </w:p>
    <w:p w14:paraId="0EAEC0FA" w14:textId="292387AC" w:rsidR="00C86595" w:rsidRDefault="005D08EA" w:rsidP="00C86595">
      <w:pPr>
        <w:numPr>
          <w:ilvl w:val="0"/>
          <w:numId w:val="43"/>
        </w:numPr>
      </w:pPr>
      <w:r w:rsidRPr="005D08EA">
        <w:rPr>
          <w:b/>
          <w:bCs/>
        </w:rPr>
        <w:t>Team Logistico e Manutentori:</w:t>
      </w:r>
      <w:r w:rsidRPr="005D08EA">
        <w:t xml:space="preserve"> Personale sul campo che si occupa della ricarica delle batterie, della riparazione dei guasti e dello spostamento fisico dei mezzi nelle zone ad alta richiesta.</w:t>
      </w:r>
    </w:p>
    <w:p w14:paraId="5EADBC60" w14:textId="6D33DC94" w:rsidR="005D08EA" w:rsidRPr="00C151E8" w:rsidRDefault="0046425A" w:rsidP="003A1D59">
      <w:pPr>
        <w:rPr>
          <w:u w:val="single"/>
        </w:rPr>
      </w:pPr>
      <w:r w:rsidRPr="00C151E8">
        <w:rPr>
          <w:b/>
          <w:u w:val="single"/>
        </w:rPr>
        <w:t xml:space="preserve">3. </w:t>
      </w:r>
      <w:r w:rsidR="005D08EA" w:rsidRPr="00C151E8">
        <w:rPr>
          <w:b/>
          <w:u w:val="single"/>
        </w:rPr>
        <w:t>Amministrazione Pubblica</w:t>
      </w:r>
      <w:r w:rsidR="003A1D59" w:rsidRPr="00C151E8">
        <w:rPr>
          <w:b/>
          <w:u w:val="single"/>
        </w:rPr>
        <w:t>:</w:t>
      </w:r>
    </w:p>
    <w:p w14:paraId="4A209E25" w14:textId="77777777" w:rsidR="005D08EA" w:rsidRPr="005D08EA" w:rsidRDefault="005D08EA" w:rsidP="005D08EA">
      <w:r w:rsidRPr="005D08EA">
        <w:t>Ente che detiene la sovranità sul suolo pubblico e definisce le regole del gioco. Le figure coinvolte sono:</w:t>
      </w:r>
    </w:p>
    <w:p w14:paraId="605FC12A" w14:textId="77777777" w:rsidR="005D08EA" w:rsidRPr="005D08EA" w:rsidRDefault="005D08EA" w:rsidP="005D08EA">
      <w:pPr>
        <w:numPr>
          <w:ilvl w:val="0"/>
          <w:numId w:val="44"/>
        </w:numPr>
      </w:pPr>
      <w:r w:rsidRPr="005D08EA">
        <w:rPr>
          <w:b/>
          <w:bCs/>
        </w:rPr>
        <w:t>Pianificatore Urbano/Mobility Manager:</w:t>
      </w:r>
      <w:r w:rsidRPr="005D08EA">
        <w:t xml:space="preserve"> Utilizza i dati della piattaforma per studiare nuovi percorsi ciclabili e gestire le restrizioni al traffico.</w:t>
      </w:r>
    </w:p>
    <w:p w14:paraId="600D7962" w14:textId="6DDE0956" w:rsidR="005D08EA" w:rsidRDefault="005D08EA" w:rsidP="005D08EA">
      <w:pPr>
        <w:numPr>
          <w:ilvl w:val="0"/>
          <w:numId w:val="44"/>
        </w:numPr>
      </w:pPr>
      <w:r w:rsidRPr="005D08EA">
        <w:rPr>
          <w:b/>
          <w:bCs/>
        </w:rPr>
        <w:t>Polizia Locale/Corpo di Vigilanza:</w:t>
      </w:r>
      <w:r w:rsidRPr="005D08EA">
        <w:t xml:space="preserve"> Monitora il rispetto delle zone vietate e la corretta gestione dei parcheggi per garantire il decoro urbano.</w:t>
      </w:r>
    </w:p>
    <w:p w14:paraId="6235D1A3" w14:textId="77777777" w:rsidR="00C86595" w:rsidRPr="005D08EA" w:rsidRDefault="00C86595" w:rsidP="00C86595"/>
    <w:p w14:paraId="2BA7FB9E" w14:textId="7675104D" w:rsidR="00A33A3A" w:rsidRDefault="00A33A3A" w:rsidP="004C7296">
      <w:pPr>
        <w:pStyle w:val="Heading2"/>
      </w:pPr>
      <w:bookmarkStart w:id="23" w:name="_Toc357915318"/>
      <w:bookmarkStart w:id="24" w:name="_Toc241403674"/>
      <w:bookmarkStart w:id="25" w:name="_Toc241302310"/>
      <w:bookmarkStart w:id="26" w:name="_Toc357917145"/>
      <w:bookmarkStart w:id="27" w:name="_Toc357917014"/>
      <w:bookmarkStart w:id="28" w:name="_Toc229298573"/>
      <w:r>
        <w:lastRenderedPageBreak/>
        <w:t xml:space="preserve">Item </w:t>
      </w:r>
      <w:r w:rsidRPr="008966B0">
        <w:t>funzional</w:t>
      </w:r>
      <w:bookmarkEnd w:id="23"/>
      <w:bookmarkEnd w:id="24"/>
      <w:bookmarkEnd w:id="25"/>
      <w:bookmarkEnd w:id="26"/>
      <w:bookmarkEnd w:id="27"/>
      <w:r w:rsidR="001D2C28">
        <w:t>i</w:t>
      </w:r>
      <w:bookmarkEnd w:id="28"/>
    </w:p>
    <w:p w14:paraId="03FF5DDA" w14:textId="46093059" w:rsidR="001D2C28" w:rsidRDefault="00127951" w:rsidP="001D2C28">
      <w:r>
        <w:t>Contiene l’elenco e</w:t>
      </w:r>
      <w:r w:rsidR="00CB0FBC">
        <w:t xml:space="preserve"> </w:t>
      </w:r>
      <w:r>
        <w:t xml:space="preserve">la specifica di </w:t>
      </w:r>
      <w:r w:rsidR="001D2C28">
        <w:t>tutti i requisiti funzionali</w:t>
      </w:r>
      <w:r w:rsidR="00CB0FBC">
        <w:t xml:space="preserve"> espressi attraverso lo schema delle user stories:</w:t>
      </w:r>
    </w:p>
    <w:p w14:paraId="666C9E1C" w14:textId="743FF6D7" w:rsidR="00A33A3A" w:rsidRDefault="00A33A3A" w:rsidP="004C7296">
      <w:pPr>
        <w:pStyle w:val="Heading3"/>
      </w:pPr>
      <w:bookmarkStart w:id="29" w:name="_Toc357917015"/>
      <w:bookmarkStart w:id="30" w:name="_Toc357917146"/>
      <w:bookmarkStart w:id="31" w:name="_Toc357915319"/>
      <w:bookmarkStart w:id="32" w:name="_Toc229298574"/>
      <w:r>
        <w:t>IF-</w:t>
      </w:r>
      <w:bookmarkEnd w:id="29"/>
      <w:bookmarkEnd w:id="30"/>
      <w:bookmarkEnd w:id="31"/>
      <w:r w:rsidR="009B79D9">
        <w:t>UT</w:t>
      </w:r>
      <w:r w:rsidR="00024816">
        <w:t>.</w:t>
      </w:r>
      <w:r w:rsidR="009B79D9">
        <w:t>01 – Visualizza</w:t>
      </w:r>
      <w:r w:rsidR="001B158E">
        <w:t xml:space="preserve"> M</w:t>
      </w:r>
      <w:r w:rsidR="009B79D9">
        <w:t xml:space="preserve">appa </w:t>
      </w:r>
      <w:r w:rsidR="001B158E">
        <w:t>U</w:t>
      </w:r>
      <w:r w:rsidR="009B79D9">
        <w:t>tente</w:t>
      </w:r>
      <w:bookmarkEnd w:id="32"/>
    </w:p>
    <w:p w14:paraId="74D5B855" w14:textId="77777777" w:rsidR="00FF0032" w:rsidRPr="00E54E49" w:rsidRDefault="00FF0032" w:rsidP="006A6901">
      <w:bookmarkStart w:id="33" w:name="_Toc357917147"/>
      <w:bookmarkStart w:id="34" w:name="_Toc357917016"/>
      <w:bookmarkStart w:id="35" w:name="_Toc357915320"/>
      <w:r w:rsidRPr="00E54E49">
        <w:rPr>
          <w:i/>
          <w:iCs/>
        </w:rPr>
        <w:t xml:space="preserve">Come </w:t>
      </w:r>
      <w:r w:rsidRPr="00E54E49">
        <w:t xml:space="preserve">utente, </w:t>
      </w:r>
    </w:p>
    <w:p w14:paraId="460D7AB5" w14:textId="77777777" w:rsidR="00FF0032" w:rsidRPr="00E54E49" w:rsidRDefault="00FF0032" w:rsidP="006A6901">
      <w:r>
        <w:rPr>
          <w:i/>
          <w:iCs/>
        </w:rPr>
        <w:t>V</w:t>
      </w:r>
      <w:r w:rsidRPr="00E54E49">
        <w:rPr>
          <w:i/>
          <w:iCs/>
        </w:rPr>
        <w:t xml:space="preserve">oglio </w:t>
      </w:r>
      <w:r w:rsidRPr="00E54E49">
        <w:t xml:space="preserve">visualizzare </w:t>
      </w:r>
      <w:r>
        <w:t>la Mappa Utente</w:t>
      </w:r>
      <w:r w:rsidRPr="00E54E49">
        <w:t xml:space="preserve">, </w:t>
      </w:r>
    </w:p>
    <w:p w14:paraId="0E2945E7" w14:textId="03032A94" w:rsidR="00FF0032" w:rsidRDefault="00FF0032" w:rsidP="006A6901">
      <w:r>
        <w:rPr>
          <w:i/>
          <w:iCs/>
        </w:rPr>
        <w:t>C</w:t>
      </w:r>
      <w:r w:rsidRPr="00E54E49">
        <w:rPr>
          <w:i/>
          <w:iCs/>
        </w:rPr>
        <w:t>osì da</w:t>
      </w:r>
      <w:r w:rsidRPr="00E54E49">
        <w:t xml:space="preserve"> poter </w:t>
      </w:r>
      <w:r>
        <w:t xml:space="preserve">scegliere </w:t>
      </w:r>
      <w:r w:rsidR="00FC0B76">
        <w:t>un</w:t>
      </w:r>
      <w:r>
        <w:t xml:space="preserve"> mezzo.</w:t>
      </w:r>
    </w:p>
    <w:p w14:paraId="6FFA7D79" w14:textId="5E5BD52E" w:rsidR="00A33A3A" w:rsidRDefault="00A33A3A" w:rsidP="004C7296">
      <w:pPr>
        <w:pStyle w:val="Heading3"/>
      </w:pPr>
      <w:bookmarkStart w:id="36" w:name="_Toc229298575"/>
      <w:r>
        <w:t>IF-</w:t>
      </w:r>
      <w:r w:rsidR="00667875">
        <w:t>UT</w:t>
      </w:r>
      <w:r w:rsidR="00024816">
        <w:t>.</w:t>
      </w:r>
      <w:r w:rsidR="00667875">
        <w:t>0</w:t>
      </w:r>
      <w:r>
        <w:t>2</w:t>
      </w:r>
      <w:bookmarkEnd w:id="33"/>
      <w:bookmarkEnd w:id="34"/>
      <w:bookmarkEnd w:id="35"/>
      <w:r w:rsidR="00667875">
        <w:t xml:space="preserve"> </w:t>
      </w:r>
      <w:r w:rsidR="00CA002C">
        <w:t>–</w:t>
      </w:r>
      <w:r w:rsidR="00667875">
        <w:t xml:space="preserve"> </w:t>
      </w:r>
      <w:r w:rsidR="00CA002C">
        <w:t>Prenota mezzo</w:t>
      </w:r>
      <w:bookmarkEnd w:id="36"/>
    </w:p>
    <w:p w14:paraId="66E3E37B" w14:textId="77777777" w:rsidR="0078183E" w:rsidRDefault="0078183E" w:rsidP="006A6901">
      <w:pPr>
        <w:rPr>
          <w:rFonts w:cs="Lucida Sans Unicode"/>
        </w:rPr>
      </w:pPr>
      <w:r w:rsidRPr="37CE3B5B">
        <w:rPr>
          <w:rFonts w:cs="Lucida Sans Unicode"/>
          <w:i/>
          <w:iCs/>
        </w:rPr>
        <w:t>Come</w:t>
      </w:r>
      <w:r w:rsidRPr="37CE3B5B">
        <w:rPr>
          <w:rFonts w:cs="Lucida Sans Unicode"/>
        </w:rPr>
        <w:t xml:space="preserve"> utente,</w:t>
      </w:r>
    </w:p>
    <w:p w14:paraId="4F9AD759" w14:textId="77777777" w:rsidR="0078183E" w:rsidRDefault="0078183E" w:rsidP="006A6901">
      <w:pPr>
        <w:rPr>
          <w:rFonts w:cs="Lucida Sans Unicode"/>
          <w:i/>
          <w:iCs/>
        </w:rPr>
      </w:pPr>
      <w:r w:rsidRPr="37CE3B5B">
        <w:rPr>
          <w:rFonts w:cs="Lucida Sans Unicode"/>
          <w:i/>
          <w:iCs/>
        </w:rPr>
        <w:t>Voglio</w:t>
      </w:r>
      <w:r w:rsidRPr="37CE3B5B">
        <w:rPr>
          <w:rFonts w:cs="Lucida Sans Unicode"/>
        </w:rPr>
        <w:t xml:space="preserve"> prenotare un mezzo disponibile,</w:t>
      </w:r>
    </w:p>
    <w:p w14:paraId="1FA9FD2D" w14:textId="4FB4E692" w:rsidR="00B66DF4" w:rsidRPr="00CA002C" w:rsidRDefault="0078183E" w:rsidP="006A6901">
      <w:r w:rsidRPr="37CE3B5B">
        <w:rPr>
          <w:rFonts w:cs="Lucida Sans Unicode"/>
          <w:i/>
          <w:iCs/>
        </w:rPr>
        <w:t>Così da</w:t>
      </w:r>
      <w:r w:rsidRPr="37CE3B5B">
        <w:rPr>
          <w:rFonts w:cs="Lucida Sans Unicode"/>
        </w:rPr>
        <w:t xml:space="preserve"> trovarlo riservato al mio arrivo</w:t>
      </w:r>
      <w:bookmarkStart w:id="37" w:name="_Toc357917017"/>
      <w:bookmarkStart w:id="38" w:name="_Toc357915321"/>
      <w:bookmarkStart w:id="39" w:name="_Toc357917148"/>
      <w:r w:rsidR="005927C0">
        <w:rPr>
          <w:rFonts w:cs="Lucida Sans Unicode"/>
        </w:rPr>
        <w:t>.</w:t>
      </w:r>
    </w:p>
    <w:p w14:paraId="32FCD6C4" w14:textId="6932894D" w:rsidR="00661271" w:rsidRDefault="00661271" w:rsidP="00661271">
      <w:pPr>
        <w:pStyle w:val="Heading3"/>
        <w:rPr>
          <w:rFonts w:cs="Lucida Sans Unicode"/>
        </w:rPr>
      </w:pPr>
      <w:bookmarkStart w:id="40" w:name="_Toc229298576"/>
      <w:r w:rsidRPr="008D7284">
        <w:rPr>
          <w:rFonts w:cs="Lucida Sans Unicode"/>
        </w:rPr>
        <w:t>IF-UT.</w:t>
      </w:r>
      <w:r>
        <w:rPr>
          <w:rFonts w:cs="Lucida Sans Unicode"/>
        </w:rPr>
        <w:t>03 – Annulla Prenotazione</w:t>
      </w:r>
      <w:bookmarkEnd w:id="40"/>
      <w:r>
        <w:rPr>
          <w:rFonts w:cs="Lucida Sans Unicode"/>
        </w:rPr>
        <w:t xml:space="preserve"> </w:t>
      </w:r>
    </w:p>
    <w:p w14:paraId="28C7FC10" w14:textId="77777777" w:rsidR="00661271" w:rsidRDefault="00661271" w:rsidP="00661271">
      <w:pPr>
        <w:rPr>
          <w:rFonts w:cs="Lucida Sans Unicode"/>
        </w:rPr>
      </w:pPr>
      <w:r w:rsidRPr="37CE3B5B">
        <w:rPr>
          <w:rFonts w:cs="Lucida Sans Unicode"/>
          <w:i/>
          <w:iCs/>
        </w:rPr>
        <w:t>Come</w:t>
      </w:r>
      <w:r w:rsidRPr="37CE3B5B">
        <w:rPr>
          <w:rFonts w:cs="Lucida Sans Unicode"/>
        </w:rPr>
        <w:t xml:space="preserve"> utente,</w:t>
      </w:r>
    </w:p>
    <w:p w14:paraId="1B1DCA01" w14:textId="77777777" w:rsidR="00661271" w:rsidRDefault="00661271" w:rsidP="00661271">
      <w:pPr>
        <w:rPr>
          <w:rFonts w:cs="Lucida Sans Unicode"/>
        </w:rPr>
      </w:pPr>
      <w:r w:rsidRPr="37CE3B5B">
        <w:rPr>
          <w:rFonts w:cs="Lucida Sans Unicode"/>
          <w:i/>
          <w:iCs/>
        </w:rPr>
        <w:t>Voglio</w:t>
      </w:r>
      <w:r w:rsidRPr="37CE3B5B">
        <w:rPr>
          <w:rFonts w:cs="Lucida Sans Unicode"/>
        </w:rPr>
        <w:t xml:space="preserve"> annullare una prenotazione attiva prima di raggiungere il mezzo,</w:t>
      </w:r>
    </w:p>
    <w:p w14:paraId="4FADA8D1" w14:textId="1CFDC747" w:rsidR="00661271" w:rsidRPr="00965DAE" w:rsidRDefault="00661271" w:rsidP="006A6901">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liberare il mezzo se cambio programma</w:t>
      </w:r>
      <w:r w:rsidR="00965DAE">
        <w:rPr>
          <w:rFonts w:cs="Lucida Sans Unicode"/>
        </w:rPr>
        <w:t>.</w:t>
      </w:r>
    </w:p>
    <w:p w14:paraId="272F1DFC" w14:textId="2F252157" w:rsidR="00B66DF4" w:rsidRDefault="00965DAE" w:rsidP="00B66DF4">
      <w:pPr>
        <w:pStyle w:val="Heading3"/>
        <w:numPr>
          <w:ilvl w:val="0"/>
          <w:numId w:val="0"/>
        </w:numPr>
      </w:pPr>
      <w:bookmarkStart w:id="41" w:name="_Toc229298577"/>
      <w:r>
        <w:t>1.4.4 IF</w:t>
      </w:r>
      <w:r w:rsidR="00B66DF4" w:rsidRPr="00B56BDE">
        <w:t>-UT.0</w:t>
      </w:r>
      <w:r>
        <w:t>4</w:t>
      </w:r>
      <w:r w:rsidR="00B66DF4">
        <w:t xml:space="preserve"> – Sblocc</w:t>
      </w:r>
      <w:r w:rsidR="00402BBB">
        <w:t>a</w:t>
      </w:r>
      <w:r w:rsidR="00B66DF4">
        <w:t xml:space="preserve"> un mezzo</w:t>
      </w:r>
      <w:bookmarkEnd w:id="41"/>
    </w:p>
    <w:p w14:paraId="559E0CC2" w14:textId="77777777" w:rsidR="00B66DF4" w:rsidRDefault="00B66DF4" w:rsidP="006A6901">
      <w:r w:rsidRPr="00B66DF4">
        <w:rPr>
          <w:i/>
          <w:iCs/>
        </w:rPr>
        <w:t>Come</w:t>
      </w:r>
      <w:r w:rsidRPr="00B66DF4">
        <w:t xml:space="preserve"> utente, </w:t>
      </w:r>
    </w:p>
    <w:p w14:paraId="2B5C61DE" w14:textId="5059611E" w:rsidR="00B66DF4" w:rsidRDefault="00B66DF4" w:rsidP="00B66DF4">
      <w:r w:rsidRPr="00B66DF4">
        <w:rPr>
          <w:i/>
          <w:iCs/>
        </w:rPr>
        <w:t>Voglio</w:t>
      </w:r>
      <w:r w:rsidRPr="00B66DF4">
        <w:t xml:space="preserve"> sbloccare un mezzo, </w:t>
      </w:r>
    </w:p>
    <w:p w14:paraId="1D2E5399" w14:textId="77777777" w:rsidR="00965DAE" w:rsidRDefault="00B66DF4" w:rsidP="00965DAE">
      <w:r w:rsidRPr="00B66DF4">
        <w:rPr>
          <w:i/>
          <w:iCs/>
        </w:rPr>
        <w:t>Così da</w:t>
      </w:r>
      <w:r w:rsidRPr="00B66DF4">
        <w:t xml:space="preserve"> avviare </w:t>
      </w:r>
      <w:r w:rsidR="001B2F0F">
        <w:t xml:space="preserve">fisicamente </w:t>
      </w:r>
      <w:r w:rsidRPr="00B66DF4">
        <w:t>la corsa.</w:t>
      </w:r>
    </w:p>
    <w:p w14:paraId="22E22C14" w14:textId="192A04DE" w:rsidR="00965DAE" w:rsidRDefault="00B66DF4" w:rsidP="00965DAE">
      <w:pPr>
        <w:pStyle w:val="Heading3"/>
        <w:numPr>
          <w:ilvl w:val="2"/>
          <w:numId w:val="48"/>
        </w:numPr>
      </w:pPr>
      <w:bookmarkStart w:id="42" w:name="_Toc229298578"/>
      <w:r w:rsidRPr="00713027">
        <w:t>IF-UT.0</w:t>
      </w:r>
      <w:r w:rsidR="00965DAE">
        <w:t>5</w:t>
      </w:r>
      <w:r w:rsidRPr="00713027">
        <w:t xml:space="preserve"> – </w:t>
      </w:r>
      <w:r w:rsidR="00713027">
        <w:t>Consult</w:t>
      </w:r>
      <w:r w:rsidR="00402BBB">
        <w:t>a</w:t>
      </w:r>
      <w:r w:rsidR="00713027">
        <w:t xml:space="preserve"> tariffe</w:t>
      </w:r>
      <w:bookmarkEnd w:id="42"/>
    </w:p>
    <w:p w14:paraId="5D6BD4F5" w14:textId="77777777" w:rsidR="00713027" w:rsidRDefault="00713027" w:rsidP="00713027">
      <w:r w:rsidRPr="00713027">
        <w:rPr>
          <w:i/>
          <w:iCs/>
        </w:rPr>
        <w:t>Come</w:t>
      </w:r>
      <w:r w:rsidRPr="00713027">
        <w:t xml:space="preserve"> utente, </w:t>
      </w:r>
    </w:p>
    <w:p w14:paraId="6F04B070" w14:textId="5E23CBB9" w:rsidR="00713027" w:rsidRDefault="00713027" w:rsidP="00713027">
      <w:r w:rsidRPr="00713027">
        <w:rPr>
          <w:i/>
          <w:iCs/>
        </w:rPr>
        <w:t>Voglio</w:t>
      </w:r>
      <w:r w:rsidRPr="00713027">
        <w:t xml:space="preserve"> consultare il tariffario per ciascuna tipologia di mezzo</w:t>
      </w:r>
      <w:r w:rsidR="006840AF">
        <w:t>,</w:t>
      </w:r>
    </w:p>
    <w:p w14:paraId="6A9F65BB" w14:textId="70B17F5A" w:rsidR="006A5018" w:rsidRDefault="00713027" w:rsidP="00E83C7E">
      <w:r w:rsidRPr="00713027">
        <w:rPr>
          <w:i/>
          <w:iCs/>
        </w:rPr>
        <w:t>Così da</w:t>
      </w:r>
      <w:r w:rsidRPr="00713027">
        <w:t xml:space="preserve"> confrontar</w:t>
      </w:r>
      <w:r w:rsidR="009D2304">
        <w:t>n</w:t>
      </w:r>
      <w:r w:rsidRPr="00713027">
        <w:t>e i costi</w:t>
      </w:r>
      <w:bookmarkEnd w:id="37"/>
      <w:bookmarkEnd w:id="38"/>
      <w:bookmarkEnd w:id="39"/>
    </w:p>
    <w:p w14:paraId="05BD8F9D" w14:textId="6CF6D752" w:rsidR="006A5018" w:rsidRDefault="00926D3A" w:rsidP="00965DAE">
      <w:pPr>
        <w:pStyle w:val="Heading3"/>
        <w:numPr>
          <w:ilvl w:val="2"/>
          <w:numId w:val="48"/>
        </w:numPr>
      </w:pPr>
      <w:bookmarkStart w:id="43" w:name="_Toc229298579"/>
      <w:r>
        <w:t>IF-UT.0</w:t>
      </w:r>
      <w:r w:rsidR="00965DAE">
        <w:t>6</w:t>
      </w:r>
      <w:r>
        <w:t xml:space="preserve"> </w:t>
      </w:r>
      <w:r w:rsidR="001B59B7">
        <w:t>–</w:t>
      </w:r>
      <w:r w:rsidR="00371F1A">
        <w:t xml:space="preserve"> Termina Corsa</w:t>
      </w:r>
      <w:bookmarkEnd w:id="43"/>
      <w:r>
        <w:t xml:space="preserve"> </w:t>
      </w:r>
    </w:p>
    <w:p w14:paraId="6DC643BD" w14:textId="77777777" w:rsidR="00371F1A" w:rsidRDefault="00371F1A" w:rsidP="00371F1A">
      <w:pPr>
        <w:rPr>
          <w:rFonts w:cs="Lucida Sans Unicode"/>
        </w:rPr>
      </w:pPr>
      <w:r w:rsidRPr="37CE3B5B">
        <w:rPr>
          <w:rFonts w:cs="Lucida Sans Unicode"/>
          <w:i/>
          <w:iCs/>
        </w:rPr>
        <w:t>Come</w:t>
      </w:r>
      <w:r w:rsidRPr="37CE3B5B">
        <w:rPr>
          <w:rFonts w:cs="Lucida Sans Unicode"/>
        </w:rPr>
        <w:t xml:space="preserve"> utente,</w:t>
      </w:r>
    </w:p>
    <w:p w14:paraId="6A21A7B0" w14:textId="25D05A36" w:rsidR="00371F1A" w:rsidRDefault="00371F1A" w:rsidP="00371F1A">
      <w:pPr>
        <w:rPr>
          <w:rFonts w:cs="Lucida Sans Unicode"/>
        </w:rPr>
      </w:pPr>
      <w:r w:rsidRPr="37CE3B5B">
        <w:rPr>
          <w:rFonts w:cs="Lucida Sans Unicode"/>
          <w:i/>
          <w:iCs/>
        </w:rPr>
        <w:t>Voglio</w:t>
      </w:r>
      <w:r w:rsidRPr="37CE3B5B">
        <w:rPr>
          <w:rFonts w:cs="Lucida Sans Unicode"/>
        </w:rPr>
        <w:t xml:space="preserve"> terminare la corsa</w:t>
      </w:r>
    </w:p>
    <w:p w14:paraId="282AF8DC" w14:textId="1AF15A88" w:rsidR="00371F1A" w:rsidRDefault="00371F1A" w:rsidP="00371F1A">
      <w:pPr>
        <w:rPr>
          <w:rFonts w:cs="Lucida Sans Unicode"/>
        </w:rPr>
      </w:pPr>
      <w:r w:rsidRPr="37CE3B5B">
        <w:rPr>
          <w:rFonts w:cs="Lucida Sans Unicode"/>
          <w:i/>
          <w:iCs/>
        </w:rPr>
        <w:lastRenderedPageBreak/>
        <w:t xml:space="preserve">Così da </w:t>
      </w:r>
      <w:r w:rsidR="00212407">
        <w:rPr>
          <w:rFonts w:cs="Lucida Sans Unicode"/>
        </w:rPr>
        <w:t>liberare il mezzo</w:t>
      </w:r>
      <w:r w:rsidRPr="37CE3B5B">
        <w:rPr>
          <w:rFonts w:cs="Lucida Sans Unicode"/>
        </w:rPr>
        <w:t>.</w:t>
      </w:r>
    </w:p>
    <w:p w14:paraId="0B268382" w14:textId="6A89C5C8" w:rsidR="001A0582" w:rsidRDefault="001A0582" w:rsidP="001A0582">
      <w:pPr>
        <w:pStyle w:val="Heading3"/>
        <w:numPr>
          <w:ilvl w:val="2"/>
          <w:numId w:val="18"/>
        </w:numPr>
        <w:rPr>
          <w:rFonts w:cs="Lucida Sans Unicode"/>
        </w:rPr>
      </w:pPr>
      <w:bookmarkStart w:id="44" w:name="_Toc229298580"/>
      <w:r w:rsidRPr="001A0582">
        <w:rPr>
          <w:rFonts w:cs="Lucida Sans Unicode"/>
        </w:rPr>
        <w:t>IF-UT.0</w:t>
      </w:r>
      <w:r w:rsidR="004F3F65">
        <w:rPr>
          <w:rFonts w:cs="Lucida Sans Unicode"/>
        </w:rPr>
        <w:t>7</w:t>
      </w:r>
      <w:r w:rsidRPr="001A0582">
        <w:rPr>
          <w:rFonts w:cs="Lucida Sans Unicode"/>
        </w:rPr>
        <w:t xml:space="preserve"> – </w:t>
      </w:r>
      <w:r w:rsidR="000369FA">
        <w:rPr>
          <w:rFonts w:cs="Lucida Sans Unicode"/>
        </w:rPr>
        <w:t xml:space="preserve">Visualizza </w:t>
      </w:r>
      <w:r w:rsidRPr="001A0582">
        <w:rPr>
          <w:rFonts w:cs="Lucida Sans Unicode"/>
        </w:rPr>
        <w:t>Riepilogo corsa</w:t>
      </w:r>
      <w:bookmarkEnd w:id="44"/>
    </w:p>
    <w:p w14:paraId="10A3F9C9" w14:textId="3CA6310A" w:rsidR="00212407" w:rsidRDefault="00212407" w:rsidP="00212407">
      <w:r w:rsidRPr="008D441A">
        <w:rPr>
          <w:i/>
          <w:iCs/>
        </w:rPr>
        <w:t>Come</w:t>
      </w:r>
      <w:r>
        <w:t xml:space="preserve"> utente,</w:t>
      </w:r>
    </w:p>
    <w:p w14:paraId="06DFDD4E" w14:textId="10F7C36E" w:rsidR="00212407" w:rsidRDefault="00212407" w:rsidP="00212407">
      <w:pPr>
        <w:rPr>
          <w:rFonts w:cs="Lucida Sans Unicode"/>
        </w:rPr>
      </w:pPr>
      <w:r w:rsidRPr="008D441A">
        <w:rPr>
          <w:i/>
          <w:iCs/>
        </w:rPr>
        <w:t>Voglio</w:t>
      </w:r>
      <w:r>
        <w:t xml:space="preserve"> </w:t>
      </w:r>
      <w:r w:rsidR="008F5035">
        <w:t>ri</w:t>
      </w:r>
      <w:r w:rsidR="002E6CEB">
        <w:t>cevere</w:t>
      </w:r>
      <w:r>
        <w:t xml:space="preserve"> il</w:t>
      </w:r>
      <w:r w:rsidRPr="37CE3B5B">
        <w:rPr>
          <w:rFonts w:cs="Lucida Sans Unicode"/>
        </w:rPr>
        <w:t xml:space="preserve"> riepilogo corsa,</w:t>
      </w:r>
    </w:p>
    <w:p w14:paraId="0B72ADF3" w14:textId="4C999BD6" w:rsidR="001A0582" w:rsidRDefault="00512A8D" w:rsidP="00371F1A">
      <w:pPr>
        <w:rPr>
          <w:rFonts w:cs="Lucida Sans Unicode"/>
        </w:rPr>
      </w:pPr>
      <w:r w:rsidRPr="008D441A">
        <w:rPr>
          <w:rFonts w:cs="Lucida Sans Unicode"/>
          <w:i/>
          <w:iCs/>
        </w:rPr>
        <w:t>Così</w:t>
      </w:r>
      <w:r w:rsidR="00212407">
        <w:rPr>
          <w:rFonts w:cs="Lucida Sans Unicode"/>
        </w:rPr>
        <w:t xml:space="preserve"> da </w:t>
      </w:r>
      <w:r w:rsidR="00682FFB">
        <w:rPr>
          <w:rFonts w:cs="Lucida Sans Unicode"/>
        </w:rPr>
        <w:t xml:space="preserve">visualizzare </w:t>
      </w:r>
      <w:r w:rsidR="00867E88">
        <w:rPr>
          <w:rFonts w:cs="Lucida Sans Unicode"/>
        </w:rPr>
        <w:t>le informazioni sulla corsa effettuata</w:t>
      </w:r>
    </w:p>
    <w:p w14:paraId="7AA341AC" w14:textId="0A050632" w:rsidR="00237162" w:rsidRDefault="00237162" w:rsidP="004C7296">
      <w:pPr>
        <w:pStyle w:val="Heading3"/>
        <w:numPr>
          <w:ilvl w:val="2"/>
          <w:numId w:val="18"/>
        </w:numPr>
      </w:pPr>
      <w:bookmarkStart w:id="45" w:name="_Toc229298581"/>
      <w:r>
        <w:t>IF-UT.0</w:t>
      </w:r>
      <w:r w:rsidR="004F3F65">
        <w:t>8</w:t>
      </w:r>
      <w:r>
        <w:t xml:space="preserve"> – Consulta Stato Mezz</w:t>
      </w:r>
      <w:r w:rsidR="00EB3C4D">
        <w:t>o</w:t>
      </w:r>
      <w:bookmarkEnd w:id="45"/>
      <w:r>
        <w:t xml:space="preserve"> </w:t>
      </w:r>
    </w:p>
    <w:p w14:paraId="0F98F2D2" w14:textId="77777777" w:rsidR="00371F1A" w:rsidRDefault="00371F1A" w:rsidP="00237162">
      <w:pPr>
        <w:rPr>
          <w:rFonts w:cs="Lucida Sans Unicode"/>
        </w:rPr>
      </w:pPr>
      <w:r w:rsidRPr="37CE3B5B">
        <w:rPr>
          <w:rFonts w:cs="Lucida Sans Unicode"/>
          <w:i/>
          <w:iCs/>
        </w:rPr>
        <w:t>Come</w:t>
      </w:r>
      <w:r w:rsidRPr="37CE3B5B">
        <w:rPr>
          <w:rFonts w:cs="Lucida Sans Unicode"/>
        </w:rPr>
        <w:t xml:space="preserve"> utente,</w:t>
      </w:r>
    </w:p>
    <w:p w14:paraId="79A821D3" w14:textId="38F52891" w:rsidR="00371F1A" w:rsidRDefault="00371F1A" w:rsidP="00237162">
      <w:pPr>
        <w:rPr>
          <w:rFonts w:cs="Lucida Sans Unicode"/>
        </w:rPr>
      </w:pPr>
      <w:r w:rsidRPr="37CE3B5B">
        <w:rPr>
          <w:rFonts w:cs="Lucida Sans Unicode"/>
          <w:i/>
          <w:iCs/>
        </w:rPr>
        <w:t>Voglio</w:t>
      </w:r>
      <w:r w:rsidRPr="37CE3B5B">
        <w:rPr>
          <w:rFonts w:cs="Lucida Sans Unicode"/>
        </w:rPr>
        <w:t xml:space="preserve"> consultare lo stato d</w:t>
      </w:r>
      <w:r w:rsidR="00EB3C4D">
        <w:rPr>
          <w:rFonts w:cs="Lucida Sans Unicode"/>
        </w:rPr>
        <w:t xml:space="preserve">i un </w:t>
      </w:r>
      <w:r w:rsidRPr="37CE3B5B">
        <w:rPr>
          <w:rFonts w:cs="Lucida Sans Unicode"/>
        </w:rPr>
        <w:t>mezz</w:t>
      </w:r>
      <w:r w:rsidR="00EB3C4D">
        <w:rPr>
          <w:rFonts w:cs="Lucida Sans Unicode"/>
        </w:rPr>
        <w:t>o</w:t>
      </w:r>
      <w:r w:rsidRPr="37CE3B5B">
        <w:rPr>
          <w:rFonts w:cs="Lucida Sans Unicode"/>
        </w:rPr>
        <w:t>,</w:t>
      </w:r>
    </w:p>
    <w:p w14:paraId="42269D0E" w14:textId="77777777" w:rsidR="00371F1A" w:rsidRDefault="00371F1A" w:rsidP="00237162">
      <w:pPr>
        <w:rPr>
          <w:rFonts w:cs="Lucida Sans Unicode"/>
        </w:rPr>
      </w:pPr>
      <w:r w:rsidRPr="37CE3B5B">
        <w:rPr>
          <w:rFonts w:cs="Lucida Sans Unicode"/>
          <w:i/>
          <w:iCs/>
        </w:rPr>
        <w:t>Così da</w:t>
      </w:r>
      <w:r w:rsidRPr="37CE3B5B">
        <w:rPr>
          <w:rFonts w:cs="Lucida Sans Unicode"/>
        </w:rPr>
        <w:t xml:space="preserve"> effettuare una scelta in base alle mie esigenze di percorso.</w:t>
      </w:r>
    </w:p>
    <w:p w14:paraId="3ED20A20" w14:textId="4D83C85E" w:rsidR="002708AE" w:rsidRDefault="002708AE" w:rsidP="004C7296">
      <w:pPr>
        <w:pStyle w:val="Heading3"/>
        <w:numPr>
          <w:ilvl w:val="2"/>
          <w:numId w:val="18"/>
        </w:numPr>
      </w:pPr>
      <w:bookmarkStart w:id="46" w:name="_Toc229298582"/>
      <w:r>
        <w:t>IF-UT.0</w:t>
      </w:r>
      <w:r w:rsidR="004F3F65">
        <w:t>9</w:t>
      </w:r>
      <w:r>
        <w:t xml:space="preserve">– </w:t>
      </w:r>
      <w:r w:rsidR="007A08CC">
        <w:t>Visualizza Zone</w:t>
      </w:r>
      <w:bookmarkEnd w:id="46"/>
    </w:p>
    <w:p w14:paraId="3B0418F2" w14:textId="77777777" w:rsidR="00371F1A" w:rsidRDefault="00371F1A" w:rsidP="00253A70">
      <w:pPr>
        <w:rPr>
          <w:rFonts w:cs="Lucida Sans Unicode"/>
        </w:rPr>
      </w:pPr>
      <w:r w:rsidRPr="37CE3B5B">
        <w:rPr>
          <w:rFonts w:cs="Lucida Sans Unicode"/>
          <w:i/>
          <w:iCs/>
        </w:rPr>
        <w:t>Come</w:t>
      </w:r>
      <w:r w:rsidRPr="37CE3B5B">
        <w:rPr>
          <w:rFonts w:cs="Lucida Sans Unicode"/>
        </w:rPr>
        <w:t xml:space="preserve"> utente,</w:t>
      </w:r>
    </w:p>
    <w:p w14:paraId="273DCC04" w14:textId="632428C2" w:rsidR="00371F1A" w:rsidRDefault="00371F1A" w:rsidP="00253A70">
      <w:pPr>
        <w:rPr>
          <w:rFonts w:cs="Lucida Sans Unicode"/>
        </w:rPr>
      </w:pPr>
      <w:r w:rsidRPr="37CE3B5B">
        <w:rPr>
          <w:rFonts w:cs="Lucida Sans Unicode"/>
          <w:i/>
          <w:iCs/>
        </w:rPr>
        <w:t>Voglio</w:t>
      </w:r>
      <w:r w:rsidRPr="37CE3B5B">
        <w:rPr>
          <w:rFonts w:cs="Lucida Sans Unicode"/>
        </w:rPr>
        <w:t xml:space="preserve"> </w:t>
      </w:r>
      <w:r w:rsidR="00427C28" w:rsidRPr="001037DC">
        <w:rPr>
          <w:rFonts w:cs="Lucida Sans Unicode"/>
        </w:rPr>
        <w:t>visualizzare le zone soggette a restrizioni sulla mappa</w:t>
      </w:r>
      <w:r w:rsidRPr="37CE3B5B">
        <w:rPr>
          <w:rFonts w:cs="Lucida Sans Unicode"/>
        </w:rPr>
        <w:t>,</w:t>
      </w:r>
    </w:p>
    <w:p w14:paraId="0D56BB1F" w14:textId="77777777" w:rsidR="00427C28" w:rsidRDefault="00371F1A" w:rsidP="00427C28">
      <w:pPr>
        <w:rPr>
          <w:rFonts w:cs="Lucida Sans Unicode"/>
        </w:rPr>
      </w:pPr>
      <w:r w:rsidRPr="37CE3B5B">
        <w:rPr>
          <w:rFonts w:cs="Lucida Sans Unicode"/>
          <w:i/>
          <w:iCs/>
        </w:rPr>
        <w:t xml:space="preserve">Così da </w:t>
      </w:r>
      <w:r w:rsidRPr="37CE3B5B">
        <w:rPr>
          <w:rFonts w:cs="Lucida Sans Unicode"/>
        </w:rPr>
        <w:t xml:space="preserve">pianificare </w:t>
      </w:r>
      <w:r w:rsidR="001037DC" w:rsidRPr="001037DC">
        <w:rPr>
          <w:rFonts w:cs="Lucida Sans Unicode"/>
        </w:rPr>
        <w:t>il mio percorso nel rispetto delle normative vigenti.</w:t>
      </w:r>
      <w:r w:rsidR="004024A4">
        <w:rPr>
          <w:rFonts w:cs="Lucida Sans Unicode"/>
        </w:rPr>
        <w:t xml:space="preserve"> </w:t>
      </w:r>
    </w:p>
    <w:p w14:paraId="3B7C0EC0" w14:textId="76D0961F" w:rsidR="00F14D4C" w:rsidRPr="00F14D4C" w:rsidRDefault="00F14D4C" w:rsidP="00427C28">
      <w:pPr>
        <w:pStyle w:val="Heading3"/>
        <w:numPr>
          <w:ilvl w:val="2"/>
          <w:numId w:val="18"/>
        </w:numPr>
      </w:pPr>
      <w:bookmarkStart w:id="47" w:name="_Toc229298583"/>
      <w:r>
        <w:t>IF-UT.</w:t>
      </w:r>
      <w:r w:rsidR="004F3F65">
        <w:t>10</w:t>
      </w:r>
      <w:r>
        <w:t xml:space="preserve"> – Sospend</w:t>
      </w:r>
      <w:r w:rsidR="009B37F7">
        <w:t>e</w:t>
      </w:r>
      <w:r>
        <w:t xml:space="preserve"> Corsa</w:t>
      </w:r>
      <w:bookmarkEnd w:id="47"/>
      <w:r>
        <w:t xml:space="preserve"> </w:t>
      </w:r>
    </w:p>
    <w:p w14:paraId="76B37602" w14:textId="77777777" w:rsidR="00371F1A" w:rsidRDefault="00371F1A" w:rsidP="004E1456">
      <w:pPr>
        <w:rPr>
          <w:rFonts w:cs="Lucida Sans Unicode"/>
        </w:rPr>
      </w:pPr>
      <w:r w:rsidRPr="37CE3B5B">
        <w:rPr>
          <w:rFonts w:cs="Lucida Sans Unicode"/>
          <w:i/>
          <w:iCs/>
        </w:rPr>
        <w:t>Come</w:t>
      </w:r>
      <w:r w:rsidRPr="37CE3B5B">
        <w:rPr>
          <w:rFonts w:cs="Lucida Sans Unicode"/>
        </w:rPr>
        <w:t xml:space="preserve"> utente,</w:t>
      </w:r>
    </w:p>
    <w:p w14:paraId="5DC31A4B" w14:textId="77777777" w:rsidR="00371F1A" w:rsidRDefault="00371F1A" w:rsidP="004E1456">
      <w:pPr>
        <w:rPr>
          <w:rFonts w:cs="Lucida Sans Unicode"/>
        </w:rPr>
      </w:pPr>
      <w:r w:rsidRPr="37CE3B5B">
        <w:rPr>
          <w:rFonts w:cs="Lucida Sans Unicode"/>
          <w:i/>
          <w:iCs/>
        </w:rPr>
        <w:t xml:space="preserve">Voglio </w:t>
      </w:r>
      <w:r w:rsidRPr="37CE3B5B">
        <w:rPr>
          <w:rFonts w:cs="Lucida Sans Unicode"/>
        </w:rPr>
        <w:t>mettere in pausa la corsa,</w:t>
      </w:r>
    </w:p>
    <w:p w14:paraId="20D49AEC" w14:textId="77777777" w:rsidR="00371F1A" w:rsidRDefault="00371F1A" w:rsidP="004E1456">
      <w:pPr>
        <w:rPr>
          <w:rFonts w:cs="Lucida Sans Unicode"/>
        </w:rPr>
      </w:pPr>
      <w:r w:rsidRPr="37CE3B5B">
        <w:rPr>
          <w:rFonts w:cs="Lucida Sans Unicode"/>
          <w:i/>
          <w:iCs/>
        </w:rPr>
        <w:t xml:space="preserve">Così da </w:t>
      </w:r>
      <w:r w:rsidRPr="37CE3B5B">
        <w:rPr>
          <w:rFonts w:cs="Lucida Sans Unicode"/>
        </w:rPr>
        <w:t>effettuare soste senza perdere il possesso del mezzo.</w:t>
      </w:r>
    </w:p>
    <w:p w14:paraId="7F56CC19" w14:textId="4AD02977" w:rsidR="00221BCE" w:rsidRDefault="00221BCE" w:rsidP="004C7296">
      <w:pPr>
        <w:pStyle w:val="Heading3"/>
        <w:numPr>
          <w:ilvl w:val="2"/>
          <w:numId w:val="18"/>
        </w:numPr>
      </w:pPr>
      <w:bookmarkStart w:id="48" w:name="_Toc229298584"/>
      <w:r>
        <w:t>IF-UT.</w:t>
      </w:r>
      <w:r w:rsidR="0024095B">
        <w:t>1</w:t>
      </w:r>
      <w:r w:rsidR="004F3F65">
        <w:t>1</w:t>
      </w:r>
      <w:r>
        <w:t xml:space="preserve"> – </w:t>
      </w:r>
      <w:r w:rsidR="004F5385">
        <w:t>Prenota Gruppo</w:t>
      </w:r>
      <w:bookmarkEnd w:id="48"/>
      <w:r>
        <w:t xml:space="preserve"> </w:t>
      </w:r>
    </w:p>
    <w:p w14:paraId="40C9DF20" w14:textId="77777777" w:rsidR="00371F1A" w:rsidRDefault="00371F1A" w:rsidP="004F5385">
      <w:pPr>
        <w:rPr>
          <w:rFonts w:cs="Lucida Sans Unicode"/>
        </w:rPr>
      </w:pPr>
      <w:r w:rsidRPr="37CE3B5B">
        <w:rPr>
          <w:rFonts w:cs="Lucida Sans Unicode"/>
          <w:i/>
          <w:iCs/>
        </w:rPr>
        <w:t>Come</w:t>
      </w:r>
      <w:r w:rsidRPr="37CE3B5B">
        <w:rPr>
          <w:rFonts w:cs="Lucida Sans Unicode"/>
        </w:rPr>
        <w:t xml:space="preserve"> utente,</w:t>
      </w:r>
    </w:p>
    <w:p w14:paraId="1B81A94A" w14:textId="77777777" w:rsidR="00371F1A" w:rsidRDefault="00371F1A" w:rsidP="004F5385">
      <w:pPr>
        <w:rPr>
          <w:rFonts w:cs="Lucida Sans Unicode"/>
        </w:rPr>
      </w:pPr>
      <w:r w:rsidRPr="2591D5B7">
        <w:rPr>
          <w:rFonts w:cs="Lucida Sans Unicode"/>
          <w:i/>
          <w:iCs/>
        </w:rPr>
        <w:t xml:space="preserve">Voglio </w:t>
      </w:r>
      <w:r w:rsidRPr="2591D5B7">
        <w:rPr>
          <w:rFonts w:cs="Lucida Sans Unicode"/>
        </w:rPr>
        <w:t>effettuare una prenotazione di gruppo fino al numero massimo di mezzi,</w:t>
      </w:r>
    </w:p>
    <w:p w14:paraId="58484D7B" w14:textId="77777777" w:rsidR="00371F1A" w:rsidRDefault="00371F1A" w:rsidP="004F5385">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gestire in un'unica operazione la mobilità condivisa con accompagnatori.</w:t>
      </w:r>
    </w:p>
    <w:p w14:paraId="6786FD0F" w14:textId="489FE8F7" w:rsidR="004F5385" w:rsidRDefault="004F5385" w:rsidP="004C7296">
      <w:pPr>
        <w:pStyle w:val="Heading3"/>
        <w:numPr>
          <w:ilvl w:val="2"/>
          <w:numId w:val="18"/>
        </w:numPr>
      </w:pPr>
      <w:bookmarkStart w:id="49" w:name="_Toc229298585"/>
      <w:r>
        <w:t>IF-UT.1</w:t>
      </w:r>
      <w:r w:rsidR="004F3F65">
        <w:t>2</w:t>
      </w:r>
      <w:r>
        <w:t xml:space="preserve"> – Salva Metodi Pagamento</w:t>
      </w:r>
      <w:bookmarkEnd w:id="49"/>
      <w:r>
        <w:t xml:space="preserve"> </w:t>
      </w:r>
    </w:p>
    <w:p w14:paraId="3DAEF028" w14:textId="77777777" w:rsidR="00371F1A" w:rsidRDefault="00371F1A" w:rsidP="004F5385">
      <w:pPr>
        <w:rPr>
          <w:rFonts w:cs="Lucida Sans Unicode"/>
        </w:rPr>
      </w:pPr>
      <w:r w:rsidRPr="37CE3B5B">
        <w:rPr>
          <w:rFonts w:cs="Lucida Sans Unicode"/>
          <w:i/>
          <w:iCs/>
        </w:rPr>
        <w:t>Come</w:t>
      </w:r>
      <w:r w:rsidRPr="37CE3B5B">
        <w:rPr>
          <w:rFonts w:cs="Lucida Sans Unicode"/>
        </w:rPr>
        <w:t xml:space="preserve"> utente,</w:t>
      </w:r>
    </w:p>
    <w:p w14:paraId="7B3FF9E8" w14:textId="108EEA8E" w:rsidR="00371F1A" w:rsidRDefault="00371F1A" w:rsidP="004F5385">
      <w:pPr>
        <w:rPr>
          <w:rFonts w:cs="Lucida Sans Unicode"/>
        </w:rPr>
      </w:pPr>
      <w:r w:rsidRPr="37CE3B5B">
        <w:rPr>
          <w:rFonts w:cs="Lucida Sans Unicode"/>
          <w:i/>
          <w:iCs/>
        </w:rPr>
        <w:t>Voglio</w:t>
      </w:r>
      <w:r w:rsidRPr="37CE3B5B">
        <w:rPr>
          <w:rFonts w:cs="Lucida Sans Unicode"/>
        </w:rPr>
        <w:t xml:space="preserve"> salvare uno o più metodi di pagamento</w:t>
      </w:r>
      <w:r w:rsidR="003E4816">
        <w:rPr>
          <w:rFonts w:cs="Lucida Sans Unicode"/>
        </w:rPr>
        <w:t>,</w:t>
      </w:r>
    </w:p>
    <w:p w14:paraId="60632F24" w14:textId="77777777" w:rsidR="00371F1A" w:rsidRDefault="00371F1A" w:rsidP="004F5385">
      <w:pPr>
        <w:rPr>
          <w:rFonts w:cs="Lucida Sans Unicode"/>
        </w:rPr>
      </w:pPr>
      <w:r w:rsidRPr="37CE3B5B">
        <w:rPr>
          <w:rFonts w:cs="Lucida Sans Unicode"/>
          <w:i/>
          <w:iCs/>
        </w:rPr>
        <w:lastRenderedPageBreak/>
        <w:t>Così</w:t>
      </w:r>
      <w:r w:rsidRPr="37CE3B5B">
        <w:rPr>
          <w:rFonts w:cs="Lucida Sans Unicode"/>
        </w:rPr>
        <w:t xml:space="preserve"> </w:t>
      </w:r>
      <w:r w:rsidRPr="37CE3B5B">
        <w:rPr>
          <w:rFonts w:cs="Lucida Sans Unicode"/>
          <w:i/>
          <w:iCs/>
        </w:rPr>
        <w:t>da</w:t>
      </w:r>
      <w:r w:rsidRPr="37CE3B5B">
        <w:rPr>
          <w:rFonts w:cs="Lucida Sans Unicode"/>
        </w:rPr>
        <w:t xml:space="preserve"> ricevere l'addebito automatico al termine di ogni corsa senza reinserire i dati.</w:t>
      </w:r>
    </w:p>
    <w:p w14:paraId="1CEE1E2D" w14:textId="2E9F47D2" w:rsidR="004F5385" w:rsidRDefault="004F5385" w:rsidP="004C7296">
      <w:pPr>
        <w:pStyle w:val="Heading3"/>
        <w:numPr>
          <w:ilvl w:val="2"/>
          <w:numId w:val="18"/>
        </w:numPr>
      </w:pPr>
      <w:bookmarkStart w:id="50" w:name="_Toc229298586"/>
      <w:r>
        <w:t>IF-UT.1</w:t>
      </w:r>
      <w:r w:rsidR="004F3F65">
        <w:t>3</w:t>
      </w:r>
      <w:r>
        <w:t xml:space="preserve"> – </w:t>
      </w:r>
      <w:r w:rsidR="00687727">
        <w:t>Visualizza Promozioni</w:t>
      </w:r>
      <w:bookmarkEnd w:id="50"/>
      <w:r>
        <w:t xml:space="preserve"> </w:t>
      </w:r>
    </w:p>
    <w:p w14:paraId="22BF0632" w14:textId="77777777" w:rsidR="00371F1A" w:rsidRDefault="00371F1A" w:rsidP="004F5385">
      <w:pPr>
        <w:rPr>
          <w:rFonts w:cs="Lucida Sans Unicode"/>
        </w:rPr>
      </w:pPr>
      <w:r w:rsidRPr="37CE3B5B">
        <w:rPr>
          <w:rFonts w:cs="Lucida Sans Unicode"/>
          <w:i/>
          <w:iCs/>
        </w:rPr>
        <w:t>Come</w:t>
      </w:r>
      <w:r w:rsidRPr="37CE3B5B">
        <w:rPr>
          <w:rFonts w:cs="Lucida Sans Unicode"/>
        </w:rPr>
        <w:t xml:space="preserve"> utente,</w:t>
      </w:r>
    </w:p>
    <w:p w14:paraId="155D68EF" w14:textId="77777777" w:rsidR="00371F1A" w:rsidRDefault="00371F1A" w:rsidP="004F5385">
      <w:pPr>
        <w:rPr>
          <w:rFonts w:cs="Lucida Sans Unicode"/>
        </w:rPr>
      </w:pPr>
      <w:r w:rsidRPr="37CE3B5B">
        <w:rPr>
          <w:rFonts w:cs="Lucida Sans Unicode"/>
          <w:i/>
          <w:iCs/>
        </w:rPr>
        <w:t>Voglio</w:t>
      </w:r>
      <w:r w:rsidRPr="37CE3B5B">
        <w:rPr>
          <w:rFonts w:cs="Lucida Sans Unicode"/>
        </w:rPr>
        <w:t xml:space="preserve"> accedere alle promozioni attive,</w:t>
      </w:r>
    </w:p>
    <w:p w14:paraId="3B8F5837" w14:textId="77777777" w:rsidR="00371F1A" w:rsidRDefault="00371F1A" w:rsidP="004F5385">
      <w:pPr>
        <w:rPr>
          <w:rFonts w:cs="Lucida Sans Unicode"/>
        </w:rPr>
      </w:pPr>
      <w:r w:rsidRPr="37CE3B5B">
        <w:rPr>
          <w:rFonts w:cs="Lucida Sans Unicode"/>
          <w:i/>
          <w:iCs/>
        </w:rPr>
        <w:t>Così</w:t>
      </w:r>
      <w:r w:rsidRPr="37CE3B5B">
        <w:rPr>
          <w:rFonts w:cs="Lucida Sans Unicode"/>
        </w:rPr>
        <w:t xml:space="preserve"> da ridurre i costi di utilizzo del servizio.</w:t>
      </w:r>
    </w:p>
    <w:p w14:paraId="09FA419A" w14:textId="6B709D6E" w:rsidR="00F575AB" w:rsidRDefault="00F575AB" w:rsidP="004C7296">
      <w:pPr>
        <w:pStyle w:val="Heading3"/>
        <w:numPr>
          <w:ilvl w:val="2"/>
          <w:numId w:val="18"/>
        </w:numPr>
      </w:pPr>
      <w:bookmarkStart w:id="51" w:name="_Toc229298587"/>
      <w:r>
        <w:t>IF-UT.1</w:t>
      </w:r>
      <w:r w:rsidR="004F3F65">
        <w:t>4</w:t>
      </w:r>
      <w:r>
        <w:t xml:space="preserve"> – </w:t>
      </w:r>
      <w:r w:rsidR="00E04188">
        <w:t>Visualizza Storico</w:t>
      </w:r>
      <w:r>
        <w:t xml:space="preserve"> Corsa</w:t>
      </w:r>
      <w:bookmarkEnd w:id="51"/>
      <w:r>
        <w:t xml:space="preserve"> </w:t>
      </w:r>
    </w:p>
    <w:p w14:paraId="50DB12F2" w14:textId="77777777" w:rsidR="00371F1A" w:rsidRDefault="00371F1A" w:rsidP="00F575AB">
      <w:pPr>
        <w:rPr>
          <w:rFonts w:cs="Lucida Sans Unicode"/>
        </w:rPr>
      </w:pPr>
      <w:r w:rsidRPr="37CE3B5B">
        <w:rPr>
          <w:rFonts w:cs="Lucida Sans Unicode"/>
          <w:i/>
          <w:iCs/>
        </w:rPr>
        <w:t>Come</w:t>
      </w:r>
      <w:r w:rsidRPr="37CE3B5B">
        <w:rPr>
          <w:rFonts w:cs="Lucida Sans Unicode"/>
        </w:rPr>
        <w:t xml:space="preserve"> utente,</w:t>
      </w:r>
    </w:p>
    <w:p w14:paraId="7F72B157" w14:textId="14AC778E" w:rsidR="00371F1A" w:rsidRDefault="00371F1A" w:rsidP="00F575AB">
      <w:pPr>
        <w:rPr>
          <w:rFonts w:cs="Lucida Sans Unicode"/>
        </w:rPr>
      </w:pPr>
      <w:r w:rsidRPr="37CE3B5B">
        <w:rPr>
          <w:rFonts w:cs="Lucida Sans Unicode"/>
          <w:i/>
          <w:iCs/>
        </w:rPr>
        <w:t>Voglio</w:t>
      </w:r>
      <w:r w:rsidRPr="37CE3B5B">
        <w:rPr>
          <w:rFonts w:cs="Lucida Sans Unicode"/>
        </w:rPr>
        <w:t xml:space="preserve"> visualizzare lo storico delle corse,</w:t>
      </w:r>
    </w:p>
    <w:p w14:paraId="6E0A583B" w14:textId="640B4642" w:rsidR="00371F1A" w:rsidRDefault="00371F1A" w:rsidP="00F575AB">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w:t>
      </w:r>
      <w:r w:rsidR="00253E4E">
        <w:rPr>
          <w:rFonts w:cs="Lucida Sans Unicode"/>
        </w:rPr>
        <w:t>tenere traccia di tutte le corse effettuate</w:t>
      </w:r>
      <w:r w:rsidRPr="37CE3B5B">
        <w:rPr>
          <w:rFonts w:cs="Lucida Sans Unicode"/>
        </w:rPr>
        <w:t>.</w:t>
      </w:r>
    </w:p>
    <w:p w14:paraId="42884C8E" w14:textId="3D1F8C0B" w:rsidR="00F820CB" w:rsidRPr="00F820CB" w:rsidRDefault="00F820CB" w:rsidP="004C7296">
      <w:pPr>
        <w:pStyle w:val="Heading3"/>
        <w:numPr>
          <w:ilvl w:val="2"/>
          <w:numId w:val="18"/>
        </w:numPr>
      </w:pPr>
      <w:bookmarkStart w:id="52" w:name="_Toc229298588"/>
      <w:r>
        <w:t>IF-UT.1</w:t>
      </w:r>
      <w:r w:rsidR="000C4684">
        <w:t>5</w:t>
      </w:r>
      <w:r w:rsidR="00BD6ACE">
        <w:t xml:space="preserve"> </w:t>
      </w:r>
      <w:r>
        <w:t>– Invia Segnalazione</w:t>
      </w:r>
      <w:bookmarkEnd w:id="52"/>
      <w:r>
        <w:t xml:space="preserve"> </w:t>
      </w:r>
    </w:p>
    <w:p w14:paraId="5CBA2423" w14:textId="77777777" w:rsidR="00371F1A" w:rsidRDefault="00371F1A" w:rsidP="00F820CB">
      <w:pPr>
        <w:rPr>
          <w:rFonts w:cs="Lucida Sans Unicode"/>
        </w:rPr>
      </w:pPr>
      <w:r w:rsidRPr="37CE3B5B">
        <w:rPr>
          <w:rFonts w:cs="Lucida Sans Unicode"/>
          <w:i/>
          <w:iCs/>
        </w:rPr>
        <w:t>Come</w:t>
      </w:r>
      <w:r w:rsidRPr="37CE3B5B">
        <w:rPr>
          <w:rFonts w:cs="Lucida Sans Unicode"/>
        </w:rPr>
        <w:t xml:space="preserve"> utente,</w:t>
      </w:r>
    </w:p>
    <w:p w14:paraId="6C094D25" w14:textId="77777777" w:rsidR="00371F1A" w:rsidRDefault="00371F1A" w:rsidP="00F820CB">
      <w:pPr>
        <w:rPr>
          <w:rFonts w:cs="Lucida Sans Unicode"/>
        </w:rPr>
      </w:pPr>
      <w:r w:rsidRPr="37CE3B5B">
        <w:rPr>
          <w:rFonts w:cs="Lucida Sans Unicode"/>
          <w:i/>
          <w:iCs/>
        </w:rPr>
        <w:t>Voglio</w:t>
      </w:r>
      <w:r w:rsidRPr="37CE3B5B">
        <w:rPr>
          <w:rFonts w:cs="Lucida Sans Unicode"/>
        </w:rPr>
        <w:t xml:space="preserve"> inviare una segnalazione,</w:t>
      </w:r>
    </w:p>
    <w:p w14:paraId="3BE17D00" w14:textId="77777777" w:rsidR="00371F1A" w:rsidRDefault="00371F1A" w:rsidP="00F820CB">
      <w:pPr>
        <w:rPr>
          <w:rFonts w:cs="Lucida Sans Unicode"/>
        </w:rPr>
      </w:pPr>
      <w:r w:rsidRPr="37CE3B5B">
        <w:rPr>
          <w:rFonts w:cs="Lucida Sans Unicode"/>
          <w:i/>
          <w:iCs/>
        </w:rPr>
        <w:t>Così</w:t>
      </w:r>
      <w:r w:rsidRPr="37CE3B5B">
        <w:rPr>
          <w:rFonts w:cs="Lucida Sans Unicode"/>
        </w:rPr>
        <w:t xml:space="preserve"> da informare l'operatore affinché possa intervenire.</w:t>
      </w:r>
    </w:p>
    <w:p w14:paraId="3A1BB4C4" w14:textId="3846638E" w:rsidR="00FF7D65" w:rsidRDefault="00FF7D65" w:rsidP="004C7296">
      <w:pPr>
        <w:pStyle w:val="Heading3"/>
        <w:numPr>
          <w:ilvl w:val="2"/>
          <w:numId w:val="18"/>
        </w:numPr>
      </w:pPr>
      <w:bookmarkStart w:id="53" w:name="_Toc229298589"/>
      <w:r>
        <w:t>IF-UT.1</w:t>
      </w:r>
      <w:r w:rsidR="000C4684">
        <w:t>6</w:t>
      </w:r>
      <w:r w:rsidR="00BD6ACE">
        <w:t xml:space="preserve"> </w:t>
      </w:r>
      <w:r>
        <w:t>– Sottoscrive Abbonamento</w:t>
      </w:r>
      <w:bookmarkEnd w:id="53"/>
      <w:r>
        <w:t xml:space="preserve"> </w:t>
      </w:r>
    </w:p>
    <w:p w14:paraId="18E33273" w14:textId="65BCD472" w:rsidR="00371F1A" w:rsidRDefault="00371F1A" w:rsidP="00FF7D65">
      <w:pPr>
        <w:rPr>
          <w:rFonts w:cs="Lucida Sans Unicode"/>
        </w:rPr>
      </w:pPr>
      <w:r w:rsidRPr="37CE3B5B">
        <w:rPr>
          <w:rFonts w:cs="Lucida Sans Unicode"/>
          <w:i/>
          <w:iCs/>
        </w:rPr>
        <w:t>Come</w:t>
      </w:r>
      <w:r w:rsidRPr="37CE3B5B">
        <w:rPr>
          <w:rFonts w:cs="Lucida Sans Unicode"/>
        </w:rPr>
        <w:t xml:space="preserve"> utente,</w:t>
      </w:r>
    </w:p>
    <w:p w14:paraId="5F133008" w14:textId="77777777" w:rsidR="00371F1A" w:rsidRDefault="00371F1A" w:rsidP="005C2E87">
      <w:pPr>
        <w:rPr>
          <w:rFonts w:cs="Lucida Sans Unicode"/>
        </w:rPr>
      </w:pPr>
      <w:r w:rsidRPr="37CE3B5B">
        <w:rPr>
          <w:rFonts w:cs="Lucida Sans Unicode"/>
          <w:i/>
          <w:iCs/>
        </w:rPr>
        <w:t>Voglio</w:t>
      </w:r>
      <w:r w:rsidRPr="37CE3B5B">
        <w:rPr>
          <w:rFonts w:cs="Lucida Sans Unicode"/>
        </w:rPr>
        <w:t xml:space="preserve"> sottoscrivere un abbonamento,</w:t>
      </w:r>
    </w:p>
    <w:p w14:paraId="7E267CF7" w14:textId="5565A5F2" w:rsidR="00371F1A" w:rsidRDefault="00371F1A" w:rsidP="005C2E87">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usufruire di condizioni tariffarie agevolate.</w:t>
      </w:r>
    </w:p>
    <w:p w14:paraId="17FC0BB1" w14:textId="6581F8D5" w:rsidR="005C2E87" w:rsidRDefault="005C2E87" w:rsidP="004C7296">
      <w:pPr>
        <w:pStyle w:val="Heading3"/>
        <w:numPr>
          <w:ilvl w:val="2"/>
          <w:numId w:val="18"/>
        </w:numPr>
      </w:pPr>
      <w:bookmarkStart w:id="54" w:name="_Toc229298590"/>
      <w:r>
        <w:t>IF-UT.1</w:t>
      </w:r>
      <w:r w:rsidR="000C4684">
        <w:t xml:space="preserve">7 </w:t>
      </w:r>
      <w:r>
        <w:t>– Registra</w:t>
      </w:r>
      <w:r w:rsidR="008876CF">
        <w:t xml:space="preserve"> Account</w:t>
      </w:r>
      <w:bookmarkEnd w:id="54"/>
      <w:r>
        <w:t xml:space="preserve"> </w:t>
      </w:r>
    </w:p>
    <w:p w14:paraId="6479BF95" w14:textId="77777777" w:rsidR="00371F1A" w:rsidRDefault="00371F1A" w:rsidP="005C2E87">
      <w:pPr>
        <w:rPr>
          <w:rFonts w:cs="Lucida Sans Unicode"/>
        </w:rPr>
      </w:pPr>
      <w:r w:rsidRPr="37CE3B5B">
        <w:rPr>
          <w:rFonts w:cs="Lucida Sans Unicode"/>
          <w:i/>
          <w:iCs/>
        </w:rPr>
        <w:t>Come</w:t>
      </w:r>
      <w:r w:rsidRPr="37CE3B5B">
        <w:rPr>
          <w:rFonts w:cs="Lucida Sans Unicode"/>
        </w:rPr>
        <w:t xml:space="preserve"> utente,</w:t>
      </w:r>
    </w:p>
    <w:p w14:paraId="2DB7B3D0" w14:textId="5E4DCC48" w:rsidR="00371F1A" w:rsidRDefault="00371F1A" w:rsidP="005C2E87">
      <w:pPr>
        <w:rPr>
          <w:rFonts w:cs="Lucida Sans Unicode"/>
        </w:rPr>
      </w:pPr>
      <w:r w:rsidRPr="37CE3B5B">
        <w:rPr>
          <w:rFonts w:cs="Lucida Sans Unicode"/>
          <w:i/>
          <w:iCs/>
        </w:rPr>
        <w:t>Voglio</w:t>
      </w:r>
      <w:r w:rsidRPr="37CE3B5B">
        <w:rPr>
          <w:rFonts w:cs="Lucida Sans Unicode"/>
        </w:rPr>
        <w:t xml:space="preserve"> registrarmi alla piattaforma,</w:t>
      </w:r>
    </w:p>
    <w:p w14:paraId="7B79EFA0" w14:textId="77777777" w:rsidR="00371F1A" w:rsidRDefault="00371F1A" w:rsidP="005C2E87">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poter accedere ai servizi di sharing.</w:t>
      </w:r>
    </w:p>
    <w:p w14:paraId="0FEACEC1" w14:textId="153AB3F6" w:rsidR="00371F1A" w:rsidRPr="008876CF" w:rsidRDefault="008876CF" w:rsidP="004C7296">
      <w:pPr>
        <w:pStyle w:val="Heading3"/>
        <w:numPr>
          <w:ilvl w:val="2"/>
          <w:numId w:val="18"/>
        </w:numPr>
      </w:pPr>
      <w:bookmarkStart w:id="55" w:name="_Toc229298591"/>
      <w:r>
        <w:t>IF-UT.1</w:t>
      </w:r>
      <w:r w:rsidR="000C4684">
        <w:t>8</w:t>
      </w:r>
      <w:r w:rsidR="00C22C5F">
        <w:t xml:space="preserve"> </w:t>
      </w:r>
      <w:r>
        <w:t>– Autentica Account</w:t>
      </w:r>
      <w:bookmarkEnd w:id="55"/>
      <w:r>
        <w:t xml:space="preserve"> </w:t>
      </w:r>
    </w:p>
    <w:p w14:paraId="3E0A7EE1" w14:textId="77777777" w:rsidR="00371F1A" w:rsidRDefault="00371F1A" w:rsidP="008876CF">
      <w:pPr>
        <w:rPr>
          <w:rFonts w:cs="Lucida Sans Unicode"/>
        </w:rPr>
      </w:pPr>
      <w:r w:rsidRPr="37CE3B5B">
        <w:rPr>
          <w:rFonts w:cs="Lucida Sans Unicode"/>
          <w:i/>
          <w:iCs/>
        </w:rPr>
        <w:t>Come</w:t>
      </w:r>
      <w:r w:rsidRPr="37CE3B5B">
        <w:rPr>
          <w:rFonts w:cs="Lucida Sans Unicode"/>
        </w:rPr>
        <w:t xml:space="preserve"> utente,</w:t>
      </w:r>
    </w:p>
    <w:p w14:paraId="33B2637E" w14:textId="1AA556BF" w:rsidR="00371F1A" w:rsidRDefault="00371F1A" w:rsidP="008876CF">
      <w:pPr>
        <w:rPr>
          <w:rFonts w:cs="Lucida Sans Unicode"/>
        </w:rPr>
      </w:pPr>
      <w:r w:rsidRPr="37CE3B5B">
        <w:rPr>
          <w:rFonts w:cs="Lucida Sans Unicode"/>
          <w:i/>
          <w:iCs/>
        </w:rPr>
        <w:t>Voglio</w:t>
      </w:r>
      <w:r w:rsidRPr="37CE3B5B">
        <w:rPr>
          <w:rFonts w:cs="Lucida Sans Unicode"/>
        </w:rPr>
        <w:t xml:space="preserve"> autenticarmi alla piattaforma,</w:t>
      </w:r>
    </w:p>
    <w:p w14:paraId="5D9FA5E0" w14:textId="4E6C63F9" w:rsidR="00371F1A" w:rsidRDefault="00371F1A" w:rsidP="008876CF">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accedere ai miei dati e alle funzionalità.</w:t>
      </w:r>
    </w:p>
    <w:p w14:paraId="13F0845C" w14:textId="0CEAB371" w:rsidR="00A8725C" w:rsidRDefault="00A8725C" w:rsidP="004C7296">
      <w:pPr>
        <w:pStyle w:val="Heading3"/>
        <w:numPr>
          <w:ilvl w:val="2"/>
          <w:numId w:val="18"/>
        </w:numPr>
      </w:pPr>
      <w:bookmarkStart w:id="56" w:name="_Toc229298592"/>
      <w:r>
        <w:lastRenderedPageBreak/>
        <w:t>IF-UT.1</w:t>
      </w:r>
      <w:r w:rsidR="000C4684">
        <w:t xml:space="preserve">9 </w:t>
      </w:r>
      <w:r>
        <w:t>– Modifica Dati Account</w:t>
      </w:r>
      <w:bookmarkEnd w:id="56"/>
      <w:r>
        <w:t xml:space="preserve"> </w:t>
      </w:r>
    </w:p>
    <w:p w14:paraId="587661BB" w14:textId="77777777" w:rsidR="00371F1A" w:rsidRDefault="00371F1A" w:rsidP="00A8725C">
      <w:pPr>
        <w:rPr>
          <w:rFonts w:cs="Lucida Sans Unicode"/>
        </w:rPr>
      </w:pPr>
      <w:r w:rsidRPr="37CE3B5B">
        <w:rPr>
          <w:rFonts w:cs="Lucida Sans Unicode"/>
          <w:i/>
          <w:iCs/>
        </w:rPr>
        <w:t>Come</w:t>
      </w:r>
      <w:r w:rsidRPr="37CE3B5B">
        <w:rPr>
          <w:rFonts w:cs="Lucida Sans Unicode"/>
        </w:rPr>
        <w:t xml:space="preserve"> utente,</w:t>
      </w:r>
    </w:p>
    <w:p w14:paraId="50901E32" w14:textId="77777777" w:rsidR="00371F1A" w:rsidRDefault="00371F1A" w:rsidP="00A8725C">
      <w:pPr>
        <w:rPr>
          <w:rFonts w:cs="Lucida Sans Unicode"/>
        </w:rPr>
      </w:pPr>
      <w:r w:rsidRPr="37CE3B5B">
        <w:rPr>
          <w:rFonts w:cs="Lucida Sans Unicode"/>
          <w:i/>
          <w:iCs/>
        </w:rPr>
        <w:t>Voglio</w:t>
      </w:r>
      <w:r w:rsidRPr="37CE3B5B">
        <w:rPr>
          <w:rFonts w:cs="Lucida Sans Unicode"/>
        </w:rPr>
        <w:t xml:space="preserve"> modificare i dati del mio profilo,</w:t>
      </w:r>
    </w:p>
    <w:p w14:paraId="43E34725" w14:textId="77777777" w:rsidR="00371F1A" w:rsidRDefault="00371F1A" w:rsidP="00A8725C">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mantenere le mie informazioni aggiornate.</w:t>
      </w:r>
    </w:p>
    <w:p w14:paraId="2377908D" w14:textId="7A1454A6" w:rsidR="005771A8" w:rsidRPr="00176CB7" w:rsidRDefault="6382DF44" w:rsidP="72ED3A21">
      <w:pPr>
        <w:pStyle w:val="Heading3"/>
        <w:numPr>
          <w:ilvl w:val="0"/>
          <w:numId w:val="0"/>
        </w:numPr>
        <w:rPr>
          <w:rFonts w:cs="Lucida Sans Unicode"/>
        </w:rPr>
      </w:pPr>
      <w:bookmarkStart w:id="57" w:name="_Toc229298593"/>
      <w:r>
        <w:t>1.4.19</w:t>
      </w:r>
      <w:r w:rsidR="00070DE5">
        <w:t xml:space="preserve"> </w:t>
      </w:r>
      <w:r w:rsidR="005771A8">
        <w:t>IF-</w:t>
      </w:r>
      <w:r w:rsidR="752E6DCF">
        <w:t>AP.01</w:t>
      </w:r>
      <w:r w:rsidR="004C5328">
        <w:t xml:space="preserve"> – Accede </w:t>
      </w:r>
      <w:r w:rsidR="00176CB7">
        <w:t>Report</w:t>
      </w:r>
      <w:bookmarkEnd w:id="57"/>
    </w:p>
    <w:p w14:paraId="372DD73D" w14:textId="5A7154B8" w:rsidR="00C71D2F" w:rsidRDefault="00C71D2F" w:rsidP="420F400A">
      <w:pPr>
        <w:rPr>
          <w:rFonts w:cs="Lucida Sans Unicode"/>
        </w:rPr>
      </w:pPr>
      <w:r w:rsidRPr="37CE3B5B">
        <w:rPr>
          <w:rFonts w:cs="Lucida Sans Unicode"/>
          <w:i/>
          <w:iCs/>
        </w:rPr>
        <w:t>Come</w:t>
      </w:r>
      <w:r w:rsidRPr="37CE3B5B">
        <w:rPr>
          <w:rFonts w:cs="Lucida Sans Unicode"/>
        </w:rPr>
        <w:t xml:space="preserve"> amministrazione pubblica,</w:t>
      </w:r>
    </w:p>
    <w:p w14:paraId="74A7145A" w14:textId="3E59E399" w:rsidR="00C71D2F" w:rsidRDefault="00C71D2F" w:rsidP="420F400A">
      <w:pPr>
        <w:rPr>
          <w:rFonts w:cs="Lucida Sans Unicode"/>
        </w:rPr>
      </w:pPr>
      <w:r w:rsidRPr="37CE3B5B">
        <w:rPr>
          <w:rFonts w:cs="Lucida Sans Unicode"/>
          <w:i/>
          <w:iCs/>
        </w:rPr>
        <w:t>Voglio</w:t>
      </w:r>
      <w:r w:rsidRPr="37CE3B5B">
        <w:rPr>
          <w:rFonts w:cs="Lucida Sans Unicode"/>
        </w:rPr>
        <w:t xml:space="preserve"> accedere a report aggregati sull'utilizzo del servizi</w:t>
      </w:r>
      <w:r w:rsidR="00AD43D1">
        <w:rPr>
          <w:rFonts w:cs="Lucida Sans Unicode"/>
        </w:rPr>
        <w:t>o</w:t>
      </w:r>
      <w:r w:rsidRPr="37CE3B5B">
        <w:rPr>
          <w:rFonts w:cs="Lucida Sans Unicode"/>
        </w:rPr>
        <w:t>,</w:t>
      </w:r>
    </w:p>
    <w:p w14:paraId="6380C4BF" w14:textId="53CBA3E6" w:rsidR="619F5CF2" w:rsidRDefault="00C71D2F" w:rsidP="619F5CF2">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supportare decisioni strategiche di pianificazione.</w:t>
      </w:r>
    </w:p>
    <w:p w14:paraId="57C4EDB3" w14:textId="43B6ABFF" w:rsidR="1FB33DE7" w:rsidRPr="007163D7" w:rsidRDefault="1FB33DE7" w:rsidP="3C242BF2">
      <w:pPr>
        <w:pStyle w:val="Heading3"/>
        <w:rPr>
          <w:rFonts w:cs="Lucida Sans Unicode"/>
        </w:rPr>
      </w:pPr>
      <w:bookmarkStart w:id="58" w:name="_Toc229298594"/>
      <w:r w:rsidRPr="007163D7">
        <w:rPr>
          <w:rFonts w:cs="Lucida Sans Unicode"/>
        </w:rPr>
        <w:t>IF-AP.02 -</w:t>
      </w:r>
      <w:r w:rsidR="003543B6">
        <w:rPr>
          <w:rFonts w:cs="Lucida Sans Unicode"/>
        </w:rPr>
        <w:t xml:space="preserve"> </w:t>
      </w:r>
      <w:r w:rsidRPr="4E6F5A24">
        <w:rPr>
          <w:rFonts w:cs="Lucida Sans Unicode"/>
        </w:rPr>
        <w:t>Defini</w:t>
      </w:r>
      <w:r w:rsidR="009B37F7">
        <w:rPr>
          <w:rFonts w:cs="Lucida Sans Unicode"/>
        </w:rPr>
        <w:t>sce</w:t>
      </w:r>
      <w:r w:rsidRPr="007163D7">
        <w:rPr>
          <w:rFonts w:cs="Lucida Sans Unicode"/>
        </w:rPr>
        <w:t xml:space="preserve"> </w:t>
      </w:r>
      <w:r w:rsidR="00C22C5F">
        <w:rPr>
          <w:rFonts w:cs="Lucida Sans Unicode"/>
        </w:rPr>
        <w:t>Z</w:t>
      </w:r>
      <w:r w:rsidRPr="007163D7">
        <w:rPr>
          <w:rFonts w:cs="Lucida Sans Unicode"/>
        </w:rPr>
        <w:t>one</w:t>
      </w:r>
      <w:bookmarkEnd w:id="58"/>
      <w:r w:rsidR="00540FFF">
        <w:rPr>
          <w:rFonts w:cs="Lucida Sans Unicode"/>
        </w:rPr>
        <w:t xml:space="preserve"> Vietate</w:t>
      </w:r>
    </w:p>
    <w:p w14:paraId="777D4C07" w14:textId="77777777" w:rsidR="00C71D2F" w:rsidRDefault="00C71D2F" w:rsidP="53912599">
      <w:pPr>
        <w:rPr>
          <w:rFonts w:cs="Lucida Sans Unicode"/>
        </w:rPr>
      </w:pPr>
      <w:r w:rsidRPr="37CE3B5B">
        <w:rPr>
          <w:rFonts w:cs="Lucida Sans Unicode"/>
          <w:i/>
          <w:iCs/>
        </w:rPr>
        <w:t>Come</w:t>
      </w:r>
      <w:r w:rsidRPr="37CE3B5B">
        <w:rPr>
          <w:rFonts w:cs="Lucida Sans Unicode"/>
        </w:rPr>
        <w:t xml:space="preserve"> amministrazione pubblica,</w:t>
      </w:r>
    </w:p>
    <w:p w14:paraId="1CDA8ED3" w14:textId="2945D4F7" w:rsidR="00C71D2F" w:rsidRDefault="00C71D2F" w:rsidP="7EBF70DF">
      <w:pPr>
        <w:rPr>
          <w:rFonts w:cs="Lucida Sans Unicode"/>
        </w:rPr>
      </w:pPr>
      <w:r w:rsidRPr="37CE3B5B">
        <w:rPr>
          <w:rFonts w:cs="Lucida Sans Unicode"/>
          <w:i/>
          <w:iCs/>
        </w:rPr>
        <w:t>Voglio</w:t>
      </w:r>
      <w:r w:rsidRPr="37CE3B5B">
        <w:rPr>
          <w:rFonts w:cs="Lucida Sans Unicode"/>
        </w:rPr>
        <w:t xml:space="preserve"> definire</w:t>
      </w:r>
      <w:r w:rsidR="00FA7A08">
        <w:rPr>
          <w:rFonts w:cs="Lucida Sans Unicode"/>
        </w:rPr>
        <w:t xml:space="preserve"> </w:t>
      </w:r>
      <w:r w:rsidR="00513845" w:rsidRPr="00D3342B">
        <w:rPr>
          <w:rFonts w:cs="Lucida Sans Unicode"/>
        </w:rPr>
        <w:t>i confini di una Zona Vietata</w:t>
      </w:r>
      <w:r w:rsidRPr="37CE3B5B">
        <w:rPr>
          <w:rFonts w:cs="Lucida Sans Unicode"/>
        </w:rPr>
        <w:t>,</w:t>
      </w:r>
    </w:p>
    <w:p w14:paraId="3B8BF370" w14:textId="4D0C0674" w:rsidR="34A91DE2" w:rsidRDefault="00C71D2F" w:rsidP="1A6700CF">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garantire il rispetto delle normative locali.</w:t>
      </w:r>
    </w:p>
    <w:p w14:paraId="207DF7D2" w14:textId="2189DEB8" w:rsidR="3C242BF2" w:rsidRPr="006A6492" w:rsidRDefault="00DB3ED9" w:rsidP="007B1CA9">
      <w:pPr>
        <w:pStyle w:val="Heading3"/>
      </w:pPr>
      <w:bookmarkStart w:id="59" w:name="_Toc229298595"/>
      <w:r w:rsidRPr="3C242BF2">
        <w:rPr>
          <w:rFonts w:cs="Lucida Sans Unicode"/>
        </w:rPr>
        <w:t>IF-AP.0</w:t>
      </w:r>
      <w:r w:rsidR="00096835">
        <w:rPr>
          <w:rFonts w:cs="Lucida Sans Unicode"/>
        </w:rPr>
        <w:t>3</w:t>
      </w:r>
      <w:r w:rsidRPr="3C242BF2">
        <w:rPr>
          <w:rFonts w:cs="Lucida Sans Unicode"/>
        </w:rPr>
        <w:t xml:space="preserve"> -</w:t>
      </w:r>
      <w:r w:rsidR="006A6492">
        <w:rPr>
          <w:rFonts w:cs="Lucida Sans Unicode"/>
        </w:rPr>
        <w:t xml:space="preserve"> </w:t>
      </w:r>
      <w:r w:rsidRPr="3C242BF2">
        <w:rPr>
          <w:rFonts w:cs="Lucida Sans Unicode"/>
        </w:rPr>
        <w:t>Defini</w:t>
      </w:r>
      <w:r w:rsidR="009B37F7">
        <w:rPr>
          <w:rFonts w:cs="Lucida Sans Unicode"/>
        </w:rPr>
        <w:t>sce</w:t>
      </w:r>
      <w:r w:rsidRPr="3C242BF2">
        <w:rPr>
          <w:rFonts w:cs="Lucida Sans Unicode"/>
        </w:rPr>
        <w:t xml:space="preserve"> </w:t>
      </w:r>
      <w:r w:rsidR="00C22C5F">
        <w:rPr>
          <w:rFonts w:cs="Lucida Sans Unicode"/>
        </w:rPr>
        <w:t>Z</w:t>
      </w:r>
      <w:r w:rsidR="006A6492">
        <w:rPr>
          <w:rFonts w:cs="Lucida Sans Unicode"/>
        </w:rPr>
        <w:t xml:space="preserve">one </w:t>
      </w:r>
      <w:r w:rsidR="00C22C5F">
        <w:rPr>
          <w:rFonts w:cs="Lucida Sans Unicode"/>
        </w:rPr>
        <w:t>P</w:t>
      </w:r>
      <w:r w:rsidR="006A6492">
        <w:rPr>
          <w:rFonts w:cs="Lucida Sans Unicode"/>
        </w:rPr>
        <w:t>archeggio</w:t>
      </w:r>
      <w:bookmarkEnd w:id="59"/>
    </w:p>
    <w:p w14:paraId="3CD6C311" w14:textId="77777777" w:rsidR="00C71D2F" w:rsidRDefault="00C71D2F" w:rsidP="007B1CA9">
      <w:pPr>
        <w:rPr>
          <w:rFonts w:cs="Lucida Sans Unicode"/>
        </w:rPr>
      </w:pPr>
      <w:r w:rsidRPr="37CE3B5B">
        <w:rPr>
          <w:rFonts w:cs="Lucida Sans Unicode"/>
          <w:i/>
          <w:iCs/>
        </w:rPr>
        <w:t>Come</w:t>
      </w:r>
      <w:r w:rsidRPr="37CE3B5B">
        <w:rPr>
          <w:rFonts w:cs="Lucida Sans Unicode"/>
        </w:rPr>
        <w:t xml:space="preserve"> amministrazione pubblica,</w:t>
      </w:r>
    </w:p>
    <w:p w14:paraId="1606262B" w14:textId="77777777" w:rsidR="00C71D2F" w:rsidRDefault="00C71D2F" w:rsidP="007B1CA9">
      <w:pPr>
        <w:rPr>
          <w:rFonts w:cs="Lucida Sans Unicode"/>
        </w:rPr>
      </w:pPr>
      <w:r w:rsidRPr="37CE3B5B">
        <w:rPr>
          <w:rFonts w:cs="Lucida Sans Unicode"/>
          <w:i/>
          <w:iCs/>
        </w:rPr>
        <w:t>Voglio</w:t>
      </w:r>
      <w:r w:rsidRPr="37CE3B5B">
        <w:rPr>
          <w:rFonts w:cs="Lucida Sans Unicode"/>
        </w:rPr>
        <w:t xml:space="preserve"> definire zone di parcheggio visibili sulla Mappa Utente,</w:t>
      </w:r>
    </w:p>
    <w:p w14:paraId="7956F4B6" w14:textId="2FC204A2" w:rsidR="006A6492" w:rsidRDefault="00C71D2F" w:rsidP="007B1CA9">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ridurre il disordine dei mezzi sulla strada.</w:t>
      </w:r>
    </w:p>
    <w:p w14:paraId="7750B8A8" w14:textId="71F7832C" w:rsidR="00C71D2F" w:rsidRPr="00BE3B18" w:rsidRDefault="00631275" w:rsidP="00BE3B18">
      <w:pPr>
        <w:pStyle w:val="Heading3"/>
        <w:rPr>
          <w:rFonts w:cs="Lucida Sans Unicode"/>
        </w:rPr>
      </w:pPr>
      <w:bookmarkStart w:id="60" w:name="_Toc229298596"/>
      <w:r>
        <w:rPr>
          <w:rFonts w:cs="Lucida Sans Unicode"/>
        </w:rPr>
        <w:t>IF-AP.0</w:t>
      </w:r>
      <w:r w:rsidR="000C7D98">
        <w:rPr>
          <w:rFonts w:cs="Lucida Sans Unicode"/>
        </w:rPr>
        <w:t>4</w:t>
      </w:r>
      <w:r w:rsidR="001E59B5">
        <w:t xml:space="preserve"> </w:t>
      </w:r>
      <w:r w:rsidR="006D44F3">
        <w:t>–</w:t>
      </w:r>
      <w:r w:rsidR="001E59B5">
        <w:t xml:space="preserve"> </w:t>
      </w:r>
      <w:r w:rsidR="00BE3B18">
        <w:t>Defini</w:t>
      </w:r>
      <w:r w:rsidR="009B37F7">
        <w:t>sce</w:t>
      </w:r>
      <w:r w:rsidR="00BE3B18">
        <w:t xml:space="preserve"> </w:t>
      </w:r>
      <w:r w:rsidR="00C22C5F">
        <w:t>L</w:t>
      </w:r>
      <w:r w:rsidR="00BE3B18">
        <w:t xml:space="preserve">imite </w:t>
      </w:r>
      <w:r w:rsidR="00C22C5F">
        <w:t>V</w:t>
      </w:r>
      <w:r w:rsidR="00BE3B18">
        <w:t>elocità</w:t>
      </w:r>
      <w:bookmarkEnd w:id="60"/>
    </w:p>
    <w:p w14:paraId="6EC8FB44" w14:textId="77777777" w:rsidR="00C71D2F" w:rsidRDefault="00C71D2F" w:rsidP="00BE3B18">
      <w:pPr>
        <w:rPr>
          <w:rFonts w:cs="Lucida Sans Unicode"/>
        </w:rPr>
      </w:pPr>
      <w:r w:rsidRPr="37CE3B5B">
        <w:rPr>
          <w:rFonts w:cs="Lucida Sans Unicode"/>
          <w:i/>
          <w:iCs/>
        </w:rPr>
        <w:t>Come</w:t>
      </w:r>
      <w:r w:rsidRPr="37CE3B5B">
        <w:rPr>
          <w:rFonts w:cs="Lucida Sans Unicode"/>
        </w:rPr>
        <w:t xml:space="preserve"> amministrazione pubblica,</w:t>
      </w:r>
    </w:p>
    <w:p w14:paraId="2F5C51D2" w14:textId="77777777" w:rsidR="00C71D2F" w:rsidRDefault="00C71D2F" w:rsidP="00BE3B18">
      <w:pPr>
        <w:rPr>
          <w:rFonts w:cs="Lucida Sans Unicode"/>
        </w:rPr>
      </w:pPr>
      <w:r w:rsidRPr="37CE3B5B">
        <w:rPr>
          <w:rFonts w:cs="Lucida Sans Unicode"/>
          <w:i/>
          <w:iCs/>
        </w:rPr>
        <w:t>Voglio</w:t>
      </w:r>
      <w:r w:rsidRPr="37CE3B5B">
        <w:rPr>
          <w:rFonts w:cs="Lucida Sans Unicode"/>
        </w:rPr>
        <w:t xml:space="preserve"> definire il limite di velocità applicabile in ciascuna Zona Limitata,</w:t>
      </w:r>
    </w:p>
    <w:p w14:paraId="49BAE7FE" w14:textId="2699FAC8" w:rsidR="00BE3B18" w:rsidRDefault="00C71D2F" w:rsidP="00BE3B18">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garantire il rispetto delle norm</w:t>
      </w:r>
      <w:r w:rsidR="00311158">
        <w:rPr>
          <w:rFonts w:cs="Lucida Sans Unicode"/>
        </w:rPr>
        <w:t>ative</w:t>
      </w:r>
      <w:r w:rsidRPr="37CE3B5B">
        <w:rPr>
          <w:rFonts w:cs="Lucida Sans Unicode"/>
        </w:rPr>
        <w:t xml:space="preserve"> locali.</w:t>
      </w:r>
    </w:p>
    <w:p w14:paraId="528F3E75" w14:textId="28B2F293" w:rsidR="00C71D2F" w:rsidRPr="00D431B3" w:rsidRDefault="00377FD2" w:rsidP="00D431B3">
      <w:pPr>
        <w:pStyle w:val="Heading3"/>
        <w:rPr>
          <w:rFonts w:cs="Lucida Sans Unicode"/>
        </w:rPr>
      </w:pPr>
      <w:bookmarkStart w:id="61" w:name="_Toc229298597"/>
      <w:r>
        <w:rPr>
          <w:rFonts w:cs="Lucida Sans Unicode"/>
        </w:rPr>
        <w:t>IF-AP.05</w:t>
      </w:r>
      <w:r>
        <w:t xml:space="preserve"> – </w:t>
      </w:r>
      <w:r w:rsidR="00D431B3">
        <w:t xml:space="preserve">Esporta </w:t>
      </w:r>
      <w:r w:rsidR="00C22C5F">
        <w:t>R</w:t>
      </w:r>
      <w:r w:rsidR="00D431B3">
        <w:t>eport</w:t>
      </w:r>
      <w:bookmarkEnd w:id="61"/>
    </w:p>
    <w:p w14:paraId="5C5BDEE7" w14:textId="77777777" w:rsidR="00C71D2F" w:rsidRDefault="00C71D2F" w:rsidP="00D431B3">
      <w:pPr>
        <w:rPr>
          <w:rFonts w:cs="Lucida Sans Unicode"/>
        </w:rPr>
      </w:pPr>
      <w:r w:rsidRPr="37CE3B5B">
        <w:rPr>
          <w:rFonts w:cs="Lucida Sans Unicode"/>
          <w:i/>
          <w:iCs/>
        </w:rPr>
        <w:t>Come</w:t>
      </w:r>
      <w:r w:rsidRPr="37CE3B5B">
        <w:rPr>
          <w:rFonts w:cs="Lucida Sans Unicode"/>
        </w:rPr>
        <w:t xml:space="preserve"> amministrazione pubblica,</w:t>
      </w:r>
    </w:p>
    <w:p w14:paraId="4B8319EF" w14:textId="77777777" w:rsidR="00C71D2F" w:rsidRDefault="00C71D2F" w:rsidP="00D431B3">
      <w:pPr>
        <w:rPr>
          <w:rFonts w:cs="Lucida Sans Unicode"/>
        </w:rPr>
      </w:pPr>
      <w:r w:rsidRPr="37CE3B5B">
        <w:rPr>
          <w:rFonts w:cs="Lucida Sans Unicode"/>
          <w:i/>
          <w:iCs/>
        </w:rPr>
        <w:t>Voglio</w:t>
      </w:r>
      <w:r w:rsidRPr="37CE3B5B">
        <w:rPr>
          <w:rFonts w:cs="Lucida Sans Unicode"/>
        </w:rPr>
        <w:t xml:space="preserve"> esportare i report aggregati sull'utilizzo del servizio in Formato Esportabile,</w:t>
      </w:r>
    </w:p>
    <w:p w14:paraId="36FEE6F3" w14:textId="1E68A676" w:rsidR="00D431B3" w:rsidRDefault="00C71D2F" w:rsidP="00D431B3">
      <w:pPr>
        <w:rPr>
          <w:rFonts w:cs="Lucida Sans Unicode"/>
        </w:rPr>
      </w:pPr>
      <w:r w:rsidRPr="37CE3B5B">
        <w:rPr>
          <w:rFonts w:cs="Lucida Sans Unicode"/>
          <w:i/>
          <w:iCs/>
        </w:rPr>
        <w:t>Così</w:t>
      </w:r>
      <w:r w:rsidRPr="37CE3B5B">
        <w:rPr>
          <w:rFonts w:cs="Lucida Sans Unicode"/>
        </w:rPr>
        <w:t xml:space="preserve"> da utilizzarli in analisi esterne e documentazione ufficiale.</w:t>
      </w:r>
    </w:p>
    <w:p w14:paraId="361A2D46" w14:textId="6FD762B5" w:rsidR="00D431B3" w:rsidRPr="00BE3B18" w:rsidRDefault="00D431B3" w:rsidP="00D431B3">
      <w:pPr>
        <w:pStyle w:val="Heading3"/>
        <w:rPr>
          <w:rFonts w:cs="Lucida Sans Unicode"/>
        </w:rPr>
      </w:pPr>
      <w:bookmarkStart w:id="62" w:name="_Toc229298598"/>
      <w:r>
        <w:rPr>
          <w:rFonts w:cs="Lucida Sans Unicode"/>
        </w:rPr>
        <w:lastRenderedPageBreak/>
        <w:t>IF-AP.06</w:t>
      </w:r>
      <w:r>
        <w:t xml:space="preserve"> – Modif</w:t>
      </w:r>
      <w:r w:rsidR="005D41CF">
        <w:t xml:space="preserve">ica </w:t>
      </w:r>
      <w:r w:rsidR="00C22C5F">
        <w:t>Z</w:t>
      </w:r>
      <w:r w:rsidR="005D41CF">
        <w:t>ona</w:t>
      </w:r>
      <w:bookmarkEnd w:id="62"/>
    </w:p>
    <w:p w14:paraId="35AE6633" w14:textId="77777777" w:rsidR="00C71D2F" w:rsidRDefault="00C71D2F" w:rsidP="00D431B3">
      <w:pPr>
        <w:rPr>
          <w:rFonts w:cs="Lucida Sans Unicode"/>
        </w:rPr>
      </w:pPr>
      <w:r w:rsidRPr="37CE3B5B">
        <w:rPr>
          <w:rFonts w:cs="Lucida Sans Unicode"/>
          <w:i/>
          <w:iCs/>
        </w:rPr>
        <w:t>Come</w:t>
      </w:r>
      <w:r w:rsidRPr="37CE3B5B">
        <w:rPr>
          <w:rFonts w:cs="Lucida Sans Unicode"/>
        </w:rPr>
        <w:t xml:space="preserve"> amministrazione pubblica,</w:t>
      </w:r>
    </w:p>
    <w:p w14:paraId="7E938013" w14:textId="3F249745" w:rsidR="00C71D2F" w:rsidRDefault="00C71D2F" w:rsidP="00D431B3">
      <w:pPr>
        <w:rPr>
          <w:rFonts w:cs="Lucida Sans Unicode"/>
        </w:rPr>
      </w:pPr>
      <w:r w:rsidRPr="37CE3B5B">
        <w:rPr>
          <w:rFonts w:cs="Lucida Sans Unicode"/>
          <w:i/>
          <w:iCs/>
        </w:rPr>
        <w:t>Voglio</w:t>
      </w:r>
      <w:r w:rsidRPr="37CE3B5B">
        <w:rPr>
          <w:rFonts w:cs="Lucida Sans Unicode"/>
        </w:rPr>
        <w:t xml:space="preserve"> modificare una zona pubblicata in precedenza,</w:t>
      </w:r>
    </w:p>
    <w:p w14:paraId="32C4068A" w14:textId="102E89C8" w:rsidR="005D41CF" w:rsidRPr="003A1D59" w:rsidRDefault="00C71D2F" w:rsidP="003A1D59">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aggiornare la regolamentazione al variare delle condizioni urbane.</w:t>
      </w:r>
    </w:p>
    <w:p w14:paraId="0A19F9E2" w14:textId="01DE0CBE" w:rsidR="001A0032" w:rsidRPr="00BE3B18" w:rsidRDefault="001A0032" w:rsidP="001A0032">
      <w:pPr>
        <w:pStyle w:val="Heading3"/>
        <w:rPr>
          <w:rFonts w:cs="Lucida Sans Unicode"/>
        </w:rPr>
      </w:pPr>
      <w:bookmarkStart w:id="63" w:name="_Toc229298599"/>
      <w:r>
        <w:rPr>
          <w:rFonts w:cs="Lucida Sans Unicode"/>
        </w:rPr>
        <w:t>IF-AP.0</w:t>
      </w:r>
      <w:r w:rsidR="007E420D">
        <w:rPr>
          <w:rFonts w:cs="Lucida Sans Unicode"/>
        </w:rPr>
        <w:t>7</w:t>
      </w:r>
      <w:r>
        <w:t xml:space="preserve"> – </w:t>
      </w:r>
      <w:r w:rsidR="001746FD">
        <w:t>Au</w:t>
      </w:r>
      <w:r w:rsidR="00D86134">
        <w:t>tentica</w:t>
      </w:r>
      <w:r w:rsidR="00B13630">
        <w:t xml:space="preserve"> </w:t>
      </w:r>
      <w:r w:rsidR="00B27A27">
        <w:t>A</w:t>
      </w:r>
      <w:r w:rsidR="00B13630">
        <w:t>ccount</w:t>
      </w:r>
      <w:bookmarkEnd w:id="63"/>
    </w:p>
    <w:p w14:paraId="1154C800" w14:textId="77777777" w:rsidR="00C71D2F" w:rsidRDefault="00C71D2F" w:rsidP="00B13630">
      <w:pPr>
        <w:rPr>
          <w:rFonts w:cs="Lucida Sans Unicode"/>
        </w:rPr>
      </w:pPr>
      <w:r w:rsidRPr="37CE3B5B">
        <w:rPr>
          <w:rFonts w:cs="Lucida Sans Unicode"/>
          <w:i/>
          <w:iCs/>
        </w:rPr>
        <w:t>Come</w:t>
      </w:r>
      <w:r w:rsidRPr="37CE3B5B">
        <w:rPr>
          <w:rFonts w:cs="Lucida Sans Unicode"/>
        </w:rPr>
        <w:t xml:space="preserve"> amministrazione pubblica,</w:t>
      </w:r>
    </w:p>
    <w:p w14:paraId="7C897493" w14:textId="0F32D11A" w:rsidR="00C71D2F" w:rsidRDefault="00C71D2F" w:rsidP="00B13630">
      <w:pPr>
        <w:rPr>
          <w:rFonts w:cs="Lucida Sans Unicode"/>
        </w:rPr>
      </w:pPr>
      <w:r w:rsidRPr="37CE3B5B">
        <w:rPr>
          <w:rFonts w:cs="Lucida Sans Unicode"/>
          <w:i/>
          <w:iCs/>
        </w:rPr>
        <w:t>Voglio</w:t>
      </w:r>
      <w:r w:rsidRPr="37CE3B5B">
        <w:rPr>
          <w:rFonts w:cs="Lucida Sans Unicode"/>
        </w:rPr>
        <w:t xml:space="preserve"> autenticarmi alla piattaforma con credenziali dedicate,</w:t>
      </w:r>
    </w:p>
    <w:p w14:paraId="0C0AF2F9" w14:textId="278E5E68" w:rsidR="00D526C7" w:rsidRPr="00F57769" w:rsidRDefault="00C71D2F" w:rsidP="0085142A">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accedere alle funzionalità di regolamentazione e ai report.</w:t>
      </w:r>
    </w:p>
    <w:p w14:paraId="355827FE" w14:textId="55C69B8B" w:rsidR="0085142A" w:rsidRPr="00822651" w:rsidRDefault="002D0C54" w:rsidP="00822651">
      <w:pPr>
        <w:pStyle w:val="Heading3"/>
        <w:rPr>
          <w:rFonts w:cs="Lucida Sans Unicode"/>
        </w:rPr>
      </w:pPr>
      <w:bookmarkStart w:id="64" w:name="_Toc229298600"/>
      <w:r>
        <w:rPr>
          <w:rFonts w:cs="Lucida Sans Unicode"/>
        </w:rPr>
        <w:t>IF-</w:t>
      </w:r>
      <w:r w:rsidR="00822651">
        <w:rPr>
          <w:rFonts w:cs="Lucida Sans Unicode"/>
        </w:rPr>
        <w:t>OP.01</w:t>
      </w:r>
      <w:r>
        <w:t xml:space="preserve"> – </w:t>
      </w:r>
      <w:r w:rsidR="00822651">
        <w:t xml:space="preserve">Visualizza </w:t>
      </w:r>
      <w:r w:rsidR="00B27A27">
        <w:t>M</w:t>
      </w:r>
      <w:r w:rsidR="00822651">
        <w:t xml:space="preserve">appa </w:t>
      </w:r>
      <w:r w:rsidR="00B27A27">
        <w:t>O</w:t>
      </w:r>
      <w:r w:rsidR="00822651">
        <w:t>peratore</w:t>
      </w:r>
      <w:bookmarkEnd w:id="64"/>
    </w:p>
    <w:p w14:paraId="12031291" w14:textId="77777777" w:rsidR="0085142A" w:rsidRDefault="0085142A" w:rsidP="00822651">
      <w:pPr>
        <w:rPr>
          <w:rFonts w:cs="Lucida Sans Unicode"/>
        </w:rPr>
      </w:pPr>
      <w:r w:rsidRPr="37CE3B5B">
        <w:rPr>
          <w:rFonts w:cs="Lucida Sans Unicode"/>
          <w:i/>
          <w:iCs/>
        </w:rPr>
        <w:t>Come</w:t>
      </w:r>
      <w:r w:rsidRPr="37CE3B5B">
        <w:rPr>
          <w:rFonts w:cs="Lucida Sans Unicode"/>
        </w:rPr>
        <w:t xml:space="preserve"> operatore,</w:t>
      </w:r>
    </w:p>
    <w:p w14:paraId="1AEC0F9B" w14:textId="77777777" w:rsidR="0085142A" w:rsidRDefault="0085142A" w:rsidP="00822651">
      <w:pPr>
        <w:rPr>
          <w:rFonts w:cs="Lucida Sans Unicode"/>
        </w:rPr>
      </w:pPr>
      <w:r w:rsidRPr="37CE3B5B">
        <w:rPr>
          <w:rFonts w:cs="Lucida Sans Unicode"/>
          <w:i/>
          <w:iCs/>
        </w:rPr>
        <w:t>Voglio</w:t>
      </w:r>
      <w:r w:rsidRPr="37CE3B5B">
        <w:rPr>
          <w:rFonts w:cs="Lucida Sans Unicode"/>
        </w:rPr>
        <w:t xml:space="preserve"> visualizzare la Mappa Operatore,</w:t>
      </w:r>
    </w:p>
    <w:p w14:paraId="6B7FA645" w14:textId="4F9488B1" w:rsidR="0085142A" w:rsidRPr="008C39A1" w:rsidRDefault="0085142A" w:rsidP="00822651">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pianificare operazioni di redistribuzione.</w:t>
      </w:r>
    </w:p>
    <w:p w14:paraId="1094312C" w14:textId="21277267" w:rsidR="00822651" w:rsidRPr="00AF3406" w:rsidRDefault="00822651" w:rsidP="00822651">
      <w:pPr>
        <w:pStyle w:val="Heading3"/>
        <w:rPr>
          <w:rFonts w:cs="Lucida Sans Unicode"/>
        </w:rPr>
      </w:pPr>
      <w:bookmarkStart w:id="65" w:name="_Toc229298601"/>
      <w:r>
        <w:rPr>
          <w:rFonts w:cs="Lucida Sans Unicode"/>
        </w:rPr>
        <w:t>IF-OP.02</w:t>
      </w:r>
      <w:r>
        <w:t xml:space="preserve"> – </w:t>
      </w:r>
      <w:r w:rsidR="00AF3406">
        <w:t>Gesti</w:t>
      </w:r>
      <w:r w:rsidR="009B37F7">
        <w:t>sce</w:t>
      </w:r>
      <w:r w:rsidR="00AF3406">
        <w:t xml:space="preserve"> </w:t>
      </w:r>
      <w:r w:rsidR="00B27A27">
        <w:t>S</w:t>
      </w:r>
      <w:r w:rsidR="00AF3406">
        <w:t>egnalazioni</w:t>
      </w:r>
      <w:bookmarkEnd w:id="65"/>
    </w:p>
    <w:p w14:paraId="1B1A9BFB" w14:textId="77777777" w:rsidR="0085142A" w:rsidRDefault="0085142A" w:rsidP="00AF3406">
      <w:pPr>
        <w:rPr>
          <w:rFonts w:cs="Lucida Sans Unicode"/>
        </w:rPr>
      </w:pPr>
      <w:r w:rsidRPr="37CE3B5B">
        <w:rPr>
          <w:rFonts w:cs="Lucida Sans Unicode"/>
          <w:i/>
          <w:iCs/>
        </w:rPr>
        <w:t>Come</w:t>
      </w:r>
      <w:r w:rsidRPr="37CE3B5B">
        <w:rPr>
          <w:rFonts w:cs="Lucida Sans Unicode"/>
        </w:rPr>
        <w:t xml:space="preserve"> operatore,</w:t>
      </w:r>
    </w:p>
    <w:p w14:paraId="66DEA9D9" w14:textId="4E6597EA" w:rsidR="0085142A" w:rsidRDefault="0085142A" w:rsidP="00AF3406">
      <w:pPr>
        <w:rPr>
          <w:rFonts w:cs="Lucida Sans Unicode"/>
        </w:rPr>
      </w:pPr>
      <w:r w:rsidRPr="37CE3B5B">
        <w:rPr>
          <w:rFonts w:cs="Lucida Sans Unicode"/>
          <w:i/>
          <w:iCs/>
        </w:rPr>
        <w:t>Voglio</w:t>
      </w:r>
      <w:r w:rsidRPr="37CE3B5B">
        <w:rPr>
          <w:rFonts w:cs="Lucida Sans Unicode"/>
        </w:rPr>
        <w:t xml:space="preserve"> leggere le segnalazioni inviate dagli utenti,</w:t>
      </w:r>
    </w:p>
    <w:p w14:paraId="77FEEEB1" w14:textId="5728A0F6" w:rsidR="0085142A" w:rsidRPr="008C39A1" w:rsidRDefault="0085142A" w:rsidP="00AF3406">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pianificare gli interventi di manutenzione.</w:t>
      </w:r>
    </w:p>
    <w:p w14:paraId="13585C4A" w14:textId="2EB96AAF" w:rsidR="00AF3406" w:rsidRPr="00AF3406" w:rsidRDefault="00AF3406" w:rsidP="00AF3406">
      <w:pPr>
        <w:pStyle w:val="Heading3"/>
        <w:rPr>
          <w:rFonts w:cs="Lucida Sans Unicode"/>
        </w:rPr>
      </w:pPr>
      <w:bookmarkStart w:id="66" w:name="_Toc229298602"/>
      <w:r>
        <w:rPr>
          <w:rFonts w:cs="Lucida Sans Unicode"/>
        </w:rPr>
        <w:t>IF-OP.03</w:t>
      </w:r>
      <w:r>
        <w:t xml:space="preserve"> – </w:t>
      </w:r>
      <w:r w:rsidR="001935C6">
        <w:t>Defini</w:t>
      </w:r>
      <w:r w:rsidR="009B37F7">
        <w:t>sce</w:t>
      </w:r>
      <w:r w:rsidR="001935C6">
        <w:t xml:space="preserve"> </w:t>
      </w:r>
      <w:r w:rsidR="00B27A27">
        <w:t>Z</w:t>
      </w:r>
      <w:r w:rsidR="001935C6">
        <w:t xml:space="preserve">ona </w:t>
      </w:r>
      <w:r w:rsidR="00B27A27">
        <w:t>O</w:t>
      </w:r>
      <w:r w:rsidR="001935C6">
        <w:t>perativa</w:t>
      </w:r>
      <w:bookmarkEnd w:id="66"/>
    </w:p>
    <w:p w14:paraId="0A17FD7B" w14:textId="77777777" w:rsidR="0085142A" w:rsidRDefault="0085142A" w:rsidP="00AF3406">
      <w:pPr>
        <w:rPr>
          <w:rFonts w:cs="Lucida Sans Unicode"/>
        </w:rPr>
      </w:pPr>
      <w:r w:rsidRPr="37CE3B5B">
        <w:rPr>
          <w:rFonts w:cs="Lucida Sans Unicode"/>
          <w:i/>
          <w:iCs/>
        </w:rPr>
        <w:t>Come</w:t>
      </w:r>
      <w:r w:rsidRPr="37CE3B5B">
        <w:rPr>
          <w:rFonts w:cs="Lucida Sans Unicode"/>
        </w:rPr>
        <w:t xml:space="preserve"> operatore,</w:t>
      </w:r>
    </w:p>
    <w:p w14:paraId="556410DA" w14:textId="77777777" w:rsidR="0085142A" w:rsidRDefault="0085142A" w:rsidP="00AF3406">
      <w:pPr>
        <w:rPr>
          <w:rFonts w:cs="Lucida Sans Unicode"/>
        </w:rPr>
      </w:pPr>
      <w:r w:rsidRPr="37CE3B5B">
        <w:rPr>
          <w:rFonts w:cs="Lucida Sans Unicode"/>
          <w:i/>
          <w:iCs/>
        </w:rPr>
        <w:t>Voglio</w:t>
      </w:r>
      <w:r w:rsidRPr="37CE3B5B">
        <w:rPr>
          <w:rFonts w:cs="Lucida Sans Unicode"/>
        </w:rPr>
        <w:t xml:space="preserve"> definire la Zona Operativa,</w:t>
      </w:r>
    </w:p>
    <w:p w14:paraId="7AE76BBC" w14:textId="77777777" w:rsidR="0085142A" w:rsidRDefault="0085142A" w:rsidP="00AF3406">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impedire l'allontanamento dei mezzi dall'area di servizio.</w:t>
      </w:r>
    </w:p>
    <w:p w14:paraId="758907EA" w14:textId="6A8452E5" w:rsidR="001935C6" w:rsidRPr="00AF3406" w:rsidRDefault="001935C6" w:rsidP="001935C6">
      <w:pPr>
        <w:pStyle w:val="Heading3"/>
        <w:rPr>
          <w:rFonts w:cs="Lucida Sans Unicode"/>
        </w:rPr>
      </w:pPr>
      <w:bookmarkStart w:id="67" w:name="_Toc229298603"/>
      <w:r>
        <w:rPr>
          <w:rFonts w:cs="Lucida Sans Unicode"/>
        </w:rPr>
        <w:t>IF-OP.04</w:t>
      </w:r>
      <w:r>
        <w:t xml:space="preserve"> </w:t>
      </w:r>
      <w:r w:rsidR="002D2FD8">
        <w:t>– Modifica</w:t>
      </w:r>
      <w:r>
        <w:t xml:space="preserve"> </w:t>
      </w:r>
      <w:r w:rsidR="00B27A27">
        <w:t>S</w:t>
      </w:r>
      <w:r>
        <w:t xml:space="preserve">tato </w:t>
      </w:r>
      <w:r w:rsidR="00B27A27">
        <w:t>M</w:t>
      </w:r>
      <w:r>
        <w:t>ezzi</w:t>
      </w:r>
      <w:bookmarkEnd w:id="67"/>
    </w:p>
    <w:p w14:paraId="434C4AE3" w14:textId="77777777" w:rsidR="0085142A" w:rsidRDefault="0085142A" w:rsidP="001935C6">
      <w:pPr>
        <w:rPr>
          <w:rFonts w:cs="Lucida Sans Unicode"/>
        </w:rPr>
      </w:pPr>
      <w:r w:rsidRPr="37CE3B5B">
        <w:rPr>
          <w:rFonts w:cs="Lucida Sans Unicode"/>
          <w:i/>
          <w:iCs/>
        </w:rPr>
        <w:t>Come</w:t>
      </w:r>
      <w:r w:rsidRPr="37CE3B5B">
        <w:rPr>
          <w:rFonts w:cs="Lucida Sans Unicode"/>
        </w:rPr>
        <w:t xml:space="preserve"> operatore,</w:t>
      </w:r>
    </w:p>
    <w:p w14:paraId="60E1BA15" w14:textId="77777777" w:rsidR="0085142A" w:rsidRDefault="0085142A" w:rsidP="001935C6">
      <w:pPr>
        <w:rPr>
          <w:rFonts w:cs="Lucida Sans Unicode"/>
        </w:rPr>
      </w:pPr>
      <w:r w:rsidRPr="37CE3B5B">
        <w:rPr>
          <w:rFonts w:cs="Lucida Sans Unicode"/>
          <w:i/>
          <w:iCs/>
        </w:rPr>
        <w:t>Voglio</w:t>
      </w:r>
      <w:r w:rsidRPr="37CE3B5B">
        <w:rPr>
          <w:rFonts w:cs="Lucida Sans Unicode"/>
        </w:rPr>
        <w:t xml:space="preserve"> modificare lo Stato di un mezzo,</w:t>
      </w:r>
    </w:p>
    <w:p w14:paraId="21855818" w14:textId="2C371E75" w:rsidR="001935C6" w:rsidRDefault="0085142A" w:rsidP="001935C6">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nasconderlo o mostrarlo sulla Mappa Utente.</w:t>
      </w:r>
    </w:p>
    <w:p w14:paraId="516BCB31" w14:textId="312149EB" w:rsidR="0085142A" w:rsidRPr="00EE5A4E" w:rsidRDefault="001935C6" w:rsidP="00EE5A4E">
      <w:pPr>
        <w:pStyle w:val="Heading3"/>
        <w:rPr>
          <w:rFonts w:cs="Lucida Sans Unicode"/>
          <w:lang w:val="en-GB"/>
        </w:rPr>
      </w:pPr>
      <w:bookmarkStart w:id="68" w:name="_Toc229298604"/>
      <w:r w:rsidRPr="00EE5A4E">
        <w:rPr>
          <w:rFonts w:cs="Lucida Sans Unicode"/>
          <w:lang w:val="en-GB"/>
        </w:rPr>
        <w:t>IF-OP.0</w:t>
      </w:r>
      <w:r w:rsidR="00184708" w:rsidRPr="00EE5A4E">
        <w:rPr>
          <w:rFonts w:cs="Lucida Sans Unicode"/>
          <w:lang w:val="en-GB"/>
        </w:rPr>
        <w:t>5</w:t>
      </w:r>
      <w:r w:rsidR="00184708" w:rsidRPr="00EE5A4E">
        <w:rPr>
          <w:lang w:val="en-GB"/>
        </w:rPr>
        <w:t xml:space="preserve"> </w:t>
      </w:r>
      <w:r w:rsidRPr="00EE5A4E">
        <w:rPr>
          <w:lang w:val="en-GB"/>
        </w:rPr>
        <w:t xml:space="preserve">– </w:t>
      </w:r>
      <w:r w:rsidR="00EE5A4E" w:rsidRPr="00EE5A4E">
        <w:rPr>
          <w:lang w:val="en-GB"/>
        </w:rPr>
        <w:t xml:space="preserve">Sospende </w:t>
      </w:r>
      <w:r w:rsidR="00B27A27">
        <w:rPr>
          <w:lang w:val="en-GB"/>
        </w:rPr>
        <w:t>A</w:t>
      </w:r>
      <w:r w:rsidR="00EE5A4E" w:rsidRPr="00EE5A4E">
        <w:rPr>
          <w:lang w:val="en-GB"/>
        </w:rPr>
        <w:t xml:space="preserve">ccount </w:t>
      </w:r>
      <w:r w:rsidR="00B27A27">
        <w:rPr>
          <w:lang w:val="en-GB"/>
        </w:rPr>
        <w:t>U</w:t>
      </w:r>
      <w:r w:rsidR="00EE5A4E">
        <w:rPr>
          <w:lang w:val="en-GB"/>
        </w:rPr>
        <w:t>tente</w:t>
      </w:r>
      <w:bookmarkEnd w:id="68"/>
    </w:p>
    <w:p w14:paraId="2F5EEC4C" w14:textId="77777777" w:rsidR="0085142A" w:rsidRDefault="0085142A" w:rsidP="00EE5A4E">
      <w:pPr>
        <w:rPr>
          <w:rFonts w:cs="Lucida Sans Unicode"/>
        </w:rPr>
      </w:pPr>
      <w:r w:rsidRPr="37CE3B5B">
        <w:rPr>
          <w:rFonts w:cs="Lucida Sans Unicode"/>
          <w:i/>
          <w:iCs/>
        </w:rPr>
        <w:t>Come</w:t>
      </w:r>
      <w:r w:rsidRPr="37CE3B5B">
        <w:rPr>
          <w:rFonts w:cs="Lucida Sans Unicode"/>
        </w:rPr>
        <w:t xml:space="preserve"> operatore,</w:t>
      </w:r>
    </w:p>
    <w:p w14:paraId="679BDCC0" w14:textId="00567DBB" w:rsidR="0085142A" w:rsidRDefault="0085142A" w:rsidP="00EE5A4E">
      <w:pPr>
        <w:rPr>
          <w:rFonts w:cs="Lucida Sans Unicode"/>
        </w:rPr>
      </w:pPr>
      <w:r w:rsidRPr="37CE3B5B">
        <w:rPr>
          <w:rFonts w:cs="Lucida Sans Unicode"/>
          <w:i/>
          <w:iCs/>
        </w:rPr>
        <w:lastRenderedPageBreak/>
        <w:t>Voglio</w:t>
      </w:r>
      <w:r w:rsidRPr="37CE3B5B">
        <w:rPr>
          <w:rFonts w:cs="Lucida Sans Unicode"/>
        </w:rPr>
        <w:t xml:space="preserve"> sospendere l'account di un utente,</w:t>
      </w:r>
    </w:p>
    <w:p w14:paraId="0CDC3204" w14:textId="20266FDE" w:rsidR="007C308A" w:rsidRDefault="0085142A" w:rsidP="007C308A">
      <w:pPr>
        <w:rPr>
          <w:rFonts w:cs="Lucida Sans Unicode"/>
        </w:rPr>
      </w:pPr>
      <w:r w:rsidRPr="0A99F74A">
        <w:rPr>
          <w:rFonts w:cs="Lucida Sans Unicode"/>
          <w:i/>
          <w:iCs/>
        </w:rPr>
        <w:t>Così</w:t>
      </w:r>
      <w:r w:rsidRPr="0A99F74A">
        <w:rPr>
          <w:rFonts w:cs="Lucida Sans Unicode"/>
        </w:rPr>
        <w:t xml:space="preserve"> </w:t>
      </w:r>
      <w:r w:rsidRPr="0A99F74A">
        <w:rPr>
          <w:rFonts w:cs="Lucida Sans Unicode"/>
          <w:i/>
          <w:iCs/>
        </w:rPr>
        <w:t>da</w:t>
      </w:r>
      <w:r w:rsidRPr="0A99F74A">
        <w:rPr>
          <w:rFonts w:cs="Lucida Sans Unicode"/>
        </w:rPr>
        <w:t xml:space="preserve"> tutelare l'integrità del servizio</w:t>
      </w:r>
    </w:p>
    <w:p w14:paraId="379CA63F" w14:textId="3CFF1954" w:rsidR="007C308A" w:rsidRPr="007C308A" w:rsidRDefault="007C308A" w:rsidP="007C308A">
      <w:pPr>
        <w:pStyle w:val="Heading3"/>
        <w:rPr>
          <w:rFonts w:cs="Lucida Sans Unicode"/>
        </w:rPr>
      </w:pPr>
      <w:bookmarkStart w:id="69" w:name="_Toc229298605"/>
      <w:r>
        <w:rPr>
          <w:rFonts w:cs="Lucida Sans Unicode"/>
        </w:rPr>
        <w:t>IF-OP.06</w:t>
      </w:r>
      <w:r>
        <w:t xml:space="preserve"> </w:t>
      </w:r>
      <w:r w:rsidR="00FE2D27">
        <w:t>– Defini</w:t>
      </w:r>
      <w:r w:rsidR="00851CBB">
        <w:t>sce</w:t>
      </w:r>
      <w:r w:rsidR="004D3BC8">
        <w:t xml:space="preserve"> </w:t>
      </w:r>
      <w:r w:rsidR="00B27A27">
        <w:t>O</w:t>
      </w:r>
      <w:r w:rsidR="00EB1185" w:rsidRPr="00EB1185">
        <w:t xml:space="preserve">fferte </w:t>
      </w:r>
      <w:r w:rsidR="00B27A27">
        <w:t>C</w:t>
      </w:r>
      <w:r w:rsidR="00EB1185" w:rsidRPr="00EB1185">
        <w:t>ommercia</w:t>
      </w:r>
      <w:r w:rsidR="00EB1185">
        <w:t>li</w:t>
      </w:r>
      <w:bookmarkEnd w:id="69"/>
    </w:p>
    <w:p w14:paraId="45B7F530" w14:textId="77777777" w:rsidR="0085142A" w:rsidRDefault="0085142A" w:rsidP="007C308A">
      <w:pPr>
        <w:rPr>
          <w:rFonts w:cs="Lucida Sans Unicode"/>
        </w:rPr>
      </w:pPr>
      <w:r w:rsidRPr="37CE3B5B">
        <w:rPr>
          <w:rFonts w:cs="Lucida Sans Unicode"/>
          <w:i/>
          <w:iCs/>
        </w:rPr>
        <w:t>Come</w:t>
      </w:r>
      <w:r w:rsidRPr="37CE3B5B">
        <w:rPr>
          <w:rFonts w:cs="Lucida Sans Unicode"/>
        </w:rPr>
        <w:t xml:space="preserve"> operatore,</w:t>
      </w:r>
    </w:p>
    <w:p w14:paraId="3D460442" w14:textId="3822847B" w:rsidR="0085142A" w:rsidRDefault="0085142A" w:rsidP="007C308A">
      <w:pPr>
        <w:rPr>
          <w:rFonts w:cs="Lucida Sans Unicode"/>
        </w:rPr>
      </w:pPr>
      <w:r w:rsidRPr="37CE3B5B">
        <w:rPr>
          <w:rFonts w:cs="Lucida Sans Unicode"/>
          <w:i/>
          <w:iCs/>
        </w:rPr>
        <w:t>Voglio</w:t>
      </w:r>
      <w:r w:rsidRPr="37CE3B5B">
        <w:rPr>
          <w:rFonts w:cs="Lucida Sans Unicode"/>
        </w:rPr>
        <w:t xml:space="preserve"> definire promozioni con condizioni e scadenza configurabili,</w:t>
      </w:r>
    </w:p>
    <w:p w14:paraId="3D135E85" w14:textId="13A38753" w:rsidR="007C308A" w:rsidRPr="008C39A1" w:rsidRDefault="0085142A" w:rsidP="00EB1185">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incentivare l'utilizzo del sistema con politiche commerciali flessibili.</w:t>
      </w:r>
    </w:p>
    <w:p w14:paraId="103E9CE3" w14:textId="4A901181" w:rsidR="00EB1185" w:rsidRPr="0010413F" w:rsidRDefault="00EB1185" w:rsidP="00EB1185">
      <w:pPr>
        <w:pStyle w:val="Heading3"/>
        <w:rPr>
          <w:rFonts w:cs="Lucida Sans Unicode"/>
        </w:rPr>
      </w:pPr>
      <w:bookmarkStart w:id="70" w:name="_Toc229298606"/>
      <w:r w:rsidRPr="00EB1185">
        <w:rPr>
          <w:rFonts w:cs="Lucida Sans Unicode"/>
        </w:rPr>
        <w:t>IF-OP.0</w:t>
      </w:r>
      <w:r>
        <w:rPr>
          <w:rFonts w:cs="Lucida Sans Unicode"/>
        </w:rPr>
        <w:t>7</w:t>
      </w:r>
      <w:r w:rsidR="00A70F82">
        <w:rPr>
          <w:rFonts w:cs="Lucida Sans Unicode"/>
        </w:rPr>
        <w:t xml:space="preserve"> </w:t>
      </w:r>
      <w:r w:rsidR="00FE2D27" w:rsidRPr="00EB1185">
        <w:t>– Defini</w:t>
      </w:r>
      <w:r w:rsidR="00851CBB">
        <w:t xml:space="preserve">sce </w:t>
      </w:r>
      <w:r w:rsidR="00B27A27">
        <w:t>T</w:t>
      </w:r>
      <w:r w:rsidR="002B6731">
        <w:t>ariffa</w:t>
      </w:r>
      <w:bookmarkEnd w:id="70"/>
    </w:p>
    <w:p w14:paraId="53C26B4A" w14:textId="77777777" w:rsidR="0085142A" w:rsidRDefault="0085142A" w:rsidP="0010413F">
      <w:pPr>
        <w:rPr>
          <w:rFonts w:cs="Lucida Sans Unicode"/>
        </w:rPr>
      </w:pPr>
      <w:r w:rsidRPr="37CE3B5B">
        <w:rPr>
          <w:rFonts w:cs="Lucida Sans Unicode"/>
          <w:i/>
          <w:iCs/>
        </w:rPr>
        <w:t>Come</w:t>
      </w:r>
      <w:r w:rsidRPr="37CE3B5B">
        <w:rPr>
          <w:rFonts w:cs="Lucida Sans Unicode"/>
        </w:rPr>
        <w:t xml:space="preserve"> operatore,</w:t>
      </w:r>
    </w:p>
    <w:p w14:paraId="649AE12E" w14:textId="227A3750" w:rsidR="0085142A" w:rsidRDefault="0085142A" w:rsidP="0010413F">
      <w:pPr>
        <w:rPr>
          <w:rFonts w:cs="Lucida Sans Unicode"/>
        </w:rPr>
      </w:pPr>
      <w:r w:rsidRPr="37CE3B5B">
        <w:rPr>
          <w:rFonts w:cs="Lucida Sans Unicode"/>
          <w:i/>
          <w:iCs/>
        </w:rPr>
        <w:t>Voglio</w:t>
      </w:r>
      <w:r w:rsidRPr="37CE3B5B">
        <w:rPr>
          <w:rFonts w:cs="Lucida Sans Unicode"/>
        </w:rPr>
        <w:t xml:space="preserve"> definire la tariffa del servizio,</w:t>
      </w:r>
    </w:p>
    <w:p w14:paraId="78FB5CD7" w14:textId="4F2BD776" w:rsidR="00C41388" w:rsidRPr="003A1D59" w:rsidRDefault="0085142A" w:rsidP="00C41388">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permettere la configurazione del modello di </w:t>
      </w:r>
      <w:r w:rsidR="00556017">
        <w:rPr>
          <w:rFonts w:cs="Lucida Sans Unicode"/>
        </w:rPr>
        <w:t>costo</w:t>
      </w:r>
      <w:r w:rsidRPr="37CE3B5B">
        <w:rPr>
          <w:rFonts w:cs="Lucida Sans Unicode"/>
        </w:rPr>
        <w:t>.</w:t>
      </w:r>
    </w:p>
    <w:p w14:paraId="22669935" w14:textId="08B1B55C" w:rsidR="00C41388" w:rsidRPr="0010413F" w:rsidRDefault="00C41388" w:rsidP="00C41388">
      <w:pPr>
        <w:pStyle w:val="Heading3"/>
        <w:rPr>
          <w:rFonts w:cs="Lucida Sans Unicode"/>
        </w:rPr>
      </w:pPr>
      <w:bookmarkStart w:id="71" w:name="_Toc229298607"/>
      <w:r w:rsidRPr="00EB1185">
        <w:rPr>
          <w:rFonts w:cs="Lucida Sans Unicode"/>
        </w:rPr>
        <w:t>IF-OP.0</w:t>
      </w:r>
      <w:r w:rsidR="00A70F82">
        <w:rPr>
          <w:rFonts w:cs="Lucida Sans Unicode"/>
        </w:rPr>
        <w:t xml:space="preserve">8 </w:t>
      </w:r>
      <w:r w:rsidRPr="00EB1185">
        <w:t>–</w:t>
      </w:r>
      <w:r w:rsidR="00A70F82">
        <w:t xml:space="preserve"> </w:t>
      </w:r>
      <w:r w:rsidR="00FB0EC6">
        <w:t>Modifica</w:t>
      </w:r>
      <w:r>
        <w:t xml:space="preserve"> </w:t>
      </w:r>
      <w:r w:rsidR="00B27A27">
        <w:t>T</w:t>
      </w:r>
      <w:r>
        <w:t>ariffa</w:t>
      </w:r>
      <w:bookmarkEnd w:id="71"/>
    </w:p>
    <w:p w14:paraId="0AB7248C" w14:textId="77777777" w:rsidR="00F77FC1" w:rsidRDefault="00F77FC1" w:rsidP="00C41388">
      <w:pPr>
        <w:rPr>
          <w:rFonts w:cs="Lucida Sans Unicode"/>
          <w:i/>
          <w:iCs/>
        </w:rPr>
      </w:pPr>
      <w:r w:rsidRPr="00F77FC1">
        <w:rPr>
          <w:rFonts w:cs="Lucida Sans Unicode"/>
          <w:i/>
          <w:iCs/>
        </w:rPr>
        <w:t xml:space="preserve">Come </w:t>
      </w:r>
      <w:r w:rsidRPr="003809E8">
        <w:rPr>
          <w:rFonts w:cs="Lucida Sans Unicode"/>
        </w:rPr>
        <w:t>operatore</w:t>
      </w:r>
      <w:r w:rsidRPr="00F77FC1">
        <w:rPr>
          <w:rFonts w:cs="Lucida Sans Unicode"/>
          <w:i/>
          <w:iCs/>
        </w:rPr>
        <w:t xml:space="preserve">, </w:t>
      </w:r>
    </w:p>
    <w:p w14:paraId="12D6C213" w14:textId="77777777" w:rsidR="00F77FC1" w:rsidRDefault="00F77FC1" w:rsidP="00C41388">
      <w:pPr>
        <w:rPr>
          <w:rFonts w:cs="Lucida Sans Unicode"/>
          <w:i/>
          <w:iCs/>
        </w:rPr>
      </w:pPr>
      <w:r w:rsidRPr="00F77FC1">
        <w:rPr>
          <w:rFonts w:cs="Lucida Sans Unicode"/>
          <w:i/>
          <w:iCs/>
        </w:rPr>
        <w:t xml:space="preserve">Voglio </w:t>
      </w:r>
      <w:r w:rsidRPr="00BF1ACD">
        <w:rPr>
          <w:rFonts w:cs="Lucida Sans Unicode"/>
        </w:rPr>
        <w:t>modificare una tariffa esistente per una tipologia di mezzo</w:t>
      </w:r>
      <w:r w:rsidRPr="00F77FC1">
        <w:rPr>
          <w:rFonts w:cs="Lucida Sans Unicode"/>
          <w:i/>
          <w:iCs/>
        </w:rPr>
        <w:t xml:space="preserve">, </w:t>
      </w:r>
    </w:p>
    <w:p w14:paraId="14DA9AA8" w14:textId="6C867E6A" w:rsidR="0085142A" w:rsidRDefault="00F77FC1" w:rsidP="00624C96">
      <w:pPr>
        <w:rPr>
          <w:rFonts w:cs="Lucida Sans Unicode"/>
          <w:b/>
        </w:rPr>
      </w:pPr>
      <w:r w:rsidRPr="00F77FC1">
        <w:rPr>
          <w:rFonts w:cs="Lucida Sans Unicode"/>
          <w:i/>
          <w:iCs/>
        </w:rPr>
        <w:t xml:space="preserve">Così da </w:t>
      </w:r>
      <w:r w:rsidRPr="00BF1ACD">
        <w:rPr>
          <w:rFonts w:cs="Lucida Sans Unicode"/>
        </w:rPr>
        <w:t>aggiornare il modello di costo</w:t>
      </w:r>
      <w:r w:rsidRPr="00F77FC1">
        <w:rPr>
          <w:rFonts w:cs="Lucida Sans Unicode"/>
          <w:i/>
          <w:iCs/>
        </w:rPr>
        <w:t>.</w:t>
      </w:r>
    </w:p>
    <w:p w14:paraId="264E0B3A" w14:textId="38EBC039" w:rsidR="00624C96" w:rsidRPr="00624C96" w:rsidRDefault="00624C96" w:rsidP="00624C96">
      <w:pPr>
        <w:pStyle w:val="Heading3"/>
        <w:rPr>
          <w:rFonts w:cs="Lucida Sans Unicode"/>
        </w:rPr>
      </w:pPr>
      <w:bookmarkStart w:id="72" w:name="_Toc229298608"/>
      <w:r w:rsidRPr="00EB1185">
        <w:rPr>
          <w:rFonts w:cs="Lucida Sans Unicode"/>
        </w:rPr>
        <w:t>IF-OP.0</w:t>
      </w:r>
      <w:r>
        <w:rPr>
          <w:rFonts w:cs="Lucida Sans Unicode"/>
        </w:rPr>
        <w:t xml:space="preserve">9 </w:t>
      </w:r>
      <w:r w:rsidRPr="00EB1185">
        <w:t>–</w:t>
      </w:r>
      <w:r>
        <w:t xml:space="preserve"> Configura </w:t>
      </w:r>
      <w:r w:rsidR="00B27A27">
        <w:t>D</w:t>
      </w:r>
      <w:r>
        <w:t xml:space="preserve">urata </w:t>
      </w:r>
      <w:r w:rsidR="00B27A27">
        <w:t>P</w:t>
      </w:r>
      <w:r>
        <w:t>renotazione</w:t>
      </w:r>
      <w:bookmarkEnd w:id="72"/>
    </w:p>
    <w:p w14:paraId="216BD176" w14:textId="77777777" w:rsidR="0085142A" w:rsidRDefault="0085142A" w:rsidP="00624C96">
      <w:pPr>
        <w:rPr>
          <w:rFonts w:cs="Lucida Sans Unicode"/>
        </w:rPr>
      </w:pPr>
      <w:r w:rsidRPr="37CE3B5B">
        <w:rPr>
          <w:rFonts w:cs="Lucida Sans Unicode"/>
          <w:i/>
          <w:iCs/>
        </w:rPr>
        <w:t>Come</w:t>
      </w:r>
      <w:r w:rsidRPr="37CE3B5B">
        <w:rPr>
          <w:rFonts w:cs="Lucida Sans Unicode"/>
        </w:rPr>
        <w:t xml:space="preserve"> operatore,</w:t>
      </w:r>
    </w:p>
    <w:p w14:paraId="404F58B6" w14:textId="77777777" w:rsidR="0085142A" w:rsidRDefault="0085142A" w:rsidP="00624C96">
      <w:pPr>
        <w:rPr>
          <w:rFonts w:cs="Lucida Sans Unicode"/>
        </w:rPr>
      </w:pPr>
      <w:r w:rsidRPr="37CE3B5B">
        <w:rPr>
          <w:rFonts w:cs="Lucida Sans Unicode"/>
          <w:i/>
          <w:iCs/>
        </w:rPr>
        <w:t>Voglio</w:t>
      </w:r>
      <w:r w:rsidRPr="37CE3B5B">
        <w:rPr>
          <w:rFonts w:cs="Lucida Sans Unicode"/>
        </w:rPr>
        <w:t xml:space="preserve"> configurare la durata massima di una prenotazione,</w:t>
      </w:r>
    </w:p>
    <w:p w14:paraId="33F41C75" w14:textId="07403F8A" w:rsidR="00624C96" w:rsidRDefault="0085142A" w:rsidP="00624C96">
      <w:pPr>
        <w:rPr>
          <w:rFonts w:cs="Lucida Sans Unicode"/>
        </w:rPr>
      </w:pPr>
      <w:r w:rsidRPr="37CE3B5B">
        <w:rPr>
          <w:rFonts w:cs="Lucida Sans Unicode"/>
          <w:i/>
          <w:iCs/>
        </w:rPr>
        <w:t>Così</w:t>
      </w:r>
      <w:r w:rsidRPr="37CE3B5B">
        <w:rPr>
          <w:rFonts w:cs="Lucida Sans Unicode"/>
        </w:rPr>
        <w:t xml:space="preserve"> da liberare i mezzi non utilizzati.</w:t>
      </w:r>
    </w:p>
    <w:p w14:paraId="24B7854D" w14:textId="1E9C6C0C" w:rsidR="0085142A" w:rsidRPr="00624C96" w:rsidRDefault="00624C96" w:rsidP="00624C96">
      <w:pPr>
        <w:pStyle w:val="Heading3"/>
        <w:rPr>
          <w:rFonts w:cs="Lucida Sans Unicode"/>
        </w:rPr>
      </w:pPr>
      <w:bookmarkStart w:id="73" w:name="_Toc229298609"/>
      <w:r w:rsidRPr="00EB1185">
        <w:rPr>
          <w:rFonts w:cs="Lucida Sans Unicode"/>
        </w:rPr>
        <w:t>IF-OP.</w:t>
      </w:r>
      <w:r>
        <w:rPr>
          <w:rFonts w:cs="Lucida Sans Unicode"/>
        </w:rPr>
        <w:t xml:space="preserve">10 </w:t>
      </w:r>
      <w:r w:rsidRPr="00EB1185">
        <w:t>–</w:t>
      </w:r>
      <w:r>
        <w:t xml:space="preserve"> </w:t>
      </w:r>
      <w:r w:rsidR="008573F7">
        <w:t xml:space="preserve">Configura </w:t>
      </w:r>
      <w:r w:rsidR="00B27A27">
        <w:t>D</w:t>
      </w:r>
      <w:r w:rsidR="008573F7">
        <w:t xml:space="preserve">urata </w:t>
      </w:r>
      <w:r w:rsidR="00B27A27">
        <w:t>P</w:t>
      </w:r>
      <w:r w:rsidR="008573F7">
        <w:t xml:space="preserve">eriodo </w:t>
      </w:r>
      <w:r w:rsidR="00B27A27">
        <w:t>G</w:t>
      </w:r>
      <w:r w:rsidR="008573F7">
        <w:t>razia</w:t>
      </w:r>
      <w:bookmarkEnd w:id="73"/>
    </w:p>
    <w:p w14:paraId="2F81B1AB" w14:textId="77777777" w:rsidR="0085142A" w:rsidRDefault="0085142A" w:rsidP="00624C96">
      <w:pPr>
        <w:rPr>
          <w:rFonts w:cs="Lucida Sans Unicode"/>
        </w:rPr>
      </w:pPr>
      <w:r w:rsidRPr="37CE3B5B">
        <w:rPr>
          <w:rFonts w:cs="Lucida Sans Unicode"/>
          <w:i/>
          <w:iCs/>
        </w:rPr>
        <w:t>Come</w:t>
      </w:r>
      <w:r w:rsidRPr="37CE3B5B">
        <w:rPr>
          <w:rFonts w:cs="Lucida Sans Unicode"/>
        </w:rPr>
        <w:t xml:space="preserve"> operatore,</w:t>
      </w:r>
    </w:p>
    <w:p w14:paraId="1D89A6AB" w14:textId="77777777" w:rsidR="0085142A" w:rsidRDefault="0085142A" w:rsidP="00624C96">
      <w:pPr>
        <w:rPr>
          <w:rFonts w:cs="Lucida Sans Unicode"/>
        </w:rPr>
      </w:pPr>
      <w:r w:rsidRPr="37CE3B5B">
        <w:rPr>
          <w:rFonts w:cs="Lucida Sans Unicode"/>
          <w:i/>
          <w:iCs/>
        </w:rPr>
        <w:t>Voglio</w:t>
      </w:r>
      <w:r w:rsidRPr="37CE3B5B">
        <w:rPr>
          <w:rFonts w:cs="Lucida Sans Unicode"/>
        </w:rPr>
        <w:t xml:space="preserve"> configurare la durata del periodo di grazia per la pausa corsa,</w:t>
      </w:r>
    </w:p>
    <w:p w14:paraId="0EABB37C" w14:textId="18F5BF12" w:rsidR="008573F7" w:rsidRDefault="0085142A" w:rsidP="008573F7">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offrire agli utenti un tempo </w:t>
      </w:r>
      <w:r w:rsidR="00856451">
        <w:rPr>
          <w:rFonts w:cs="Lucida Sans Unicode"/>
        </w:rPr>
        <w:t>gratuito.</w:t>
      </w:r>
    </w:p>
    <w:p w14:paraId="75ACA677" w14:textId="6E3E07A5" w:rsidR="008573F7" w:rsidRPr="00EE6C87" w:rsidRDefault="008573F7" w:rsidP="008573F7">
      <w:pPr>
        <w:pStyle w:val="Heading3"/>
        <w:rPr>
          <w:rFonts w:cs="Lucida Sans Unicode"/>
        </w:rPr>
      </w:pPr>
      <w:bookmarkStart w:id="74" w:name="_Toc229298610"/>
      <w:r w:rsidRPr="00EB1185">
        <w:rPr>
          <w:rFonts w:cs="Lucida Sans Unicode"/>
        </w:rPr>
        <w:t>IF-OP.</w:t>
      </w:r>
      <w:r>
        <w:rPr>
          <w:rFonts w:cs="Lucida Sans Unicode"/>
        </w:rPr>
        <w:t xml:space="preserve">11 </w:t>
      </w:r>
      <w:r w:rsidR="00EE6C87">
        <w:rPr>
          <w:rFonts w:cs="Lucida Sans Unicode"/>
        </w:rPr>
        <w:t>–</w:t>
      </w:r>
      <w:r w:rsidR="00A66C6E">
        <w:rPr>
          <w:rFonts w:cs="Lucida Sans Unicode"/>
        </w:rPr>
        <w:t xml:space="preserve"> </w:t>
      </w:r>
      <w:r w:rsidR="00EE6C87">
        <w:rPr>
          <w:rFonts w:cs="Lucida Sans Unicode"/>
        </w:rPr>
        <w:t xml:space="preserve">Configura </w:t>
      </w:r>
      <w:r w:rsidR="00B27A27">
        <w:rPr>
          <w:rFonts w:cs="Lucida Sans Unicode"/>
        </w:rPr>
        <w:t>N</w:t>
      </w:r>
      <w:r w:rsidR="00EE6C87">
        <w:rPr>
          <w:rFonts w:cs="Lucida Sans Unicode"/>
        </w:rPr>
        <w:t xml:space="preserve">umero </w:t>
      </w:r>
      <w:r w:rsidR="00B27A27">
        <w:rPr>
          <w:rFonts w:cs="Lucida Sans Unicode"/>
        </w:rPr>
        <w:t>M</w:t>
      </w:r>
      <w:r w:rsidR="00EE6C87">
        <w:rPr>
          <w:rFonts w:cs="Lucida Sans Unicode"/>
        </w:rPr>
        <w:t xml:space="preserve">assimo </w:t>
      </w:r>
      <w:r w:rsidR="00B27A27">
        <w:rPr>
          <w:rFonts w:cs="Lucida Sans Unicode"/>
        </w:rPr>
        <w:t>M</w:t>
      </w:r>
      <w:r w:rsidR="00EE6C87">
        <w:rPr>
          <w:rFonts w:cs="Lucida Sans Unicode"/>
        </w:rPr>
        <w:t>ezzi</w:t>
      </w:r>
      <w:bookmarkEnd w:id="74"/>
    </w:p>
    <w:p w14:paraId="04954704" w14:textId="77777777" w:rsidR="0085142A" w:rsidRDefault="0085142A" w:rsidP="00EE6C87">
      <w:pPr>
        <w:rPr>
          <w:rFonts w:cs="Lucida Sans Unicode"/>
        </w:rPr>
      </w:pPr>
      <w:r w:rsidRPr="37CE3B5B">
        <w:rPr>
          <w:rFonts w:cs="Lucida Sans Unicode"/>
          <w:i/>
          <w:iCs/>
        </w:rPr>
        <w:t>Come</w:t>
      </w:r>
      <w:r w:rsidRPr="37CE3B5B">
        <w:rPr>
          <w:rFonts w:cs="Lucida Sans Unicode"/>
        </w:rPr>
        <w:t xml:space="preserve"> operatore,</w:t>
      </w:r>
    </w:p>
    <w:p w14:paraId="6DD21F7F" w14:textId="77777777" w:rsidR="0085142A" w:rsidRDefault="0085142A" w:rsidP="00EE6C87">
      <w:pPr>
        <w:rPr>
          <w:rFonts w:cs="Lucida Sans Unicode"/>
        </w:rPr>
      </w:pPr>
      <w:r w:rsidRPr="37CE3B5B">
        <w:rPr>
          <w:rFonts w:cs="Lucida Sans Unicode"/>
          <w:i/>
          <w:iCs/>
        </w:rPr>
        <w:t>Voglio</w:t>
      </w:r>
      <w:r w:rsidRPr="37CE3B5B">
        <w:rPr>
          <w:rFonts w:cs="Lucida Sans Unicode"/>
        </w:rPr>
        <w:t xml:space="preserve"> configurare il numero massimo di mezzi prenotabili contemporaneamente da un singolo utente,</w:t>
      </w:r>
    </w:p>
    <w:p w14:paraId="2DCDD3C6" w14:textId="63541FA3" w:rsidR="0085142A" w:rsidRPr="009360B1" w:rsidRDefault="0085142A" w:rsidP="00EE6C87">
      <w:pPr>
        <w:rPr>
          <w:rFonts w:cs="Lucida Sans Unicode"/>
        </w:rPr>
      </w:pPr>
      <w:r w:rsidRPr="37CE3B5B">
        <w:rPr>
          <w:rFonts w:cs="Lucida Sans Unicode"/>
          <w:i/>
          <w:iCs/>
        </w:rPr>
        <w:lastRenderedPageBreak/>
        <w:t>Così</w:t>
      </w:r>
      <w:r w:rsidRPr="37CE3B5B">
        <w:rPr>
          <w:rFonts w:cs="Lucida Sans Unicode"/>
        </w:rPr>
        <w:t xml:space="preserve"> </w:t>
      </w:r>
      <w:r w:rsidRPr="37CE3B5B">
        <w:rPr>
          <w:rFonts w:cs="Lucida Sans Unicode"/>
          <w:i/>
          <w:iCs/>
        </w:rPr>
        <w:t>da</w:t>
      </w:r>
      <w:r w:rsidRPr="37CE3B5B">
        <w:rPr>
          <w:rFonts w:cs="Lucida Sans Unicode"/>
        </w:rPr>
        <w:t xml:space="preserve"> abilitare le prenotazioni di grupp</w:t>
      </w:r>
      <w:r w:rsidR="00313CD2">
        <w:rPr>
          <w:rFonts w:cs="Lucida Sans Unicode"/>
        </w:rPr>
        <w:t>o</w:t>
      </w:r>
      <w:r w:rsidRPr="37CE3B5B">
        <w:rPr>
          <w:rFonts w:cs="Lucida Sans Unicode"/>
        </w:rPr>
        <w:t>.</w:t>
      </w:r>
    </w:p>
    <w:p w14:paraId="7B9E7CC7" w14:textId="154BC8C1" w:rsidR="00EE6C87" w:rsidRPr="0010413F" w:rsidRDefault="00EE6C87" w:rsidP="00EE6C87">
      <w:pPr>
        <w:pStyle w:val="Heading3"/>
        <w:rPr>
          <w:rFonts w:cs="Lucida Sans Unicode"/>
        </w:rPr>
      </w:pPr>
      <w:bookmarkStart w:id="75" w:name="_Toc229298611"/>
      <w:r w:rsidRPr="00EB1185">
        <w:rPr>
          <w:rFonts w:cs="Lucida Sans Unicode"/>
        </w:rPr>
        <w:t>IF-OP.</w:t>
      </w:r>
      <w:r w:rsidR="003C4480">
        <w:rPr>
          <w:rFonts w:cs="Lucida Sans Unicode"/>
        </w:rPr>
        <w:t>12</w:t>
      </w:r>
      <w:r>
        <w:rPr>
          <w:rFonts w:cs="Lucida Sans Unicode"/>
        </w:rPr>
        <w:t xml:space="preserve"> </w:t>
      </w:r>
      <w:r w:rsidRPr="00EB1185">
        <w:t>–</w:t>
      </w:r>
      <w:r>
        <w:t xml:space="preserve"> </w:t>
      </w:r>
      <w:r w:rsidR="00AE0DC2">
        <w:t xml:space="preserve">Aggiunge </w:t>
      </w:r>
      <w:r w:rsidR="00B27A27">
        <w:t>M</w:t>
      </w:r>
      <w:r w:rsidR="00AE0DC2">
        <w:t>ezzo</w:t>
      </w:r>
      <w:bookmarkEnd w:id="75"/>
    </w:p>
    <w:p w14:paraId="4C422799" w14:textId="77777777" w:rsidR="0085142A" w:rsidRDefault="0085142A" w:rsidP="00EE6C87">
      <w:pPr>
        <w:rPr>
          <w:rFonts w:cs="Lucida Sans Unicode"/>
        </w:rPr>
      </w:pPr>
      <w:r w:rsidRPr="37CE3B5B">
        <w:rPr>
          <w:rFonts w:cs="Lucida Sans Unicode"/>
          <w:i/>
          <w:iCs/>
        </w:rPr>
        <w:t>Come</w:t>
      </w:r>
      <w:r w:rsidRPr="37CE3B5B">
        <w:rPr>
          <w:rFonts w:cs="Lucida Sans Unicode"/>
        </w:rPr>
        <w:t xml:space="preserve"> operatore,</w:t>
      </w:r>
    </w:p>
    <w:p w14:paraId="20F5FC2A" w14:textId="77777777" w:rsidR="0085142A" w:rsidRDefault="0085142A" w:rsidP="00EE6C87">
      <w:pPr>
        <w:rPr>
          <w:rFonts w:cs="Lucida Sans Unicode"/>
        </w:rPr>
      </w:pPr>
      <w:r w:rsidRPr="37CE3B5B">
        <w:rPr>
          <w:rFonts w:cs="Lucida Sans Unicode"/>
          <w:i/>
          <w:iCs/>
        </w:rPr>
        <w:t>Voglio</w:t>
      </w:r>
      <w:r w:rsidRPr="37CE3B5B">
        <w:rPr>
          <w:rFonts w:cs="Lucida Sans Unicode"/>
        </w:rPr>
        <w:t xml:space="preserve"> aggiungere un nuovo mezzo alla mappa,</w:t>
      </w:r>
    </w:p>
    <w:p w14:paraId="453F6575" w14:textId="712EF39E" w:rsidR="0085142A" w:rsidRPr="009360B1" w:rsidRDefault="0085142A" w:rsidP="009360B1">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aumentare il numero di mezzi della flotta.</w:t>
      </w:r>
    </w:p>
    <w:p w14:paraId="08AA25F2" w14:textId="19F240AE" w:rsidR="00AE0DC2" w:rsidRPr="0010413F" w:rsidRDefault="00AE0DC2" w:rsidP="00AE0DC2">
      <w:pPr>
        <w:pStyle w:val="Heading3"/>
        <w:rPr>
          <w:rFonts w:cs="Lucida Sans Unicode"/>
        </w:rPr>
      </w:pPr>
      <w:bookmarkStart w:id="76" w:name="_Toc229298612"/>
      <w:r w:rsidRPr="00EB1185">
        <w:rPr>
          <w:rFonts w:cs="Lucida Sans Unicode"/>
        </w:rPr>
        <w:t>IF-OP.</w:t>
      </w:r>
      <w:r>
        <w:rPr>
          <w:rFonts w:cs="Lucida Sans Unicode"/>
        </w:rPr>
        <w:t xml:space="preserve">13 </w:t>
      </w:r>
      <w:r w:rsidRPr="00EB1185">
        <w:t>–</w:t>
      </w:r>
      <w:r w:rsidR="00B27A27">
        <w:t xml:space="preserve"> </w:t>
      </w:r>
      <w:r w:rsidR="00CE0D5C">
        <w:t>Dismette</w:t>
      </w:r>
      <w:r>
        <w:t xml:space="preserve"> </w:t>
      </w:r>
      <w:r w:rsidR="00B27A27">
        <w:t>M</w:t>
      </w:r>
      <w:r>
        <w:t>ezzo</w:t>
      </w:r>
      <w:bookmarkEnd w:id="76"/>
    </w:p>
    <w:p w14:paraId="2C241212" w14:textId="77777777" w:rsidR="0085142A" w:rsidRDefault="0085142A" w:rsidP="00AE0DC2">
      <w:pPr>
        <w:rPr>
          <w:rFonts w:cs="Lucida Sans Unicode"/>
        </w:rPr>
      </w:pPr>
      <w:r w:rsidRPr="37CE3B5B">
        <w:rPr>
          <w:rFonts w:cs="Lucida Sans Unicode"/>
          <w:i/>
          <w:iCs/>
        </w:rPr>
        <w:t>Come</w:t>
      </w:r>
      <w:r w:rsidRPr="37CE3B5B">
        <w:rPr>
          <w:rFonts w:cs="Lucida Sans Unicode"/>
        </w:rPr>
        <w:t xml:space="preserve"> operatore,</w:t>
      </w:r>
    </w:p>
    <w:p w14:paraId="7ED60AD6" w14:textId="4B554E89" w:rsidR="0085142A" w:rsidRDefault="0085142A" w:rsidP="00AE0DC2">
      <w:pPr>
        <w:rPr>
          <w:rFonts w:cs="Lucida Sans Unicode"/>
        </w:rPr>
      </w:pPr>
      <w:r w:rsidRPr="37CE3B5B">
        <w:rPr>
          <w:rFonts w:cs="Lucida Sans Unicode"/>
          <w:i/>
          <w:iCs/>
        </w:rPr>
        <w:t>Voglio</w:t>
      </w:r>
      <w:r w:rsidRPr="37CE3B5B">
        <w:rPr>
          <w:rFonts w:cs="Lucida Sans Unicode"/>
        </w:rPr>
        <w:t xml:space="preserve"> dismettere un mezzo dalla </w:t>
      </w:r>
      <w:r w:rsidR="007B4A9E">
        <w:rPr>
          <w:rFonts w:cs="Lucida Sans Unicode"/>
        </w:rPr>
        <w:t>mappa</w:t>
      </w:r>
      <w:r w:rsidRPr="37CE3B5B">
        <w:rPr>
          <w:rFonts w:cs="Lucida Sans Unicode"/>
        </w:rPr>
        <w:t>,</w:t>
      </w:r>
    </w:p>
    <w:p w14:paraId="49208921" w14:textId="53F9063A" w:rsidR="006E0EE6" w:rsidRPr="009360B1" w:rsidRDefault="0085142A" w:rsidP="006E0EE6">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gestire il ciclo di vita del</w:t>
      </w:r>
      <w:r w:rsidR="007B4A9E">
        <w:rPr>
          <w:rFonts w:cs="Lucida Sans Unicode"/>
        </w:rPr>
        <w:t>la flotta.</w:t>
      </w:r>
    </w:p>
    <w:p w14:paraId="1CFE3C20" w14:textId="29481A53" w:rsidR="006E0EE6" w:rsidRPr="0010413F" w:rsidRDefault="006E0EE6" w:rsidP="006E0EE6">
      <w:pPr>
        <w:pStyle w:val="Heading3"/>
        <w:rPr>
          <w:rFonts w:cs="Lucida Sans Unicode"/>
        </w:rPr>
      </w:pPr>
      <w:bookmarkStart w:id="77" w:name="_Toc229298613"/>
      <w:r w:rsidRPr="00EB1185">
        <w:rPr>
          <w:rFonts w:cs="Lucida Sans Unicode"/>
        </w:rPr>
        <w:t>IF-OP.</w:t>
      </w:r>
      <w:r>
        <w:rPr>
          <w:rFonts w:cs="Lucida Sans Unicode"/>
        </w:rPr>
        <w:t>1</w:t>
      </w:r>
      <w:r w:rsidR="0047463B">
        <w:rPr>
          <w:rFonts w:cs="Lucida Sans Unicode"/>
        </w:rPr>
        <w:t>4</w:t>
      </w:r>
      <w:r>
        <w:rPr>
          <w:rFonts w:cs="Lucida Sans Unicode"/>
        </w:rPr>
        <w:t xml:space="preserve"> </w:t>
      </w:r>
      <w:r w:rsidRPr="00EB1185">
        <w:t>–</w:t>
      </w:r>
      <w:r>
        <w:t xml:space="preserve"> </w:t>
      </w:r>
      <w:r w:rsidR="00923E09">
        <w:t>Defini</w:t>
      </w:r>
      <w:r w:rsidR="00700BCE">
        <w:t>sce</w:t>
      </w:r>
      <w:r w:rsidR="00923E09">
        <w:t xml:space="preserve"> </w:t>
      </w:r>
      <w:r w:rsidR="00B27A27">
        <w:t>R</w:t>
      </w:r>
      <w:r w:rsidR="00923E09">
        <w:t xml:space="preserve">egole </w:t>
      </w:r>
      <w:r w:rsidR="00B27A27">
        <w:t>F</w:t>
      </w:r>
      <w:r w:rsidR="00F23528">
        <w:t xml:space="preserve">ine </w:t>
      </w:r>
      <w:r w:rsidR="00B27A27">
        <w:t>C</w:t>
      </w:r>
      <w:r w:rsidR="00F23528">
        <w:t>orsa</w:t>
      </w:r>
      <w:bookmarkEnd w:id="77"/>
    </w:p>
    <w:p w14:paraId="4F83DCB7" w14:textId="77777777" w:rsidR="00005C8E" w:rsidRDefault="0085142A" w:rsidP="00005C8E">
      <w:pPr>
        <w:rPr>
          <w:rFonts w:cs="Lucida Sans Unicode"/>
        </w:rPr>
      </w:pPr>
      <w:r w:rsidRPr="37CE3B5B">
        <w:rPr>
          <w:rFonts w:cs="Lucida Sans Unicode"/>
          <w:i/>
          <w:iCs/>
        </w:rPr>
        <w:t>Come</w:t>
      </w:r>
      <w:r w:rsidRPr="37CE3B5B">
        <w:rPr>
          <w:rFonts w:cs="Lucida Sans Unicode"/>
        </w:rPr>
        <w:t xml:space="preserve"> </w:t>
      </w:r>
      <w:r w:rsidR="00005C8E" w:rsidRPr="00005C8E">
        <w:rPr>
          <w:rFonts w:cs="Lucida Sans Unicode"/>
        </w:rPr>
        <w:t xml:space="preserve">Operatore </w:t>
      </w:r>
    </w:p>
    <w:p w14:paraId="529C4A38" w14:textId="7605B680" w:rsidR="00005C8E" w:rsidRDefault="00005C8E" w:rsidP="00005C8E">
      <w:pPr>
        <w:rPr>
          <w:rFonts w:cs="Lucida Sans Unicode"/>
          <w:b/>
          <w:bCs/>
        </w:rPr>
      </w:pPr>
      <w:r w:rsidRPr="00813D92">
        <w:rPr>
          <w:rFonts w:cs="Lucida Sans Unicode"/>
          <w:i/>
          <w:iCs/>
        </w:rPr>
        <w:t>Voglio</w:t>
      </w:r>
      <w:r w:rsidRPr="00005C8E">
        <w:rPr>
          <w:rFonts w:cs="Lucida Sans Unicode"/>
        </w:rPr>
        <w:t xml:space="preserve"> Definire regole sanzionatorie per i rilasci dei mezzi al di fuori delle aree di parcheggio consentite </w:t>
      </w:r>
    </w:p>
    <w:p w14:paraId="0096BB2E" w14:textId="0F56D96F" w:rsidR="00005C8E" w:rsidRDefault="00C26168" w:rsidP="00005C8E">
      <w:pPr>
        <w:rPr>
          <w:rFonts w:cs="Lucida Sans Unicode"/>
        </w:rPr>
      </w:pPr>
      <w:r>
        <w:rPr>
          <w:rFonts w:cs="Lucida Sans Unicode"/>
          <w:b/>
          <w:bCs/>
        </w:rPr>
        <w:t>Così</w:t>
      </w:r>
      <w:r w:rsidR="00005C8E">
        <w:rPr>
          <w:rFonts w:cs="Lucida Sans Unicode"/>
          <w:b/>
          <w:bCs/>
        </w:rPr>
        <w:t xml:space="preserve"> da </w:t>
      </w:r>
      <w:r w:rsidR="00005C8E" w:rsidRPr="00005C8E">
        <w:rPr>
          <w:rFonts w:cs="Lucida Sans Unicode"/>
        </w:rPr>
        <w:t>garantire il decoro urbano</w:t>
      </w:r>
    </w:p>
    <w:p w14:paraId="14403527" w14:textId="5486C71E" w:rsidR="0021563A" w:rsidRPr="00F458B7" w:rsidRDefault="00947F94" w:rsidP="00005C8E">
      <w:pPr>
        <w:pStyle w:val="Heading3"/>
        <w:rPr>
          <w:rFonts w:cs="Lucida Sans Unicode"/>
        </w:rPr>
      </w:pPr>
      <w:bookmarkStart w:id="78" w:name="_Toc229298614"/>
      <w:r w:rsidRPr="00EB1185">
        <w:rPr>
          <w:rFonts w:cs="Lucida Sans Unicode"/>
        </w:rPr>
        <w:t>IF-OP.</w:t>
      </w:r>
      <w:r>
        <w:rPr>
          <w:rFonts w:cs="Lucida Sans Unicode"/>
        </w:rPr>
        <w:t xml:space="preserve">15 </w:t>
      </w:r>
      <w:r w:rsidRPr="00EB1185">
        <w:t>–</w:t>
      </w:r>
      <w:r>
        <w:t xml:space="preserve"> Configura </w:t>
      </w:r>
      <w:r w:rsidR="00B27A27">
        <w:t>A</w:t>
      </w:r>
      <w:r w:rsidR="0047463B">
        <w:t xml:space="preserve">ddebito per </w:t>
      </w:r>
      <w:r w:rsidR="00B27A27">
        <w:t>P</w:t>
      </w:r>
      <w:r w:rsidR="0047463B">
        <w:t xml:space="preserve">ausa </w:t>
      </w:r>
      <w:r w:rsidR="00B27A27">
        <w:t>C</w:t>
      </w:r>
      <w:r w:rsidR="0047463B">
        <w:t>orsa</w:t>
      </w:r>
      <w:bookmarkEnd w:id="78"/>
    </w:p>
    <w:p w14:paraId="6B1AC392" w14:textId="77777777" w:rsidR="0085142A" w:rsidRDefault="0085142A" w:rsidP="000E4531">
      <w:pPr>
        <w:rPr>
          <w:rFonts w:cs="Lucida Sans Unicode"/>
        </w:rPr>
      </w:pPr>
      <w:r w:rsidRPr="37CE3B5B">
        <w:rPr>
          <w:rFonts w:cs="Lucida Sans Unicode"/>
          <w:i/>
          <w:iCs/>
        </w:rPr>
        <w:t>Come</w:t>
      </w:r>
      <w:r w:rsidRPr="37CE3B5B">
        <w:rPr>
          <w:rFonts w:cs="Lucida Sans Unicode"/>
        </w:rPr>
        <w:t xml:space="preserve"> operatore,</w:t>
      </w:r>
    </w:p>
    <w:p w14:paraId="7CCDB577" w14:textId="5C4D6831" w:rsidR="0085142A" w:rsidRDefault="0085142A" w:rsidP="000E4531">
      <w:pPr>
        <w:rPr>
          <w:rFonts w:cs="Lucida Sans Unicode"/>
        </w:rPr>
      </w:pPr>
      <w:r w:rsidRPr="37CE3B5B">
        <w:rPr>
          <w:rFonts w:cs="Lucida Sans Unicode"/>
          <w:i/>
          <w:iCs/>
        </w:rPr>
        <w:t>Voglio</w:t>
      </w:r>
      <w:r w:rsidRPr="37CE3B5B">
        <w:rPr>
          <w:rFonts w:cs="Lucida Sans Unicode"/>
        </w:rPr>
        <w:t xml:space="preserve"> configurare la politica di addebito durante la pausa corsa</w:t>
      </w:r>
      <w:r w:rsidR="0063691B">
        <w:rPr>
          <w:rFonts w:cs="Lucida Sans Unicode"/>
        </w:rPr>
        <w:t xml:space="preserve"> al termine del periodo di grazia</w:t>
      </w:r>
      <w:r w:rsidRPr="37CE3B5B">
        <w:rPr>
          <w:rFonts w:cs="Lucida Sans Unicode"/>
        </w:rPr>
        <w:t>,</w:t>
      </w:r>
    </w:p>
    <w:p w14:paraId="7AB79920" w14:textId="77777777" w:rsidR="0085142A" w:rsidRDefault="0085142A" w:rsidP="000E4531">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rendere trasparente e flessibile il pricing della pausa.</w:t>
      </w:r>
    </w:p>
    <w:p w14:paraId="707A6D6A" w14:textId="6746C385" w:rsidR="0085142A" w:rsidRPr="00202090" w:rsidRDefault="0047463B" w:rsidP="0047463B">
      <w:pPr>
        <w:pStyle w:val="Heading3"/>
        <w:rPr>
          <w:rFonts w:cs="Lucida Sans Unicode"/>
          <w:lang w:val="en-GB"/>
        </w:rPr>
      </w:pPr>
      <w:bookmarkStart w:id="79" w:name="_Toc229298615"/>
      <w:r w:rsidRPr="00202090">
        <w:rPr>
          <w:rFonts w:cs="Lucida Sans Unicode"/>
          <w:lang w:val="en-GB"/>
        </w:rPr>
        <w:t xml:space="preserve">IF-OP.16 </w:t>
      </w:r>
      <w:r w:rsidRPr="00202090">
        <w:rPr>
          <w:lang w:val="en-GB"/>
        </w:rPr>
        <w:t xml:space="preserve">– </w:t>
      </w:r>
      <w:r w:rsidR="00202090" w:rsidRPr="00202090">
        <w:rPr>
          <w:lang w:val="en-GB"/>
        </w:rPr>
        <w:t xml:space="preserve">Autentica </w:t>
      </w:r>
      <w:r w:rsidR="00B27A27">
        <w:rPr>
          <w:lang w:val="en-GB"/>
        </w:rPr>
        <w:t>A</w:t>
      </w:r>
      <w:r w:rsidR="00202090" w:rsidRPr="00202090">
        <w:rPr>
          <w:lang w:val="en-GB"/>
        </w:rPr>
        <w:t xml:space="preserve">ccount </w:t>
      </w:r>
      <w:r w:rsidR="00B27A27">
        <w:rPr>
          <w:lang w:val="en-GB"/>
        </w:rPr>
        <w:t>O</w:t>
      </w:r>
      <w:r w:rsidR="00202090">
        <w:rPr>
          <w:lang w:val="en-GB"/>
        </w:rPr>
        <w:t>peratore</w:t>
      </w:r>
      <w:bookmarkEnd w:id="79"/>
    </w:p>
    <w:p w14:paraId="23C4610A" w14:textId="77777777" w:rsidR="0085142A" w:rsidRDefault="0085142A" w:rsidP="00202090">
      <w:pPr>
        <w:rPr>
          <w:rFonts w:cs="Lucida Sans Unicode"/>
        </w:rPr>
      </w:pPr>
      <w:r w:rsidRPr="37CE3B5B">
        <w:rPr>
          <w:rFonts w:cs="Lucida Sans Unicode"/>
          <w:i/>
          <w:iCs/>
        </w:rPr>
        <w:t>Come</w:t>
      </w:r>
      <w:r w:rsidRPr="37CE3B5B">
        <w:rPr>
          <w:rFonts w:cs="Lucida Sans Unicode"/>
        </w:rPr>
        <w:t xml:space="preserve"> operatore,</w:t>
      </w:r>
    </w:p>
    <w:p w14:paraId="3FCB74E8" w14:textId="58E24A81" w:rsidR="0085142A" w:rsidRDefault="0085142A" w:rsidP="00202090">
      <w:pPr>
        <w:rPr>
          <w:rFonts w:cs="Lucida Sans Unicode"/>
        </w:rPr>
      </w:pPr>
      <w:r w:rsidRPr="37CE3B5B">
        <w:rPr>
          <w:rFonts w:cs="Lucida Sans Unicode"/>
          <w:i/>
          <w:iCs/>
        </w:rPr>
        <w:t>Voglio</w:t>
      </w:r>
      <w:r w:rsidRPr="37CE3B5B">
        <w:rPr>
          <w:rFonts w:cs="Lucida Sans Unicode"/>
        </w:rPr>
        <w:t xml:space="preserve"> autenticarmi alla</w:t>
      </w:r>
      <w:r w:rsidR="00F6364A">
        <w:rPr>
          <w:rFonts w:cs="Lucida Sans Unicode"/>
        </w:rPr>
        <w:t xml:space="preserve"> piattaforma</w:t>
      </w:r>
      <w:r w:rsidRPr="37CE3B5B">
        <w:rPr>
          <w:rFonts w:cs="Lucida Sans Unicode"/>
        </w:rPr>
        <w:t>,</w:t>
      </w:r>
    </w:p>
    <w:p w14:paraId="661627B3" w14:textId="47C953B5" w:rsidR="00713027" w:rsidRPr="00220609" w:rsidRDefault="0085142A" w:rsidP="00202090">
      <w:pPr>
        <w:rPr>
          <w:rFonts w:cs="Lucida Sans Unicode"/>
        </w:rPr>
      </w:pPr>
      <w:r w:rsidRPr="37CE3B5B">
        <w:rPr>
          <w:rFonts w:cs="Lucida Sans Unicode"/>
          <w:i/>
          <w:iCs/>
        </w:rPr>
        <w:t>Così</w:t>
      </w:r>
      <w:r w:rsidRPr="37CE3B5B">
        <w:rPr>
          <w:rFonts w:cs="Lucida Sans Unicode"/>
        </w:rPr>
        <w:t xml:space="preserve"> </w:t>
      </w:r>
      <w:r w:rsidRPr="37CE3B5B">
        <w:rPr>
          <w:rFonts w:cs="Lucida Sans Unicode"/>
          <w:i/>
          <w:iCs/>
        </w:rPr>
        <w:t>da</w:t>
      </w:r>
      <w:r w:rsidRPr="37CE3B5B">
        <w:rPr>
          <w:rFonts w:cs="Lucida Sans Unicode"/>
        </w:rPr>
        <w:t xml:space="preserve"> accedere alle funzionalità di gestione flotta, tariffe e promozioni.</w:t>
      </w:r>
    </w:p>
    <w:p w14:paraId="2EF69194" w14:textId="237C00F1" w:rsidR="00A33A3A" w:rsidRDefault="00A33A3A" w:rsidP="004C7296">
      <w:pPr>
        <w:pStyle w:val="Heading2"/>
      </w:pPr>
      <w:bookmarkStart w:id="80" w:name="_Toc357917149"/>
      <w:bookmarkStart w:id="81" w:name="_Toc241403675"/>
      <w:bookmarkStart w:id="82" w:name="_Toc357917018"/>
      <w:bookmarkStart w:id="83" w:name="_Toc357915322"/>
      <w:bookmarkStart w:id="84" w:name="_Toc229298616"/>
      <w:r>
        <w:t>Item</w:t>
      </w:r>
      <w:r w:rsidRPr="00B02891">
        <w:t xml:space="preserve"> </w:t>
      </w:r>
      <w:bookmarkEnd w:id="80"/>
      <w:bookmarkEnd w:id="81"/>
      <w:bookmarkEnd w:id="82"/>
      <w:bookmarkEnd w:id="83"/>
      <w:r w:rsidR="00E943A3">
        <w:t>non funzionali</w:t>
      </w:r>
      <w:bookmarkEnd w:id="84"/>
    </w:p>
    <w:p w14:paraId="45668230" w14:textId="71F250CD" w:rsidR="00A02AC9" w:rsidRPr="00A02AC9" w:rsidRDefault="00A02AC9" w:rsidP="00320C02">
      <w:r>
        <w:t>Contiene l’elenco e la specifica di tutti</w:t>
      </w:r>
      <w:r w:rsidR="00320C02">
        <w:t xml:space="preserve"> gli eventuali</w:t>
      </w:r>
      <w:r>
        <w:t xml:space="preserve"> requisiti non funzionali</w:t>
      </w:r>
      <w:r w:rsidR="00E943A3">
        <w:t>.</w:t>
      </w:r>
    </w:p>
    <w:p w14:paraId="443B9CA1" w14:textId="7D4DD0C9" w:rsidR="00A33A3A" w:rsidRDefault="00E943A3" w:rsidP="004C7296">
      <w:pPr>
        <w:pStyle w:val="Heading3"/>
      </w:pPr>
      <w:bookmarkStart w:id="85" w:name="_Toc229298617"/>
      <w:r>
        <w:lastRenderedPageBreak/>
        <w:t>Item Informativi</w:t>
      </w:r>
      <w:bookmarkEnd w:id="85"/>
    </w:p>
    <w:p w14:paraId="2CB7395F" w14:textId="386810BE" w:rsidR="00E943A3" w:rsidRPr="00E943A3" w:rsidRDefault="00E943A3" w:rsidP="00E943A3">
      <w:r>
        <w:t xml:space="preserve">Contiene l’elenco e la specifica di tutti gli eventuali requisiti non funzionali di tipo informativo. </w:t>
      </w:r>
    </w:p>
    <w:p w14:paraId="2564C1A1" w14:textId="0C4F077F" w:rsidR="003C4AC6" w:rsidRPr="00EF3DC8" w:rsidRDefault="00E943A3" w:rsidP="00EF3DC8">
      <w:pPr>
        <w:pStyle w:val="Heading4"/>
      </w:pPr>
      <w:bookmarkStart w:id="86" w:name="_Toc229298618"/>
      <w:r>
        <w:t>IIN-1</w:t>
      </w:r>
      <w:bookmarkStart w:id="87" w:name="_Toc228085097"/>
      <w:r w:rsidR="00EF3DC8">
        <w:t xml:space="preserve"> </w:t>
      </w:r>
      <w:r w:rsidR="003C4AC6">
        <w:t>Prestazioni</w:t>
      </w:r>
      <w:bookmarkEnd w:id="86"/>
      <w:bookmarkEnd w:id="87"/>
      <w:r w:rsidR="003C4AC6">
        <w:t xml:space="preserve"> </w:t>
      </w:r>
    </w:p>
    <w:p w14:paraId="2465B695" w14:textId="77777777" w:rsidR="003C4AC6" w:rsidRDefault="003C4AC6" w:rsidP="004C7296">
      <w:pPr>
        <w:numPr>
          <w:ilvl w:val="0"/>
          <w:numId w:val="21"/>
        </w:numPr>
        <w:spacing w:after="0"/>
        <w:rPr>
          <w:rFonts w:eastAsia="Lucida Sans Unicode" w:cs="Lucida Sans Unicode"/>
        </w:rPr>
      </w:pPr>
      <w:r w:rsidRPr="2591D5B7">
        <w:rPr>
          <w:rFonts w:eastAsia="Lucida Sans Unicode" w:cs="Lucida Sans Unicode"/>
        </w:rPr>
        <w:t>Il sistema deve aggiornare la posizione dei mezzi sulla Mappa Utente entro x secondi dall'ultimo rilevamento GPS (da testare)</w:t>
      </w:r>
    </w:p>
    <w:p w14:paraId="6D1A28C0" w14:textId="77777777" w:rsidR="003C4AC6" w:rsidRDefault="003C4AC6" w:rsidP="004C7296">
      <w:pPr>
        <w:numPr>
          <w:ilvl w:val="0"/>
          <w:numId w:val="21"/>
        </w:numPr>
        <w:spacing w:after="0"/>
        <w:rPr>
          <w:rFonts w:eastAsia="Lucida Sans Unicode" w:cs="Lucida Sans Unicode"/>
        </w:rPr>
      </w:pPr>
      <w:r w:rsidRPr="2591D5B7">
        <w:rPr>
          <w:rFonts w:eastAsia="Lucida Sans Unicode" w:cs="Lucida Sans Unicode"/>
        </w:rPr>
        <w:t>Il sistema deve completare l'operazione di prenotazione di un mezzo entro x secondi dalla richiesta dell'utente (da testare)</w:t>
      </w:r>
    </w:p>
    <w:p w14:paraId="622656B8" w14:textId="06B97D8A" w:rsidR="00D165CA" w:rsidRDefault="00D165CA" w:rsidP="00D165CA">
      <w:pPr>
        <w:pStyle w:val="Heading4"/>
      </w:pPr>
      <w:bookmarkStart w:id="88" w:name="_Toc357915324"/>
      <w:bookmarkStart w:id="89" w:name="_Toc357917020"/>
      <w:bookmarkStart w:id="90" w:name="_Toc357917151"/>
      <w:bookmarkStart w:id="91" w:name="_Toc229298619"/>
      <w:r>
        <w:t>IIN-2</w:t>
      </w:r>
      <w:bookmarkEnd w:id="88"/>
      <w:bookmarkEnd w:id="89"/>
      <w:bookmarkEnd w:id="90"/>
      <w:r>
        <w:t xml:space="preserve"> Sicurezza</w:t>
      </w:r>
      <w:bookmarkEnd w:id="91"/>
    </w:p>
    <w:p w14:paraId="4D384390" w14:textId="77777777" w:rsidR="00D165CA" w:rsidRDefault="00D165CA" w:rsidP="00D165CA">
      <w:pPr>
        <w:numPr>
          <w:ilvl w:val="0"/>
          <w:numId w:val="24"/>
        </w:numPr>
        <w:spacing w:after="0"/>
        <w:rPr>
          <w:rFonts w:eastAsia="Lucida Sans Unicode" w:cs="Lucida Sans Unicode"/>
        </w:rPr>
      </w:pPr>
      <w:r w:rsidRPr="11EAE9E5">
        <w:rPr>
          <w:rFonts w:eastAsia="Lucida Sans Unicode" w:cs="Lucida Sans Unicode"/>
        </w:rPr>
        <w:t>Tutte le comunicazioni tra client e server devono essere cifrate mediante protocolli di sicurezza standard</w:t>
      </w:r>
    </w:p>
    <w:p w14:paraId="0284BC04" w14:textId="77777777" w:rsidR="00D165CA" w:rsidRDefault="00D165CA" w:rsidP="00D165CA">
      <w:pPr>
        <w:numPr>
          <w:ilvl w:val="0"/>
          <w:numId w:val="24"/>
        </w:numPr>
        <w:spacing w:after="0"/>
        <w:rPr>
          <w:rFonts w:eastAsia="Lucida Sans Unicode" w:cs="Lucida Sans Unicode"/>
        </w:rPr>
      </w:pPr>
      <w:r w:rsidRPr="43A110FE">
        <w:rPr>
          <w:rFonts w:eastAsia="Lucida Sans Unicode" w:cs="Lucida Sans Unicode"/>
        </w:rPr>
        <w:t xml:space="preserve">Il sistema deve bloccare un account dopo </w:t>
      </w:r>
      <w:proofErr w:type="gramStart"/>
      <w:r w:rsidRPr="43A110FE">
        <w:rPr>
          <w:rFonts w:eastAsia="Lucida Sans Unicode" w:cs="Lucida Sans Unicode"/>
        </w:rPr>
        <w:t>5</w:t>
      </w:r>
      <w:proofErr w:type="gramEnd"/>
      <w:r w:rsidRPr="43A110FE">
        <w:rPr>
          <w:rFonts w:eastAsia="Lucida Sans Unicode" w:cs="Lucida Sans Unicode"/>
        </w:rPr>
        <w:t xml:space="preserve"> tentativi di autenticazione falliti consecutivi in un tempo configurabile dall’operatore</w:t>
      </w:r>
    </w:p>
    <w:p w14:paraId="392D8A9E" w14:textId="77777777" w:rsidR="00D165CA" w:rsidRDefault="00D165CA" w:rsidP="00D165CA">
      <w:pPr>
        <w:numPr>
          <w:ilvl w:val="0"/>
          <w:numId w:val="24"/>
        </w:numPr>
        <w:spacing w:after="0"/>
        <w:rPr>
          <w:rFonts w:eastAsia="Lucida Sans Unicode" w:cs="Lucida Sans Unicode"/>
        </w:rPr>
      </w:pPr>
      <w:r w:rsidRPr="11EAE9E5">
        <w:rPr>
          <w:rFonts w:eastAsia="Lucida Sans Unicode" w:cs="Lucida Sans Unicode"/>
        </w:rPr>
        <w:t>I dati personali degli utenti devono essere trattati in conformità al Regolamento UE 2016/679 (GDPR)</w:t>
      </w:r>
    </w:p>
    <w:p w14:paraId="426A2D3E" w14:textId="0F644CB3" w:rsidR="00D165CA" w:rsidRPr="00D40909" w:rsidRDefault="00D165CA" w:rsidP="00D165CA">
      <w:pPr>
        <w:numPr>
          <w:ilvl w:val="0"/>
          <w:numId w:val="24"/>
        </w:numPr>
        <w:spacing w:after="0"/>
        <w:rPr>
          <w:rFonts w:eastAsia="Lucida Sans Unicode" w:cs="Lucida Sans Unicode"/>
        </w:rPr>
      </w:pPr>
      <w:r w:rsidRPr="11EAE9E5">
        <w:rPr>
          <w:rFonts w:eastAsia="Lucida Sans Unicode" w:cs="Lucida Sans Unicode"/>
        </w:rPr>
        <w:t>Ciascun ruolo (UT, OP, AP) deve poter accedere esclusivamente alle funzionalità ad esso assegnate</w:t>
      </w:r>
    </w:p>
    <w:p w14:paraId="2D69FEA7" w14:textId="70D25208" w:rsidR="003C4AC6" w:rsidRPr="00D165CA" w:rsidRDefault="00D165CA" w:rsidP="00D165CA">
      <w:pPr>
        <w:pStyle w:val="Heading4"/>
      </w:pPr>
      <w:bookmarkStart w:id="92" w:name="_Toc357917152"/>
      <w:bookmarkStart w:id="93" w:name="_Toc357915325"/>
      <w:bookmarkStart w:id="94" w:name="_Toc357917021"/>
      <w:bookmarkStart w:id="95" w:name="_Toc229298620"/>
      <w:r>
        <w:t>IIN-</w:t>
      </w:r>
      <w:bookmarkEnd w:id="92"/>
      <w:bookmarkEnd w:id="93"/>
      <w:bookmarkEnd w:id="94"/>
      <w:r>
        <w:t>3</w:t>
      </w:r>
      <w:bookmarkStart w:id="96" w:name="_Toc228085099"/>
      <w:r>
        <w:t xml:space="preserve"> </w:t>
      </w:r>
      <w:r w:rsidR="003C4AC6">
        <w:t>Usabilità</w:t>
      </w:r>
      <w:bookmarkEnd w:id="95"/>
      <w:bookmarkEnd w:id="96"/>
      <w:r w:rsidR="003C4AC6">
        <w:t xml:space="preserve"> </w:t>
      </w:r>
    </w:p>
    <w:p w14:paraId="565B174C" w14:textId="77777777" w:rsidR="003C4AC6" w:rsidRDefault="003C4AC6" w:rsidP="004C7296">
      <w:pPr>
        <w:numPr>
          <w:ilvl w:val="0"/>
          <w:numId w:val="20"/>
        </w:numPr>
        <w:spacing w:after="0"/>
        <w:rPr>
          <w:rFonts w:eastAsia="Lucida Sans Unicode" w:cs="Lucida Sans Unicode"/>
        </w:rPr>
      </w:pPr>
      <w:r w:rsidRPr="22404DD1">
        <w:rPr>
          <w:rFonts w:eastAsia="Lucida Sans Unicode" w:cs="Lucida Sans Unicode"/>
        </w:rPr>
        <w:t>L'interfaccia deve essere accessibile secondo le linee guida WCAG (es. per utenti con disabilità visive)</w:t>
      </w:r>
    </w:p>
    <w:p w14:paraId="41A4B840" w14:textId="77777777" w:rsidR="00D165CA" w:rsidRDefault="003C4AC6" w:rsidP="00D165CA">
      <w:pPr>
        <w:numPr>
          <w:ilvl w:val="0"/>
          <w:numId w:val="20"/>
        </w:numPr>
        <w:spacing w:after="0"/>
        <w:rPr>
          <w:rFonts w:eastAsia="Lucida Sans Unicode" w:cs="Lucida Sans Unicode"/>
        </w:rPr>
      </w:pPr>
      <w:r w:rsidRPr="165770C3">
        <w:rPr>
          <w:rFonts w:eastAsia="Lucida Sans Unicode" w:cs="Lucida Sans Unicode"/>
        </w:rPr>
        <w:t>L’interfaccia deve essere facile da usare e comprensibile in meno di x minuti</w:t>
      </w:r>
      <w:bookmarkStart w:id="97" w:name="_Toc228085100"/>
    </w:p>
    <w:p w14:paraId="41FBCB24" w14:textId="568E3243" w:rsidR="003C4AC6" w:rsidRPr="00D165CA" w:rsidRDefault="00D165CA" w:rsidP="00D165CA">
      <w:pPr>
        <w:pStyle w:val="Heading4"/>
        <w:rPr>
          <w:rFonts w:ascii="Lucida Sans Unicode" w:eastAsia="Lucida Sans Unicode" w:hAnsi="Lucida Sans Unicode" w:cs="Lucida Sans Unicode"/>
        </w:rPr>
      </w:pPr>
      <w:bookmarkStart w:id="98" w:name="_Toc229298621"/>
      <w:r>
        <w:t xml:space="preserve">IIN-4 </w:t>
      </w:r>
      <w:r w:rsidR="003C4AC6">
        <w:t>Scalabilità</w:t>
      </w:r>
      <w:bookmarkEnd w:id="97"/>
      <w:bookmarkEnd w:id="98"/>
      <w:r w:rsidR="003C4AC6">
        <w:t xml:space="preserve"> </w:t>
      </w:r>
    </w:p>
    <w:p w14:paraId="73ACF320" w14:textId="77777777" w:rsidR="003C4AC6" w:rsidRDefault="003C4AC6" w:rsidP="004C7296">
      <w:pPr>
        <w:numPr>
          <w:ilvl w:val="0"/>
          <w:numId w:val="22"/>
        </w:numPr>
        <w:rPr>
          <w:rFonts w:eastAsia="Lucida Sans Unicode" w:cs="Lucida Sans Unicode"/>
        </w:rPr>
      </w:pPr>
      <w:r w:rsidRPr="22404DD1">
        <w:rPr>
          <w:rFonts w:eastAsia="Lucida Sans Unicode" w:cs="Lucida Sans Unicode"/>
        </w:rPr>
        <w:t>L'architettura deve permettere l'aggiunta di nuove tipologie di mezzo senza modifiche strutturali</w:t>
      </w:r>
    </w:p>
    <w:p w14:paraId="4CF804AA" w14:textId="2A46D7EA" w:rsidR="003C4AC6" w:rsidRDefault="00D165CA" w:rsidP="00D165CA">
      <w:pPr>
        <w:pStyle w:val="Heading4"/>
        <w:rPr>
          <w:rFonts w:ascii="Lucida Sans Unicode" w:eastAsia="Lucida Sans Unicode" w:hAnsi="Lucida Sans Unicode" w:cs="Lucida Sans Unicode"/>
        </w:rPr>
      </w:pPr>
      <w:bookmarkStart w:id="99" w:name="_Toc228085101"/>
      <w:bookmarkStart w:id="100" w:name="_Toc229298622"/>
      <w:r>
        <w:t xml:space="preserve">IIN-5 </w:t>
      </w:r>
      <w:r w:rsidR="003C4AC6">
        <w:t>Portabilità</w:t>
      </w:r>
      <w:bookmarkEnd w:id="99"/>
      <w:bookmarkEnd w:id="100"/>
      <w:r w:rsidR="003C4AC6">
        <w:t xml:space="preserve"> </w:t>
      </w:r>
    </w:p>
    <w:p w14:paraId="61D7D947" w14:textId="77777777" w:rsidR="003C4AC6" w:rsidRDefault="003C4AC6" w:rsidP="004C7296">
      <w:pPr>
        <w:numPr>
          <w:ilvl w:val="0"/>
          <w:numId w:val="25"/>
        </w:numPr>
        <w:spacing w:after="0"/>
        <w:rPr>
          <w:rFonts w:eastAsia="Lucida Sans Unicode" w:cs="Lucida Sans Unicode"/>
        </w:rPr>
      </w:pPr>
      <w:r>
        <w:rPr>
          <w:rFonts w:eastAsia="Lucida Sans Unicode" w:cs="Lucida Sans Unicode"/>
        </w:rPr>
        <w:t>Il sistema deve essere accessibile tramite browser web su dispositivi desktop e mobile, senza necessità di installazione</w:t>
      </w:r>
    </w:p>
    <w:p w14:paraId="30B76BBC" w14:textId="300A77CB" w:rsidR="003C4AC6" w:rsidRDefault="003C4AC6" w:rsidP="00D165CA">
      <w:pPr>
        <w:pStyle w:val="Heading4"/>
        <w:rPr>
          <w:rFonts w:ascii="Lucida Sans Unicode" w:eastAsia="Lucida Sans Unicode" w:hAnsi="Lucida Sans Unicode" w:cs="Lucida Sans Unicode"/>
        </w:rPr>
      </w:pPr>
      <w:bookmarkStart w:id="101" w:name="_Toc228085102"/>
      <w:bookmarkStart w:id="102" w:name="_Toc229298623"/>
      <w:r>
        <w:lastRenderedPageBreak/>
        <w:t>Conformità</w:t>
      </w:r>
      <w:bookmarkEnd w:id="101"/>
      <w:bookmarkEnd w:id="102"/>
    </w:p>
    <w:p w14:paraId="07ACD734" w14:textId="77777777" w:rsidR="003C4AC6" w:rsidRPr="00F97E51" w:rsidRDefault="003C4AC6" w:rsidP="004C7296">
      <w:pPr>
        <w:numPr>
          <w:ilvl w:val="0"/>
          <w:numId w:val="23"/>
        </w:numPr>
        <w:spacing w:after="0"/>
        <w:rPr>
          <w:rFonts w:eastAsia="Lucida Sans Unicode" w:cs="Lucida Sans Unicode"/>
        </w:rPr>
      </w:pPr>
      <w:r w:rsidRPr="2591D5B7">
        <w:rPr>
          <w:rFonts w:eastAsia="Lucida Sans Unicode" w:cs="Lucida Sans Unicode"/>
        </w:rPr>
        <w:t>I report esportabili in CSV/PDF (AP.06) devono rispettare eventuali standard di formato richiesti dalla pubblica amministrazione</w:t>
      </w:r>
    </w:p>
    <w:p w14:paraId="0CC89972" w14:textId="77777777" w:rsidR="003C4AC6" w:rsidRDefault="003C4AC6" w:rsidP="003C4AC6">
      <w:pPr>
        <w:spacing w:after="0"/>
        <w:rPr>
          <w:rFonts w:eastAsia="Lucida Sans Unicode" w:cs="Lucida Sans Unicode"/>
        </w:rPr>
      </w:pPr>
    </w:p>
    <w:p w14:paraId="6FD7A9A7" w14:textId="77777777" w:rsidR="00D165CA" w:rsidRPr="003C4AC6" w:rsidRDefault="00D165CA" w:rsidP="003C4AC6"/>
    <w:p w14:paraId="50CD99BE" w14:textId="4FCF51F0" w:rsidR="00A33A3A" w:rsidRDefault="00A33A3A" w:rsidP="004C7296">
      <w:pPr>
        <w:pStyle w:val="Heading3"/>
      </w:pPr>
      <w:bookmarkStart w:id="103" w:name="_Toc241403677"/>
      <w:bookmarkStart w:id="104" w:name="_Toc357917022"/>
      <w:bookmarkStart w:id="105" w:name="_Toc357915326"/>
      <w:bookmarkStart w:id="106" w:name="_Toc241302312"/>
      <w:bookmarkStart w:id="107" w:name="_Toc357917153"/>
      <w:bookmarkStart w:id="108" w:name="_Toc229298624"/>
      <w:bookmarkEnd w:id="15"/>
      <w:r>
        <w:t>Item di interfaccia</w:t>
      </w:r>
      <w:bookmarkEnd w:id="103"/>
      <w:bookmarkEnd w:id="104"/>
      <w:bookmarkEnd w:id="105"/>
      <w:bookmarkEnd w:id="106"/>
      <w:bookmarkEnd w:id="107"/>
      <w:bookmarkEnd w:id="108"/>
    </w:p>
    <w:p w14:paraId="5F874E6F" w14:textId="70EC774F" w:rsidR="00A02AC9" w:rsidRPr="00A02AC9" w:rsidRDefault="00A02AC9" w:rsidP="00A02AC9">
      <w:r>
        <w:t xml:space="preserve">Contiene </w:t>
      </w:r>
      <w:r w:rsidR="00CB25EA">
        <w:t>i</w:t>
      </w:r>
      <w:r>
        <w:t xml:space="preserve"> requisiti di interfaccia espress</w:t>
      </w:r>
      <w:r w:rsidR="00057101">
        <w:t>i</w:t>
      </w:r>
      <w:r>
        <w:t xml:space="preserve"> tramite </w:t>
      </w:r>
      <w:r w:rsidR="006F6387">
        <w:t>mockup.</w:t>
      </w:r>
    </w:p>
    <w:p w14:paraId="1ABA914F" w14:textId="44B40D0E" w:rsidR="00527ED5" w:rsidRPr="00527ED5" w:rsidRDefault="00A33A3A" w:rsidP="00527ED5">
      <w:pPr>
        <w:pStyle w:val="Heading4"/>
      </w:pPr>
      <w:bookmarkStart w:id="109" w:name="_Toc357915327"/>
      <w:bookmarkStart w:id="110" w:name="_Toc357917154"/>
      <w:bookmarkStart w:id="111" w:name="_Toc357917023"/>
      <w:bookmarkStart w:id="112" w:name="_Toc229298625"/>
      <w:r>
        <w:t>IUI-1</w:t>
      </w:r>
      <w:bookmarkEnd w:id="109"/>
      <w:bookmarkEnd w:id="110"/>
      <w:bookmarkEnd w:id="111"/>
      <w:r w:rsidR="00C360C8">
        <w:t xml:space="preserve"> - </w:t>
      </w:r>
      <w:r w:rsidR="00C360C8" w:rsidRPr="00C360C8">
        <w:t>Schermata di Login</w:t>
      </w:r>
      <w:r w:rsidR="00C360C8">
        <w:t xml:space="preserve"> Utente</w:t>
      </w:r>
      <w:bookmarkEnd w:id="112"/>
    </w:p>
    <w:p w14:paraId="7DCA5A70" w14:textId="12DA6DCF" w:rsidR="00A33A3A" w:rsidRDefault="00413C17" w:rsidP="00527ED5">
      <w:bookmarkStart w:id="113" w:name="_Toc357917155"/>
      <w:bookmarkStart w:id="114" w:name="_Toc357917024"/>
      <w:bookmarkStart w:id="115" w:name="_Toc357915328"/>
      <w:r>
        <w:rPr>
          <w:noProof/>
        </w:rPr>
        <w:drawing>
          <wp:anchor distT="0" distB="0" distL="114300" distR="114300" simplePos="0" relativeHeight="251658244" behindDoc="0" locked="0" layoutInCell="1" allowOverlap="1" wp14:anchorId="636351C8" wp14:editId="3A7D54D2">
            <wp:simplePos x="0" y="0"/>
            <wp:positionH relativeFrom="margin">
              <wp:align>left</wp:align>
            </wp:positionH>
            <wp:positionV relativeFrom="paragraph">
              <wp:posOffset>26035</wp:posOffset>
            </wp:positionV>
            <wp:extent cx="1054311" cy="1874520"/>
            <wp:effectExtent l="0" t="0" r="0" b="0"/>
            <wp:wrapSquare wrapText="bothSides"/>
            <wp:docPr id="1047590218" name="Immagine 1" descr="Login screen for Smart Mobility app featuring a circular logo with green and blue arrows surrounding a leaf and electric scooter icon. Interface includes username and password fields, login and sign-up buttons, and options to sign in with Google or Apple accounts, with text partially in Ital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0218" name="Immagine 1" descr="Login screen for Smart Mobility app featuring a circular logo with green and blue arrows surrounding a leaf and electric scooter icon. Interface includes username and password fields, login and sign-up buttons, and options to sign in with Google or Apple accounts, with text partially in Italian."/>
                    <pic:cNvPicPr/>
                  </pic:nvPicPr>
                  <pic:blipFill>
                    <a:blip r:embed="rId14"/>
                    <a:stretch>
                      <a:fillRect/>
                    </a:stretch>
                  </pic:blipFill>
                  <pic:spPr>
                    <a:xfrm>
                      <a:off x="0" y="0"/>
                      <a:ext cx="1054311" cy="1874520"/>
                    </a:xfrm>
                    <a:prstGeom prst="rect">
                      <a:avLst/>
                    </a:prstGeom>
                  </pic:spPr>
                </pic:pic>
              </a:graphicData>
            </a:graphic>
          </wp:anchor>
        </w:drawing>
      </w:r>
      <w:r w:rsidR="00527ED5" w:rsidRPr="00527ED5">
        <w:t xml:space="preserve">Il mockup illustra l'interfaccia di autenticazione iniziale, caratterizzata da un design </w:t>
      </w:r>
      <w:r w:rsidR="00527ED5" w:rsidRPr="00527ED5">
        <w:rPr>
          <w:i/>
          <w:iCs/>
        </w:rPr>
        <w:t>clean</w:t>
      </w:r>
      <w:r w:rsidR="00527ED5" w:rsidRPr="00527ED5">
        <w:t xml:space="preserve"> su sfondo bianco. La parte superiore ospita il logo </w:t>
      </w:r>
      <w:r w:rsidR="003B371E">
        <w:t>del sistema</w:t>
      </w:r>
      <w:r w:rsidR="00527ED5" w:rsidRPr="00527ED5">
        <w:t xml:space="preserve">, sottolineando la vocazione ecosostenibile del </w:t>
      </w:r>
      <w:proofErr w:type="gramStart"/>
      <w:r w:rsidR="00527ED5" w:rsidRPr="00527ED5">
        <w:t>brand</w:t>
      </w:r>
      <w:proofErr w:type="gramEnd"/>
      <w:r w:rsidR="00527ED5" w:rsidRPr="00527ED5">
        <w:t xml:space="preserve">. Al centro si trova il form di accesso, con campi di input arrotondati per </w:t>
      </w:r>
      <w:r w:rsidR="00527ED5" w:rsidRPr="00527ED5">
        <w:rPr>
          <w:i/>
          <w:iCs/>
        </w:rPr>
        <w:t>Username</w:t>
      </w:r>
      <w:r w:rsidR="00527ED5" w:rsidRPr="00527ED5">
        <w:t xml:space="preserve"> e </w:t>
      </w:r>
      <w:r w:rsidR="00527ED5" w:rsidRPr="00527ED5">
        <w:rPr>
          <w:i/>
          <w:iCs/>
        </w:rPr>
        <w:t>Password</w:t>
      </w:r>
      <w:r w:rsidR="00527ED5" w:rsidRPr="00527ED5">
        <w:t xml:space="preserve">, completato dal link per il recupero credenziali. Le </w:t>
      </w:r>
      <w:r w:rsidR="00527ED5" w:rsidRPr="00527ED5">
        <w:rPr>
          <w:i/>
          <w:iCs/>
        </w:rPr>
        <w:t>Call to Action</w:t>
      </w:r>
      <w:r w:rsidR="00527ED5" w:rsidRPr="00527ED5">
        <w:t xml:space="preserve"> sono gestite da due grandi pulsanti in verde acqua con ombreggiature ("LOGIN" e "SIGN UP"), seguiti in basso dai collegamenti per il </w:t>
      </w:r>
      <w:r w:rsidR="00527ED5" w:rsidRPr="00527ED5">
        <w:rPr>
          <w:i/>
          <w:iCs/>
        </w:rPr>
        <w:t>social login</w:t>
      </w:r>
      <w:r w:rsidR="00527ED5" w:rsidRPr="00527ED5">
        <w:t xml:space="preserve"> rapido (Google e Apple). </w:t>
      </w:r>
      <w:bookmarkEnd w:id="113"/>
      <w:bookmarkEnd w:id="114"/>
      <w:bookmarkEnd w:id="115"/>
    </w:p>
    <w:p w14:paraId="56FC6A1B" w14:textId="63041436" w:rsidR="00A33A3A" w:rsidRPr="0041711F" w:rsidRDefault="00FB2995" w:rsidP="000D11E7">
      <w:pPr>
        <w:pStyle w:val="Heading4"/>
      </w:pPr>
      <w:bookmarkStart w:id="116" w:name="_Toc229298626"/>
      <w:r>
        <w:rPr>
          <w:noProof/>
        </w:rPr>
        <w:drawing>
          <wp:anchor distT="0" distB="0" distL="114300" distR="114300" simplePos="0" relativeHeight="251658245" behindDoc="0" locked="0" layoutInCell="1" allowOverlap="1" wp14:anchorId="63504CCD" wp14:editId="59C142C7">
            <wp:simplePos x="0" y="0"/>
            <wp:positionH relativeFrom="column">
              <wp:posOffset>-29210</wp:posOffset>
            </wp:positionH>
            <wp:positionV relativeFrom="paragraph">
              <wp:posOffset>391795</wp:posOffset>
            </wp:positionV>
            <wp:extent cx="1080076" cy="1920240"/>
            <wp:effectExtent l="0" t="0" r="6350" b="3810"/>
            <wp:wrapSquare wrapText="bothSides"/>
            <wp:docPr id="30965860" name="Immagine 2" descr="Map screenshot showing a section of Bari, Italy, with colored markers indicating different transportation options around Politecnico di Bari and Università degli Studi di Bari. Blue markers represent bicycles, green markers indicate scooters, and purple markers show cars, with a red shaded area highlighting Politecnico di Bari and a red location pin marking a specific point nea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860" name="Immagine 2" descr="Map screenshot showing a section of Bari, Italy, with colored markers indicating different transportation options around Politecnico di Bari and Università degli Studi di Bari. Blue markers represent bicycles, green markers indicate scooters, and purple markers show cars, with a red shaded area highlighting Politecnico di Bari and a red location pin marking a specific point nearby."/>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0076" cy="1920240"/>
                    </a:xfrm>
                    <a:prstGeom prst="rect">
                      <a:avLst/>
                    </a:prstGeom>
                  </pic:spPr>
                </pic:pic>
              </a:graphicData>
            </a:graphic>
          </wp:anchor>
        </w:drawing>
      </w:r>
      <w:r w:rsidR="001C6230">
        <w:t>IUI</w:t>
      </w:r>
      <w:r w:rsidR="00260214">
        <w:t>-2 – Homepage Utente</w:t>
      </w:r>
      <w:bookmarkEnd w:id="116"/>
    </w:p>
    <w:p w14:paraId="039E1F2E" w14:textId="7DDE978D" w:rsidR="00260214" w:rsidRPr="00260214" w:rsidRDefault="000B43F6" w:rsidP="00260214">
      <w:r w:rsidRPr="006168CB">
        <w:t>Questo mockup mostra l'interfaccia cartografica principale dell'app. La top bar offre l'accesso al profilo utente e al menu laterale tramite icona ad hamburger. Al centro, la mappa interattiva geolocalizza in tempo reale la flotta disponibile utilizzando pin codificati per colore e icona (monopattini in verde, bici in blu, auto in magenta). Sulla mappa è visibile un'area evidenziata in rosso (una geo-fence per zone a sosta vietata o velocità limitata) e un marker di posizione. Nella parte inferiore, due pulsanti floating permettono di avviare una "CORSA DI GRUPPO" o lo "SBLOCCA MEZZO". Chiude la schermata una bottom navigation bar per lo spostamento rapido tra le sezioni principali.</w:t>
      </w:r>
    </w:p>
    <w:p w14:paraId="574965AD" w14:textId="77777777" w:rsidR="00AE2F24" w:rsidRDefault="00AE2F24" w:rsidP="00FB2995"/>
    <w:p w14:paraId="5B7DAD38" w14:textId="243F030B" w:rsidR="00FB2995" w:rsidRPr="00654D7C" w:rsidRDefault="00AE2F24" w:rsidP="0068695E">
      <w:pPr>
        <w:pStyle w:val="Heading4"/>
      </w:pPr>
      <w:bookmarkStart w:id="117" w:name="_Toc229298627"/>
      <w:r>
        <w:rPr>
          <w:noProof/>
          <w14:ligatures w14:val="standardContextual"/>
        </w:rPr>
        <w:lastRenderedPageBreak/>
        <w:drawing>
          <wp:anchor distT="0" distB="0" distL="114300" distR="114300" simplePos="0" relativeHeight="251658246" behindDoc="1" locked="0" layoutInCell="1" allowOverlap="1" wp14:anchorId="74D27B48" wp14:editId="72E6DC10">
            <wp:simplePos x="0" y="0"/>
            <wp:positionH relativeFrom="column">
              <wp:posOffset>-16551</wp:posOffset>
            </wp:positionH>
            <wp:positionV relativeFrom="paragraph">
              <wp:posOffset>258097</wp:posOffset>
            </wp:positionV>
            <wp:extent cx="1102995" cy="1961515"/>
            <wp:effectExtent l="0" t="0" r="1905" b="635"/>
            <wp:wrapSquare wrapText="bothSides"/>
            <wp:docPr id="1526040246" name="Immagine 3" descr="Screenshot of a mobile app menu for a smart mobility service, displaying options in Italian such as Profile, Pricing Plan, Bonuses and Promotions, History, Settings, Wallet, and Guide with corresponding icons. The menu overlays a partial map showing bike icons near Via Giuseppe Re, indicating bike-sharing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0246" name="Immagine 3" descr="Screenshot of a mobile app menu for a smart mobility service, displaying options in Italian such as Profile, Pricing Plan, Bonuses and Promotions, History, Settings, Wallet, and Guide with corresponding icons. The menu overlays a partial map showing bike icons near Via Giuseppe Re, indicating bike-sharing location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2995" cy="1961515"/>
                    </a:xfrm>
                    <a:prstGeom prst="rect">
                      <a:avLst/>
                    </a:prstGeom>
                  </pic:spPr>
                </pic:pic>
              </a:graphicData>
            </a:graphic>
            <wp14:sizeRelH relativeFrom="margin">
              <wp14:pctWidth>0</wp14:pctWidth>
            </wp14:sizeRelH>
            <wp14:sizeRelV relativeFrom="margin">
              <wp14:pctHeight>0</wp14:pctHeight>
            </wp14:sizeRelV>
          </wp:anchor>
        </w:drawing>
      </w:r>
      <w:r w:rsidR="00225750">
        <w:t>IUI</w:t>
      </w:r>
      <w:r w:rsidR="00C4006F">
        <w:t>-3 – Menu Laterale Utente</w:t>
      </w:r>
      <w:bookmarkEnd w:id="117"/>
    </w:p>
    <w:p w14:paraId="4E177439" w14:textId="0071AE79" w:rsidR="00295F55" w:rsidRDefault="00295F55" w:rsidP="00295F55">
      <w:r w:rsidRPr="000379FA">
        <w:t xml:space="preserve">Il mockup illustra il </w:t>
      </w:r>
      <w:r w:rsidRPr="000379FA">
        <w:rPr>
          <w:i/>
          <w:iCs/>
        </w:rPr>
        <w:t>side drawer</w:t>
      </w:r>
      <w:r w:rsidRPr="000379FA">
        <w:t xml:space="preserve"> (menu laterale a scomparsa) aperto, che scorre da destra sovrapponendosi alla mappa di sfondo, la quale risulta oscurata per mantenere il focus dell'utente. L'intestazione presenta il logotipo del </w:t>
      </w:r>
      <w:proofErr w:type="gramStart"/>
      <w:r w:rsidRPr="000379FA">
        <w:t>brand</w:t>
      </w:r>
      <w:proofErr w:type="gramEnd"/>
      <w:r w:rsidRPr="000379FA">
        <w:t xml:space="preserve"> affiancato da una chiara icona "X" per la chiusura del pannello. L'architettura dell'elenco voci allinea testo e icone vettoriali (declinate nel verde acqua aziendale) sul lato destro, favorendo una lettura rapida. Le opzioni di navigazione garantiscono l'accesso immediato alle sezioni gestionali e amministrative dell'utente, coprendo l'area personale (</w:t>
      </w:r>
      <w:r w:rsidRPr="000379FA">
        <w:rPr>
          <w:i/>
          <w:iCs/>
        </w:rPr>
        <w:t>Profilo</w:t>
      </w:r>
      <w:r w:rsidRPr="000379FA">
        <w:t xml:space="preserve">, </w:t>
      </w:r>
      <w:r w:rsidRPr="000379FA">
        <w:rPr>
          <w:i/>
          <w:iCs/>
        </w:rPr>
        <w:t>Impostazioni</w:t>
      </w:r>
      <w:r w:rsidRPr="000379FA">
        <w:t xml:space="preserve">, </w:t>
      </w:r>
      <w:r w:rsidRPr="000379FA">
        <w:rPr>
          <w:i/>
          <w:iCs/>
        </w:rPr>
        <w:t>Guida</w:t>
      </w:r>
      <w:r w:rsidRPr="000379FA">
        <w:t>) e la sfera economica/operativa (</w:t>
      </w:r>
      <w:r w:rsidRPr="000379FA">
        <w:rPr>
          <w:i/>
          <w:iCs/>
        </w:rPr>
        <w:t>Piano Tariffario</w:t>
      </w:r>
      <w:r w:rsidRPr="000379FA">
        <w:t xml:space="preserve">, </w:t>
      </w:r>
      <w:r w:rsidRPr="000379FA">
        <w:rPr>
          <w:i/>
          <w:iCs/>
        </w:rPr>
        <w:t>Bonus e Promozioni</w:t>
      </w:r>
      <w:r w:rsidRPr="000379FA">
        <w:t xml:space="preserve">, </w:t>
      </w:r>
      <w:r w:rsidRPr="000379FA">
        <w:rPr>
          <w:i/>
          <w:iCs/>
        </w:rPr>
        <w:t>Cronologia</w:t>
      </w:r>
      <w:r w:rsidRPr="000379FA">
        <w:t xml:space="preserve">, </w:t>
      </w:r>
      <w:r w:rsidRPr="000379FA">
        <w:rPr>
          <w:i/>
          <w:iCs/>
        </w:rPr>
        <w:t>Portafoglio</w:t>
      </w:r>
      <w:r w:rsidRPr="000379FA">
        <w:t>). Il layout adotta uno spazio bianco generoso per un design pulito e leggibile.</w:t>
      </w:r>
    </w:p>
    <w:p w14:paraId="53FAB3A9" w14:textId="0AD9D6D4" w:rsidR="0068695E" w:rsidRPr="0068695E" w:rsidRDefault="00295F55" w:rsidP="00295F55">
      <w:pPr>
        <w:pStyle w:val="Heading4"/>
      </w:pPr>
      <w:bookmarkStart w:id="118" w:name="_Toc229298628"/>
      <w:r>
        <w:t xml:space="preserve">IUI-4 </w:t>
      </w:r>
      <w:r w:rsidR="00CA1B37">
        <w:t>–</w:t>
      </w:r>
      <w:r>
        <w:t xml:space="preserve"> </w:t>
      </w:r>
      <w:r w:rsidR="00CA1B37">
        <w:t>Corsa di Gruppo</w:t>
      </w:r>
      <w:bookmarkEnd w:id="118"/>
    </w:p>
    <w:p w14:paraId="66385C22" w14:textId="39C0ED17" w:rsidR="002F73B8" w:rsidRDefault="002F73B8" w:rsidP="002F73B8">
      <w:r>
        <w:rPr>
          <w:noProof/>
          <w14:ligatures w14:val="standardContextual"/>
        </w:rPr>
        <w:drawing>
          <wp:anchor distT="0" distB="0" distL="114300" distR="114300" simplePos="0" relativeHeight="251658247" behindDoc="0" locked="0" layoutInCell="1" allowOverlap="1" wp14:anchorId="1B335FC4" wp14:editId="3C2B7474">
            <wp:simplePos x="0" y="0"/>
            <wp:positionH relativeFrom="column">
              <wp:posOffset>29210</wp:posOffset>
            </wp:positionH>
            <wp:positionV relativeFrom="paragraph">
              <wp:posOffset>8890</wp:posOffset>
            </wp:positionV>
            <wp:extent cx="995045" cy="1769745"/>
            <wp:effectExtent l="0" t="0" r="0" b="1905"/>
            <wp:wrapSquare wrapText="bothSides"/>
            <wp:docPr id="743691907" name="Immagine 4" descr="Screenshot of a mobile app interface for Smart Mobility showing a map with locations of available scooters marked by green and blue icons. The screen displays a group ride initiation status with three out of five scooters unlocked, each listed with unique IDs and battery levels indicated by green and yellow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1907" name="Immagine 4" descr="Screenshot of a mobile app interface for Smart Mobility showing a map with locations of available scooters marked by green and blue icons. The screen displays a group ride initiation status with three out of five scooters unlocked, each listed with unique IDs and battery levels indicated by green and yellow bar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95045" cy="1769745"/>
                    </a:xfrm>
                    <a:prstGeom prst="rect">
                      <a:avLst/>
                    </a:prstGeom>
                  </pic:spPr>
                </pic:pic>
              </a:graphicData>
            </a:graphic>
            <wp14:sizeRelH relativeFrom="margin">
              <wp14:pctWidth>0</wp14:pctWidth>
            </wp14:sizeRelH>
            <wp14:sizeRelV relativeFrom="margin">
              <wp14:pctHeight>0</wp14:pctHeight>
            </wp14:sizeRelV>
          </wp:anchor>
        </w:drawing>
      </w:r>
      <w:r w:rsidRPr="000379FA">
        <w:t>Il mockup presenta l'interfaccia di gestione per le corse multiple, implementata tramite un pannello a comparsa inferiore (</w:t>
      </w:r>
      <w:r w:rsidRPr="000379FA">
        <w:rPr>
          <w:i/>
          <w:iCs/>
        </w:rPr>
        <w:t>bottom sheet</w:t>
      </w:r>
      <w:r w:rsidRPr="000379FA">
        <w:t xml:space="preserve">) sovrapposto parzialmente alla mappa. L'intestazione, dotata di icona di chiusura rapida, introduce la funzione "Inizia corsa di gruppo" seguita da un contatore dinamico di stato ("Veicoli sbloccati: 3/5"). Il corpo centrale elenca i veicoli già agganciati alla sessione tramite singole </w:t>
      </w:r>
      <w:r w:rsidRPr="000379FA">
        <w:rPr>
          <w:i/>
          <w:iCs/>
        </w:rPr>
        <w:t>cards</w:t>
      </w:r>
      <w:r w:rsidRPr="000379FA">
        <w:t xml:space="preserve"> arrotondate; ciascuna scheda fornisce dati in tempo reale mostrando l'icona del mezzo, il codice identificativo alfanumerico e l'indicatore visivo della batteria (con colorazione semantica verde/giallo). Nella parte inferiore è posizionata la </w:t>
      </w:r>
      <w:r w:rsidRPr="000379FA">
        <w:rPr>
          <w:i/>
          <w:iCs/>
        </w:rPr>
        <w:t>Call to Action</w:t>
      </w:r>
      <w:r w:rsidRPr="000379FA">
        <w:t xml:space="preserve"> ("SBLOCCA VEICOLO"), un pulsante primario per aggiungere ulteriori mezzi prima dell'avvio definitivo della corsa.</w:t>
      </w:r>
    </w:p>
    <w:p w14:paraId="395A289E" w14:textId="32594B04" w:rsidR="00E462B0" w:rsidRDefault="003B17B4" w:rsidP="0002643F">
      <w:pPr>
        <w:pStyle w:val="Heading4"/>
      </w:pPr>
      <w:bookmarkStart w:id="119" w:name="_Toc229298629"/>
      <w:r>
        <w:rPr>
          <w:noProof/>
          <w14:ligatures w14:val="standardContextual"/>
        </w:rPr>
        <w:lastRenderedPageBreak/>
        <w:drawing>
          <wp:anchor distT="0" distB="0" distL="114300" distR="114300" simplePos="0" relativeHeight="251658248" behindDoc="0" locked="0" layoutInCell="1" allowOverlap="1" wp14:anchorId="2BDF4B70" wp14:editId="3C7E12C3">
            <wp:simplePos x="0" y="0"/>
            <wp:positionH relativeFrom="column">
              <wp:posOffset>-12413</wp:posOffset>
            </wp:positionH>
            <wp:positionV relativeFrom="paragraph">
              <wp:posOffset>371741</wp:posOffset>
            </wp:positionV>
            <wp:extent cx="1036955" cy="1844040"/>
            <wp:effectExtent l="0" t="0" r="0" b="3810"/>
            <wp:wrapSquare wrapText="bothSides"/>
            <wp:docPr id="1010112751" name="Immagine 5" descr="Screenshot of a scooter rental app interface showing a map with a green location pin indicating scooter availability near Politecnico di Bari. The booking panel displays scooter ID BZ234VF, a full battery icon, and a countdown timer until 16:47 to unlock the scooter, with a green &quot;Prenota&quot; button for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2751" name="Immagine 5" descr="Screenshot of a scooter rental app interface showing a map with a green location pin indicating scooter availability near Politecnico di Bari. The booking panel displays scooter ID BZ234VF, a full battery icon, and a countdown timer until 16:47 to unlock the scooter, with a green &quot;Prenota&quot; button for reservati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6955" cy="1844040"/>
                    </a:xfrm>
                    <a:prstGeom prst="rect">
                      <a:avLst/>
                    </a:prstGeom>
                  </pic:spPr>
                </pic:pic>
              </a:graphicData>
            </a:graphic>
          </wp:anchor>
        </w:drawing>
      </w:r>
      <w:r w:rsidR="00AE2F24">
        <w:t>IUI-5 – Prenotazione Mezzo</w:t>
      </w:r>
      <w:bookmarkStart w:id="120" w:name="_Toc357917157"/>
      <w:bookmarkStart w:id="121" w:name="_Toc357917026"/>
      <w:bookmarkStart w:id="122" w:name="_Toc357915330"/>
      <w:bookmarkEnd w:id="119"/>
    </w:p>
    <w:p w14:paraId="1AF7AF58" w14:textId="77777777" w:rsidR="006621C5" w:rsidRDefault="006621C5" w:rsidP="006621C5">
      <w:r w:rsidRPr="000379FA">
        <w:t xml:space="preserve">Il mockup illustra l'interfaccia per la prenotazione di un singolo veicolo, realizzata tramite un </w:t>
      </w:r>
      <w:r w:rsidRPr="000379FA">
        <w:rPr>
          <w:i/>
          <w:iCs/>
        </w:rPr>
        <w:t>bottom sheet</w:t>
      </w:r>
      <w:r w:rsidRPr="000379FA">
        <w:t xml:space="preserve"> che si sovrappone alla mappa. Sulla cartina, il mezzo selezionato è enfatizzato da un </w:t>
      </w:r>
      <w:r w:rsidRPr="000379FA">
        <w:rPr>
          <w:i/>
          <w:iCs/>
        </w:rPr>
        <w:t>pin</w:t>
      </w:r>
      <w:r w:rsidRPr="000379FA">
        <w:t xml:space="preserve"> verde ingrandito. Il pannello, intitolato "Prenota mezzo" con relativa icona di chiusura, riepiloga i dati cruciali: tipologia (Monopattino), codice identificativo e stato visivo della batteria. Un testo informativo avvisa chiaramente l'utente del limite temporale esatto entro cui raggiungere e sbloccare il mezzo. Il flusso si conclude con la </w:t>
      </w:r>
      <w:r w:rsidRPr="000379FA">
        <w:rPr>
          <w:i/>
          <w:iCs/>
        </w:rPr>
        <w:t>Call to Action</w:t>
      </w:r>
      <w:r w:rsidRPr="000379FA">
        <w:t xml:space="preserve"> "Prenota", un pulsante primario ben delineato che attiva il blocco temporaneo del veicolo, garantendo all'utente un'interazione fluida e priva di ambiguità.</w:t>
      </w:r>
    </w:p>
    <w:p w14:paraId="627DBED0" w14:textId="66698830" w:rsidR="0002643F" w:rsidRDefault="006555DE" w:rsidP="006621C5">
      <w:pPr>
        <w:pStyle w:val="Heading4"/>
      </w:pPr>
      <w:bookmarkStart w:id="123" w:name="_Toc229298630"/>
      <w:r>
        <w:rPr>
          <w:b w:val="0"/>
          <w:noProof/>
          <w14:ligatures w14:val="standardContextual"/>
        </w:rPr>
        <w:drawing>
          <wp:anchor distT="0" distB="0" distL="114300" distR="114300" simplePos="0" relativeHeight="251658249" behindDoc="0" locked="0" layoutInCell="1" allowOverlap="1" wp14:anchorId="1AA5BEF5" wp14:editId="6831DBBE">
            <wp:simplePos x="0" y="0"/>
            <wp:positionH relativeFrom="column">
              <wp:posOffset>-14748</wp:posOffset>
            </wp:positionH>
            <wp:positionV relativeFrom="paragraph">
              <wp:posOffset>379116</wp:posOffset>
            </wp:positionV>
            <wp:extent cx="1036955" cy="1844675"/>
            <wp:effectExtent l="0" t="0" r="0" b="3175"/>
            <wp:wrapSquare wrapText="bothSides"/>
            <wp:docPr id="389861381" name="Immagine 6" descr="Screenshot of a tariff pricing chart for different transportation modes, showing costs per kilometer for electric scooter (0.20€/km), bicycle (0.30€/km), and automobile (0.50€/km). The chart uses black icons for each vehicle type alongside green text for labels and prices, with a &quot;SMART MOBILITY&quot; logo below and navigation icons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1381" name="Immagine 6" descr="Screenshot of a tariff pricing chart for different transportation modes, showing costs per kilometer for electric scooter (0.20€/km), bicycle (0.30€/km), and automobile (0.50€/km). The chart uses black icons for each vehicle type alongside green text for labels and prices, with a &quot;SMART MOBILITY&quot; logo below and navigation icons at the bottom."/>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36955" cy="1844675"/>
                    </a:xfrm>
                    <a:prstGeom prst="rect">
                      <a:avLst/>
                    </a:prstGeom>
                  </pic:spPr>
                </pic:pic>
              </a:graphicData>
            </a:graphic>
            <wp14:sizeRelH relativeFrom="margin">
              <wp14:pctWidth>0</wp14:pctWidth>
            </wp14:sizeRelH>
            <wp14:sizeRelV relativeFrom="margin">
              <wp14:pctHeight>0</wp14:pctHeight>
            </wp14:sizeRelV>
          </wp:anchor>
        </w:drawing>
      </w:r>
      <w:r w:rsidR="006621C5">
        <w:t>IUI-6</w:t>
      </w:r>
      <w:r w:rsidR="00B834CD">
        <w:t xml:space="preserve"> – Visualizzazione del Piano Tariffario</w:t>
      </w:r>
      <w:bookmarkEnd w:id="123"/>
    </w:p>
    <w:p w14:paraId="1CF71577" w14:textId="77777777" w:rsidR="002978E5" w:rsidRDefault="002978E5" w:rsidP="002978E5">
      <w:r w:rsidRPr="000379FA">
        <w:t xml:space="preserve">Questo mockup rappresenta la sezione informativa sui costi del servizio, strutturata con un layout minimale e ampio spazio bianco per massimizzare la leggibilità. L'header presenta il titolo della sezione affiancato da un'icona di chiusura rapida. Al centro, tre </w:t>
      </w:r>
      <w:r w:rsidRPr="000379FA">
        <w:rPr>
          <w:i/>
          <w:iCs/>
        </w:rPr>
        <w:t>card</w:t>
      </w:r>
      <w:r w:rsidRPr="000379FA">
        <w:t xml:space="preserve"> dal design a pillola con morbida ombreggiatura illustrano le tariffe chilometriche per ogni categoria di veicolo (Monopattino a 0,20€/km, Bicicletta a 0,30€/km, Automobile a 0,50€/km), accostando icone stilizzate ai relativi costi per un'immediata comprensione visiva. Completa l'interfaccia il logo aziendale centrato nella parte inferiore e la </w:t>
      </w:r>
      <w:r w:rsidRPr="000379FA">
        <w:rPr>
          <w:i/>
          <w:iCs/>
        </w:rPr>
        <w:t>bottom navigation bar</w:t>
      </w:r>
      <w:r w:rsidRPr="000379FA">
        <w:t xml:space="preserve"> fissa, che garantisce continuità nell'esplorazione dell'app.</w:t>
      </w:r>
    </w:p>
    <w:p w14:paraId="4F56988C" w14:textId="2F492062" w:rsidR="0002643F" w:rsidRDefault="00FB5CEA" w:rsidP="002978E5">
      <w:pPr>
        <w:pStyle w:val="Heading4"/>
      </w:pPr>
      <w:bookmarkStart w:id="124" w:name="_Toc229298631"/>
      <w:r>
        <w:rPr>
          <w:noProof/>
          <w14:ligatures w14:val="standardContextual"/>
        </w:rPr>
        <w:drawing>
          <wp:anchor distT="0" distB="0" distL="114300" distR="114300" simplePos="0" relativeHeight="251658250" behindDoc="0" locked="0" layoutInCell="1" allowOverlap="1" wp14:anchorId="3E9AA2AF" wp14:editId="0FEF0A5E">
            <wp:simplePos x="0" y="0"/>
            <wp:positionH relativeFrom="column">
              <wp:posOffset>-15240</wp:posOffset>
            </wp:positionH>
            <wp:positionV relativeFrom="paragraph">
              <wp:posOffset>432435</wp:posOffset>
            </wp:positionV>
            <wp:extent cx="1007110" cy="1790700"/>
            <wp:effectExtent l="0" t="0" r="2540" b="0"/>
            <wp:wrapSquare wrapText="bothSides"/>
            <wp:docPr id="1464915325" name="Immagine 7" descr="Screenshot of a digital wallet interface showing a zero balance with payment method options including Google Pay, Apple Pay, PayPal, and credit card addition. The layout features green text and buttons with icons for each payment method and a prominent green button labeled &quot;RICARICA SALDO&quot; for recharging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5325" name="Immagine 7" descr="Screenshot of a digital wallet interface showing a zero balance with payment method options including Google Pay, Apple Pay, PayPal, and credit card addition. The layout features green text and buttons with icons for each payment method and a prominent green button labeled &quot;RICARICA SALDO&quot; for recharging bala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07110" cy="1790700"/>
                    </a:xfrm>
                    <a:prstGeom prst="rect">
                      <a:avLst/>
                    </a:prstGeom>
                  </pic:spPr>
                </pic:pic>
              </a:graphicData>
            </a:graphic>
          </wp:anchor>
        </w:drawing>
      </w:r>
      <w:r w:rsidR="005B3FD3">
        <w:t>IUI-7 – Visualizzazione del Saldo e Metodi di P</w:t>
      </w:r>
      <w:r>
        <w:t>a</w:t>
      </w:r>
      <w:r w:rsidR="005B3FD3">
        <w:t>gamento</w:t>
      </w:r>
      <w:bookmarkEnd w:id="124"/>
      <w:r>
        <w:t xml:space="preserve"> </w:t>
      </w:r>
    </w:p>
    <w:p w14:paraId="32C10413" w14:textId="77777777" w:rsidR="00371971" w:rsidRDefault="00371971" w:rsidP="00371971">
      <w:r w:rsidRPr="00976CA9">
        <w:t xml:space="preserve">Il mockup illustra l'interfaccia di gestione finanziaria ("Portafoglio"). La gerarchia visiva pone in primo piano una </w:t>
      </w:r>
      <w:r w:rsidRPr="00976CA9">
        <w:rPr>
          <w:i/>
          <w:iCs/>
        </w:rPr>
        <w:t>card</w:t>
      </w:r>
      <w:r w:rsidRPr="00976CA9">
        <w:t xml:space="preserve"> delimitata in verde acqua che evidenzia a grandi caratteri il "Saldo" disponibile. La sezione sottostante dedicata ai "Metodi di Pagamento" è organizzata in un menu a lista provvisto di </w:t>
      </w:r>
      <w:r w:rsidRPr="00976CA9">
        <w:rPr>
          <w:i/>
          <w:iCs/>
        </w:rPr>
        <w:t>chevron</w:t>
      </w:r>
      <w:r w:rsidRPr="00976CA9">
        <w:t xml:space="preserve"> direzionali per suggerire l'interazione. Questo blocco integra opzioni di </w:t>
      </w:r>
      <w:r w:rsidRPr="00976CA9">
        <w:rPr>
          <w:i/>
          <w:iCs/>
        </w:rPr>
        <w:t>digital wallet</w:t>
      </w:r>
      <w:r w:rsidRPr="00976CA9">
        <w:t xml:space="preserve"> (Google Pay, Apple Pay, PayPal) e una voce per l'aggiunta di carte di credito, tutte corredate da loghi o icone di riconoscimento rapido. </w:t>
      </w:r>
      <w:r w:rsidRPr="00976CA9">
        <w:lastRenderedPageBreak/>
        <w:t xml:space="preserve">L'operatività è demandata alla </w:t>
      </w:r>
      <w:r w:rsidRPr="00976CA9">
        <w:rPr>
          <w:i/>
          <w:iCs/>
        </w:rPr>
        <w:t>Call to Action</w:t>
      </w:r>
      <w:r w:rsidRPr="00976CA9">
        <w:t xml:space="preserve"> primaria "RICARICA SALDO", un pulsante </w:t>
      </w:r>
      <w:r w:rsidRPr="00976CA9">
        <w:rPr>
          <w:i/>
          <w:iCs/>
        </w:rPr>
        <w:t>pill-shaped</w:t>
      </w:r>
      <w:r w:rsidRPr="00976CA9">
        <w:t xml:space="preserve"> ad alto contrasto per il </w:t>
      </w:r>
      <w:r w:rsidRPr="00976CA9">
        <w:rPr>
          <w:i/>
          <w:iCs/>
        </w:rPr>
        <w:t>top-up</w:t>
      </w:r>
      <w:r w:rsidRPr="00976CA9">
        <w:t xml:space="preserve"> del conto. Lo stile mantiene il layout pulito dell'applicativo, chiudendosi con la </w:t>
      </w:r>
      <w:r w:rsidRPr="00976CA9">
        <w:rPr>
          <w:i/>
          <w:iCs/>
        </w:rPr>
        <w:t>bottom navigation bar</w:t>
      </w:r>
      <w:r w:rsidRPr="00976CA9">
        <w:t xml:space="preserve"> di sistema.</w:t>
      </w:r>
    </w:p>
    <w:p w14:paraId="2EC172D5" w14:textId="0D8D5B74" w:rsidR="0002643F" w:rsidRPr="0002643F" w:rsidRDefault="00353A69" w:rsidP="00371971">
      <w:pPr>
        <w:pStyle w:val="Heading4"/>
      </w:pPr>
      <w:bookmarkStart w:id="125" w:name="_Toc229298632"/>
      <w:r>
        <w:rPr>
          <w:noProof/>
          <w14:ligatures w14:val="standardContextual"/>
        </w:rPr>
        <w:drawing>
          <wp:anchor distT="0" distB="0" distL="114300" distR="114300" simplePos="0" relativeHeight="251658251" behindDoc="0" locked="0" layoutInCell="1" allowOverlap="1" wp14:anchorId="594431BF" wp14:editId="7B5DF36F">
            <wp:simplePos x="0" y="0"/>
            <wp:positionH relativeFrom="column">
              <wp:posOffset>-14748</wp:posOffset>
            </wp:positionH>
            <wp:positionV relativeFrom="paragraph">
              <wp:posOffset>379751</wp:posOffset>
            </wp:positionV>
            <wp:extent cx="1203960" cy="2141855"/>
            <wp:effectExtent l="0" t="0" r="0" b="0"/>
            <wp:wrapSquare wrapText="bothSides"/>
            <wp:docPr id="944582998" name="Immagine 8" descr="Screenshot of a scooter rental app interface displaying trip information. It shows scooter ID BZ234VF, remaining battery level, elapsed time of 46 seconds, and distance traveled of 0.3 kilometers, with buttons to end and pay or pause the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2998" name="Immagine 8" descr="Screenshot of a scooter rental app interface displaying trip information. It shows scooter ID BZ234VF, remaining battery level, elapsed time of 46 seconds, and distance traveled of 0.3 kilometers, with buttons to end and pay or pause the rid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3960" cy="2141855"/>
                    </a:xfrm>
                    <a:prstGeom prst="rect">
                      <a:avLst/>
                    </a:prstGeom>
                  </pic:spPr>
                </pic:pic>
              </a:graphicData>
            </a:graphic>
            <wp14:sizeRelH relativeFrom="margin">
              <wp14:pctWidth>0</wp14:pctWidth>
            </wp14:sizeRelH>
            <wp14:sizeRelV relativeFrom="margin">
              <wp14:pctHeight>0</wp14:pctHeight>
            </wp14:sizeRelV>
          </wp:anchor>
        </w:drawing>
      </w:r>
      <w:r w:rsidR="00371971">
        <w:t xml:space="preserve">IUI-8 </w:t>
      </w:r>
      <w:r w:rsidR="00361BC2">
        <w:t>–</w:t>
      </w:r>
      <w:r w:rsidR="00371971">
        <w:t xml:space="preserve"> </w:t>
      </w:r>
      <w:r w:rsidR="00361BC2">
        <w:t>Schermata Info Corsa</w:t>
      </w:r>
      <w:bookmarkEnd w:id="125"/>
    </w:p>
    <w:p w14:paraId="53D8345F" w14:textId="77777777" w:rsidR="000463E2" w:rsidRDefault="000463E2" w:rsidP="000463E2">
      <w:r w:rsidRPr="00976CA9">
        <w:t xml:space="preserve">Il mockup illustra il cruscotto di monitoraggio attivo durante il noleggio. L'interfaccia si apre con un'icona circolare in evidenza che identifica la tipologia di veicolo in uso (monopattino). La parte centrale espone la telemetria della sessione in tempo reale tramite un layout tabellare chiaro: riporta l'ID alfanumerico del mezzo, l'indicatore grafico della batteria, il timer del tempo trascorso e i chilometri percorsi. Nella sezione inferiore, sotto il logo aziendale, sono collocate due </w:t>
      </w:r>
      <w:r w:rsidRPr="00976CA9">
        <w:rPr>
          <w:i/>
          <w:iCs/>
        </w:rPr>
        <w:t>Call to Action</w:t>
      </w:r>
      <w:r w:rsidRPr="00976CA9">
        <w:t xml:space="preserve"> operative tramite ampi pulsanti </w:t>
      </w:r>
      <w:r w:rsidRPr="00976CA9">
        <w:rPr>
          <w:i/>
          <w:iCs/>
        </w:rPr>
        <w:t>pill-shaped</w:t>
      </w:r>
      <w:r w:rsidRPr="00976CA9">
        <w:t>. Il sistema offre all'utente il pieno controllo dell'iter di viaggio, consentendo di sospendere temporaneamente la sessione ("PAUSA CORSA") o di concluderla procedendo alla fatturazione ("TERMINA E PAGA").</w:t>
      </w:r>
    </w:p>
    <w:p w14:paraId="5C8E50E9" w14:textId="7D924830" w:rsidR="00371971" w:rsidRDefault="0033077A" w:rsidP="00CD1C33">
      <w:pPr>
        <w:pStyle w:val="Heading4"/>
      </w:pPr>
      <w:bookmarkStart w:id="126" w:name="_Toc229298633"/>
      <w:r>
        <w:rPr>
          <w:b w:val="0"/>
          <w:noProof/>
          <w14:ligatures w14:val="standardContextual"/>
        </w:rPr>
        <w:drawing>
          <wp:anchor distT="0" distB="0" distL="114300" distR="114300" simplePos="0" relativeHeight="251658252" behindDoc="0" locked="0" layoutInCell="1" allowOverlap="1" wp14:anchorId="7DAC356F" wp14:editId="637F403F">
            <wp:simplePos x="0" y="0"/>
            <wp:positionH relativeFrom="column">
              <wp:posOffset>-14748</wp:posOffset>
            </wp:positionH>
            <wp:positionV relativeFrom="paragraph">
              <wp:posOffset>357873</wp:posOffset>
            </wp:positionV>
            <wp:extent cx="1264920" cy="2248535"/>
            <wp:effectExtent l="0" t="0" r="0" b="0"/>
            <wp:wrapSquare wrapText="bothSides"/>
            <wp:docPr id="68495346" name="Immagine 10" descr="Screenshot of a transportation log displaying four entries with icons for electric scooter, bicycle, car, and another electric scooter. Each entry includes ID &quot;BZ345TR,&quot; elapsed time &quot;10:21,&quot; distance traveled &quot;4.98 km,&quot; and date &quot;04/05/2026,&quot; with teal text and ic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346" name="Immagine 10" descr="Screenshot of a transportation log displaying four entries with icons for electric scooter, bicycle, car, and another electric scooter. Each entry includes ID &quot;BZ345TR,&quot; elapsed time &quot;10:21,&quot; distance traveled &quot;4.98 km,&quot; and date &quot;04/05/2026,&quot; with teal text and icons on a white backgroun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4920" cy="2248535"/>
                    </a:xfrm>
                    <a:prstGeom prst="rect">
                      <a:avLst/>
                    </a:prstGeom>
                  </pic:spPr>
                </pic:pic>
              </a:graphicData>
            </a:graphic>
            <wp14:sizeRelH relativeFrom="margin">
              <wp14:pctWidth>0</wp14:pctWidth>
            </wp14:sizeRelH>
            <wp14:sizeRelV relativeFrom="margin">
              <wp14:pctHeight>0</wp14:pctHeight>
            </wp14:sizeRelV>
          </wp:anchor>
        </w:drawing>
      </w:r>
      <w:r w:rsidR="00CD1C33">
        <w:t>IUI</w:t>
      </w:r>
      <w:r w:rsidR="007C68EB">
        <w:t>-</w:t>
      </w:r>
      <w:r w:rsidR="00F97D01">
        <w:t xml:space="preserve">9 – Visualizzazione </w:t>
      </w:r>
      <w:r w:rsidR="00976F14">
        <w:t>della Cronologia Corse</w:t>
      </w:r>
      <w:bookmarkEnd w:id="126"/>
    </w:p>
    <w:p w14:paraId="45F2AC18" w14:textId="77777777" w:rsidR="0065137C" w:rsidRDefault="0065137C" w:rsidP="0065137C">
      <w:r w:rsidRPr="00976CA9">
        <w:t>Il mockup illustra la sezione "Cronologia Corse", progettata per fornire all'utente lo storico dettagliato dei propri noleggi. L'interfaccia adotta un layout a lista lineare, utilizzando divisori orizzontali continui per segmentare visivamente le singole sessioni. Ogni voce (</w:t>
      </w:r>
      <w:r w:rsidRPr="00976CA9">
        <w:rPr>
          <w:i/>
          <w:iCs/>
        </w:rPr>
        <w:t>list item</w:t>
      </w:r>
      <w:r w:rsidRPr="00976CA9">
        <w:t xml:space="preserve">) espone sulla sinistra un'icona vettoriale identificativa del veicolo (monopattino, bicicletta o automobile), garantendo un riconoscimento visivo immediato. Sulla destra, i dati riepilogativi della corsa sono ordinatamente incolonnati: ID del mezzo, durata ("Tempo trascorso"), distanza ("Km percorsi") e data. Questa architettura dell'informazione modulare e minimalista assicura una facile leggibilità e un'ottima scansionabilità. Chiudono la schermata l'header con comando di chiusura rapida e la </w:t>
      </w:r>
      <w:r w:rsidRPr="00976CA9">
        <w:rPr>
          <w:i/>
          <w:iCs/>
        </w:rPr>
        <w:t>bottom navigation bar</w:t>
      </w:r>
      <w:r w:rsidRPr="00976CA9">
        <w:t xml:space="preserve"> di sistema.</w:t>
      </w:r>
    </w:p>
    <w:p w14:paraId="2517081A" w14:textId="0A34417C" w:rsidR="00371971" w:rsidRDefault="006703B1" w:rsidP="006703B1">
      <w:pPr>
        <w:pStyle w:val="Heading4"/>
      </w:pPr>
      <w:bookmarkStart w:id="127" w:name="_Toc229298634"/>
      <w:r>
        <w:lastRenderedPageBreak/>
        <w:t>IUI-10 – Schermata Login Operatore/Amministrazione Pubblica</w:t>
      </w:r>
      <w:bookmarkEnd w:id="127"/>
    </w:p>
    <w:p w14:paraId="1F7E4886" w14:textId="77777777" w:rsidR="00D221F3" w:rsidRPr="00BC44D6" w:rsidRDefault="00D221F3" w:rsidP="00D221F3">
      <w:r w:rsidRPr="00BC44D6">
        <w:t xml:space="preserve">Questo mockup illustra l'adattamento landscape (orizzontale) dell'interfaccia di autenticazione, </w:t>
      </w:r>
      <w:r>
        <w:t>utilizzato da operatore e amministrazione pubblica</w:t>
      </w:r>
      <w:r w:rsidRPr="00BC44D6">
        <w:t>. Il layout mantiene intatta la coerenza visiva, cromatica e funzionale della controparte mobile, raggruppando gli elementi in un blocco centrale ben allineato. Troviamo in sequenza: il logo, il form di input per Username e Password, i pulsanti primari di LOGIN e SIGN UP, e le opzioni per il social login rapido in basso. L'utilizzo abbondante di spazio bianco (white space) ai lati focalizza l'attenzione dell'utente sull'azione di accesso, garantendo un'esperienza utente pulita e senza distrazioni anche su schermi ampi.</w:t>
      </w:r>
      <w:r w:rsidRPr="00BC44D6">
        <w:rPr>
          <w:noProof/>
        </w:rPr>
        <w:drawing>
          <wp:anchor distT="0" distB="0" distL="114300" distR="114300" simplePos="0" relativeHeight="251658253" behindDoc="0" locked="0" layoutInCell="1" allowOverlap="1" wp14:anchorId="4AB0FD0B" wp14:editId="626758C5">
            <wp:simplePos x="0" y="0"/>
            <wp:positionH relativeFrom="column">
              <wp:posOffset>-3810</wp:posOffset>
            </wp:positionH>
            <wp:positionV relativeFrom="paragraph">
              <wp:posOffset>-1905</wp:posOffset>
            </wp:positionV>
            <wp:extent cx="1923415" cy="1082040"/>
            <wp:effectExtent l="0" t="0" r="635" b="3810"/>
            <wp:wrapSquare wrapText="bothSides"/>
            <wp:docPr id="1070922434" name="Immagine 1" descr="Login screen screenshot for Smart Mobility app featuring fields for username and password, with buttons for login and sign-up. Includes options to sign in using Google or Apple accounts, and a link for passwor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2434" name="Immagine 1" descr="Login screen screenshot for Smart Mobility app featuring fields for username and password, with buttons for login and sign-up. Includes options to sign in using Google or Apple accounts, and a link for password recover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23415" cy="1082040"/>
                    </a:xfrm>
                    <a:prstGeom prst="rect">
                      <a:avLst/>
                    </a:prstGeom>
                  </pic:spPr>
                </pic:pic>
              </a:graphicData>
            </a:graphic>
          </wp:anchor>
        </w:drawing>
      </w:r>
    </w:p>
    <w:p w14:paraId="3B23AF51" w14:textId="3E758AA5" w:rsidR="00371971" w:rsidRDefault="00996F71" w:rsidP="00D221F3">
      <w:pPr>
        <w:pStyle w:val="Heading4"/>
      </w:pPr>
      <w:bookmarkStart w:id="128" w:name="_Toc229298635"/>
      <w:r>
        <w:t>IUI-11 – Dashboard Amministrazione Pubblica</w:t>
      </w:r>
      <w:bookmarkEnd w:id="128"/>
    </w:p>
    <w:p w14:paraId="647C355E" w14:textId="335CCDD6" w:rsidR="001A0ACA" w:rsidRDefault="001A0ACA" w:rsidP="001A0ACA">
      <w:r w:rsidRPr="001B6433">
        <w:t xml:space="preserve">Il mockup illustra la </w:t>
      </w:r>
      <w:r w:rsidRPr="001B6433">
        <w:rPr>
          <w:i/>
          <w:iCs/>
        </w:rPr>
        <w:t>dashboard</w:t>
      </w:r>
      <w:r w:rsidRPr="001B6433">
        <w:t xml:space="preserve"> web dedicata al</w:t>
      </w:r>
      <w:r>
        <w:t>l’amministrazione pubblica</w:t>
      </w:r>
      <w:r w:rsidRPr="001B6433">
        <w:t xml:space="preserve">. Il layout </w:t>
      </w:r>
      <w:r w:rsidRPr="001B6433">
        <w:rPr>
          <w:i/>
          <w:iCs/>
        </w:rPr>
        <w:t>landscape</w:t>
      </w:r>
      <w:r w:rsidRPr="001B6433">
        <w:t xml:space="preserve"> è strutturato in due </w:t>
      </w:r>
      <w:r w:rsidR="00467817" w:rsidRPr="001B6433">
        <w:t>macroaree</w:t>
      </w:r>
      <w:r w:rsidRPr="001B6433">
        <w:t xml:space="preserve"> funzionali: a sinistra, un ampio visualizzatore cartografico interattivo (basato su Google Maps) per il monitoraggio del territorio operativo; a destra, un pannello di controllo lineare che riporta il </w:t>
      </w:r>
      <w:r w:rsidRPr="001B6433">
        <w:rPr>
          <w:i/>
          <w:iCs/>
        </w:rPr>
        <w:t>branding</w:t>
      </w:r>
      <w:r w:rsidRPr="001B6433">
        <w:t xml:space="preserve"> aziendale. Le operazioni sono demandate a quattro pulsanti </w:t>
      </w:r>
      <w:r w:rsidRPr="001B6433">
        <w:rPr>
          <w:i/>
          <w:iCs/>
        </w:rPr>
        <w:t>pill-shaped</w:t>
      </w:r>
      <w:r w:rsidRPr="001B6433">
        <w:t xml:space="preserve"> ad alto contrasto che consentono la gestione visiva del </w:t>
      </w:r>
      <w:r w:rsidRPr="001B6433">
        <w:rPr>
          <w:i/>
          <w:iCs/>
        </w:rPr>
        <w:t>geofencing</w:t>
      </w:r>
      <w:r w:rsidRPr="001B6433">
        <w:t xml:space="preserve"> ("DEFINISCI ZONE VIETATE", "DEFINISCI ZONE LIMITATE", "DEFINISCI ZONE PARCHEGGIO") e l'accesso alle statistiche ("VISUALIZZA REPORT"). L'affiancamento diretto tra la mappa di lavoro e i comandi operativi garantisce all'amministratore un'esperienza utente efficiente e priva di attriti durante il </w:t>
      </w:r>
      <w:r w:rsidRPr="001B6433">
        <w:rPr>
          <w:i/>
          <w:iCs/>
        </w:rPr>
        <w:t>setup</w:t>
      </w:r>
      <w:r w:rsidRPr="001B6433">
        <w:t xml:space="preserve"> del servizio cittadino.</w:t>
      </w:r>
      <w:r>
        <w:rPr>
          <w:noProof/>
          <w14:ligatures w14:val="standardContextual"/>
        </w:rPr>
        <w:drawing>
          <wp:anchor distT="0" distB="0" distL="114300" distR="114300" simplePos="0" relativeHeight="251658254" behindDoc="0" locked="0" layoutInCell="1" allowOverlap="1" wp14:anchorId="0C1834F6" wp14:editId="5B3D0097">
            <wp:simplePos x="0" y="0"/>
            <wp:positionH relativeFrom="column">
              <wp:posOffset>-3810</wp:posOffset>
            </wp:positionH>
            <wp:positionV relativeFrom="paragraph">
              <wp:posOffset>2540</wp:posOffset>
            </wp:positionV>
            <wp:extent cx="2126974" cy="1196340"/>
            <wp:effectExtent l="0" t="0" r="6985" b="3810"/>
            <wp:wrapSquare wrapText="bothSides"/>
            <wp:docPr id="1560651988" name="Immagine 2" descr="Map combined with user interface buttons showing a section of Bari, Italy, with labeled streets, landmarks, and icons indicating points of interest. Four green buttons on the right side provide options for defining restricted zones, limited zones, parking zones, and viewing reports, suggesting a smart mobility managemen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1988" name="Immagine 2" descr="Map combined with user interface buttons showing a section of Bari, Italy, with labeled streets, landmarks, and icons indicating points of interest. Four green buttons on the right side provide options for defining restricted zones, limited zones, parking zones, and viewing reports, suggesting a smart mobility management applicatio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6974" cy="1196340"/>
                    </a:xfrm>
                    <a:prstGeom prst="rect">
                      <a:avLst/>
                    </a:prstGeom>
                  </pic:spPr>
                </pic:pic>
              </a:graphicData>
            </a:graphic>
          </wp:anchor>
        </w:drawing>
      </w:r>
      <w:r>
        <w:t xml:space="preserve"> </w:t>
      </w:r>
    </w:p>
    <w:p w14:paraId="7F5720DF" w14:textId="11D2DB62" w:rsidR="00371971" w:rsidRDefault="00363CF8" w:rsidP="001A0ACA">
      <w:pPr>
        <w:pStyle w:val="Heading4"/>
      </w:pPr>
      <w:bookmarkStart w:id="129" w:name="_Toc229298636"/>
      <w:r>
        <w:rPr>
          <w:noProof/>
          <w14:ligatures w14:val="standardContextual"/>
        </w:rPr>
        <w:drawing>
          <wp:anchor distT="0" distB="0" distL="114300" distR="114300" simplePos="0" relativeHeight="251658255" behindDoc="0" locked="0" layoutInCell="1" allowOverlap="1" wp14:anchorId="31AE1134" wp14:editId="243AE73C">
            <wp:simplePos x="0" y="0"/>
            <wp:positionH relativeFrom="column">
              <wp:posOffset>-7374</wp:posOffset>
            </wp:positionH>
            <wp:positionV relativeFrom="paragraph">
              <wp:posOffset>393147</wp:posOffset>
            </wp:positionV>
            <wp:extent cx="2438400" cy="1371505"/>
            <wp:effectExtent l="0" t="0" r="0" b="635"/>
            <wp:wrapSquare wrapText="bothSides"/>
            <wp:docPr id="225225221" name="Immagine 3" descr="Map showing a restricted zone in Bari outlined by red points, indicating areas where certain vehicles cannot enter. The right panel lists vehicle types with a green checkmark on &quot;Automobile,&quot; highlighting that cars are prohibited from the red zone, while scooters and bicycles are not 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5221" name="Immagine 3" descr="Map showing a restricted zone in Bari outlined by red points, indicating areas where certain vehicles cannot enter. The right panel lists vehicle types with a green checkmark on &quot;Automobile,&quot; highlighting that cars are prohibited from the red zone, while scooters and bicycles are not restric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8400" cy="1371505"/>
                    </a:xfrm>
                    <a:prstGeom prst="rect">
                      <a:avLst/>
                    </a:prstGeom>
                  </pic:spPr>
                </pic:pic>
              </a:graphicData>
            </a:graphic>
          </wp:anchor>
        </w:drawing>
      </w:r>
      <w:r w:rsidR="001A0ACA">
        <w:t xml:space="preserve">IUI-12 </w:t>
      </w:r>
      <w:r w:rsidR="005B484F">
        <w:t>–</w:t>
      </w:r>
      <w:r w:rsidR="001A0ACA">
        <w:t xml:space="preserve"> </w:t>
      </w:r>
      <w:r w:rsidR="005B484F">
        <w:t>Definizione Zone Vietate</w:t>
      </w:r>
      <w:bookmarkEnd w:id="129"/>
    </w:p>
    <w:p w14:paraId="375078D0" w14:textId="77777777" w:rsidR="00193920" w:rsidRDefault="00193920" w:rsidP="00193920">
      <w:r w:rsidRPr="00C85352">
        <w:t xml:space="preserve">L'interfaccia illustra il flusso di </w:t>
      </w:r>
      <w:r w:rsidRPr="00C85352">
        <w:rPr>
          <w:i/>
          <w:iCs/>
        </w:rPr>
        <w:t>geofencing</w:t>
      </w:r>
      <w:r w:rsidRPr="00C85352">
        <w:t xml:space="preserve"> lato amministratore per la gestione delle aree vietate. Sulla sinistra, la mappa funge da </w:t>
      </w:r>
      <w:r w:rsidRPr="00C85352">
        <w:rPr>
          <w:i/>
          <w:iCs/>
        </w:rPr>
        <w:t>canvas</w:t>
      </w:r>
      <w:r w:rsidRPr="00C85352">
        <w:t xml:space="preserve"> interattivo: l'utente posiziona nodi per tracciare un poligono rosso, circoscrivendo visivamente la zona urbana soggetta a restrizione. A destra, un </w:t>
      </w:r>
      <w:r w:rsidRPr="00C85352">
        <w:lastRenderedPageBreak/>
        <w:t xml:space="preserve">pannello contestuale fornisce istruzioni testuali chiare e coordinate cromaticamente. La parametrizzazione della regola avviene in basso tramite pulsanti </w:t>
      </w:r>
      <w:r w:rsidRPr="00C85352">
        <w:rPr>
          <w:i/>
          <w:iCs/>
        </w:rPr>
        <w:t>toggle</w:t>
      </w:r>
      <w:r w:rsidRPr="00C85352">
        <w:t xml:space="preserve">: l'operatore seleziona a quali veicoli applicare il divieto (es. l'opzione "Automobile" è attiva e confermata da una spunta visibile). Il layout, completato da un'icona di annullamento rapido in alto a destra, sfrutta il paradigma della manipolazione diretta per ottimizzare il </w:t>
      </w:r>
      <w:r w:rsidRPr="00C85352">
        <w:rPr>
          <w:i/>
          <w:iCs/>
        </w:rPr>
        <w:t>setup</w:t>
      </w:r>
      <w:r w:rsidRPr="00C85352">
        <w:t xml:space="preserve"> del sistema e ridurre il carico cognitivo.</w:t>
      </w:r>
    </w:p>
    <w:p w14:paraId="541CBAE4" w14:textId="6ED02CEC" w:rsidR="00371971" w:rsidRDefault="007001F2" w:rsidP="00193920">
      <w:pPr>
        <w:pStyle w:val="Heading4"/>
      </w:pPr>
      <w:bookmarkStart w:id="130" w:name="_Toc229298637"/>
      <w:r>
        <w:t>IUI-</w:t>
      </w:r>
      <w:r w:rsidR="009631C2">
        <w:t>13 – Definizione Zone Limitate</w:t>
      </w:r>
      <w:bookmarkEnd w:id="130"/>
    </w:p>
    <w:p w14:paraId="1299C757" w14:textId="77777777" w:rsidR="002A2721" w:rsidRPr="006B6F85" w:rsidRDefault="002A2721" w:rsidP="002A2721">
      <w:pPr>
        <w:rPr>
          <w:rFonts w:ascii="Arial" w:hAnsi="Arial"/>
          <w:b/>
          <w:color w:val="000080"/>
          <w:spacing w:val="0"/>
          <w14:shadow w14:blurRad="50800" w14:dist="38100" w14:dir="2700000" w14:sx="100000" w14:sy="100000" w14:kx="0" w14:ky="0" w14:algn="tl">
            <w14:srgbClr w14:val="000000">
              <w14:alpha w14:val="60000"/>
            </w14:srgbClr>
          </w14:shadow>
        </w:rPr>
      </w:pPr>
      <w:r>
        <w:rPr>
          <w:noProof/>
          <w14:ligatures w14:val="standardContextual"/>
        </w:rPr>
        <w:drawing>
          <wp:anchor distT="0" distB="0" distL="114300" distR="114300" simplePos="0" relativeHeight="251658256" behindDoc="0" locked="0" layoutInCell="1" allowOverlap="1" wp14:anchorId="30810C21" wp14:editId="61F87D8F">
            <wp:simplePos x="0" y="0"/>
            <wp:positionH relativeFrom="column">
              <wp:posOffset>-3810</wp:posOffset>
            </wp:positionH>
            <wp:positionV relativeFrom="paragraph">
              <wp:posOffset>-635</wp:posOffset>
            </wp:positionV>
            <wp:extent cx="2167617" cy="1219200"/>
            <wp:effectExtent l="0" t="0" r="4445" b="0"/>
            <wp:wrapSquare wrapText="bothSides"/>
            <wp:docPr id="1209567005" name="Immagine 7" descr="Map showing a restricted zone in Bari outlined by orange points connected with lines, indicating an area where certain vehicles cannot park. A selection panel highlights three vehicle types—scooter, bicycle, and car—with the car option marked as selected, emphasizing vehicle restrictions within the designat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7005" name="Immagine 7" descr="Map showing a restricted zone in Bari outlined by orange points connected with lines, indicating an area where certain vehicles cannot park. A selection panel highlights three vehicle types—scooter, bicycle, and car—with the car option marked as selected, emphasizing vehicle restrictions within the designated zon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67617" cy="1219200"/>
                    </a:xfrm>
                    <a:prstGeom prst="rect">
                      <a:avLst/>
                    </a:prstGeom>
                  </pic:spPr>
                </pic:pic>
              </a:graphicData>
            </a:graphic>
          </wp:anchor>
        </w:drawing>
      </w:r>
      <w:r w:rsidRPr="00344AB4">
        <w:t xml:space="preserve">Il mockup mostra la funzionalità amministrativa per la creazione di zone a traffico o velocità limitata. Sfruttando lo stesso paradigma di interazione del tracciamento zone vietate, la mappa permette di disegnare un poligono interattivo tramite nodi. In questo caso, il sistema utilizza semanticamente il colore </w:t>
      </w:r>
      <w:r w:rsidRPr="00344AB4">
        <w:rPr>
          <w:b/>
          <w:bCs/>
        </w:rPr>
        <w:t>arancione</w:t>
      </w:r>
      <w:r w:rsidRPr="00344AB4">
        <w:t xml:space="preserve"> sia per l'area tracciata che per le parole chiave nel testo esplicativo, indicando una restrizione parziale. Il pannello laterale destro consente all'amministratore di selezionare tramite interruttori </w:t>
      </w:r>
      <w:r w:rsidRPr="00344AB4">
        <w:rPr>
          <w:i/>
          <w:iCs/>
        </w:rPr>
        <w:t>toggle</w:t>
      </w:r>
      <w:r w:rsidRPr="00344AB4">
        <w:t xml:space="preserve"> a quale categoria di mezzo applicare la limitazione (nell'esempio, è spuntata "Automobile"). La coerenza visiva e procedurale con le altre schermate di </w:t>
      </w:r>
      <w:r w:rsidRPr="00344AB4">
        <w:rPr>
          <w:i/>
          <w:iCs/>
        </w:rPr>
        <w:t>geofencing</w:t>
      </w:r>
      <w:r w:rsidRPr="00344AB4">
        <w:t xml:space="preserve"> garantisce un'elevata </w:t>
      </w:r>
      <w:r w:rsidRPr="00344AB4">
        <w:rPr>
          <w:i/>
          <w:iCs/>
        </w:rPr>
        <w:t>learnability</w:t>
      </w:r>
      <w:r w:rsidRPr="00344AB4">
        <w:t xml:space="preserve"> del sistema.</w:t>
      </w:r>
    </w:p>
    <w:p w14:paraId="51BBD14D" w14:textId="2B6F15DB" w:rsidR="009631C2" w:rsidRPr="009631C2" w:rsidRDefault="002A2721" w:rsidP="002A2721">
      <w:pPr>
        <w:pStyle w:val="Heading4"/>
      </w:pPr>
      <w:bookmarkStart w:id="131" w:name="_Toc229298638"/>
      <w:r>
        <w:t>IUI-14 – Definizione Zone di Parcheggio</w:t>
      </w:r>
      <w:bookmarkEnd w:id="131"/>
    </w:p>
    <w:p w14:paraId="4291DC11" w14:textId="77777777" w:rsidR="00501AE4" w:rsidRDefault="00501AE4" w:rsidP="00501AE4">
      <w:r>
        <w:rPr>
          <w:noProof/>
          <w14:ligatures w14:val="standardContextual"/>
        </w:rPr>
        <w:drawing>
          <wp:anchor distT="0" distB="0" distL="114300" distR="114300" simplePos="0" relativeHeight="251658257" behindDoc="0" locked="0" layoutInCell="1" allowOverlap="1" wp14:anchorId="70B4535C" wp14:editId="6229D9C6">
            <wp:simplePos x="0" y="0"/>
            <wp:positionH relativeFrom="column">
              <wp:posOffset>-3810</wp:posOffset>
            </wp:positionH>
            <wp:positionV relativeFrom="paragraph">
              <wp:posOffset>1270</wp:posOffset>
            </wp:positionV>
            <wp:extent cx="2126974" cy="1196340"/>
            <wp:effectExtent l="0" t="0" r="6985" b="3810"/>
            <wp:wrapSquare wrapText="bothSides"/>
            <wp:docPr id="1653115613" name="Immagine 8" descr="Map showing parking zone boundaries near Via Celso Ulpiani with green dots marking selected points. Interface includes options to select vehicle types for parking zones, with scooter, bicycle, and car icons, and the car option currently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15613" name="Immagine 8" descr="Map showing parking zone boundaries near Via Celso Ulpiani with green dots marking selected points. Interface includes options to select vehicle types for parking zones, with scooter, bicycle, and car icons, and the car option currently selec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6974" cy="1196340"/>
                    </a:xfrm>
                    <a:prstGeom prst="rect">
                      <a:avLst/>
                    </a:prstGeom>
                  </pic:spPr>
                </pic:pic>
              </a:graphicData>
            </a:graphic>
          </wp:anchor>
        </w:drawing>
      </w:r>
      <w:r w:rsidRPr="00575C16">
        <w:t xml:space="preserve">L'interfaccia illustra la funzione amministrativa dedicata alla mappatura delle aree di sosta. Adottando il medesimo </w:t>
      </w:r>
      <w:r w:rsidRPr="00575C16">
        <w:rPr>
          <w:i/>
          <w:iCs/>
        </w:rPr>
        <w:t>pattern</w:t>
      </w:r>
      <w:r w:rsidRPr="00575C16">
        <w:t xml:space="preserve"> d'interazione, la mappa a sinistra consente di tracciare un poligono interattivo, qui declinato semanticamente nel colore </w:t>
      </w:r>
      <w:r w:rsidRPr="00575C16">
        <w:rPr>
          <w:b/>
          <w:bCs/>
        </w:rPr>
        <w:t>verde</w:t>
      </w:r>
      <w:r w:rsidRPr="00575C16">
        <w:t xml:space="preserve"> per indicare un'area consentita. A destra, il pannello laterale permette di associare il parcheggio a specifiche categorie di veicoli tramite i consueti controlli </w:t>
      </w:r>
      <w:r w:rsidRPr="00575C16">
        <w:rPr>
          <w:i/>
          <w:iCs/>
        </w:rPr>
        <w:t>toggle</w:t>
      </w:r>
      <w:r w:rsidRPr="00575C16">
        <w:t xml:space="preserve"> (nell'esempio, "Automobile").</w:t>
      </w:r>
    </w:p>
    <w:p w14:paraId="19F9BD26" w14:textId="77777777" w:rsidR="002C5765" w:rsidRDefault="002C5765" w:rsidP="00501AE4"/>
    <w:p w14:paraId="107F720E" w14:textId="77777777" w:rsidR="002C5765" w:rsidRDefault="002C5765" w:rsidP="00501AE4"/>
    <w:p w14:paraId="2FE5068D" w14:textId="0AA1914E" w:rsidR="00C6543F" w:rsidRPr="00C6543F" w:rsidRDefault="002C5765" w:rsidP="00501AE4">
      <w:pPr>
        <w:pStyle w:val="Heading4"/>
      </w:pPr>
      <w:bookmarkStart w:id="132" w:name="_Toc229298639"/>
      <w:r>
        <w:rPr>
          <w:b w:val="0"/>
          <w:noProof/>
          <w14:ligatures w14:val="standardContextual"/>
        </w:rPr>
        <w:lastRenderedPageBreak/>
        <w:drawing>
          <wp:anchor distT="0" distB="0" distL="114300" distR="114300" simplePos="0" relativeHeight="251658258" behindDoc="0" locked="0" layoutInCell="1" allowOverlap="1" wp14:anchorId="2B479910" wp14:editId="7A013339">
            <wp:simplePos x="0" y="0"/>
            <wp:positionH relativeFrom="column">
              <wp:posOffset>0</wp:posOffset>
            </wp:positionH>
            <wp:positionV relativeFrom="paragraph">
              <wp:posOffset>220222</wp:posOffset>
            </wp:positionV>
            <wp:extent cx="2263140" cy="1272540"/>
            <wp:effectExtent l="0" t="0" r="3810" b="3810"/>
            <wp:wrapSquare wrapText="bothSides"/>
            <wp:docPr id="2047790033" name="Immagine 9" descr="Bar chart and pie chart displaying weekly and overall distribution of three categories: Monopattini (green), Automobili (pink), and Biciclette (blue). Bar chart shows daily counts with Monopattini highest on Monday and decreasing through the week, while pie chart highlights Monopattini as majority at 55.8%, followed by Biciclette at 31.3%, and Automobili at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0033" name="Immagine 9" descr="Bar chart and pie chart displaying weekly and overall distribution of three categories: Monopattini (green), Automobili (pink), and Biciclette (blue). Bar chart shows daily counts with Monopattini highest on Monday and decreasing through the week, while pie chart highlights Monopattini as majority at 55.8%, followed by Biciclette at 31.3%, and Automobili at 1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3140" cy="1272540"/>
                    </a:xfrm>
                    <a:prstGeom prst="rect">
                      <a:avLst/>
                    </a:prstGeom>
                  </pic:spPr>
                </pic:pic>
              </a:graphicData>
            </a:graphic>
          </wp:anchor>
        </w:drawing>
      </w:r>
      <w:r w:rsidR="00501AE4">
        <w:t xml:space="preserve">IUI-15 </w:t>
      </w:r>
      <w:r w:rsidR="00851EF8">
        <w:t>–</w:t>
      </w:r>
      <w:r w:rsidR="00501AE4">
        <w:t xml:space="preserve"> </w:t>
      </w:r>
      <w:r w:rsidR="00851EF8">
        <w:t>Visualizzazione dei Report</w:t>
      </w:r>
      <w:bookmarkEnd w:id="132"/>
    </w:p>
    <w:p w14:paraId="09544D45" w14:textId="77777777" w:rsidR="00382196" w:rsidRDefault="00382196" w:rsidP="00382196">
      <w:r w:rsidRPr="00861FDA">
        <w:t>L'interfaccia di reportistica offre all'amministratore una dashboard analitica sull'utilizzo della flotta. La vista si articola in due grafici principali: a sinistra, un istogramma a barre impilate analizza il volume dei noleggi su base settimanale; a destra, un grafico a torta illustra la quota di mercato (in percentuale) per tipologia di mezzo. L'operatività è garantita da due pulsanti in basso che abilitano l'esportazione dei dati in formato CSV e PDF.</w:t>
      </w:r>
    </w:p>
    <w:p w14:paraId="41850EC3" w14:textId="28140CAF" w:rsidR="00110CBD" w:rsidRPr="00110CBD" w:rsidRDefault="00382196" w:rsidP="00382196">
      <w:pPr>
        <w:pStyle w:val="Heading4"/>
      </w:pPr>
      <w:bookmarkStart w:id="133" w:name="_Toc229298640"/>
      <w:r>
        <w:t>IUI-16</w:t>
      </w:r>
      <w:r w:rsidR="00015F35">
        <w:t xml:space="preserve"> – Dashboard Operatore</w:t>
      </w:r>
      <w:bookmarkEnd w:id="133"/>
    </w:p>
    <w:p w14:paraId="6DBBE1E9" w14:textId="77777777" w:rsidR="005209E1" w:rsidRPr="00E07535" w:rsidRDefault="005209E1" w:rsidP="005209E1">
      <w:r w:rsidRPr="00E07535">
        <w:t xml:space="preserve">Questo mockup illustra la dashboard web principale riservata </w:t>
      </w:r>
      <w:r>
        <w:t>all’operatore</w:t>
      </w:r>
      <w:r w:rsidRPr="00E07535">
        <w:t xml:space="preserve"> L'interfaccia adotta un layout split-screen per ottimizzare il flusso di lavoro direzionale. A sinistra, la mappa geolocalizza</w:t>
      </w:r>
      <w:r>
        <w:t xml:space="preserve"> </w:t>
      </w:r>
      <w:r w:rsidRPr="00E07535">
        <w:t xml:space="preserve">l'intera flotta attiva (tramite pin cromatici per monopattini, bici e auto) e integra controlli rapidi inferiori per l'inserimento o la dismissione dei veicoli ("Aggiungi/Dismetti mezzo"). A destra, un menu verticale espone i moduli gestionali del backend tramite pulsanti estesi provvisti di icone esplicative: "Gestisci Segnalazioni", "Gestisci Utenti", "Impostazioni Regole", "Tariffe e Promozioni" e "Visualizza Report". </w:t>
      </w:r>
      <w:r w:rsidRPr="00E07535">
        <w:rPr>
          <w:noProof/>
        </w:rPr>
        <w:drawing>
          <wp:anchor distT="0" distB="0" distL="114300" distR="114300" simplePos="0" relativeHeight="251658240" behindDoc="0" locked="0" layoutInCell="1" allowOverlap="1" wp14:anchorId="5BD69E08" wp14:editId="157B2618">
            <wp:simplePos x="0" y="0"/>
            <wp:positionH relativeFrom="column">
              <wp:posOffset>-49530</wp:posOffset>
            </wp:positionH>
            <wp:positionV relativeFrom="paragraph">
              <wp:posOffset>24765</wp:posOffset>
            </wp:positionV>
            <wp:extent cx="2302510" cy="1295400"/>
            <wp:effectExtent l="0" t="0" r="2540" b="0"/>
            <wp:wrapSquare wrapText="bothSides"/>
            <wp:docPr id="1097031042" name="Immagine 11" descr="Map displaying a city layout with various colored icons representing different transportation modes and locations, including green scooters, blue bicycles, and purple cars clustered in specific areas. Sidebar features five labeled green buttons for managing reports, users, rules, tariffs, and promotions, alongside a Smart Mobility logo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1042" name="Immagine 11" descr="Map displaying a city layout with various colored icons representing different transportation modes and locations, including green scooters, blue bicycles, and purple cars clustered in specific areas. Sidebar features five labeled green buttons for managing reports, users, rules, tariffs, and promotions, alongside a Smart Mobility logo at the botto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02510" cy="1295400"/>
                    </a:xfrm>
                    <a:prstGeom prst="rect">
                      <a:avLst/>
                    </a:prstGeom>
                  </pic:spPr>
                </pic:pic>
              </a:graphicData>
            </a:graphic>
          </wp:anchor>
        </w:drawing>
      </w:r>
    </w:p>
    <w:p w14:paraId="7C6E0176" w14:textId="3CCCF22E" w:rsidR="00015F35" w:rsidRPr="00015F35" w:rsidRDefault="00F96606" w:rsidP="005209E1">
      <w:pPr>
        <w:pStyle w:val="Heading4"/>
      </w:pPr>
      <w:bookmarkStart w:id="134" w:name="_Toc229298641"/>
      <w:r>
        <w:t>IUI-17</w:t>
      </w:r>
      <w:r w:rsidR="00AB3274">
        <w:t xml:space="preserve"> </w:t>
      </w:r>
      <w:r w:rsidR="0038358B">
        <w:t>–</w:t>
      </w:r>
      <w:r w:rsidR="00AB3274">
        <w:t xml:space="preserve"> </w:t>
      </w:r>
      <w:r w:rsidR="0038358B">
        <w:t>Gestione Segnalazioni</w:t>
      </w:r>
      <w:bookmarkEnd w:id="134"/>
    </w:p>
    <w:p w14:paraId="4F8F8B93" w14:textId="77777777" w:rsidR="0038358B" w:rsidRPr="007A5885" w:rsidRDefault="0038358B" w:rsidP="0038358B">
      <w:r w:rsidRPr="007A5885">
        <w:t>L'interfaccia illustra la schermata dedicata al customer care lato amministratore, strutturata tramite un rigoroso layout tabellare (data grid). Le colonne categorizzano i ticket in entrata esponendo in modo ordinato: identificativo utente, timestamp (data e ora), tipologia di problematica (espressa visivamente tramite icone semantiche per veicoli specifici o alert di sistema) e il dettaglio testuale del disservizio. L'operatività diretta è delegata al pulsante Call to Action "RISPONDI" posto in coda a ciascuna riga, che innesca il flusso di presa in carico del problema.</w:t>
      </w:r>
      <w:r w:rsidRPr="007A5885">
        <w:rPr>
          <w:noProof/>
        </w:rPr>
        <w:drawing>
          <wp:anchor distT="0" distB="0" distL="114300" distR="114300" simplePos="0" relativeHeight="251658241" behindDoc="0" locked="0" layoutInCell="1" allowOverlap="1" wp14:anchorId="50EA70E0" wp14:editId="7EDF1590">
            <wp:simplePos x="0" y="0"/>
            <wp:positionH relativeFrom="column">
              <wp:posOffset>1805</wp:posOffset>
            </wp:positionH>
            <wp:positionV relativeFrom="paragraph">
              <wp:posOffset>902</wp:posOffset>
            </wp:positionV>
            <wp:extent cx="2295963" cy="1291390"/>
            <wp:effectExtent l="0" t="0" r="0" b="4445"/>
            <wp:wrapSquare wrapText="bothSides"/>
            <wp:docPr id="1973163234" name="Immagine 12" descr="Table displaying user reports with columns for user ID, date, time, type, and report details. Entries include a scooter losing power, a car's right rear light not working, and account issues, with green and white color scheme and respons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3234" name="Immagine 12" descr="Table displaying user reports with columns for user ID, date, time, type, and report details. Entries include a scooter losing power, a car's right rear light not working, and account issues, with green and white color scheme and response button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95963" cy="1291390"/>
                    </a:xfrm>
                    <a:prstGeom prst="rect">
                      <a:avLst/>
                    </a:prstGeom>
                  </pic:spPr>
                </pic:pic>
              </a:graphicData>
            </a:graphic>
          </wp:anchor>
        </w:drawing>
      </w:r>
    </w:p>
    <w:p w14:paraId="61F655ED" w14:textId="3C9B8BDD" w:rsidR="00371971" w:rsidRPr="00371971" w:rsidRDefault="0038358B" w:rsidP="0038358B">
      <w:pPr>
        <w:pStyle w:val="Heading4"/>
      </w:pPr>
      <w:bookmarkStart w:id="135" w:name="_Toc229298642"/>
      <w:r>
        <w:lastRenderedPageBreak/>
        <w:t>IUI-18 – Gestione Tariffe e Promozioni</w:t>
      </w:r>
      <w:bookmarkEnd w:id="135"/>
    </w:p>
    <w:p w14:paraId="4686CFF5" w14:textId="77777777" w:rsidR="00E8310D" w:rsidRPr="00705DDC" w:rsidRDefault="00E8310D" w:rsidP="00E8310D">
      <w:r w:rsidRPr="00705DDC">
        <w:t>Il mockup illustra il pannello amministrativo dedicato alla configurazione economica del servizio, organizzato visivamente in due ampie card affiancate per separare nettamente i domini logici. Il riquadro di sinistra gestisce il pricing di base: accanto alle consuete icone vettoriali dei veicoli, sono presenti specifici campi di input testuale (text field) squadrati che permettono all'amministratore di aggiornare dinamicamente le tariffe al chilometro. Il riquadro di destra controlla invece il motore delle promozioni: visualizza in alto le offerte attualmente attive tramite blocchi in evidenza cromatica e integra, nella porzione inferiore, la Call to Action ("AGGIUNGI PROMOZIONE") per istanziare nuove regole di sconto o fidelizzazione. Il layout modulare e pulito assicura una gestione intuitiva dei parametri finanziari dell'applicazione.</w:t>
      </w:r>
      <w:r w:rsidRPr="00705DDC">
        <w:rPr>
          <w:noProof/>
        </w:rPr>
        <w:drawing>
          <wp:anchor distT="0" distB="0" distL="114300" distR="114300" simplePos="0" relativeHeight="251658242" behindDoc="0" locked="0" layoutInCell="1" allowOverlap="1" wp14:anchorId="3CE4B8C1" wp14:editId="007518DA">
            <wp:simplePos x="0" y="0"/>
            <wp:positionH relativeFrom="column">
              <wp:posOffset>1805</wp:posOffset>
            </wp:positionH>
            <wp:positionV relativeFrom="paragraph">
              <wp:posOffset>134</wp:posOffset>
            </wp:positionV>
            <wp:extent cx="2410048" cy="1355558"/>
            <wp:effectExtent l="0" t="0" r="0" b="0"/>
            <wp:wrapSquare wrapText="bothSides"/>
            <wp:docPr id="998274563" name="Immagine 13" descr="Pricing table displays rates for three transportation modes: scooter at 0.20 €/km, bicycle at 0.30 €/km, and car at 0.50 €/km, each accompanied by corresponding icons. A promotion offers 1 free minute for every 10 minutes traveled, with a button to add the promotion highlighted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4563" name="Immagine 13" descr="Pricing table displays rates for three transportation modes: scooter at 0.20 €/km, bicycle at 0.30 €/km, and car at 0.50 €/km, each accompanied by corresponding icons. A promotion offers 1 free minute for every 10 minutes traveled, with a button to add the promotion highlighted in gree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10048" cy="1355558"/>
                    </a:xfrm>
                    <a:prstGeom prst="rect">
                      <a:avLst/>
                    </a:prstGeom>
                  </pic:spPr>
                </pic:pic>
              </a:graphicData>
            </a:graphic>
          </wp:anchor>
        </w:drawing>
      </w:r>
    </w:p>
    <w:p w14:paraId="29430428" w14:textId="7B8B1771" w:rsidR="006D158B" w:rsidRPr="006D158B" w:rsidRDefault="007F6ACF" w:rsidP="00E8310D">
      <w:pPr>
        <w:pStyle w:val="Heading4"/>
      </w:pPr>
      <w:bookmarkStart w:id="136" w:name="_Toc229298643"/>
      <w:r>
        <w:t>IUI-19</w:t>
      </w:r>
      <w:r w:rsidR="0043479A">
        <w:t xml:space="preserve"> – Schermata di Impostazione Regole</w:t>
      </w:r>
      <w:bookmarkEnd w:id="136"/>
    </w:p>
    <w:p w14:paraId="4E3C4005" w14:textId="320EC13E" w:rsidR="007F6ACF" w:rsidRPr="007F6ACF" w:rsidRDefault="007F6ACF" w:rsidP="007F6ACF">
      <w:r w:rsidRPr="007D2661">
        <w:t xml:space="preserve">Il mockup illustra il pannello amministrativo per la configurazione delle </w:t>
      </w:r>
      <w:r w:rsidRPr="007D2661">
        <w:rPr>
          <w:i/>
          <w:iCs/>
        </w:rPr>
        <w:t>business rules</w:t>
      </w:r>
      <w:r w:rsidRPr="007D2661">
        <w:t xml:space="preserve"> di sistema. L'interfaccia adotta una singola e ampia </w:t>
      </w:r>
      <w:r w:rsidRPr="007D2661">
        <w:rPr>
          <w:i/>
          <w:iCs/>
        </w:rPr>
        <w:t>card</w:t>
      </w:r>
      <w:r w:rsidRPr="007D2661">
        <w:t xml:space="preserve"> strutturata a lista, dove i parametri operativi sono linearmente modificabili tramite campi di input numerici (es. durata massima della prenotazione, tolleranza della pausa, limiti di prenotazione simultanea per utente e percentuali tariffarie). L'ultima riga mostra un menu a tendina (</w:t>
      </w:r>
      <w:r w:rsidRPr="007D2661">
        <w:rPr>
          <w:i/>
          <w:iCs/>
        </w:rPr>
        <w:t>dropdown</w:t>
      </w:r>
      <w:r w:rsidRPr="007D2661">
        <w:t>), qui raffigurato nel suo stato espanso, progettato per selezionare la politica sanzionatoria in caso di sosta fuori zona (penale, divieto o semplice avviso).</w:t>
      </w:r>
      <w:r>
        <w:rPr>
          <w:noProof/>
          <w14:ligatures w14:val="standardContextual"/>
        </w:rPr>
        <w:drawing>
          <wp:anchor distT="0" distB="0" distL="114300" distR="114300" simplePos="0" relativeHeight="251658243" behindDoc="0" locked="0" layoutInCell="1" allowOverlap="1" wp14:anchorId="12B2D253" wp14:editId="2A0AE44D">
            <wp:simplePos x="0" y="0"/>
            <wp:positionH relativeFrom="column">
              <wp:posOffset>1805</wp:posOffset>
            </wp:positionH>
            <wp:positionV relativeFrom="paragraph">
              <wp:posOffset>-902</wp:posOffset>
            </wp:positionV>
            <wp:extent cx="2424308" cy="1363579"/>
            <wp:effectExtent l="0" t="0" r="0" b="8255"/>
            <wp:wrapSquare wrapText="bothSides"/>
            <wp:docPr id="1355072938" name="Immagine 15" descr="Screenshot of a settings panel titled &quot;IMPOSTAZIONI REGOLE&quot; displaying configurable rules for booking and business operations. It includes fields with numerical values for maximum booking duration (30 min), grace period for pause (10 min), maximum concurrent bookings per user (5), tariff percentage during pause (100%), and a dropdown menu with options related to business rules outside parking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72938" name="Immagine 15" descr="Screenshot of a settings panel titled &quot;IMPOSTAZIONI REGOLE&quot; displaying configurable rules for booking and business operations. It includes fields with numerical values for maximum booking duration (30 min), grace period for pause (10 min), maximum concurrent bookings per user (5), tariff percentage during pause (100%), and a dropdown menu with options related to business rules outside parking zones."/>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24308" cy="1363579"/>
                    </a:xfrm>
                    <a:prstGeom prst="rect">
                      <a:avLst/>
                    </a:prstGeom>
                  </pic:spPr>
                </pic:pic>
              </a:graphicData>
            </a:graphic>
          </wp:anchor>
        </w:drawing>
      </w:r>
    </w:p>
    <w:p w14:paraId="2C7F6B8C" w14:textId="170558CE" w:rsidR="00A33A3A" w:rsidRDefault="00A33A3A" w:rsidP="004C7296">
      <w:pPr>
        <w:pStyle w:val="Heading3"/>
      </w:pPr>
      <w:bookmarkStart w:id="137" w:name="_Toc229298644"/>
      <w:r>
        <w:t>Item Qualitativi</w:t>
      </w:r>
      <w:bookmarkEnd w:id="120"/>
      <w:bookmarkEnd w:id="121"/>
      <w:bookmarkEnd w:id="122"/>
      <w:bookmarkEnd w:id="137"/>
    </w:p>
    <w:p w14:paraId="3F0C2A7C" w14:textId="50F800B8" w:rsidR="00057101" w:rsidRPr="00057101" w:rsidRDefault="00057101" w:rsidP="00B748B6">
      <w:r>
        <w:t xml:space="preserve">Contiene l’elenco e la specifica di tutti gli eventuali requisiti non funzionali di tipo qualitativo. </w:t>
      </w:r>
    </w:p>
    <w:p w14:paraId="2F4D9641" w14:textId="77777777" w:rsidR="00A33A3A" w:rsidRDefault="00A33A3A" w:rsidP="004C7296">
      <w:pPr>
        <w:pStyle w:val="Heading4"/>
      </w:pPr>
      <w:bookmarkStart w:id="138" w:name="_Toc357915331"/>
      <w:bookmarkStart w:id="139" w:name="_Toc357917158"/>
      <w:bookmarkStart w:id="140" w:name="_Toc357917027"/>
      <w:bookmarkStart w:id="141" w:name="_Toc229298645"/>
      <w:r>
        <w:lastRenderedPageBreak/>
        <w:t>IQ-1</w:t>
      </w:r>
      <w:bookmarkEnd w:id="138"/>
      <w:bookmarkEnd w:id="139"/>
      <w:bookmarkEnd w:id="140"/>
      <w:bookmarkEnd w:id="141"/>
    </w:p>
    <w:p w14:paraId="4E89FE86" w14:textId="77777777" w:rsidR="00A33A3A" w:rsidRDefault="00A33A3A" w:rsidP="004C7296">
      <w:pPr>
        <w:pStyle w:val="Heading4"/>
      </w:pPr>
      <w:bookmarkStart w:id="142" w:name="_Toc357915332"/>
      <w:bookmarkStart w:id="143" w:name="_Toc357917159"/>
      <w:bookmarkStart w:id="144" w:name="_Toc357917028"/>
      <w:bookmarkStart w:id="145" w:name="_Toc229298646"/>
      <w:r>
        <w:t>IQ-2</w:t>
      </w:r>
      <w:bookmarkEnd w:id="142"/>
      <w:bookmarkEnd w:id="143"/>
      <w:bookmarkEnd w:id="144"/>
      <w:bookmarkEnd w:id="145"/>
    </w:p>
    <w:p w14:paraId="1EF63C63" w14:textId="77777777" w:rsidR="00A33A3A" w:rsidRPr="00E01A04" w:rsidRDefault="00A33A3A" w:rsidP="004C7296">
      <w:pPr>
        <w:pStyle w:val="Heading4"/>
      </w:pPr>
      <w:bookmarkStart w:id="146" w:name="_Toc357917160"/>
      <w:bookmarkStart w:id="147" w:name="_Toc357915333"/>
      <w:bookmarkStart w:id="148" w:name="_Toc357917029"/>
      <w:bookmarkStart w:id="149" w:name="_Toc229298647"/>
      <w:r>
        <w:t>IQ-n</w:t>
      </w:r>
      <w:bookmarkEnd w:id="146"/>
      <w:bookmarkEnd w:id="147"/>
      <w:bookmarkEnd w:id="148"/>
      <w:bookmarkEnd w:id="149"/>
    </w:p>
    <w:p w14:paraId="2A3399C6" w14:textId="77777777" w:rsidR="0002643F" w:rsidRPr="0002643F" w:rsidRDefault="0002643F" w:rsidP="0002643F"/>
    <w:p w14:paraId="09FE0E9D" w14:textId="4FD85AE5" w:rsidR="00A33A3A" w:rsidRPr="002338C5" w:rsidRDefault="00A33A3A" w:rsidP="002338C5">
      <w:pPr>
        <w:pStyle w:val="Heading3"/>
      </w:pPr>
      <w:bookmarkStart w:id="150" w:name="_Toc241403679"/>
      <w:bookmarkStart w:id="151" w:name="_Toc357917161"/>
      <w:bookmarkStart w:id="152" w:name="_Toc357917030"/>
      <w:bookmarkStart w:id="153" w:name="_Toc357915334"/>
      <w:bookmarkStart w:id="154" w:name="_Toc229298648"/>
      <w:r w:rsidRPr="00DA449A">
        <w:t xml:space="preserve">Altri </w:t>
      </w:r>
      <w:bookmarkEnd w:id="150"/>
      <w:r>
        <w:t>Item</w:t>
      </w:r>
      <w:bookmarkEnd w:id="151"/>
      <w:bookmarkEnd w:id="152"/>
      <w:bookmarkEnd w:id="153"/>
      <w:bookmarkEnd w:id="154"/>
      <w:r w:rsidR="0002643F">
        <w:br w:type="page"/>
      </w:r>
    </w:p>
    <w:p w14:paraId="6B6C7357" w14:textId="77777777" w:rsidR="00A33A3A" w:rsidRPr="005A0A24" w:rsidRDefault="00A33A3A" w:rsidP="00A33A3A"/>
    <w:p w14:paraId="052CFC29" w14:textId="77777777" w:rsidR="00A33A3A" w:rsidRDefault="00A33A3A" w:rsidP="00A33A3A">
      <w:pPr>
        <w:spacing w:line="360" w:lineRule="auto"/>
        <w:rPr>
          <w:b/>
        </w:rPr>
      </w:pPr>
    </w:p>
    <w:p w14:paraId="6F106465" w14:textId="77777777" w:rsidR="00822557" w:rsidRDefault="00822557" w:rsidP="002338C5">
      <w:pPr>
        <w:pStyle w:val="TitoloDocumento"/>
        <w:jc w:val="both"/>
        <w:rPr>
          <w:szCs w:val="72"/>
        </w:rPr>
      </w:pPr>
    </w:p>
    <w:p w14:paraId="2BEA6FCE" w14:textId="6F7845FF" w:rsidR="003F58CE" w:rsidRDefault="003F58CE" w:rsidP="003F58CE">
      <w:pPr>
        <w:pStyle w:val="TitoloDocumento"/>
        <w:rPr>
          <w:szCs w:val="72"/>
        </w:rPr>
      </w:pPr>
      <w:r>
        <w:rPr>
          <w:szCs w:val="72"/>
        </w:rPr>
        <w:t>Sprint Report N.</w:t>
      </w:r>
      <w:r w:rsidR="008C34A1">
        <w:rPr>
          <w:szCs w:val="72"/>
        </w:rPr>
        <w:t xml:space="preserve"> </w:t>
      </w:r>
      <w:r w:rsidR="00644366">
        <w:rPr>
          <w:szCs w:val="72"/>
        </w:rPr>
        <w:t>0</w:t>
      </w:r>
    </w:p>
    <w:p w14:paraId="33D58E39" w14:textId="11102278" w:rsidR="009B79A9" w:rsidRPr="00BC54D6" w:rsidRDefault="00257544" w:rsidP="009B79A9">
      <w:pPr>
        <w:pStyle w:val="TitoloDocumento"/>
        <w:rPr>
          <w:b/>
          <w:sz w:val="56"/>
          <w:szCs w:val="48"/>
        </w:rPr>
      </w:pPr>
      <w:r>
        <w:rPr>
          <w:b/>
          <w:sz w:val="56"/>
          <w:szCs w:val="48"/>
        </w:rPr>
        <w:t>Ciclo 4</w:t>
      </w:r>
      <w:r w:rsidR="009B79A9" w:rsidRPr="00BC54D6">
        <w:rPr>
          <w:b/>
          <w:sz w:val="56"/>
          <w:szCs w:val="48"/>
        </w:rPr>
        <w:t xml:space="preserve"> </w:t>
      </w:r>
    </w:p>
    <w:p w14:paraId="22BDDDB3" w14:textId="77777777" w:rsidR="009B79A9" w:rsidRPr="00977779" w:rsidRDefault="009B79A9" w:rsidP="009B79A9">
      <w:pPr>
        <w:jc w:val="center"/>
        <w:rPr>
          <w:sz w:val="28"/>
          <w:szCs w:val="28"/>
        </w:rPr>
      </w:pPr>
    </w:p>
    <w:p w14:paraId="68EEF052" w14:textId="3D025AC2" w:rsidR="009B79A9" w:rsidRPr="007B56C6" w:rsidRDefault="00257544" w:rsidP="009B79A9">
      <w:pPr>
        <w:pStyle w:val="TitoloDocumento"/>
        <w:rPr>
          <w:szCs w:val="72"/>
        </w:rPr>
      </w:pPr>
      <w:r>
        <w:rPr>
          <w:b/>
          <w:sz w:val="56"/>
          <w:szCs w:val="48"/>
        </w:rPr>
        <w:t>Smart Mobility</w:t>
      </w:r>
    </w:p>
    <w:p w14:paraId="1FA3D497" w14:textId="338BDDC5" w:rsidR="003F58CE" w:rsidRDefault="003F58CE" w:rsidP="00E2354E">
      <w:pPr>
        <w:pStyle w:val="TitoloDocumento"/>
        <w:jc w:val="both"/>
      </w:pPr>
    </w:p>
    <w:p w14:paraId="689C0D37" w14:textId="288BE96F" w:rsidR="003F58CE" w:rsidRDefault="0080221C" w:rsidP="004C7296">
      <w:pPr>
        <w:pStyle w:val="Heading1"/>
        <w:spacing w:line="360" w:lineRule="auto"/>
        <w:jc w:val="both"/>
        <w:rPr>
          <w:rFonts w:ascii="Verdana" w:hAnsi="Verdana"/>
        </w:rPr>
      </w:pPr>
      <w:bookmarkStart w:id="155" w:name="_Toc229298649"/>
      <w:r>
        <w:rPr>
          <w:rFonts w:ascii="Verdana" w:hAnsi="Verdana"/>
        </w:rPr>
        <w:lastRenderedPageBreak/>
        <w:t xml:space="preserve">Sprint </w:t>
      </w:r>
      <w:r w:rsidR="00277CE5">
        <w:rPr>
          <w:rFonts w:ascii="Verdana" w:hAnsi="Verdana"/>
        </w:rPr>
        <w:t>Report</w:t>
      </w:r>
      <w:bookmarkEnd w:id="155"/>
    </w:p>
    <w:p w14:paraId="2BF81A62" w14:textId="3571F4DD" w:rsidR="00277CE5" w:rsidRDefault="00277CE5" w:rsidP="003F58CE">
      <w:pPr>
        <w:pStyle w:val="Heading2"/>
      </w:pPr>
      <w:bookmarkStart w:id="156" w:name="_Toc382382140"/>
      <w:bookmarkStart w:id="157" w:name="_Toc229298650"/>
      <w:r>
        <w:t>Sprint Backlog</w:t>
      </w:r>
      <w:bookmarkEnd w:id="157"/>
    </w:p>
    <w:p w14:paraId="2307C44B" w14:textId="14E5C69F" w:rsidR="003F58CE" w:rsidRDefault="003F58CE" w:rsidP="003F58CE">
      <w:r>
        <w:t>Tabella di riepilogo che indica, per ognuno degli Sprint successiv</w:t>
      </w:r>
      <w:r w:rsidR="000A0B67">
        <w:t>i</w:t>
      </w:r>
      <w:r>
        <w:t xml:space="preserve"> allo Sprint n.0, la lista degli item del Product Backlog</w:t>
      </w:r>
      <w:r w:rsidR="004510A2">
        <w:t xml:space="preserve">, evidenziando quelli </w:t>
      </w:r>
      <w:r>
        <w:t xml:space="preserve">che verranno implementati nell’ambito dello sprint corrente unitamente ad una descrizione esplicativa. </w:t>
      </w:r>
    </w:p>
    <w:p w14:paraId="7C023461" w14:textId="4CE41FE3" w:rsidR="003F58CE" w:rsidRDefault="003F58CE" w:rsidP="003F58CE">
      <w:r>
        <w:t>Per semplificare l’esposizione e salvaguardare la tracciabilità tra semilavorati si è proceduto alle seguenti assunzioni:</w:t>
      </w:r>
    </w:p>
    <w:p w14:paraId="7BA063D9" w14:textId="73FD264A" w:rsidR="003F58CE" w:rsidRDefault="00E83C7E" w:rsidP="004C7296">
      <w:pPr>
        <w:numPr>
          <w:ilvl w:val="0"/>
          <w:numId w:val="4"/>
        </w:numPr>
      </w:pPr>
      <w:r>
        <w:t xml:space="preserve">All’interno di uno Sprint sono implementati un </w:t>
      </w:r>
      <w:r w:rsidR="005179DC">
        <w:t>sotto</w:t>
      </w:r>
      <w:r>
        <w:t xml:space="preserve">insieme di item tra quelli specificati nel Product Backlog </w:t>
      </w:r>
      <w:r w:rsidR="003F58CE">
        <w:t xml:space="preserve"> </w:t>
      </w:r>
    </w:p>
    <w:p w14:paraId="53236A5A" w14:textId="50543399" w:rsidR="003F58CE" w:rsidRDefault="003F58CE" w:rsidP="004C7296">
      <w:pPr>
        <w:numPr>
          <w:ilvl w:val="0"/>
          <w:numId w:val="4"/>
        </w:numPr>
      </w:pPr>
      <w:r>
        <w:t>Lo Sprint Backlog relativo allo sprint corrente contiene pertanto l’insieme degli item del Product Backlog in corso di implementazione</w:t>
      </w:r>
    </w:p>
    <w:p w14:paraId="10B3D58A" w14:textId="764A3085" w:rsidR="003F58CE" w:rsidRDefault="003F58CE" w:rsidP="004C7296">
      <w:pPr>
        <w:numPr>
          <w:ilvl w:val="0"/>
          <w:numId w:val="4"/>
        </w:numPr>
      </w:pPr>
      <w:r>
        <w:t>Gli Item funzionali</w:t>
      </w:r>
      <w:r w:rsidR="00675AFC">
        <w:t>, ovvero le User Stories</w:t>
      </w:r>
      <w:r>
        <w:t xml:space="preserve"> dovranno essere tracciabili </w:t>
      </w:r>
      <w:r w:rsidR="00E25A6C">
        <w:t xml:space="preserve">a </w:t>
      </w:r>
      <w:r>
        <w:t>uno a uno, auspicabilmente seppur non necessariamente, con i casi d’uso</w:t>
      </w:r>
    </w:p>
    <w:p w14:paraId="5E13D69D" w14:textId="4B390E34" w:rsidR="003F58CE" w:rsidRDefault="003F58CE" w:rsidP="004C7296">
      <w:pPr>
        <w:numPr>
          <w:ilvl w:val="0"/>
          <w:numId w:val="4"/>
        </w:numPr>
      </w:pPr>
      <w:r>
        <w:t>Ad ogni caso d’uso dovrà essere associato uno scenario di base più gli eventuali scenari alternativi</w:t>
      </w:r>
      <w:r w:rsidR="00675AFC">
        <w:t>. Lo scenario in prima istanza viene redatto a partire dalla specifica della User Story riportata nel Product Backlog</w:t>
      </w:r>
    </w:p>
    <w:p w14:paraId="3A1D29D0" w14:textId="2765B4E8" w:rsidR="003F58CE" w:rsidRDefault="003F58CE" w:rsidP="004C7296">
      <w:pPr>
        <w:numPr>
          <w:ilvl w:val="0"/>
          <w:numId w:val="4"/>
        </w:numPr>
      </w:pPr>
      <w:r>
        <w:t>Ad ogni caso d’uso dovrà essere associato un diagramma di sequenza.</w:t>
      </w:r>
    </w:p>
    <w:p w14:paraId="03D9F28A" w14:textId="0ACAAE3D" w:rsidR="00465BCD" w:rsidRDefault="00465BCD" w:rsidP="00465BCD">
      <w:r>
        <w:t>Ogni sprint deve necessariamente produrre in output del codice funzionante. L’unica eccezione è rappresentata dallo Sprint n°0 che deve essere utilizzato per disegnare la macro</w:t>
      </w:r>
      <w:r w:rsidR="00E25A6C">
        <w:t>-</w:t>
      </w:r>
      <w:r>
        <w:t>architettura del sistema con le sue componenti e le sue interfacce, e che sarà utilizzata come roadmap per gli sprint successivi andando a chiarire dove si colloca quanto realizzato in ciascuno di essi.</w:t>
      </w:r>
    </w:p>
    <w:p w14:paraId="43C58EC9" w14:textId="77777777" w:rsidR="003F58CE" w:rsidRDefault="003F58CE" w:rsidP="003F58CE">
      <w:pPr>
        <w:ind w:left="72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26"/>
        <w:gridCol w:w="4536"/>
      </w:tblGrid>
      <w:tr w:rsidR="00675AFC" w14:paraId="3DF6A2AC" w14:textId="0216EE62" w:rsidTr="00675AFC">
        <w:tc>
          <w:tcPr>
            <w:tcW w:w="2405" w:type="dxa"/>
          </w:tcPr>
          <w:p w14:paraId="0D039395" w14:textId="7B780C15" w:rsidR="00675AFC" w:rsidRPr="00DA3CC1" w:rsidRDefault="00675AFC" w:rsidP="00DE1EFE">
            <w:pPr>
              <w:rPr>
                <w:b/>
                <w:bCs/>
              </w:rPr>
            </w:pPr>
            <w:r w:rsidRPr="00DA3CC1">
              <w:rPr>
                <w:b/>
                <w:bCs/>
              </w:rPr>
              <w:t>Codice Item</w:t>
            </w:r>
          </w:p>
        </w:tc>
        <w:tc>
          <w:tcPr>
            <w:tcW w:w="2126" w:type="dxa"/>
          </w:tcPr>
          <w:p w14:paraId="339032B9" w14:textId="0662CE11" w:rsidR="00675AFC" w:rsidRPr="00DA3CC1" w:rsidRDefault="00675AFC" w:rsidP="00DE1EFE">
            <w:pPr>
              <w:rPr>
                <w:b/>
                <w:bCs/>
              </w:rPr>
            </w:pPr>
            <w:r w:rsidRPr="00DA3CC1">
              <w:rPr>
                <w:b/>
                <w:bCs/>
              </w:rPr>
              <w:t>Numero Sprint</w:t>
            </w:r>
          </w:p>
        </w:tc>
        <w:tc>
          <w:tcPr>
            <w:tcW w:w="4536" w:type="dxa"/>
          </w:tcPr>
          <w:p w14:paraId="44C3DABA" w14:textId="2F7EE79D" w:rsidR="00675AFC" w:rsidRPr="00DA3CC1" w:rsidRDefault="00675AFC" w:rsidP="00DE1EFE">
            <w:pPr>
              <w:rPr>
                <w:b/>
                <w:bCs/>
              </w:rPr>
            </w:pPr>
            <w:r w:rsidRPr="00DA3CC1">
              <w:rPr>
                <w:b/>
                <w:bCs/>
              </w:rPr>
              <w:t>Note</w:t>
            </w:r>
          </w:p>
        </w:tc>
      </w:tr>
      <w:tr w:rsidR="00675AFC" w14:paraId="272C579C" w14:textId="28AAE319" w:rsidTr="00675AFC">
        <w:tc>
          <w:tcPr>
            <w:tcW w:w="2405" w:type="dxa"/>
          </w:tcPr>
          <w:p w14:paraId="39CB748E" w14:textId="3ACB7F53" w:rsidR="00675AFC" w:rsidRDefault="00675AFC" w:rsidP="00DE1EFE">
            <w:r>
              <w:t>IF 1</w:t>
            </w:r>
            <w:r w:rsidRPr="00DA3CC1">
              <w:rPr>
                <w:sz w:val="20"/>
                <w:szCs w:val="20"/>
              </w:rPr>
              <w:t>(definito nel Product Backlog)</w:t>
            </w:r>
          </w:p>
        </w:tc>
        <w:tc>
          <w:tcPr>
            <w:tcW w:w="2126" w:type="dxa"/>
          </w:tcPr>
          <w:p w14:paraId="27A60576" w14:textId="79D3321C" w:rsidR="00675AFC" w:rsidRDefault="00675AFC" w:rsidP="00DE1EFE">
            <w:r>
              <w:t>Sprint 1</w:t>
            </w:r>
          </w:p>
        </w:tc>
        <w:tc>
          <w:tcPr>
            <w:tcW w:w="4536" w:type="dxa"/>
          </w:tcPr>
          <w:p w14:paraId="3ED6F22D" w14:textId="77777777" w:rsidR="00675AFC" w:rsidRDefault="00675AFC" w:rsidP="00DE1EFE"/>
        </w:tc>
      </w:tr>
      <w:tr w:rsidR="00675AFC" w14:paraId="432CB002" w14:textId="571575BF" w:rsidTr="00675AFC">
        <w:tc>
          <w:tcPr>
            <w:tcW w:w="2405" w:type="dxa"/>
          </w:tcPr>
          <w:p w14:paraId="6B29CA0B" w14:textId="6D807A27" w:rsidR="00675AFC" w:rsidRDefault="00822557" w:rsidP="00DE1EFE">
            <w:r>
              <w:t>…</w:t>
            </w:r>
          </w:p>
        </w:tc>
        <w:tc>
          <w:tcPr>
            <w:tcW w:w="2126" w:type="dxa"/>
          </w:tcPr>
          <w:p w14:paraId="4FF69E88" w14:textId="77777777" w:rsidR="00675AFC" w:rsidRDefault="00675AFC" w:rsidP="00DE1EFE"/>
        </w:tc>
        <w:tc>
          <w:tcPr>
            <w:tcW w:w="4536" w:type="dxa"/>
          </w:tcPr>
          <w:p w14:paraId="6D531293" w14:textId="77777777" w:rsidR="00675AFC" w:rsidRDefault="00675AFC" w:rsidP="00DE1EFE"/>
        </w:tc>
      </w:tr>
    </w:tbl>
    <w:p w14:paraId="229DDCC5" w14:textId="44A2D902" w:rsidR="003F58CE" w:rsidRDefault="003F58CE" w:rsidP="003F58CE"/>
    <w:p w14:paraId="72CEFD7A" w14:textId="0AE858F9" w:rsidR="003E61DA" w:rsidRDefault="003E61DA" w:rsidP="004C7296">
      <w:pPr>
        <w:pStyle w:val="Heading2"/>
      </w:pPr>
      <w:bookmarkStart w:id="158" w:name="_Toc8064815"/>
      <w:bookmarkStart w:id="159" w:name="_Toc357915671"/>
      <w:bookmarkStart w:id="160" w:name="_Toc229298651"/>
      <w:r>
        <w:lastRenderedPageBreak/>
        <w:t>Product Requirement Specification</w:t>
      </w:r>
      <w:bookmarkEnd w:id="160"/>
      <w:r>
        <w:t xml:space="preserve"> </w:t>
      </w:r>
    </w:p>
    <w:p w14:paraId="1F383AA1" w14:textId="01854B42" w:rsidR="003F58CE" w:rsidRDefault="00067845" w:rsidP="004C7296">
      <w:pPr>
        <w:pStyle w:val="Heading3"/>
      </w:pPr>
      <w:bookmarkStart w:id="161" w:name="_Toc229298652"/>
      <w:r>
        <w:t xml:space="preserve">Diagramma dei </w:t>
      </w:r>
      <w:r w:rsidR="003F58CE">
        <w:t>C</w:t>
      </w:r>
      <w:r w:rsidR="003F58CE" w:rsidRPr="00E0066A">
        <w:t>asi d’uso</w:t>
      </w:r>
      <w:bookmarkEnd w:id="156"/>
      <w:bookmarkEnd w:id="158"/>
      <w:bookmarkEnd w:id="159"/>
      <w:bookmarkEnd w:id="161"/>
    </w:p>
    <w:p w14:paraId="4B2E0296" w14:textId="156367BF" w:rsidR="003F58CE" w:rsidRDefault="00E943A3" w:rsidP="004C7296">
      <w:pPr>
        <w:pStyle w:val="Heading3"/>
      </w:pPr>
      <w:bookmarkStart w:id="162" w:name="_Toc8064816"/>
      <w:bookmarkStart w:id="163" w:name="_Toc229298653"/>
      <w:r>
        <w:t>Specifiche dei Casi d’uso</w:t>
      </w:r>
      <w:bookmarkEnd w:id="162"/>
      <w:bookmarkEnd w:id="163"/>
    </w:p>
    <w:p w14:paraId="3A8F4C4B" w14:textId="2A316423" w:rsidR="003F58CE" w:rsidRDefault="003F58CE" w:rsidP="004C7296">
      <w:pPr>
        <w:pStyle w:val="Heading3"/>
      </w:pPr>
      <w:bookmarkStart w:id="164" w:name="_Toc357915676"/>
      <w:bookmarkStart w:id="165" w:name="_Toc8064819"/>
      <w:bookmarkStart w:id="166" w:name="_Toc229298654"/>
      <w:r w:rsidRPr="00BE2923">
        <w:t>Altro</w:t>
      </w:r>
      <w:bookmarkEnd w:id="164"/>
      <w:bookmarkEnd w:id="165"/>
      <w:bookmarkEnd w:id="166"/>
    </w:p>
    <w:p w14:paraId="43DB69DB" w14:textId="77777777" w:rsidR="00822557" w:rsidRPr="00822557" w:rsidRDefault="00822557" w:rsidP="00822557"/>
    <w:p w14:paraId="1D702E59" w14:textId="37867EC1" w:rsidR="003E61DA" w:rsidRPr="004A7179" w:rsidRDefault="003E61DA" w:rsidP="004C7296">
      <w:pPr>
        <w:pStyle w:val="Heading2"/>
      </w:pPr>
      <w:bookmarkStart w:id="167" w:name="_Toc357915678"/>
      <w:bookmarkStart w:id="168" w:name="_Toc8064821"/>
      <w:bookmarkStart w:id="169" w:name="_Toc229298655"/>
      <w:r>
        <w:t>System Architecture</w:t>
      </w:r>
      <w:bookmarkEnd w:id="169"/>
    </w:p>
    <w:p w14:paraId="61CD19DF" w14:textId="05C677CD" w:rsidR="00802142" w:rsidRDefault="00802142" w:rsidP="004C7296">
      <w:pPr>
        <w:pStyle w:val="Heading3"/>
      </w:pPr>
      <w:bookmarkStart w:id="170" w:name="_Toc229298656"/>
      <w:r w:rsidRPr="009A35E9">
        <w:t>Diagramma delle Componenti</w:t>
      </w:r>
      <w:r w:rsidR="00FF0691">
        <w:t xml:space="preserve"> – Diagramma Generale</w:t>
      </w:r>
      <w:bookmarkEnd w:id="170"/>
    </w:p>
    <w:p w14:paraId="309D3F71" w14:textId="6283B06D" w:rsidR="00712F55" w:rsidRPr="00712F55" w:rsidRDefault="006C4EFB" w:rsidP="00712F55">
      <w:r>
        <w:rPr>
          <w:noProof/>
        </w:rPr>
        <w:drawing>
          <wp:inline distT="0" distB="0" distL="0" distR="0" wp14:anchorId="72826091" wp14:editId="7BD661EE">
            <wp:extent cx="5731510" cy="4011930"/>
            <wp:effectExtent l="0" t="0" r="0" b="1270"/>
            <wp:docPr id="1555234180" name="Picture 10" descr="Diagram illustrating architecture of a smart mobility system, divided into client, server, and external service layers. Server layer includes controller, business logic, model, and data access layers with labeled components, highlighting flow between client API service layer, external services, and databas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4180" name="Picture 10" descr="Diagram illustrating architecture of a smart mobility system, divided into client, server, and external service layers. Server layer includes controller, business logic, model, and data access layers with labeled components, highlighting flow between client API service layer, external services, and database management system."/>
                    <pic:cNvPicPr/>
                  </pic:nvPicPr>
                  <pic:blipFill>
                    <a:blip r:embed="rId33"/>
                    <a:stretch>
                      <a:fillRect/>
                    </a:stretch>
                  </pic:blipFill>
                  <pic:spPr>
                    <a:xfrm>
                      <a:off x="0" y="0"/>
                      <a:ext cx="5731510" cy="4011930"/>
                    </a:xfrm>
                    <a:prstGeom prst="rect">
                      <a:avLst/>
                    </a:prstGeom>
                  </pic:spPr>
                </pic:pic>
              </a:graphicData>
            </a:graphic>
          </wp:inline>
        </w:drawing>
      </w:r>
    </w:p>
    <w:p w14:paraId="61AAD5FA" w14:textId="259F4363" w:rsidR="00FF0691" w:rsidRDefault="00FF0691" w:rsidP="00D278E5">
      <w:pPr>
        <w:pStyle w:val="Heading4"/>
      </w:pPr>
      <w:bookmarkStart w:id="171" w:name="_Toc229298657"/>
      <w:r>
        <w:lastRenderedPageBreak/>
        <w:t xml:space="preserve">Diagramma delle componenti </w:t>
      </w:r>
      <w:r w:rsidR="00D278E5">
        <w:t>–</w:t>
      </w:r>
      <w:r>
        <w:t xml:space="preserve"> </w:t>
      </w:r>
      <w:r w:rsidR="00D278E5">
        <w:t>Componente Client</w:t>
      </w:r>
      <w:bookmarkEnd w:id="171"/>
    </w:p>
    <w:p w14:paraId="35ADC6DF" w14:textId="711433BD" w:rsidR="00117172" w:rsidRPr="00117172" w:rsidRDefault="006C4EFB" w:rsidP="00117172">
      <w:r>
        <w:rPr>
          <w:noProof/>
        </w:rPr>
        <w:drawing>
          <wp:inline distT="0" distB="0" distL="0" distR="0" wp14:anchorId="6310013C" wp14:editId="758DAD3B">
            <wp:extent cx="3619500" cy="4076700"/>
            <wp:effectExtent l="0" t="0" r="0" b="0"/>
            <wp:docPr id="1311262013" name="Picture 9" descr="Diagram illustrating a client-server architecture with a client layer containing three views labeled VistaUtente, VistaOperatore, and VistaAmministrazionePubblica. Below, an API service layer includes six services: ApiService, AuthService, PaymentService, MapService, ZonaService, and FlottaService, connected to the client layer via an APITOVIEW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62013" name="Picture 9" descr="Diagram illustrating a client-server architecture with a client layer containing three views labeled VistaUtente, VistaOperatore, and VistaAmministrazionePubblica. Below, an API service layer includes six services: ApiService, AuthService, PaymentService, MapService, ZonaService, and FlottaService, connected to the client layer via an APITOVIEW interface."/>
                    <pic:cNvPicPr/>
                  </pic:nvPicPr>
                  <pic:blipFill>
                    <a:blip r:embed="rId34"/>
                    <a:stretch>
                      <a:fillRect/>
                    </a:stretch>
                  </pic:blipFill>
                  <pic:spPr>
                    <a:xfrm>
                      <a:off x="0" y="0"/>
                      <a:ext cx="3619500" cy="4076700"/>
                    </a:xfrm>
                    <a:prstGeom prst="rect">
                      <a:avLst/>
                    </a:prstGeom>
                  </pic:spPr>
                </pic:pic>
              </a:graphicData>
            </a:graphic>
          </wp:inline>
        </w:drawing>
      </w:r>
    </w:p>
    <w:p w14:paraId="10968B39" w14:textId="77777777" w:rsidR="007862F3" w:rsidRDefault="00D278E5" w:rsidP="007862F3">
      <w:pPr>
        <w:pStyle w:val="Heading4"/>
      </w:pPr>
      <w:bookmarkStart w:id="172" w:name="_Toc229298658"/>
      <w:r>
        <w:lastRenderedPageBreak/>
        <w:t>Diagramma delle componenti – Componente Server</w:t>
      </w:r>
      <w:bookmarkEnd w:id="172"/>
    </w:p>
    <w:p w14:paraId="68A75288" w14:textId="27BB2989" w:rsidR="00DE7FB2" w:rsidRPr="00DE7FB2" w:rsidRDefault="00022E9F" w:rsidP="00DE7FB2">
      <w:r>
        <w:rPr>
          <w:noProof/>
        </w:rPr>
        <w:drawing>
          <wp:inline distT="0" distB="0" distL="0" distR="0" wp14:anchorId="5F66E972" wp14:editId="3CD62CA4">
            <wp:extent cx="5731510" cy="5953125"/>
            <wp:effectExtent l="0" t="0" r="0" b="3175"/>
            <wp:docPr id="1980461036" name="Picture 8" descr="Diagram illustrating a layered software architecture for a server, divided into Controller, Business Logic Layer, Model, and Data Access Layer sections. Each layer contains labeled components such as controllers, services, data models, and repositories, with arrows indicating data flow and interactions betwe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1036" name="Picture 8" descr="Diagram illustrating a layered software architecture for a server, divided into Controller, Business Logic Layer, Model, and Data Access Layer sections. Each layer contains labeled components such as controllers, services, data models, and repositories, with arrows indicating data flow and interactions between layers."/>
                    <pic:cNvPicPr/>
                  </pic:nvPicPr>
                  <pic:blipFill>
                    <a:blip r:embed="rId35"/>
                    <a:stretch>
                      <a:fillRect/>
                    </a:stretch>
                  </pic:blipFill>
                  <pic:spPr>
                    <a:xfrm>
                      <a:off x="0" y="0"/>
                      <a:ext cx="5731510" cy="5953125"/>
                    </a:xfrm>
                    <a:prstGeom prst="rect">
                      <a:avLst/>
                    </a:prstGeom>
                  </pic:spPr>
                </pic:pic>
              </a:graphicData>
            </a:graphic>
          </wp:inline>
        </w:drawing>
      </w:r>
    </w:p>
    <w:p w14:paraId="37A73776" w14:textId="19CB7E29" w:rsidR="007862F3" w:rsidRDefault="007862F3" w:rsidP="007862F3">
      <w:pPr>
        <w:pStyle w:val="Heading4"/>
      </w:pPr>
      <w:bookmarkStart w:id="173" w:name="_Toc229298659"/>
      <w:r>
        <w:lastRenderedPageBreak/>
        <w:t>Diagramma delle componenti – Servizi Esterni</w:t>
      </w:r>
      <w:bookmarkEnd w:id="173"/>
    </w:p>
    <w:p w14:paraId="4955BFC8" w14:textId="25902DD1" w:rsidR="0030328F" w:rsidRPr="0030328F" w:rsidRDefault="0030328F" w:rsidP="0030328F">
      <w:r>
        <w:rPr>
          <w:noProof/>
        </w:rPr>
        <w:drawing>
          <wp:inline distT="0" distB="0" distL="0" distR="0" wp14:anchorId="273A611A" wp14:editId="6B439AB1">
            <wp:extent cx="3810000" cy="3302000"/>
            <wp:effectExtent l="0" t="0" r="0" b="0"/>
            <wp:docPr id="868965252" name="Picture 4" descr="Diagram showing a section of a system architecture focused on external services labeled &quot;SERVIZI ESTERNI.&quot; It highlights two components, &quot;ProviderPagamenti&quot; and &quot;BingMaps,&quot; within a purple box connected to an external service node labeled &quot;ServiziEstern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5252" name="Picture 4" descr="Diagram showing a section of a system architecture focused on external services labeled &quot;SERVIZI ESTERNI.&quot; It highlights two components, &quot;ProviderPagamenti&quot; and &quot;BingMaps,&quot; within a purple box connected to an external service node labeled &quot;ServiziEsterni.&quot;"/>
                    <pic:cNvPicPr/>
                  </pic:nvPicPr>
                  <pic:blipFill>
                    <a:blip r:embed="rId36"/>
                    <a:stretch>
                      <a:fillRect/>
                    </a:stretch>
                  </pic:blipFill>
                  <pic:spPr>
                    <a:xfrm>
                      <a:off x="0" y="0"/>
                      <a:ext cx="3810000" cy="3302000"/>
                    </a:xfrm>
                    <a:prstGeom prst="rect">
                      <a:avLst/>
                    </a:prstGeom>
                  </pic:spPr>
                </pic:pic>
              </a:graphicData>
            </a:graphic>
          </wp:inline>
        </w:drawing>
      </w:r>
    </w:p>
    <w:p w14:paraId="7B45D0C5" w14:textId="5A3FB680" w:rsidR="001B58C9" w:rsidRDefault="001B58C9" w:rsidP="001B58C9">
      <w:pPr>
        <w:pStyle w:val="Heading4"/>
      </w:pPr>
      <w:bookmarkStart w:id="174" w:name="_Toc229298660"/>
      <w:r>
        <w:t>Diagramma delle componenti – Database</w:t>
      </w:r>
      <w:bookmarkEnd w:id="174"/>
    </w:p>
    <w:p w14:paraId="15CF19AD" w14:textId="52353F6A" w:rsidR="001B58C9" w:rsidRPr="001B58C9" w:rsidRDefault="00022E9F" w:rsidP="001B58C9">
      <w:r>
        <w:rPr>
          <w:noProof/>
        </w:rPr>
        <w:drawing>
          <wp:inline distT="0" distB="0" distL="0" distR="0" wp14:anchorId="564EDD9E" wp14:editId="0F02CF7B">
            <wp:extent cx="3340100" cy="1308100"/>
            <wp:effectExtent l="0" t="0" r="0" b="0"/>
            <wp:docPr id="1884634496" name="Picture 7" descr="Diagram illustrating a database system architecture, showing a green cylindrical database connected to a rectangular DBMS component labeled with a small icon and an interface named DBMSToDal. The diagram highlights the relationship between database storage and database management system through labeled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4496" name="Picture 7" descr="Diagram illustrating a database system architecture, showing a green cylindrical database connected to a rectangular DBMS component labeled with a small icon and an interface named DBMSToDal. The diagram highlights the relationship between database storage and database management system through labeled connectors."/>
                    <pic:cNvPicPr/>
                  </pic:nvPicPr>
                  <pic:blipFill>
                    <a:blip r:embed="rId37"/>
                    <a:stretch>
                      <a:fillRect/>
                    </a:stretch>
                  </pic:blipFill>
                  <pic:spPr>
                    <a:xfrm>
                      <a:off x="0" y="0"/>
                      <a:ext cx="3340100" cy="1308100"/>
                    </a:xfrm>
                    <a:prstGeom prst="rect">
                      <a:avLst/>
                    </a:prstGeom>
                  </pic:spPr>
                </pic:pic>
              </a:graphicData>
            </a:graphic>
          </wp:inline>
        </w:drawing>
      </w:r>
    </w:p>
    <w:p w14:paraId="7E98BA2E" w14:textId="77777777" w:rsidR="007862F3" w:rsidRPr="007862F3" w:rsidRDefault="007862F3" w:rsidP="007862F3"/>
    <w:p w14:paraId="338B84F2" w14:textId="25077552" w:rsidR="00D278E5" w:rsidRPr="00D278E5" w:rsidRDefault="00D278E5" w:rsidP="00D278E5"/>
    <w:p w14:paraId="147BB780" w14:textId="77777777" w:rsidR="00D278E5" w:rsidRDefault="00D278E5" w:rsidP="00D278E5"/>
    <w:p w14:paraId="477B95AF" w14:textId="77777777" w:rsidR="007259E4" w:rsidRDefault="007259E4" w:rsidP="00D278E5"/>
    <w:p w14:paraId="39D76452" w14:textId="77777777" w:rsidR="007259E4" w:rsidRDefault="007259E4" w:rsidP="00D278E5"/>
    <w:p w14:paraId="2661AC16" w14:textId="77777777" w:rsidR="007259E4" w:rsidRDefault="007259E4" w:rsidP="00D278E5"/>
    <w:p w14:paraId="6531084F" w14:textId="77777777" w:rsidR="007259E4" w:rsidRDefault="007259E4" w:rsidP="00D278E5"/>
    <w:p w14:paraId="2300B49C" w14:textId="77777777" w:rsidR="00E142AC" w:rsidRDefault="00E142AC" w:rsidP="00D278E5"/>
    <w:p w14:paraId="5BC00068" w14:textId="77777777" w:rsidR="00E142AC" w:rsidRDefault="00E142AC" w:rsidP="00D278E5"/>
    <w:p w14:paraId="7120416A" w14:textId="77777777" w:rsidR="00E142AC" w:rsidRPr="00D278E5" w:rsidRDefault="00E142AC" w:rsidP="00D278E5"/>
    <w:p w14:paraId="1E0882EB" w14:textId="77777777" w:rsidR="00465BCD" w:rsidRDefault="0070476E" w:rsidP="004C7296">
      <w:pPr>
        <w:pStyle w:val="Heading3"/>
      </w:pPr>
      <w:bookmarkStart w:id="175" w:name="_Toc229298661"/>
      <w:r>
        <w:lastRenderedPageBreak/>
        <w:t>Specifica delle componenti</w:t>
      </w:r>
      <w:bookmarkEnd w:id="175"/>
    </w:p>
    <w:p w14:paraId="1BD750C6" w14:textId="5EFEA8F4" w:rsidR="00854C7E" w:rsidRPr="00854C7E" w:rsidRDefault="008A262A" w:rsidP="00854C7E">
      <w:r>
        <w:t>L’</w:t>
      </w:r>
      <w:r w:rsidR="00854C7E" w:rsidRPr="00854C7E">
        <w:t>architettura</w:t>
      </w:r>
      <w:r w:rsidR="00854C7E">
        <w:t xml:space="preserve"> </w:t>
      </w:r>
      <w:r w:rsidR="00854C7E" w:rsidRPr="00854C7E">
        <w:t>portante del sistema segue il modello Client-Server, arricchito</w:t>
      </w:r>
    </w:p>
    <w:p w14:paraId="2E427EC4" w14:textId="77777777" w:rsidR="00854C7E" w:rsidRPr="00854C7E" w:rsidRDefault="00854C7E" w:rsidP="00854C7E">
      <w:r w:rsidRPr="00854C7E">
        <w:t>dall'integrazione del pattern logico MVC (Model-View-Controller), da</w:t>
      </w:r>
    </w:p>
    <w:p w14:paraId="55C343DA" w14:textId="3ADB43A2" w:rsidR="008A262A" w:rsidRPr="008A262A" w:rsidRDefault="00854C7E" w:rsidP="008A262A">
      <w:r w:rsidRPr="00854C7E">
        <w:t>un'estensione su più livelli e dalla comunicazione con servizi esterni.</w:t>
      </w:r>
    </w:p>
    <w:p w14:paraId="30FEB204" w14:textId="7EAEF3D8" w:rsidR="005D3CA8" w:rsidRDefault="005D3CA8" w:rsidP="000439E5">
      <w:pPr>
        <w:pStyle w:val="Heading4"/>
      </w:pPr>
      <w:bookmarkStart w:id="176" w:name="_Toc229298662"/>
      <w:r>
        <w:t>Specifica della Componente Client</w:t>
      </w:r>
      <w:bookmarkEnd w:id="176"/>
    </w:p>
    <w:p w14:paraId="4375FAA7" w14:textId="4B463EB8" w:rsidR="000439E5" w:rsidRDefault="004A2D9E" w:rsidP="000439E5">
      <w:r>
        <w:t>La componente client è la componente responsabile dell’interfaccia Utente. Si occupa di visualizzare i dati all’Utente</w:t>
      </w:r>
      <w:r w:rsidR="0028499C">
        <w:t xml:space="preserve"> e gestisce l’interazione con il server.</w:t>
      </w:r>
    </w:p>
    <w:p w14:paraId="76147204" w14:textId="679974F5" w:rsidR="0028499C" w:rsidRDefault="000302FA" w:rsidP="0028499C">
      <w:pPr>
        <w:numPr>
          <w:ilvl w:val="0"/>
          <w:numId w:val="26"/>
        </w:numPr>
      </w:pPr>
      <w:r w:rsidRPr="00E8281D">
        <w:rPr>
          <w:b/>
          <w:bCs/>
          <w:u w:val="single"/>
        </w:rPr>
        <w:t>View:</w:t>
      </w:r>
      <w:r w:rsidRPr="002A3D27">
        <w:t xml:space="preserve"> </w:t>
      </w:r>
      <w:r w:rsidR="002A3D27" w:rsidRPr="002A3D27">
        <w:t>rappresenta le interfacce esposte alle tre tipologie di utenti del sistema:</w:t>
      </w:r>
    </w:p>
    <w:p w14:paraId="4930DA27" w14:textId="0C91AE95" w:rsidR="002A3D27" w:rsidRDefault="002A3D27" w:rsidP="002A3D27">
      <w:pPr>
        <w:numPr>
          <w:ilvl w:val="1"/>
          <w:numId w:val="26"/>
        </w:numPr>
      </w:pPr>
      <w:r w:rsidRPr="00CB3345">
        <w:rPr>
          <w:b/>
          <w:bCs/>
        </w:rPr>
        <w:t>VistaUtente</w:t>
      </w:r>
      <w:r>
        <w:t xml:space="preserve">: </w:t>
      </w:r>
      <w:r w:rsidR="00DF4F7A" w:rsidRPr="00DF4F7A">
        <w:t>interfaccia</w:t>
      </w:r>
      <w:r w:rsidR="00E96A71">
        <w:t xml:space="preserve"> </w:t>
      </w:r>
      <w:r w:rsidR="00DF4F7A" w:rsidRPr="00DF4F7A">
        <w:t>per gli utenti finali che usufruiscono del servizio di mobilità.</w:t>
      </w:r>
    </w:p>
    <w:p w14:paraId="7A4188CE" w14:textId="77BB03E7" w:rsidR="00DF4F7A" w:rsidRDefault="00DF4F7A" w:rsidP="002A3D27">
      <w:pPr>
        <w:numPr>
          <w:ilvl w:val="1"/>
          <w:numId w:val="26"/>
        </w:numPr>
      </w:pPr>
      <w:r w:rsidRPr="00D47F79">
        <w:rPr>
          <w:b/>
          <w:bCs/>
        </w:rPr>
        <w:t>VistaOperatore</w:t>
      </w:r>
      <w:r>
        <w:t xml:space="preserve">: </w:t>
      </w:r>
      <w:r w:rsidRPr="00DF4F7A">
        <w:t>interfaccia</w:t>
      </w:r>
      <w:r w:rsidR="00E96A71">
        <w:t xml:space="preserve"> </w:t>
      </w:r>
      <w:r w:rsidRPr="00DF4F7A">
        <w:t>per gli operatori che gestiscono la flotta e le zone</w:t>
      </w:r>
    </w:p>
    <w:p w14:paraId="650FF22F" w14:textId="7D134EEE" w:rsidR="00DF4F7A" w:rsidRDefault="00DF4F7A" w:rsidP="002A3D27">
      <w:pPr>
        <w:numPr>
          <w:ilvl w:val="1"/>
          <w:numId w:val="26"/>
        </w:numPr>
      </w:pPr>
      <w:r w:rsidRPr="00D47F79">
        <w:rPr>
          <w:b/>
          <w:bCs/>
        </w:rPr>
        <w:t>VistaAmministrazionePubblica</w:t>
      </w:r>
      <w:r>
        <w:t xml:space="preserve">: </w:t>
      </w:r>
      <w:r w:rsidRPr="00DF4F7A">
        <w:t>interfaccia</w:t>
      </w:r>
      <w:r w:rsidR="00E96A71">
        <w:t xml:space="preserve"> </w:t>
      </w:r>
      <w:r w:rsidRPr="00DF4F7A">
        <w:t>dedicata agli enti pubblici per la supervisione e il reporting.</w:t>
      </w:r>
    </w:p>
    <w:p w14:paraId="277FD042" w14:textId="639E1B58" w:rsidR="00B75E90" w:rsidRPr="00FF431A" w:rsidRDefault="00B75E90" w:rsidP="00FF431A">
      <w:pPr>
        <w:numPr>
          <w:ilvl w:val="0"/>
          <w:numId w:val="4"/>
        </w:numPr>
      </w:pPr>
      <w:r w:rsidRPr="00A47776">
        <w:rPr>
          <w:b/>
          <w:bCs/>
          <w:u w:val="single"/>
        </w:rPr>
        <w:t>Api</w:t>
      </w:r>
      <w:r w:rsidR="00B530C7">
        <w:rPr>
          <w:b/>
          <w:bCs/>
          <w:u w:val="single"/>
        </w:rPr>
        <w:t xml:space="preserve"> </w:t>
      </w:r>
      <w:r w:rsidRPr="00A47776">
        <w:rPr>
          <w:b/>
          <w:bCs/>
          <w:u w:val="single"/>
        </w:rPr>
        <w:t>Service</w:t>
      </w:r>
      <w:r w:rsidR="001C65A5" w:rsidRPr="00A47776">
        <w:rPr>
          <w:b/>
          <w:bCs/>
          <w:u w:val="single"/>
        </w:rPr>
        <w:t xml:space="preserve"> Layer</w:t>
      </w:r>
      <w:r w:rsidRPr="00FF431A">
        <w:t>: è l'insieme dei moduli responsabili della comunicazione con il server.</w:t>
      </w:r>
    </w:p>
    <w:p w14:paraId="2C563521" w14:textId="07CB1A37" w:rsidR="00FF431A" w:rsidRPr="00FF431A" w:rsidRDefault="001C65A5" w:rsidP="00FF431A">
      <w:pPr>
        <w:numPr>
          <w:ilvl w:val="1"/>
          <w:numId w:val="26"/>
        </w:numPr>
      </w:pPr>
      <w:r w:rsidRPr="00134DE8">
        <w:rPr>
          <w:b/>
          <w:bCs/>
        </w:rPr>
        <w:t>ApiService</w:t>
      </w:r>
      <w:r w:rsidRPr="00FF431A">
        <w:t xml:space="preserve">: Gateway centrale che configura gli header </w:t>
      </w:r>
      <w:r w:rsidR="007017F5">
        <w:t>HTTP</w:t>
      </w:r>
      <w:r w:rsidR="00E142AC">
        <w:t xml:space="preserve">, </w:t>
      </w:r>
      <w:r w:rsidRPr="00FF431A">
        <w:t>gestisce gli errori di rete e fornisce metodi GET/POST/PUT/DELETE riutilizzabili da tutti gli altri service.</w:t>
      </w:r>
    </w:p>
    <w:p w14:paraId="1013EB10" w14:textId="7A188543" w:rsidR="00FF431A" w:rsidRPr="00FF431A" w:rsidRDefault="00FF431A" w:rsidP="00FF431A">
      <w:pPr>
        <w:numPr>
          <w:ilvl w:val="1"/>
          <w:numId w:val="26"/>
        </w:numPr>
      </w:pPr>
      <w:r w:rsidRPr="00134DE8">
        <w:rPr>
          <w:b/>
          <w:bCs/>
        </w:rPr>
        <w:t>AuthService</w:t>
      </w:r>
      <w:r w:rsidRPr="00FF431A">
        <w:t>: Gestisce login, logout, registrazion</w:t>
      </w:r>
      <w:r w:rsidR="00134DE8">
        <w:t>e</w:t>
      </w:r>
      <w:r w:rsidRPr="00FF431A">
        <w:t>.</w:t>
      </w:r>
    </w:p>
    <w:p w14:paraId="2C44FAAA" w14:textId="1094157E" w:rsidR="001C65A5" w:rsidRPr="00487FEE" w:rsidRDefault="00C93E84" w:rsidP="001C65A5">
      <w:pPr>
        <w:numPr>
          <w:ilvl w:val="1"/>
          <w:numId w:val="26"/>
        </w:numPr>
      </w:pPr>
      <w:r w:rsidRPr="00134DE8">
        <w:rPr>
          <w:b/>
          <w:bCs/>
        </w:rPr>
        <w:t>MapService</w:t>
      </w:r>
      <w:r w:rsidRPr="00487FEE">
        <w:t>: Recupera dati geografici: posizione dei mezzi, zone, percorsi. Fa da bridge tra il client e il ServizioGIS del server.</w:t>
      </w:r>
    </w:p>
    <w:p w14:paraId="26D7E473" w14:textId="2EB400A8" w:rsidR="00A5688F" w:rsidRPr="00487FEE" w:rsidRDefault="00A2043E" w:rsidP="001C65A5">
      <w:pPr>
        <w:numPr>
          <w:ilvl w:val="1"/>
          <w:numId w:val="26"/>
        </w:numPr>
      </w:pPr>
      <w:r w:rsidRPr="006C6DB3">
        <w:rPr>
          <w:b/>
          <w:bCs/>
        </w:rPr>
        <w:t>PaymentService</w:t>
      </w:r>
      <w:r w:rsidRPr="00487FEE">
        <w:t>:</w:t>
      </w:r>
      <w:r w:rsidR="00DC2261" w:rsidRPr="00487FEE">
        <w:t xml:space="preserve"> Gestisce le chiamate relative a metodi di pagamento e avvio transazioni. </w:t>
      </w:r>
    </w:p>
    <w:p w14:paraId="16678042" w14:textId="5FC98400" w:rsidR="00A2043E" w:rsidRPr="00487FEE" w:rsidRDefault="0097512E" w:rsidP="001C65A5">
      <w:pPr>
        <w:numPr>
          <w:ilvl w:val="1"/>
          <w:numId w:val="26"/>
        </w:numPr>
      </w:pPr>
      <w:r w:rsidRPr="006C6DB3">
        <w:rPr>
          <w:b/>
          <w:bCs/>
        </w:rPr>
        <w:t>ZonaService</w:t>
      </w:r>
      <w:r w:rsidRPr="00487FEE">
        <w:t>:</w:t>
      </w:r>
      <w:r w:rsidR="00432E7C" w:rsidRPr="00487FEE">
        <w:t xml:space="preserve"> Recupera e aggiorna le definizioni delle zone geografiche (vietate, limitate, parcheggio).</w:t>
      </w:r>
    </w:p>
    <w:p w14:paraId="01682B82" w14:textId="682644E3" w:rsidR="0097512E" w:rsidRDefault="0097512E" w:rsidP="001C65A5">
      <w:pPr>
        <w:numPr>
          <w:ilvl w:val="1"/>
          <w:numId w:val="26"/>
        </w:numPr>
      </w:pPr>
      <w:r w:rsidRPr="00C9219D">
        <w:rPr>
          <w:b/>
          <w:bCs/>
        </w:rPr>
        <w:t>FlottaService</w:t>
      </w:r>
      <w:r w:rsidRPr="00487FEE">
        <w:t>:</w:t>
      </w:r>
      <w:r w:rsidR="006152C7" w:rsidRPr="00487FEE">
        <w:t xml:space="preserve"> Recupera e aggiorna lo stato dei mezzi della flotta.</w:t>
      </w:r>
    </w:p>
    <w:p w14:paraId="3A33B550" w14:textId="1ADB66CD" w:rsidR="003C03B8" w:rsidRDefault="003C03B8" w:rsidP="003C03B8">
      <w:pPr>
        <w:pStyle w:val="Heading4"/>
      </w:pPr>
      <w:bookmarkStart w:id="177" w:name="_Toc229298663"/>
      <w:r>
        <w:lastRenderedPageBreak/>
        <w:t>Specifica della Componente Server</w:t>
      </w:r>
      <w:bookmarkEnd w:id="177"/>
    </w:p>
    <w:p w14:paraId="25D3B7A1" w14:textId="684FE3A1" w:rsidR="003C03B8" w:rsidRDefault="002D71F7" w:rsidP="003C03B8">
      <w:r>
        <w:t>La componente server riceve</w:t>
      </w:r>
      <w:r w:rsidR="00A51CD0">
        <w:t xml:space="preserve"> e invia</w:t>
      </w:r>
      <w:r>
        <w:t xml:space="preserve"> i comandi all’Utente tramite ApiService e</w:t>
      </w:r>
      <w:r w:rsidR="000A0ABA">
        <w:t>d è organizzato su più livelli</w:t>
      </w:r>
      <w:r w:rsidR="00421F31">
        <w:t>, ognuno con delle funzionalità precise:</w:t>
      </w:r>
    </w:p>
    <w:p w14:paraId="700A460D" w14:textId="0679D6A6" w:rsidR="00421F31" w:rsidRPr="0072358D" w:rsidRDefault="00421F31" w:rsidP="00BE4187">
      <w:pPr>
        <w:numPr>
          <w:ilvl w:val="0"/>
          <w:numId w:val="27"/>
        </w:numPr>
      </w:pPr>
      <w:r w:rsidRPr="00A51CD0">
        <w:rPr>
          <w:b/>
          <w:bCs/>
          <w:u w:val="single"/>
        </w:rPr>
        <w:t>Controller</w:t>
      </w:r>
      <w:r w:rsidR="00BE4187" w:rsidRPr="00A51CD0">
        <w:rPr>
          <w:b/>
          <w:bCs/>
          <w:u w:val="single"/>
        </w:rPr>
        <w:t>:</w:t>
      </w:r>
      <w:r w:rsidR="00BE4187" w:rsidRPr="0072358D">
        <w:t xml:space="preserve"> </w:t>
      </w:r>
      <w:r w:rsidR="006F7409" w:rsidRPr="006F7409">
        <w:t>gestisce il flusso delle richieste HTTP: le valida, le smista verso la Business Logic e restituisce il risultato al mittente. La struttura segue una logica modulare, in cui ogni controller presiede a un'entità o a una funzione principale dell'applicazione.</w:t>
      </w:r>
    </w:p>
    <w:p w14:paraId="4F120C58" w14:textId="609A3842" w:rsidR="00BE4187" w:rsidRPr="0072358D" w:rsidRDefault="000770CC" w:rsidP="00BE4187">
      <w:pPr>
        <w:numPr>
          <w:ilvl w:val="1"/>
          <w:numId w:val="27"/>
        </w:numPr>
      </w:pPr>
      <w:r w:rsidRPr="00C3484D">
        <w:rPr>
          <w:b/>
          <w:bCs/>
        </w:rPr>
        <w:t>UtenteControl</w:t>
      </w:r>
      <w:r w:rsidR="00431578">
        <w:rPr>
          <w:b/>
          <w:bCs/>
        </w:rPr>
        <w:t>l</w:t>
      </w:r>
      <w:r w:rsidRPr="00C3484D">
        <w:rPr>
          <w:b/>
          <w:bCs/>
        </w:rPr>
        <w:t>er</w:t>
      </w:r>
      <w:r w:rsidRPr="0072358D">
        <w:t>: gestisce le operazioni sull'entità utente.</w:t>
      </w:r>
    </w:p>
    <w:p w14:paraId="709B5214" w14:textId="7A9AE8FE" w:rsidR="006621CC" w:rsidRPr="0072358D" w:rsidRDefault="006621CC" w:rsidP="006621CC">
      <w:pPr>
        <w:numPr>
          <w:ilvl w:val="2"/>
          <w:numId w:val="27"/>
        </w:numPr>
      </w:pPr>
      <w:r w:rsidRPr="00431578">
        <w:rPr>
          <w:b/>
          <w:bCs/>
        </w:rPr>
        <w:t>PrenotazioneUtenteController</w:t>
      </w:r>
      <w:r w:rsidR="00DE7670">
        <w:t xml:space="preserve">: </w:t>
      </w:r>
      <w:r w:rsidRPr="0072358D">
        <w:t>gestisce le prenotazioni effettuate dagli utenti.</w:t>
      </w:r>
    </w:p>
    <w:p w14:paraId="6E5D06D4" w14:textId="66AE8F53" w:rsidR="006621CC" w:rsidRPr="0072358D" w:rsidRDefault="006621CC" w:rsidP="006621CC">
      <w:pPr>
        <w:numPr>
          <w:ilvl w:val="2"/>
          <w:numId w:val="27"/>
        </w:numPr>
      </w:pPr>
      <w:r w:rsidRPr="00431578">
        <w:rPr>
          <w:b/>
          <w:bCs/>
        </w:rPr>
        <w:t>P</w:t>
      </w:r>
      <w:r w:rsidR="001A2AF0" w:rsidRPr="00431578">
        <w:rPr>
          <w:b/>
          <w:bCs/>
        </w:rPr>
        <w:t>agamenti</w:t>
      </w:r>
      <w:r w:rsidRPr="00431578">
        <w:rPr>
          <w:b/>
          <w:bCs/>
        </w:rPr>
        <w:t>Controller</w:t>
      </w:r>
      <w:r w:rsidR="00DE7670" w:rsidRPr="00431578">
        <w:rPr>
          <w:b/>
          <w:bCs/>
        </w:rPr>
        <w:t>:</w:t>
      </w:r>
      <w:r w:rsidR="00DE7670">
        <w:t xml:space="preserve"> </w:t>
      </w:r>
      <w:r w:rsidRPr="0072358D">
        <w:t xml:space="preserve">gestisce </w:t>
      </w:r>
      <w:r w:rsidR="001A2AF0">
        <w:t xml:space="preserve">i pagamenti </w:t>
      </w:r>
      <w:r w:rsidRPr="0072358D">
        <w:t>effettuat</w:t>
      </w:r>
      <w:r w:rsidR="001A2AF0">
        <w:t>i</w:t>
      </w:r>
      <w:r w:rsidRPr="0072358D">
        <w:t xml:space="preserve"> dagli utenti.</w:t>
      </w:r>
    </w:p>
    <w:p w14:paraId="112CDA0B" w14:textId="56B18D60" w:rsidR="00684AB7" w:rsidRPr="0072358D" w:rsidRDefault="00684AB7" w:rsidP="00684AB7">
      <w:pPr>
        <w:numPr>
          <w:ilvl w:val="1"/>
          <w:numId w:val="27"/>
        </w:numPr>
      </w:pPr>
      <w:r w:rsidRPr="00431578">
        <w:rPr>
          <w:b/>
          <w:bCs/>
        </w:rPr>
        <w:t>OperatoreController</w:t>
      </w:r>
      <w:r w:rsidRPr="0072358D">
        <w:t xml:space="preserve">: </w:t>
      </w:r>
      <w:r w:rsidR="00E02098" w:rsidRPr="0072358D">
        <w:t>gestisce le operazioni sull'entità operatore.</w:t>
      </w:r>
    </w:p>
    <w:p w14:paraId="566410BD" w14:textId="579042EB" w:rsidR="00665D66" w:rsidRPr="0072358D" w:rsidRDefault="00665D66" w:rsidP="00292BBF">
      <w:pPr>
        <w:numPr>
          <w:ilvl w:val="2"/>
          <w:numId w:val="27"/>
        </w:numPr>
      </w:pPr>
      <w:r w:rsidRPr="00431578">
        <w:rPr>
          <w:b/>
          <w:bCs/>
        </w:rPr>
        <w:t>MezzoOperatoreController</w:t>
      </w:r>
      <w:r w:rsidR="001A2AF0">
        <w:t xml:space="preserve">: </w:t>
      </w:r>
      <w:r w:rsidRPr="0072358D">
        <w:t>gestisce</w:t>
      </w:r>
      <w:r w:rsidR="001A2AF0">
        <w:t xml:space="preserve"> le operazioni dei </w:t>
      </w:r>
      <w:r w:rsidRPr="0072358D">
        <w:t xml:space="preserve">mezzi. </w:t>
      </w:r>
    </w:p>
    <w:p w14:paraId="0A6AB327" w14:textId="2153D52A" w:rsidR="005F5B7D" w:rsidRPr="0072358D" w:rsidRDefault="00665D66">
      <w:pPr>
        <w:numPr>
          <w:ilvl w:val="2"/>
          <w:numId w:val="27"/>
        </w:numPr>
      </w:pPr>
      <w:r w:rsidRPr="00431578">
        <w:rPr>
          <w:b/>
          <w:bCs/>
        </w:rPr>
        <w:t>ZonaOperatoreControlle</w:t>
      </w:r>
      <w:r w:rsidR="001A2AF0" w:rsidRPr="00431578">
        <w:rPr>
          <w:b/>
          <w:bCs/>
        </w:rPr>
        <w:t>r</w:t>
      </w:r>
      <w:r w:rsidR="001A2AF0">
        <w:t>:</w:t>
      </w:r>
      <w:r w:rsidRPr="0072358D">
        <w:t xml:space="preserve"> </w:t>
      </w:r>
      <w:r w:rsidR="001A2AF0">
        <w:t>g</w:t>
      </w:r>
      <w:r w:rsidR="005F5B7D" w:rsidRPr="0072358D">
        <w:t xml:space="preserve">estisce le operazioni sulle zone geografiche. </w:t>
      </w:r>
    </w:p>
    <w:p w14:paraId="3B95B9CF" w14:textId="6317D3B3" w:rsidR="00665D66" w:rsidRPr="0072358D" w:rsidRDefault="00665D66">
      <w:pPr>
        <w:numPr>
          <w:ilvl w:val="2"/>
          <w:numId w:val="27"/>
        </w:numPr>
      </w:pPr>
      <w:r w:rsidRPr="00431578">
        <w:rPr>
          <w:b/>
          <w:bCs/>
        </w:rPr>
        <w:t>PrenotazioneOperatoreController</w:t>
      </w:r>
      <w:r w:rsidR="001A2AF0">
        <w:t xml:space="preserve">: </w:t>
      </w:r>
      <w:r w:rsidRPr="0072358D">
        <w:t xml:space="preserve">gestisce la visualizzazione delle prenotazioni da parte degli </w:t>
      </w:r>
      <w:r w:rsidR="005F5B7D" w:rsidRPr="0072358D">
        <w:t>utenti</w:t>
      </w:r>
      <w:r w:rsidRPr="0072358D">
        <w:t xml:space="preserve">. </w:t>
      </w:r>
    </w:p>
    <w:p w14:paraId="16E11402" w14:textId="6D16E604" w:rsidR="00684AB7" w:rsidRPr="0072358D" w:rsidRDefault="00684AB7" w:rsidP="00BE4187">
      <w:pPr>
        <w:numPr>
          <w:ilvl w:val="1"/>
          <w:numId w:val="27"/>
        </w:numPr>
      </w:pPr>
      <w:r w:rsidRPr="00431578">
        <w:rPr>
          <w:b/>
          <w:bCs/>
        </w:rPr>
        <w:t>AmministrazionePubblicaController:</w:t>
      </w:r>
      <w:r w:rsidRPr="0072358D">
        <w:t xml:space="preserve"> </w:t>
      </w:r>
      <w:r w:rsidR="002642FA" w:rsidRPr="0072358D">
        <w:t>gestisce le operazioni dell'ente pubblico.</w:t>
      </w:r>
    </w:p>
    <w:p w14:paraId="751AB715" w14:textId="0A13E183" w:rsidR="002642FA" w:rsidRPr="0072358D" w:rsidRDefault="002642FA" w:rsidP="002642FA">
      <w:pPr>
        <w:numPr>
          <w:ilvl w:val="2"/>
          <w:numId w:val="27"/>
        </w:numPr>
      </w:pPr>
      <w:r w:rsidRPr="00431578">
        <w:rPr>
          <w:b/>
          <w:bCs/>
        </w:rPr>
        <w:t>ZonaAPController</w:t>
      </w:r>
      <w:r w:rsidR="00431578">
        <w:t xml:space="preserve">: </w:t>
      </w:r>
      <w:r w:rsidRPr="0072358D">
        <w:t xml:space="preserve">gestisce la visualizzazione e supervisione delle zone da parte dell'ente pubblico. </w:t>
      </w:r>
    </w:p>
    <w:p w14:paraId="14BB5628" w14:textId="12E06307" w:rsidR="002642FA" w:rsidRPr="0072358D" w:rsidRDefault="002642FA" w:rsidP="002642FA">
      <w:pPr>
        <w:numPr>
          <w:ilvl w:val="2"/>
          <w:numId w:val="27"/>
        </w:numPr>
      </w:pPr>
      <w:r w:rsidRPr="00431578">
        <w:rPr>
          <w:b/>
          <w:bCs/>
        </w:rPr>
        <w:t>ReportAPController</w:t>
      </w:r>
      <w:r w:rsidR="00431578">
        <w:t>:</w:t>
      </w:r>
      <w:r w:rsidRPr="0072358D">
        <w:t xml:space="preserve"> gestisce la generazione e visualizzazione dei report per l'amministrazione pubblica.</w:t>
      </w:r>
    </w:p>
    <w:p w14:paraId="0C466B00" w14:textId="3F631CCF" w:rsidR="00421F31" w:rsidRDefault="00421F31" w:rsidP="00421F31">
      <w:pPr>
        <w:numPr>
          <w:ilvl w:val="0"/>
          <w:numId w:val="27"/>
        </w:numPr>
      </w:pPr>
      <w:r w:rsidRPr="00C3484D">
        <w:rPr>
          <w:b/>
          <w:bCs/>
          <w:u w:val="single"/>
        </w:rPr>
        <w:t>Business Logic Layer</w:t>
      </w:r>
      <w:r w:rsidR="00A4104C">
        <w:t xml:space="preserve">: </w:t>
      </w:r>
      <w:r w:rsidR="00A4104C" w:rsidRPr="00A4104C">
        <w:t>contiene tutta la logica applicativa del sistema.</w:t>
      </w:r>
      <w:r w:rsidR="00B47191">
        <w:t xml:space="preserve"> </w:t>
      </w:r>
      <w:r w:rsidR="00B47191" w:rsidRPr="00B47191">
        <w:t>Comprende i seguenti servizi:</w:t>
      </w:r>
    </w:p>
    <w:p w14:paraId="35E5AA3C" w14:textId="4165938B" w:rsidR="00237EBF" w:rsidRPr="00595434" w:rsidRDefault="00237EBF" w:rsidP="00237EBF">
      <w:pPr>
        <w:numPr>
          <w:ilvl w:val="1"/>
          <w:numId w:val="27"/>
        </w:numPr>
        <w:rPr>
          <w:b/>
          <w:bCs/>
        </w:rPr>
      </w:pPr>
      <w:r w:rsidRPr="00595434">
        <w:rPr>
          <w:b/>
          <w:bCs/>
        </w:rPr>
        <w:t>ServizioMobilità</w:t>
      </w:r>
      <w:r w:rsidR="00595434">
        <w:rPr>
          <w:b/>
          <w:bCs/>
        </w:rPr>
        <w:t xml:space="preserve">: </w:t>
      </w:r>
      <w:r w:rsidRPr="000C580D">
        <w:t>orchestrazione principale del servizio di mobilità condivisa.</w:t>
      </w:r>
      <w:r w:rsidRPr="00595434">
        <w:rPr>
          <w:b/>
          <w:bCs/>
        </w:rPr>
        <w:t xml:space="preserve"> </w:t>
      </w:r>
    </w:p>
    <w:p w14:paraId="46C0A267" w14:textId="032AFE9B" w:rsidR="00237EBF" w:rsidRPr="00F22ED5" w:rsidRDefault="00237EBF" w:rsidP="00237EBF">
      <w:pPr>
        <w:numPr>
          <w:ilvl w:val="1"/>
          <w:numId w:val="27"/>
        </w:numPr>
      </w:pPr>
      <w:r w:rsidRPr="00595434">
        <w:rPr>
          <w:b/>
          <w:bCs/>
        </w:rPr>
        <w:lastRenderedPageBreak/>
        <w:t>ServizioGIS</w:t>
      </w:r>
      <w:r w:rsidR="00595434">
        <w:rPr>
          <w:b/>
          <w:bCs/>
        </w:rPr>
        <w:t xml:space="preserve">: </w:t>
      </w:r>
      <w:r w:rsidRPr="00F22ED5">
        <w:t xml:space="preserve">gestisce tutte le funzionalità geografiche e di mappatura. </w:t>
      </w:r>
    </w:p>
    <w:p w14:paraId="672324C1" w14:textId="0CD48EDF" w:rsidR="00237EBF" w:rsidRPr="00595434" w:rsidRDefault="00237EBF" w:rsidP="00237EBF">
      <w:pPr>
        <w:numPr>
          <w:ilvl w:val="1"/>
          <w:numId w:val="27"/>
        </w:numPr>
        <w:rPr>
          <w:b/>
          <w:bCs/>
        </w:rPr>
      </w:pPr>
      <w:r w:rsidRPr="00595434">
        <w:rPr>
          <w:b/>
          <w:bCs/>
        </w:rPr>
        <w:t>ServizioUtenti</w:t>
      </w:r>
      <w:r w:rsidR="00595434">
        <w:rPr>
          <w:b/>
          <w:bCs/>
        </w:rPr>
        <w:t xml:space="preserve">: </w:t>
      </w:r>
      <w:r w:rsidRPr="00F22ED5">
        <w:t>gestisce la logica di business relativa agli utenti (registrazione, profilo, ecc.).</w:t>
      </w:r>
      <w:r w:rsidRPr="00595434">
        <w:rPr>
          <w:b/>
          <w:bCs/>
        </w:rPr>
        <w:t xml:space="preserve"> </w:t>
      </w:r>
    </w:p>
    <w:p w14:paraId="4A45EA10" w14:textId="5034970A" w:rsidR="00237EBF" w:rsidRPr="00595434" w:rsidRDefault="00237EBF" w:rsidP="00237EBF">
      <w:pPr>
        <w:numPr>
          <w:ilvl w:val="1"/>
          <w:numId w:val="27"/>
        </w:numPr>
        <w:rPr>
          <w:b/>
          <w:bCs/>
        </w:rPr>
      </w:pPr>
      <w:r w:rsidRPr="00595434">
        <w:rPr>
          <w:b/>
          <w:bCs/>
        </w:rPr>
        <w:t>ServizioPricing</w:t>
      </w:r>
      <w:r w:rsidR="00595434">
        <w:rPr>
          <w:b/>
          <w:bCs/>
        </w:rPr>
        <w:t xml:space="preserve">: </w:t>
      </w:r>
      <w:r w:rsidRPr="00F22ED5">
        <w:t>gestisce il calcolo delle tariffe e l'applicazione di promozioni.</w:t>
      </w:r>
      <w:r w:rsidRPr="00595434">
        <w:rPr>
          <w:b/>
          <w:bCs/>
        </w:rPr>
        <w:t xml:space="preserve"> </w:t>
      </w:r>
    </w:p>
    <w:p w14:paraId="77313B81" w14:textId="36137241" w:rsidR="00237EBF" w:rsidRPr="00F22ED5" w:rsidRDefault="00237EBF" w:rsidP="00237EBF">
      <w:pPr>
        <w:numPr>
          <w:ilvl w:val="1"/>
          <w:numId w:val="27"/>
        </w:numPr>
      </w:pPr>
      <w:r w:rsidRPr="00595434">
        <w:rPr>
          <w:b/>
          <w:bCs/>
        </w:rPr>
        <w:t>ServizioReport</w:t>
      </w:r>
      <w:r w:rsidR="00595434">
        <w:rPr>
          <w:b/>
          <w:bCs/>
        </w:rPr>
        <w:t>:</w:t>
      </w:r>
      <w:r w:rsidRPr="00595434">
        <w:rPr>
          <w:b/>
          <w:bCs/>
        </w:rPr>
        <w:t xml:space="preserve"> </w:t>
      </w:r>
      <w:r w:rsidRPr="00F22ED5">
        <w:t xml:space="preserve">gestisce la generazione di report e statistiche. </w:t>
      </w:r>
    </w:p>
    <w:p w14:paraId="48A2DD92" w14:textId="17FBCF13" w:rsidR="00A4104C" w:rsidRPr="0072358D" w:rsidRDefault="00237EBF" w:rsidP="00237EBF">
      <w:pPr>
        <w:numPr>
          <w:ilvl w:val="1"/>
          <w:numId w:val="27"/>
        </w:numPr>
      </w:pPr>
      <w:r w:rsidRPr="00237EBF">
        <w:rPr>
          <w:b/>
          <w:bCs/>
        </w:rPr>
        <w:t>ServizioPrenotazione</w:t>
      </w:r>
      <w:r w:rsidR="00595434">
        <w:t xml:space="preserve">: </w:t>
      </w:r>
      <w:r w:rsidRPr="00237EBF">
        <w:t>gestisce l'intero ciclo di vita di una prenotazione.</w:t>
      </w:r>
    </w:p>
    <w:p w14:paraId="01081F65" w14:textId="57C320F7" w:rsidR="00421F31" w:rsidRDefault="00421F31" w:rsidP="00421F31">
      <w:pPr>
        <w:numPr>
          <w:ilvl w:val="0"/>
          <w:numId w:val="27"/>
        </w:numPr>
      </w:pPr>
      <w:r w:rsidRPr="00F84223">
        <w:rPr>
          <w:b/>
          <w:bCs/>
          <w:u w:val="single"/>
        </w:rPr>
        <w:t>Model</w:t>
      </w:r>
      <w:r w:rsidR="000A67CE">
        <w:t xml:space="preserve">: </w:t>
      </w:r>
      <w:r w:rsidR="00811852" w:rsidRPr="00811852">
        <w:t>rappresenta le entità del dominio del sistema.</w:t>
      </w:r>
    </w:p>
    <w:p w14:paraId="5DC4DC1E" w14:textId="2AD5C154" w:rsidR="002F5DD0" w:rsidRPr="007B7E05" w:rsidRDefault="002F5DD0" w:rsidP="007F1892">
      <w:pPr>
        <w:numPr>
          <w:ilvl w:val="1"/>
          <w:numId w:val="27"/>
        </w:numPr>
      </w:pPr>
      <w:r w:rsidRPr="00F84223">
        <w:rPr>
          <w:b/>
          <w:bCs/>
        </w:rPr>
        <w:t>Utente</w:t>
      </w:r>
      <w:r w:rsidRPr="007B7E05">
        <w:t>: rappresenta l'utente finale del sistema.</w:t>
      </w:r>
    </w:p>
    <w:p w14:paraId="643D427D" w14:textId="14F15C37" w:rsidR="002F5DD0" w:rsidRPr="007B7E05" w:rsidRDefault="002F5DD0" w:rsidP="007F1892">
      <w:pPr>
        <w:numPr>
          <w:ilvl w:val="1"/>
          <w:numId w:val="27"/>
        </w:numPr>
      </w:pPr>
      <w:r w:rsidRPr="003C756F">
        <w:rPr>
          <w:b/>
          <w:bCs/>
        </w:rPr>
        <w:t>Operatore</w:t>
      </w:r>
      <w:r w:rsidRPr="007B7E05">
        <w:t>: rappresenta l'operatore del servizio.</w:t>
      </w:r>
    </w:p>
    <w:p w14:paraId="1D2C9C37" w14:textId="1F77DB2E" w:rsidR="002F5DD0" w:rsidRPr="007B7E05" w:rsidRDefault="002F5DD0" w:rsidP="007F1892">
      <w:pPr>
        <w:numPr>
          <w:ilvl w:val="1"/>
          <w:numId w:val="27"/>
        </w:numPr>
      </w:pPr>
      <w:r w:rsidRPr="00227799">
        <w:rPr>
          <w:b/>
          <w:bCs/>
        </w:rPr>
        <w:t>AmministrazionePubblica</w:t>
      </w:r>
      <w:r w:rsidRPr="007B7E05">
        <w:t>: rappresenta l'ente pubblico.</w:t>
      </w:r>
    </w:p>
    <w:p w14:paraId="49E8D535" w14:textId="3314C1C3" w:rsidR="002F5DD0" w:rsidRPr="007B7E05" w:rsidRDefault="002F5DD0" w:rsidP="007F1892">
      <w:pPr>
        <w:numPr>
          <w:ilvl w:val="1"/>
          <w:numId w:val="27"/>
        </w:numPr>
      </w:pPr>
      <w:r w:rsidRPr="00227799">
        <w:rPr>
          <w:b/>
          <w:bCs/>
        </w:rPr>
        <w:t>Mezzo</w:t>
      </w:r>
      <w:r w:rsidRPr="007B7E05">
        <w:t>: rappresenta un veicolo della flotta</w:t>
      </w:r>
    </w:p>
    <w:p w14:paraId="04483AEF" w14:textId="709AB26E" w:rsidR="002F5DD0" w:rsidRPr="007B7E05" w:rsidRDefault="002F5DD0" w:rsidP="007F1892">
      <w:pPr>
        <w:numPr>
          <w:ilvl w:val="1"/>
          <w:numId w:val="27"/>
        </w:numPr>
      </w:pPr>
      <w:r w:rsidRPr="00227799">
        <w:rPr>
          <w:b/>
          <w:bCs/>
        </w:rPr>
        <w:t>Corsa</w:t>
      </w:r>
      <w:r w:rsidRPr="007B7E05">
        <w:t>: rappresenta una corsa effettuata.</w:t>
      </w:r>
    </w:p>
    <w:p w14:paraId="62098CC8" w14:textId="654FD5C3" w:rsidR="002F5DD0" w:rsidRPr="007B7E05" w:rsidRDefault="002F5DD0" w:rsidP="007F1892">
      <w:pPr>
        <w:numPr>
          <w:ilvl w:val="1"/>
          <w:numId w:val="27"/>
        </w:numPr>
      </w:pPr>
      <w:r w:rsidRPr="00227799">
        <w:rPr>
          <w:b/>
          <w:bCs/>
        </w:rPr>
        <w:t>Prenotazione</w:t>
      </w:r>
      <w:r w:rsidRPr="007B7E05">
        <w:t>: rappresenta una prenotazione di un mezzo.</w:t>
      </w:r>
    </w:p>
    <w:p w14:paraId="236ACA12" w14:textId="42C01155" w:rsidR="002F5DD0" w:rsidRPr="007B7E05" w:rsidRDefault="002F5DD0" w:rsidP="007F1892">
      <w:pPr>
        <w:numPr>
          <w:ilvl w:val="1"/>
          <w:numId w:val="27"/>
        </w:numPr>
      </w:pPr>
      <w:r w:rsidRPr="00227799">
        <w:rPr>
          <w:b/>
          <w:bCs/>
        </w:rPr>
        <w:t>Zona</w:t>
      </w:r>
      <w:r w:rsidR="007B7E05" w:rsidRPr="007B7E05">
        <w:t xml:space="preserve">: </w:t>
      </w:r>
      <w:r w:rsidRPr="007B7E05">
        <w:t>rappresenta un'area geografica del servizio.</w:t>
      </w:r>
    </w:p>
    <w:p w14:paraId="52D6E037" w14:textId="71BDE242" w:rsidR="002F5DD0" w:rsidRPr="007B7E05" w:rsidRDefault="002F5DD0" w:rsidP="007F1892">
      <w:pPr>
        <w:numPr>
          <w:ilvl w:val="1"/>
          <w:numId w:val="27"/>
        </w:numPr>
      </w:pPr>
      <w:r w:rsidRPr="00227799">
        <w:rPr>
          <w:b/>
          <w:bCs/>
        </w:rPr>
        <w:t>Segnalazione</w:t>
      </w:r>
      <w:r w:rsidR="007B7E05" w:rsidRPr="007B7E05">
        <w:t>:</w:t>
      </w:r>
      <w:r w:rsidRPr="007B7E05">
        <w:t xml:space="preserve"> rappresenta una segnalazione di problema o anomalia.</w:t>
      </w:r>
    </w:p>
    <w:p w14:paraId="63F626B2" w14:textId="058187DD" w:rsidR="002F5DD0" w:rsidRPr="007B7E05" w:rsidRDefault="002F5DD0" w:rsidP="007F1892">
      <w:pPr>
        <w:numPr>
          <w:ilvl w:val="1"/>
          <w:numId w:val="27"/>
        </w:numPr>
      </w:pPr>
      <w:r w:rsidRPr="00CA5E5D">
        <w:rPr>
          <w:b/>
          <w:bCs/>
        </w:rPr>
        <w:t>Pagamento</w:t>
      </w:r>
      <w:r w:rsidR="007B7E05" w:rsidRPr="007B7E05">
        <w:t xml:space="preserve">: </w:t>
      </w:r>
      <w:r w:rsidRPr="007B7E05">
        <w:t>rappresenta una transazione di pagamento.</w:t>
      </w:r>
    </w:p>
    <w:p w14:paraId="55E55886" w14:textId="1B9D43F6" w:rsidR="00811852" w:rsidRPr="007B7E05" w:rsidRDefault="002F5DD0" w:rsidP="007F1892">
      <w:pPr>
        <w:numPr>
          <w:ilvl w:val="1"/>
          <w:numId w:val="27"/>
        </w:numPr>
      </w:pPr>
      <w:r w:rsidRPr="00CA5E5D">
        <w:rPr>
          <w:b/>
          <w:bCs/>
        </w:rPr>
        <w:t>Promozione</w:t>
      </w:r>
      <w:r w:rsidR="007B7E05" w:rsidRPr="007B7E05">
        <w:t xml:space="preserve">: </w:t>
      </w:r>
      <w:r w:rsidRPr="007B7E05">
        <w:t>rappresenta uno sconto o offerta applicabile.</w:t>
      </w:r>
    </w:p>
    <w:p w14:paraId="3A0AF4FB" w14:textId="1A2A9B53" w:rsidR="00421F31" w:rsidRDefault="00421F31" w:rsidP="00421F31">
      <w:pPr>
        <w:numPr>
          <w:ilvl w:val="0"/>
          <w:numId w:val="27"/>
        </w:numPr>
      </w:pPr>
      <w:r w:rsidRPr="00CA5E5D">
        <w:rPr>
          <w:b/>
          <w:bCs/>
          <w:u w:val="single"/>
        </w:rPr>
        <w:t>Data Access Layer</w:t>
      </w:r>
      <w:r w:rsidR="007B4C00">
        <w:t>:</w:t>
      </w:r>
      <w:r w:rsidR="007B4C00" w:rsidRPr="007B4C00">
        <w:t xml:space="preserve"> si occupa dell'accesso ai dati persistenti</w:t>
      </w:r>
    </w:p>
    <w:p w14:paraId="2F84AC3F" w14:textId="53E01D19" w:rsidR="001674A6" w:rsidRPr="001674A6" w:rsidRDefault="001674A6" w:rsidP="001674A6">
      <w:pPr>
        <w:numPr>
          <w:ilvl w:val="1"/>
          <w:numId w:val="27"/>
        </w:numPr>
      </w:pPr>
      <w:r w:rsidRPr="00CA5E5D">
        <w:rPr>
          <w:b/>
          <w:bCs/>
        </w:rPr>
        <w:t>UtenteRepository</w:t>
      </w:r>
      <w:r>
        <w:t xml:space="preserve">: </w:t>
      </w:r>
      <w:r w:rsidRPr="001674A6">
        <w:t xml:space="preserve">accesso ai dati degli utenti. </w:t>
      </w:r>
    </w:p>
    <w:p w14:paraId="0FD0C814" w14:textId="38FBC207" w:rsidR="001674A6" w:rsidRPr="001674A6" w:rsidRDefault="001674A6" w:rsidP="001674A6">
      <w:pPr>
        <w:numPr>
          <w:ilvl w:val="1"/>
          <w:numId w:val="27"/>
        </w:numPr>
      </w:pPr>
      <w:r w:rsidRPr="001674A6">
        <w:rPr>
          <w:b/>
          <w:bCs/>
        </w:rPr>
        <w:t>MezzoRepository</w:t>
      </w:r>
      <w:r>
        <w:t xml:space="preserve">: </w:t>
      </w:r>
      <w:r w:rsidRPr="001674A6">
        <w:t xml:space="preserve">accesso ai dati dei mezzi. </w:t>
      </w:r>
    </w:p>
    <w:p w14:paraId="57985CEA" w14:textId="3C71A324" w:rsidR="001674A6" w:rsidRPr="001674A6" w:rsidRDefault="001674A6" w:rsidP="001674A6">
      <w:pPr>
        <w:numPr>
          <w:ilvl w:val="1"/>
          <w:numId w:val="27"/>
        </w:numPr>
      </w:pPr>
      <w:r w:rsidRPr="001674A6">
        <w:rPr>
          <w:b/>
          <w:bCs/>
        </w:rPr>
        <w:t>CorsaRepository</w:t>
      </w:r>
      <w:r>
        <w:t xml:space="preserve">: </w:t>
      </w:r>
      <w:r w:rsidRPr="001674A6">
        <w:t xml:space="preserve">accesso ai dati delle corse. </w:t>
      </w:r>
    </w:p>
    <w:p w14:paraId="0B3158F3" w14:textId="4C960244" w:rsidR="001674A6" w:rsidRPr="001674A6" w:rsidRDefault="001674A6" w:rsidP="001674A6">
      <w:pPr>
        <w:numPr>
          <w:ilvl w:val="1"/>
          <w:numId w:val="27"/>
        </w:numPr>
      </w:pPr>
      <w:r w:rsidRPr="001674A6">
        <w:rPr>
          <w:b/>
          <w:bCs/>
        </w:rPr>
        <w:t>PagamentoRepository</w:t>
      </w:r>
      <w:r>
        <w:t xml:space="preserve">: </w:t>
      </w:r>
      <w:r w:rsidRPr="001674A6">
        <w:t xml:space="preserve">accesso ai dati dei pagamenti. </w:t>
      </w:r>
    </w:p>
    <w:p w14:paraId="7F2E10E1" w14:textId="25764ADB" w:rsidR="001674A6" w:rsidRPr="001674A6" w:rsidRDefault="001674A6" w:rsidP="001674A6">
      <w:pPr>
        <w:numPr>
          <w:ilvl w:val="1"/>
          <w:numId w:val="27"/>
        </w:numPr>
      </w:pPr>
      <w:r w:rsidRPr="001674A6">
        <w:rPr>
          <w:b/>
          <w:bCs/>
        </w:rPr>
        <w:t>ZonaRepository</w:t>
      </w:r>
      <w:r>
        <w:t xml:space="preserve">: </w:t>
      </w:r>
      <w:r w:rsidRPr="001674A6">
        <w:t xml:space="preserve">accesso ai dati delle zone. </w:t>
      </w:r>
    </w:p>
    <w:p w14:paraId="02AF1F86" w14:textId="3E5A946D" w:rsidR="001674A6" w:rsidRPr="0072358D" w:rsidRDefault="001674A6" w:rsidP="001674A6">
      <w:pPr>
        <w:numPr>
          <w:ilvl w:val="1"/>
          <w:numId w:val="27"/>
        </w:numPr>
      </w:pPr>
      <w:r w:rsidRPr="001674A6">
        <w:rPr>
          <w:b/>
          <w:bCs/>
        </w:rPr>
        <w:t>PrenotazioneRepository</w:t>
      </w:r>
      <w:r>
        <w:t xml:space="preserve">: </w:t>
      </w:r>
      <w:r w:rsidRPr="001674A6">
        <w:t>accesso ai dati delle prenotazioni.</w:t>
      </w:r>
    </w:p>
    <w:p w14:paraId="378B5757" w14:textId="70227464" w:rsidR="00700B46" w:rsidRDefault="00700B46" w:rsidP="00700B46">
      <w:pPr>
        <w:pStyle w:val="Heading4"/>
      </w:pPr>
      <w:bookmarkStart w:id="178" w:name="_Toc229298664"/>
      <w:r>
        <w:lastRenderedPageBreak/>
        <w:t>Specifica della Componente Servizi Esterni</w:t>
      </w:r>
      <w:bookmarkEnd w:id="178"/>
    </w:p>
    <w:p w14:paraId="4A87B2CC" w14:textId="77777777" w:rsidR="00281FEE" w:rsidRPr="00281FEE" w:rsidRDefault="00281FEE" w:rsidP="00281FEE">
      <w:r w:rsidRPr="00281FEE">
        <w:t>Il sistema si integra con due servizi esterni:</w:t>
      </w:r>
    </w:p>
    <w:p w14:paraId="52E31E31" w14:textId="5717FF18" w:rsidR="00281FEE" w:rsidRPr="00281FEE" w:rsidRDefault="00281FEE" w:rsidP="00281FEE">
      <w:pPr>
        <w:numPr>
          <w:ilvl w:val="0"/>
          <w:numId w:val="40"/>
        </w:numPr>
      </w:pPr>
      <w:r w:rsidRPr="00281FEE">
        <w:rPr>
          <w:b/>
          <w:bCs/>
        </w:rPr>
        <w:t>BingMaps</w:t>
      </w:r>
      <w:r>
        <w:t xml:space="preserve">: </w:t>
      </w:r>
      <w:r w:rsidRPr="00281FEE">
        <w:t>fornitore di mappe e servizi di geolocalizzazione, utilizzato dal MapService.</w:t>
      </w:r>
    </w:p>
    <w:p w14:paraId="5F514233" w14:textId="59417A2F" w:rsidR="009C56AC" w:rsidRPr="003C03B8" w:rsidRDefault="00281FEE" w:rsidP="003C03B8">
      <w:pPr>
        <w:numPr>
          <w:ilvl w:val="0"/>
          <w:numId w:val="40"/>
        </w:numPr>
      </w:pPr>
      <w:r w:rsidRPr="00281FEE">
        <w:rPr>
          <w:b/>
          <w:bCs/>
        </w:rPr>
        <w:t>ProviderPagamenti</w:t>
      </w:r>
      <w:r>
        <w:t>:</w:t>
      </w:r>
      <w:r w:rsidRPr="00281FEE">
        <w:t xml:space="preserve"> gateway di pagamento esterno, utilizzato dal PaymentService</w:t>
      </w:r>
    </w:p>
    <w:p w14:paraId="45DE41D4" w14:textId="7D0F5376" w:rsidR="0070476E" w:rsidRPr="007D46E6" w:rsidRDefault="0070476E" w:rsidP="007D46E6">
      <w:pPr>
        <w:pStyle w:val="Heading3"/>
      </w:pPr>
      <w:bookmarkStart w:id="179" w:name="_Toc229298665"/>
      <w:r w:rsidRPr="007D46E6">
        <w:t>Specifica delle interfacce</w:t>
      </w:r>
      <w:bookmarkEnd w:id="179"/>
    </w:p>
    <w:p w14:paraId="1CC0609B" w14:textId="1896AA8E" w:rsidR="005E280B" w:rsidRPr="00AE294C" w:rsidRDefault="005E280B" w:rsidP="00AE294C">
      <w:pPr>
        <w:numPr>
          <w:ilvl w:val="0"/>
          <w:numId w:val="40"/>
        </w:numPr>
        <w:rPr>
          <w:b/>
          <w:bCs/>
        </w:rPr>
      </w:pPr>
      <w:r w:rsidRPr="00AE294C">
        <w:rPr>
          <w:b/>
          <w:bCs/>
        </w:rPr>
        <w:t>ClientToServer</w:t>
      </w:r>
      <w:r w:rsidR="00595E3E">
        <w:t xml:space="preserve">: </w:t>
      </w:r>
      <w:r w:rsidR="00307C8D" w:rsidRPr="00595E3E">
        <w:t xml:space="preserve">Espone le operazioni per </w:t>
      </w:r>
      <w:r w:rsidR="000617ED" w:rsidRPr="00595E3E">
        <w:t>l’invio de</w:t>
      </w:r>
      <w:r w:rsidR="007B39D4" w:rsidRPr="00595E3E">
        <w:t xml:space="preserve">lle richieste </w:t>
      </w:r>
      <w:r w:rsidRPr="00595E3E">
        <w:t>dal client verso l'API layer.</w:t>
      </w:r>
      <w:r w:rsidRPr="00AE294C">
        <w:rPr>
          <w:b/>
          <w:bCs/>
        </w:rPr>
        <w:t xml:space="preserve"> </w:t>
      </w:r>
    </w:p>
    <w:p w14:paraId="6826907D" w14:textId="004D432B" w:rsidR="007D46E6" w:rsidRDefault="005E280B" w:rsidP="00AE294C">
      <w:pPr>
        <w:numPr>
          <w:ilvl w:val="0"/>
          <w:numId w:val="40"/>
        </w:numPr>
        <w:rPr>
          <w:b/>
          <w:bCs/>
        </w:rPr>
      </w:pPr>
      <w:r w:rsidRPr="00AE294C">
        <w:rPr>
          <w:b/>
          <w:bCs/>
        </w:rPr>
        <w:t xml:space="preserve">ServerToClient: </w:t>
      </w:r>
      <w:r w:rsidR="000617ED" w:rsidRPr="00595E3E">
        <w:t>Espone le operazion</w:t>
      </w:r>
      <w:r w:rsidR="0096478A" w:rsidRPr="00595E3E">
        <w:t>i</w:t>
      </w:r>
      <w:r w:rsidR="000617ED" w:rsidRPr="00595E3E">
        <w:t xml:space="preserve"> per l’invio </w:t>
      </w:r>
      <w:r w:rsidR="003173D3" w:rsidRPr="00595E3E">
        <w:t>dei dati</w:t>
      </w:r>
      <w:r w:rsidRPr="00595E3E">
        <w:t xml:space="preserve"> dal server verso il client.</w:t>
      </w:r>
    </w:p>
    <w:p w14:paraId="45315032" w14:textId="3DE1E010" w:rsidR="00DB6C60" w:rsidRPr="00E012A1" w:rsidRDefault="00924BFE" w:rsidP="00AE294C">
      <w:pPr>
        <w:numPr>
          <w:ilvl w:val="0"/>
          <w:numId w:val="40"/>
        </w:numPr>
        <w:rPr>
          <w:b/>
          <w:bCs/>
        </w:rPr>
      </w:pPr>
      <w:r>
        <w:rPr>
          <w:b/>
          <w:bCs/>
        </w:rPr>
        <w:t>Api</w:t>
      </w:r>
      <w:r w:rsidR="0017160C">
        <w:rPr>
          <w:b/>
          <w:bCs/>
        </w:rPr>
        <w:t>T</w:t>
      </w:r>
      <w:r>
        <w:rPr>
          <w:b/>
          <w:bCs/>
        </w:rPr>
        <w:t>oView</w:t>
      </w:r>
      <w:r w:rsidR="00994EA6">
        <w:rPr>
          <w:b/>
          <w:bCs/>
        </w:rPr>
        <w:t xml:space="preserve">: </w:t>
      </w:r>
      <w:r w:rsidR="00595E3E" w:rsidRPr="00595E3E">
        <w:t>Permette alle viste di invocare le funzionalità del server in modo astratto, senza doversi occupare dei dettagli del protocollo HTTP.</w:t>
      </w:r>
    </w:p>
    <w:p w14:paraId="6CE6BEBC" w14:textId="594D4378" w:rsidR="00E012A1" w:rsidRPr="006F32A1" w:rsidRDefault="00E012A1" w:rsidP="00AE294C">
      <w:pPr>
        <w:numPr>
          <w:ilvl w:val="0"/>
          <w:numId w:val="40"/>
        </w:numPr>
        <w:rPr>
          <w:b/>
          <w:bCs/>
        </w:rPr>
      </w:pPr>
      <w:r>
        <w:rPr>
          <w:b/>
          <w:bCs/>
        </w:rPr>
        <w:t xml:space="preserve">ControllerToBLL: </w:t>
      </w:r>
      <w:r w:rsidR="00CB4ADF" w:rsidRPr="00AC4B4C">
        <w:t>Interfaccia interna al server che permette ai Controller di invocare i servizi della Business Logic</w:t>
      </w:r>
    </w:p>
    <w:p w14:paraId="004B134F" w14:textId="41953B19" w:rsidR="006F32A1" w:rsidRPr="00891F88" w:rsidRDefault="006F32A1" w:rsidP="00AE294C">
      <w:pPr>
        <w:numPr>
          <w:ilvl w:val="0"/>
          <w:numId w:val="40"/>
        </w:numPr>
      </w:pPr>
      <w:r>
        <w:rPr>
          <w:b/>
          <w:bCs/>
        </w:rPr>
        <w:t xml:space="preserve">BLLToController: </w:t>
      </w:r>
      <w:r w:rsidR="003D69F2" w:rsidRPr="003D69F2">
        <w:t>Questa interfaccia gestisce la restituzione dei risultati dell'elaborazione dalla Business Logic verso il Controller.</w:t>
      </w:r>
    </w:p>
    <w:p w14:paraId="6CDA8AAB" w14:textId="1F8FAF85" w:rsidR="001337BC" w:rsidRPr="00891F88" w:rsidRDefault="001337BC" w:rsidP="001337BC">
      <w:pPr>
        <w:numPr>
          <w:ilvl w:val="0"/>
          <w:numId w:val="40"/>
        </w:numPr>
      </w:pPr>
      <w:r w:rsidRPr="00EE1EC8">
        <w:rPr>
          <w:b/>
        </w:rPr>
        <w:t>BLLToModel</w:t>
      </w:r>
      <w:r w:rsidRPr="00891F88">
        <w:t xml:space="preserve">: </w:t>
      </w:r>
      <w:r w:rsidR="00D563A1" w:rsidRPr="00D563A1">
        <w:t>La Business Logic utilizza questa interfaccia per creare, leggere o aggiornare lo stato delle entità del dominio</w:t>
      </w:r>
    </w:p>
    <w:p w14:paraId="6C3E5A37" w14:textId="643E8446" w:rsidR="001337BC" w:rsidRPr="00A84715" w:rsidRDefault="001337BC" w:rsidP="00A84715">
      <w:pPr>
        <w:numPr>
          <w:ilvl w:val="0"/>
          <w:numId w:val="40"/>
        </w:numPr>
      </w:pPr>
      <w:r w:rsidRPr="00EE1EC8">
        <w:rPr>
          <w:b/>
        </w:rPr>
        <w:t>ModelToBLL</w:t>
      </w:r>
      <w:r w:rsidRPr="00891F88">
        <w:t xml:space="preserve">: </w:t>
      </w:r>
      <w:r w:rsidR="00FF503A" w:rsidRPr="00FF503A">
        <w:t>Il Model fornisce i dati strutturati e le entità necessari ai servizi della Business Logic per eseguire i calcoli e le operazioni.</w:t>
      </w:r>
    </w:p>
    <w:p w14:paraId="33CF5FFC" w14:textId="77777777" w:rsidR="001B0B37" w:rsidRPr="001B0B37" w:rsidRDefault="00AC4B4C">
      <w:pPr>
        <w:numPr>
          <w:ilvl w:val="0"/>
          <w:numId w:val="40"/>
        </w:numPr>
        <w:rPr>
          <w:b/>
          <w:bCs/>
        </w:rPr>
      </w:pPr>
      <w:r w:rsidRPr="001B0B37">
        <w:rPr>
          <w:b/>
          <w:bCs/>
        </w:rPr>
        <w:t xml:space="preserve">ModelToDAL: </w:t>
      </w:r>
      <w:r w:rsidR="001B0B37" w:rsidRPr="001B0B37">
        <w:t>Interfaccia utilizzata per il passaggio degli oggetti di dominio (Model) allo strato di accesso ai dati (Data Access Layer) per le operazioni di persistenza.</w:t>
      </w:r>
    </w:p>
    <w:p w14:paraId="1EEE1958" w14:textId="769F376C" w:rsidR="00AC4B4C" w:rsidRPr="001B0B37" w:rsidRDefault="00AC4B4C">
      <w:pPr>
        <w:numPr>
          <w:ilvl w:val="0"/>
          <w:numId w:val="40"/>
        </w:numPr>
        <w:rPr>
          <w:b/>
          <w:bCs/>
        </w:rPr>
      </w:pPr>
      <w:r w:rsidRPr="001B0B37">
        <w:rPr>
          <w:b/>
          <w:bCs/>
        </w:rPr>
        <w:t xml:space="preserve">DALToDBMS: </w:t>
      </w:r>
      <w:r w:rsidR="00B2283C" w:rsidRPr="00B2283C">
        <w:t>Interfaccia di basso livello per l'esecuzione di query e transazioni sul database da parte del Data Access Layer.</w:t>
      </w:r>
    </w:p>
    <w:p w14:paraId="7448CE69" w14:textId="1EF3E63A" w:rsidR="00D36C13" w:rsidRDefault="002C3596" w:rsidP="00D36C13">
      <w:pPr>
        <w:numPr>
          <w:ilvl w:val="0"/>
          <w:numId w:val="40"/>
        </w:numPr>
      </w:pPr>
      <w:r w:rsidRPr="00B2283C">
        <w:rPr>
          <w:b/>
        </w:rPr>
        <w:t>ServiziEsterni</w:t>
      </w:r>
      <w:r w:rsidR="00B2283C">
        <w:rPr>
          <w:bCs/>
        </w:rPr>
        <w:t>:</w:t>
      </w:r>
      <w:r w:rsidR="00B2283C" w:rsidRPr="00B2283C">
        <w:t xml:space="preserve"> Espone le interfacce per l'interazione con fornitori terzi, specificamente per la gestione dei pagamenti e dei servizi cartografici. </w:t>
      </w:r>
    </w:p>
    <w:p w14:paraId="0AE77D99" w14:textId="77777777" w:rsidR="00D36C13" w:rsidRDefault="00D36C13" w:rsidP="00D36C13"/>
    <w:p w14:paraId="2C6BE13A" w14:textId="7689434B" w:rsidR="003E61DA" w:rsidRDefault="001352C5" w:rsidP="00D36C13">
      <w:pPr>
        <w:pStyle w:val="Heading2"/>
      </w:pPr>
      <w:bookmarkStart w:id="180" w:name="_Toc229298666"/>
      <w:r w:rsidRPr="00B2283C">
        <w:lastRenderedPageBreak/>
        <w:t>Detailed Product Design</w:t>
      </w:r>
      <w:bookmarkEnd w:id="180"/>
    </w:p>
    <w:p w14:paraId="57A3C271" w14:textId="11BDC101" w:rsidR="001352C5" w:rsidRDefault="001352C5" w:rsidP="004C7296">
      <w:pPr>
        <w:pStyle w:val="Heading3"/>
      </w:pPr>
      <w:bookmarkStart w:id="181" w:name="_Toc357915682"/>
      <w:bookmarkStart w:id="182" w:name="_Toc8064825"/>
      <w:bookmarkStart w:id="183" w:name="_Toc229298667"/>
      <w:r w:rsidRPr="009A35E9">
        <w:t>Diagramma delle Classi</w:t>
      </w:r>
      <w:bookmarkEnd w:id="183"/>
    </w:p>
    <w:p w14:paraId="44445F9C" w14:textId="748CA3CF" w:rsidR="001352C5" w:rsidRDefault="001352C5" w:rsidP="004C7296">
      <w:pPr>
        <w:pStyle w:val="Heading3"/>
      </w:pPr>
      <w:bookmarkStart w:id="184" w:name="_Toc8064822"/>
      <w:bookmarkStart w:id="185" w:name="_Toc357915679"/>
      <w:bookmarkStart w:id="186" w:name="_Toc229298668"/>
      <w:r w:rsidRPr="009A35E9">
        <w:t>Specifiche delle Classi</w:t>
      </w:r>
      <w:bookmarkStart w:id="187" w:name="_Toc8064823"/>
      <w:bookmarkStart w:id="188" w:name="_Toc357915680"/>
      <w:bookmarkEnd w:id="184"/>
      <w:bookmarkEnd w:id="185"/>
      <w:bookmarkEnd w:id="186"/>
    </w:p>
    <w:p w14:paraId="1AEC8334" w14:textId="2F5E3C26" w:rsidR="001352C5" w:rsidRDefault="001352C5" w:rsidP="004C7296">
      <w:pPr>
        <w:pStyle w:val="Heading3"/>
      </w:pPr>
      <w:bookmarkStart w:id="189" w:name="_Toc229298669"/>
      <w:r w:rsidRPr="009A35E9">
        <w:t>Diagrammi di Sequenza</w:t>
      </w:r>
      <w:bookmarkEnd w:id="187"/>
      <w:bookmarkEnd w:id="188"/>
      <w:bookmarkEnd w:id="189"/>
    </w:p>
    <w:p w14:paraId="4D3647D5" w14:textId="77777777" w:rsidR="00822557" w:rsidRPr="00822557" w:rsidRDefault="00822557" w:rsidP="00822557"/>
    <w:p w14:paraId="7E722134" w14:textId="77777777" w:rsidR="001352C5" w:rsidRPr="005C14BD" w:rsidRDefault="001352C5" w:rsidP="004C7296">
      <w:pPr>
        <w:pStyle w:val="Heading2"/>
        <w:spacing w:line="360" w:lineRule="auto"/>
        <w:jc w:val="both"/>
      </w:pPr>
      <w:bookmarkStart w:id="190" w:name="_Toc229298670"/>
      <w:r w:rsidRPr="005C14BD">
        <w:t>Data modeling and design</w:t>
      </w:r>
      <w:bookmarkEnd w:id="190"/>
    </w:p>
    <w:bookmarkEnd w:id="181"/>
    <w:bookmarkEnd w:id="182"/>
    <w:p w14:paraId="7B70B462" w14:textId="77777777" w:rsidR="001352C5" w:rsidRPr="001654B0" w:rsidRDefault="001352C5" w:rsidP="001352C5">
      <w:r>
        <w:t>Qui va fornita la specifica di tutti i dati e le informazioni scambiate dal sistema in corso di realizzazione con l’utenza di riferimento e/o gli eventuali altri sistemi con cui esso comunica. Deve essere descritto il modello logico della base di dati e la sua struttura fisica.</w:t>
      </w:r>
    </w:p>
    <w:p w14:paraId="2DC51468" w14:textId="77777777" w:rsidR="001352C5" w:rsidRPr="00815787" w:rsidRDefault="001352C5" w:rsidP="004C7296">
      <w:pPr>
        <w:pStyle w:val="Heading3"/>
      </w:pPr>
      <w:bookmarkStart w:id="191" w:name="_Toc357915685"/>
      <w:bookmarkStart w:id="192" w:name="_Toc8064828"/>
      <w:bookmarkStart w:id="193" w:name="_Toc229298671"/>
      <w:r w:rsidRPr="00F51427">
        <w:t xml:space="preserve">Modello </w:t>
      </w:r>
      <w:r>
        <w:t xml:space="preserve">logico </w:t>
      </w:r>
      <w:r w:rsidRPr="00F51427">
        <w:t>del Database</w:t>
      </w:r>
      <w:bookmarkEnd w:id="191"/>
      <w:bookmarkEnd w:id="192"/>
      <w:bookmarkEnd w:id="193"/>
    </w:p>
    <w:p w14:paraId="7CAC968B" w14:textId="369FE0B8" w:rsidR="001352C5" w:rsidRDefault="001352C5" w:rsidP="004C7296">
      <w:pPr>
        <w:pStyle w:val="Heading3"/>
      </w:pPr>
      <w:bookmarkStart w:id="194" w:name="_Toc229298672"/>
      <w:r>
        <w:t>Struttura fisica del Database</w:t>
      </w:r>
      <w:bookmarkEnd w:id="194"/>
    </w:p>
    <w:p w14:paraId="30C5B46D" w14:textId="53F92D25" w:rsidR="00622EFC" w:rsidRDefault="00622EFC">
      <w:pPr>
        <w:spacing w:after="0"/>
        <w:jc w:val="left"/>
      </w:pPr>
      <w:r>
        <w:br w:type="page"/>
      </w:r>
    </w:p>
    <w:p w14:paraId="5B7C3913" w14:textId="7262378A" w:rsidR="00622EFC" w:rsidRPr="00622EFC" w:rsidRDefault="00622EFC" w:rsidP="004C7296">
      <w:pPr>
        <w:pStyle w:val="Heading1"/>
        <w:spacing w:line="360" w:lineRule="auto"/>
        <w:jc w:val="both"/>
        <w:rPr>
          <w:rFonts w:ascii="Verdana" w:hAnsi="Verdana"/>
        </w:rPr>
      </w:pPr>
      <w:bookmarkStart w:id="195" w:name="_Toc229298673"/>
      <w:r>
        <w:rPr>
          <w:rFonts w:ascii="Verdana" w:hAnsi="Verdana"/>
        </w:rPr>
        <w:lastRenderedPageBreak/>
        <w:t>Prompt</w:t>
      </w:r>
      <w:bookmarkEnd w:id="195"/>
      <w:r>
        <w:rPr>
          <w:rFonts w:ascii="Verdana" w:hAnsi="Verdana"/>
        </w:rPr>
        <w:t xml:space="preserve"> </w:t>
      </w:r>
    </w:p>
    <w:p w14:paraId="47A67083" w14:textId="4E86728A" w:rsidR="00622EFC" w:rsidRDefault="00622EFC" w:rsidP="004C7296">
      <w:pPr>
        <w:pStyle w:val="Heading2"/>
      </w:pPr>
      <w:bookmarkStart w:id="196" w:name="_Toc229298674"/>
      <w:r>
        <w:t>Qualità de</w:t>
      </w:r>
      <w:r w:rsidR="002A576B">
        <w:t>i</w:t>
      </w:r>
      <w:r>
        <w:t xml:space="preserve"> requisiti</w:t>
      </w:r>
      <w:bookmarkEnd w:id="196"/>
    </w:p>
    <w:p w14:paraId="24515FDD" w14:textId="64F9CDBD" w:rsidR="00227C79" w:rsidRDefault="00055273" w:rsidP="00055273">
      <w:pPr>
        <w:jc w:val="left"/>
      </w:pPr>
      <w:r w:rsidRPr="00055273">
        <w:t>La seguente sezione riporta il prompt utilizzato per la convalidazione della qualità delle user story secondo le 14 caratteristiche di qualità definite nel corso. Le user story corrette a seguito di questa analisi sono riportate nel Product Backlog</w:t>
      </w:r>
      <w:r w:rsidR="001F758C">
        <w:t>.</w:t>
      </w:r>
      <w:r w:rsidR="00227C79" w:rsidRPr="00055273">
        <w:t xml:space="preserve"> </w:t>
      </w:r>
    </w:p>
    <w:p w14:paraId="2317D62A" w14:textId="77777777" w:rsidR="00CA002C" w:rsidRDefault="00CA002C" w:rsidP="00055273">
      <w:pPr>
        <w:jc w:val="left"/>
      </w:pPr>
    </w:p>
    <w:p w14:paraId="60D7604C" w14:textId="77777777" w:rsidR="00227C79" w:rsidRPr="00227C79" w:rsidRDefault="00227C79" w:rsidP="00227C79">
      <w:pPr>
        <w:ind w:left="720"/>
        <w:rPr>
          <w:lang w:val="en-GB"/>
        </w:rPr>
      </w:pPr>
      <w:r w:rsidRPr="00227C79">
        <w:rPr>
          <w:lang w:val="en-GB"/>
        </w:rPr>
        <w:t>You are a software engineer, specialized in requirements elicitation. In this phase, you need to read the User Stories. You need to read them carefully, evaluate them following the "Quality Verification Characteristics" that</w:t>
      </w:r>
    </w:p>
    <w:p w14:paraId="3B52C424" w14:textId="24862251" w:rsidR="00227C79" w:rsidRDefault="00227C79" w:rsidP="00C151E3">
      <w:pPr>
        <w:ind w:left="720"/>
        <w:rPr>
          <w:lang w:val="en-GB"/>
        </w:rPr>
      </w:pPr>
      <w:r w:rsidRPr="00227C79">
        <w:rPr>
          <w:lang w:val="en-GB"/>
        </w:rPr>
        <w:t>are listed below.</w:t>
      </w:r>
    </w:p>
    <w:p w14:paraId="683C7545" w14:textId="77777777" w:rsidR="00C151E3" w:rsidRPr="00227C79" w:rsidRDefault="00C151E3" w:rsidP="00C151E3">
      <w:pPr>
        <w:ind w:left="720"/>
        <w:rPr>
          <w:lang w:val="en-GB"/>
        </w:rPr>
      </w:pPr>
    </w:p>
    <w:p w14:paraId="713B7AA2" w14:textId="77777777" w:rsidR="00227C79" w:rsidRPr="00227C79" w:rsidRDefault="00227C79" w:rsidP="00227C79">
      <w:pPr>
        <w:ind w:left="720"/>
        <w:rPr>
          <w:lang w:val="en-GB"/>
        </w:rPr>
      </w:pPr>
      <w:r w:rsidRPr="00227C79">
        <w:rPr>
          <w:lang w:val="en-GB"/>
        </w:rPr>
        <w:t xml:space="preserve">### Context </w:t>
      </w:r>
    </w:p>
    <w:p w14:paraId="11DC85BA" w14:textId="11F04396" w:rsidR="00227C79" w:rsidRPr="00227C79" w:rsidRDefault="00227C79" w:rsidP="00227C79">
      <w:pPr>
        <w:ind w:left="720"/>
        <w:rPr>
          <w:lang w:val="en-GB"/>
        </w:rPr>
      </w:pPr>
      <w:r w:rsidRPr="00227C79">
        <w:rPr>
          <w:lang w:val="en-GB"/>
        </w:rPr>
        <w:t>The municipality of Zootropolis wishes to introduce a sustainable transport system that integrates various sharing services (</w:t>
      </w:r>
      <w:r w:rsidR="00C26168" w:rsidRPr="00227C79">
        <w:rPr>
          <w:lang w:val="en-GB"/>
        </w:rPr>
        <w:t>e.g.</w:t>
      </w:r>
      <w:r w:rsidRPr="00227C79">
        <w:rPr>
          <w:lang w:val="en-GB"/>
        </w:rPr>
        <w:t xml:space="preserve">, Bike, Car, E-scooter sharing) </w:t>
      </w:r>
    </w:p>
    <w:p w14:paraId="5402E133" w14:textId="77777777" w:rsidR="00227C79" w:rsidRPr="00227C79" w:rsidRDefault="00227C79" w:rsidP="00227C79">
      <w:pPr>
        <w:ind w:left="720"/>
        <w:rPr>
          <w:lang w:val="en-GB"/>
        </w:rPr>
      </w:pPr>
      <w:r w:rsidRPr="00227C79">
        <w:rPr>
          <w:lang w:val="en-GB"/>
        </w:rPr>
        <w:t>The system must operate in an urban environment involving:</w:t>
      </w:r>
    </w:p>
    <w:p w14:paraId="0D8636F3" w14:textId="77777777" w:rsidR="00227C79" w:rsidRPr="00227C79" w:rsidRDefault="00227C79" w:rsidP="00227C79">
      <w:pPr>
        <w:ind w:left="720"/>
        <w:rPr>
          <w:lang w:val="en-GB"/>
        </w:rPr>
      </w:pPr>
      <w:r w:rsidRPr="00227C79">
        <w:rPr>
          <w:lang w:val="en-GB"/>
        </w:rPr>
        <w:t>- Users</w:t>
      </w:r>
    </w:p>
    <w:p w14:paraId="70F6BE73" w14:textId="77777777" w:rsidR="00227C79" w:rsidRPr="00227C79" w:rsidRDefault="00227C79" w:rsidP="00227C79">
      <w:pPr>
        <w:ind w:left="720"/>
        <w:rPr>
          <w:lang w:val="en-GB"/>
        </w:rPr>
      </w:pPr>
      <w:r w:rsidRPr="00227C79">
        <w:rPr>
          <w:lang w:val="en-GB"/>
        </w:rPr>
        <w:t>- Operators</w:t>
      </w:r>
    </w:p>
    <w:p w14:paraId="44F52821" w14:textId="77777777" w:rsidR="00227C79" w:rsidRPr="00227C79" w:rsidRDefault="00227C79" w:rsidP="00227C79">
      <w:pPr>
        <w:ind w:left="720"/>
        <w:rPr>
          <w:lang w:val="en-GB"/>
        </w:rPr>
      </w:pPr>
      <w:r w:rsidRPr="00227C79">
        <w:rPr>
          <w:lang w:val="en-GB"/>
        </w:rPr>
        <w:t>- Public authorities</w:t>
      </w:r>
    </w:p>
    <w:p w14:paraId="0C1158A0" w14:textId="77777777" w:rsidR="00227C79" w:rsidRPr="00227C79" w:rsidRDefault="00227C79" w:rsidP="00227C79">
      <w:pPr>
        <w:ind w:left="720"/>
        <w:rPr>
          <w:lang w:val="en-GB"/>
        </w:rPr>
      </w:pPr>
    </w:p>
    <w:p w14:paraId="1081B56A" w14:textId="77777777" w:rsidR="00227C79" w:rsidRPr="00227C79" w:rsidRDefault="00227C79" w:rsidP="00227C79">
      <w:pPr>
        <w:ind w:left="720"/>
        <w:rPr>
          <w:lang w:val="en-GB"/>
        </w:rPr>
      </w:pPr>
      <w:r w:rsidRPr="00227C79">
        <w:rPr>
          <w:lang w:val="en-GB"/>
        </w:rPr>
        <w:t>## Expected Input Format</w:t>
      </w:r>
    </w:p>
    <w:p w14:paraId="5B195B54" w14:textId="77777777" w:rsidR="00227C79" w:rsidRPr="00227C79" w:rsidRDefault="00227C79" w:rsidP="00227C79">
      <w:pPr>
        <w:ind w:left="720"/>
        <w:rPr>
          <w:lang w:val="en-GB"/>
        </w:rPr>
      </w:pPr>
      <w:r w:rsidRPr="00227C79">
        <w:rPr>
          <w:lang w:val="en-GB"/>
        </w:rPr>
        <w:t>The user stories and "Quality Verification Characteristics" are written in Italian.</w:t>
      </w:r>
    </w:p>
    <w:p w14:paraId="76D18BB7" w14:textId="77777777" w:rsidR="00227C79" w:rsidRPr="00227C79" w:rsidRDefault="00227C79" w:rsidP="00227C79">
      <w:pPr>
        <w:ind w:left="720"/>
        <w:rPr>
          <w:lang w:val="en-GB"/>
        </w:rPr>
      </w:pPr>
      <w:r w:rsidRPr="00227C79">
        <w:rPr>
          <w:lang w:val="en-GB"/>
        </w:rPr>
        <w:t>The user stories that will be sent to you will be in this form:</w:t>
      </w:r>
    </w:p>
    <w:p w14:paraId="5FE9E264" w14:textId="77777777" w:rsidR="00227C79" w:rsidRPr="00227C79" w:rsidRDefault="00227C79" w:rsidP="00227C79">
      <w:pPr>
        <w:ind w:left="720"/>
      </w:pPr>
      <w:r w:rsidRPr="00227C79">
        <w:t>COME [ruolo] VOGLIO [fare qualcosa] COSÌ CHE [possa ottenere valore per il business]</w:t>
      </w:r>
    </w:p>
    <w:p w14:paraId="2A9EFA5C" w14:textId="77777777" w:rsidR="00227C79" w:rsidRPr="00227C79" w:rsidRDefault="00227C79" w:rsidP="00227C79">
      <w:pPr>
        <w:ind w:left="720"/>
      </w:pPr>
    </w:p>
    <w:p w14:paraId="2FF761B5" w14:textId="77777777" w:rsidR="00227C79" w:rsidRPr="00227C79" w:rsidRDefault="00227C79" w:rsidP="00227C79">
      <w:pPr>
        <w:ind w:left="720"/>
        <w:rPr>
          <w:lang w:val="en-GB"/>
        </w:rPr>
      </w:pPr>
      <w:r w:rsidRPr="00227C79">
        <w:rPr>
          <w:lang w:val="en-GB"/>
        </w:rPr>
        <w:lastRenderedPageBreak/>
        <w:t>To add more information, what follows is an example of a user story:</w:t>
      </w:r>
    </w:p>
    <w:p w14:paraId="0EE52005" w14:textId="201F950E" w:rsidR="00227C79" w:rsidRPr="00227C79" w:rsidRDefault="00227C79" w:rsidP="00C151E3">
      <w:pPr>
        <w:ind w:left="720"/>
      </w:pPr>
      <w:r w:rsidRPr="00227C79">
        <w:t xml:space="preserve">`COME magazziniere </w:t>
      </w:r>
    </w:p>
    <w:p w14:paraId="070A18FE" w14:textId="77777777" w:rsidR="00227C79" w:rsidRPr="00227C79" w:rsidRDefault="00227C79" w:rsidP="00227C79">
      <w:pPr>
        <w:ind w:left="720"/>
      </w:pPr>
      <w:r w:rsidRPr="00227C79">
        <w:t xml:space="preserve">VOGLIO poter filtrare l'archivio ordini secondo la data di ricezione </w:t>
      </w:r>
    </w:p>
    <w:p w14:paraId="65D88173" w14:textId="5D269DC4" w:rsidR="00227C79" w:rsidRPr="00C151E3" w:rsidRDefault="00227C79" w:rsidP="00C151E3">
      <w:pPr>
        <w:ind w:left="720"/>
      </w:pPr>
      <w:r w:rsidRPr="00227C79">
        <w:t>COSÌ CHE possa consultare gli ordini evasi</w:t>
      </w:r>
      <w:r w:rsidRPr="007B1CA9">
        <w:t>`</w:t>
      </w:r>
    </w:p>
    <w:p w14:paraId="7BF12BF8" w14:textId="77777777" w:rsidR="00227C79" w:rsidRPr="007B1CA9" w:rsidRDefault="00227C79" w:rsidP="00227C79">
      <w:pPr>
        <w:ind w:left="720"/>
      </w:pPr>
    </w:p>
    <w:p w14:paraId="6E30C253" w14:textId="77777777" w:rsidR="00227C79" w:rsidRPr="00227C79" w:rsidRDefault="00227C79" w:rsidP="00227C79">
      <w:pPr>
        <w:ind w:left="720"/>
        <w:rPr>
          <w:lang w:val="en-GB"/>
        </w:rPr>
      </w:pPr>
      <w:r w:rsidRPr="00227C79">
        <w:rPr>
          <w:lang w:val="en-GB"/>
        </w:rPr>
        <w:t>## Quality Verification Characteristics</w:t>
      </w:r>
    </w:p>
    <w:p w14:paraId="3DDF1AE1" w14:textId="4C2DF145" w:rsidR="00227C79" w:rsidRDefault="00227C79" w:rsidP="00C151E3">
      <w:pPr>
        <w:ind w:left="720"/>
        <w:rPr>
          <w:lang w:val="en-GB"/>
        </w:rPr>
      </w:pPr>
      <w:r w:rsidRPr="00227C79">
        <w:rPr>
          <w:lang w:val="en-GB"/>
        </w:rPr>
        <w:t>All of them are reported below:</w:t>
      </w:r>
    </w:p>
    <w:p w14:paraId="3253D7DF" w14:textId="77777777" w:rsidR="00C151E3" w:rsidRPr="00227C79" w:rsidRDefault="00C151E3" w:rsidP="00C151E3">
      <w:pPr>
        <w:ind w:left="720"/>
        <w:rPr>
          <w:lang w:val="en-GB"/>
        </w:rPr>
      </w:pPr>
    </w:p>
    <w:p w14:paraId="331706E0" w14:textId="77777777" w:rsidR="00C151E3" w:rsidRPr="00227C79" w:rsidRDefault="00227C79" w:rsidP="00C151E3">
      <w:pPr>
        <w:ind w:left="720"/>
      </w:pPr>
      <w:r w:rsidRPr="00227C79">
        <w:t>### 1. Non Ambiguo</w:t>
      </w:r>
    </w:p>
    <w:p w14:paraId="4485B66A" w14:textId="7B3E89BD" w:rsidR="00227C79" w:rsidRPr="00227C79" w:rsidRDefault="00227C79" w:rsidP="00C151E3">
      <w:pPr>
        <w:ind w:left="720"/>
      </w:pPr>
      <w:r w:rsidRPr="00227C79">
        <w:t>Deve esserci un solo modo di interpretare ogni requisito.</w:t>
      </w:r>
    </w:p>
    <w:p w14:paraId="047674E8" w14:textId="1EEEF146" w:rsidR="00227C79" w:rsidRPr="00227C79" w:rsidRDefault="00227C79" w:rsidP="00C151E3">
      <w:pPr>
        <w:ind w:left="720"/>
      </w:pPr>
      <w:r w:rsidRPr="00227C79">
        <w:t xml:space="preserve">Le </w:t>
      </w:r>
      <w:r w:rsidR="007A6DC5" w:rsidRPr="00227C79">
        <w:t>ambiguità</w:t>
      </w:r>
      <w:r w:rsidRPr="00227C79">
        <w:t xml:space="preserve"> sono create da:</w:t>
      </w:r>
    </w:p>
    <w:p w14:paraId="4F6FA87F" w14:textId="77777777" w:rsidR="00227C79" w:rsidRPr="00227C79" w:rsidRDefault="00227C79" w:rsidP="00227C79">
      <w:pPr>
        <w:ind w:left="720"/>
      </w:pPr>
      <w:r w:rsidRPr="00227C79">
        <w:t>**Acronimi**: gli acronimi devono essere scritti per intero, con l'acronimo tra parentesi.</w:t>
      </w:r>
    </w:p>
    <w:p w14:paraId="099FDD2B" w14:textId="77777777" w:rsidR="00227C79" w:rsidRPr="00227C79" w:rsidRDefault="00227C79" w:rsidP="00227C79">
      <w:pPr>
        <w:ind w:left="720"/>
      </w:pPr>
      <w:r w:rsidRPr="00227C79">
        <w:t>Esempio scorretto: "Richiedere al cliente di digitare il PIN."</w:t>
      </w:r>
    </w:p>
    <w:p w14:paraId="54F4639B" w14:textId="77777777" w:rsidR="00227C79" w:rsidRPr="00227C79" w:rsidRDefault="00227C79" w:rsidP="00227C79">
      <w:pPr>
        <w:ind w:left="720"/>
      </w:pPr>
      <w:r w:rsidRPr="00227C79">
        <w:t>Esempio corretto: "Richiedere al cliente di digitare il Personal Identification Number (PIN)."</w:t>
      </w:r>
    </w:p>
    <w:p w14:paraId="3E9E18DC" w14:textId="77777777" w:rsidR="00227C79" w:rsidRPr="00227C79" w:rsidRDefault="00227C79" w:rsidP="00227C79">
      <w:pPr>
        <w:ind w:left="720"/>
      </w:pPr>
    </w:p>
    <w:p w14:paraId="522C8ACF" w14:textId="77777777" w:rsidR="00227C79" w:rsidRPr="00227C79" w:rsidRDefault="00227C79" w:rsidP="00227C79">
      <w:pPr>
        <w:ind w:left="720"/>
      </w:pPr>
      <w:r w:rsidRPr="00227C79">
        <w:t>**Cattivo uso dei termini**: termini vaghi lasciano spazio a interpretazioni multiple.</w:t>
      </w:r>
    </w:p>
    <w:p w14:paraId="11D60DB4" w14:textId="741F8923" w:rsidR="00227C79" w:rsidRPr="00227C79" w:rsidRDefault="00227C79" w:rsidP="00227C79">
      <w:pPr>
        <w:ind w:left="720"/>
      </w:pPr>
      <w:r w:rsidRPr="00227C79">
        <w:t xml:space="preserve">Esempio scorretto: "Il sistema dispensa contanti fino a 500 euro a scelta del cliente." Non </w:t>
      </w:r>
      <w:r w:rsidR="007A6DC5" w:rsidRPr="00227C79">
        <w:t>è</w:t>
      </w:r>
      <w:r w:rsidRPr="00227C79">
        <w:t xml:space="preserve"> chiaro se la somma e digitata liberamente, scelta tra opzioni, arrotondata o rifiutata se fuori soglia.</w:t>
      </w:r>
    </w:p>
    <w:p w14:paraId="5BD87872" w14:textId="77777777" w:rsidR="00227C79" w:rsidRPr="00227C79" w:rsidRDefault="00227C79" w:rsidP="00227C79">
      <w:pPr>
        <w:ind w:left="720"/>
      </w:pPr>
      <w:r w:rsidRPr="00227C79">
        <w:t>Esempio corretto: "Il sistema dispensa una somma a scelta del cliente tra quelle proposte: 100, 150, 200, 250, 300, 400, 500 euro."</w:t>
      </w:r>
    </w:p>
    <w:p w14:paraId="1A91A740" w14:textId="77777777" w:rsidR="00227C79" w:rsidRPr="00227C79" w:rsidRDefault="00227C79" w:rsidP="00227C79">
      <w:pPr>
        <w:ind w:left="720"/>
      </w:pPr>
    </w:p>
    <w:p w14:paraId="60CA0310" w14:textId="77777777" w:rsidR="00227C79" w:rsidRPr="00227C79" w:rsidRDefault="00227C79" w:rsidP="00227C79">
      <w:pPr>
        <w:ind w:left="720"/>
      </w:pPr>
      <w:r w:rsidRPr="00227C79">
        <w:t>**Eccessiva sintesi**: una formulazione troppo breve omette dettagli necessari.</w:t>
      </w:r>
    </w:p>
    <w:p w14:paraId="40E45B39" w14:textId="42F620C6" w:rsidR="00227C79" w:rsidRPr="00227C79" w:rsidRDefault="00227C79" w:rsidP="00227C79">
      <w:pPr>
        <w:ind w:left="720"/>
      </w:pPr>
      <w:r w:rsidRPr="00227C79">
        <w:t xml:space="preserve">Esempio scorretto: "Il sistema mostra </w:t>
      </w:r>
      <w:proofErr w:type="gramStart"/>
      <w:r w:rsidRPr="00227C79">
        <w:t>5</w:t>
      </w:r>
      <w:proofErr w:type="gramEnd"/>
      <w:r w:rsidRPr="00227C79">
        <w:t xml:space="preserve"> movimenti di Deposito o di Conto Corrente quando il cliente chiede l'estratto conto." Non </w:t>
      </w:r>
      <w:r w:rsidR="007A6DC5" w:rsidRPr="00227C79">
        <w:t>è</w:t>
      </w:r>
      <w:r w:rsidRPr="00227C79">
        <w:t xml:space="preserve"> chiaro quali </w:t>
      </w:r>
      <w:proofErr w:type="gramStart"/>
      <w:r w:rsidRPr="00227C79">
        <w:t>5</w:t>
      </w:r>
      <w:proofErr w:type="gramEnd"/>
      <w:r w:rsidRPr="00227C79">
        <w:t xml:space="preserve"> movimenti vengano mostrati.</w:t>
      </w:r>
    </w:p>
    <w:p w14:paraId="138C6E74" w14:textId="650DD7F2" w:rsidR="00227C79" w:rsidRPr="00227C79" w:rsidRDefault="00227C79" w:rsidP="00227C79">
      <w:pPr>
        <w:ind w:left="720"/>
      </w:pPr>
      <w:r w:rsidRPr="00227C79">
        <w:lastRenderedPageBreak/>
        <w:t xml:space="preserve">Esempio corretto: "Il cliente richiede l'estratto conto indicando il numero di ultimi movimenti desiderati, fino a un massimo di 20, sul conto di deposito o di conto corrente selezionato. Il sistema mostra </w:t>
      </w:r>
      <w:proofErr w:type="gramStart"/>
      <w:r w:rsidRPr="00227C79">
        <w:t>5</w:t>
      </w:r>
      <w:proofErr w:type="gramEnd"/>
      <w:r w:rsidRPr="00227C79">
        <w:t xml:space="preserve"> movimenti per videata. Se il cliente richiede </w:t>
      </w:r>
      <w:r w:rsidR="007A6DC5" w:rsidRPr="00227C79">
        <w:t>più</w:t>
      </w:r>
      <w:r w:rsidRPr="00227C79">
        <w:t xml:space="preserve"> di 20 movimenti, il sistema riduce il numero a 20 e avverte il cliente."</w:t>
      </w:r>
    </w:p>
    <w:p w14:paraId="5E4F8F8B" w14:textId="77777777" w:rsidR="00227C79" w:rsidRPr="00227C79" w:rsidRDefault="00227C79" w:rsidP="00764F70"/>
    <w:p w14:paraId="2D42C2E8" w14:textId="77777777" w:rsidR="00227C79" w:rsidRPr="00227C79" w:rsidRDefault="00227C79" w:rsidP="00227C79">
      <w:pPr>
        <w:ind w:left="720"/>
      </w:pPr>
      <w:r w:rsidRPr="00227C79">
        <w:t>### 2. Provabile o Verificabile</w:t>
      </w:r>
    </w:p>
    <w:p w14:paraId="753BF7F9" w14:textId="77777777" w:rsidR="00227C79" w:rsidRPr="00227C79" w:rsidRDefault="00227C79" w:rsidP="00227C79">
      <w:pPr>
        <w:ind w:left="720"/>
      </w:pPr>
    </w:p>
    <w:p w14:paraId="18A5066B" w14:textId="77777777" w:rsidR="00227C79" w:rsidRPr="00227C79" w:rsidRDefault="00227C79" w:rsidP="00227C79">
      <w:pPr>
        <w:ind w:left="720"/>
      </w:pPr>
      <w:r w:rsidRPr="00227C79">
        <w:t>Deve essere possibile costruire casi di test corretti e non corretti rispetto a ogni requisito, per verificare che il sistema elabori correttamente i primi e rigetti i secondi.</w:t>
      </w:r>
    </w:p>
    <w:p w14:paraId="0DF3ED33" w14:textId="77777777" w:rsidR="00227C79" w:rsidRPr="00227C79" w:rsidRDefault="00227C79" w:rsidP="00227C79">
      <w:pPr>
        <w:ind w:left="720"/>
      </w:pPr>
    </w:p>
    <w:p w14:paraId="61DF6516" w14:textId="77777777" w:rsidR="00227C79" w:rsidRPr="00227C79" w:rsidRDefault="00227C79" w:rsidP="00227C79">
      <w:pPr>
        <w:ind w:left="720"/>
      </w:pPr>
      <w:r w:rsidRPr="00227C79">
        <w:t>Elementi che rendono un requisito non provabile:</w:t>
      </w:r>
    </w:p>
    <w:p w14:paraId="5235F999" w14:textId="77777777" w:rsidR="00227C79" w:rsidRPr="00227C79" w:rsidRDefault="00227C79" w:rsidP="00227C79">
      <w:pPr>
        <w:ind w:left="720"/>
      </w:pPr>
    </w:p>
    <w:p w14:paraId="7BB53F0A" w14:textId="43F0DAF5" w:rsidR="00227C79" w:rsidRPr="00227C79" w:rsidRDefault="00227C79" w:rsidP="00227C79">
      <w:pPr>
        <w:ind w:left="720"/>
      </w:pPr>
      <w:r w:rsidRPr="00227C79">
        <w:t xml:space="preserve">- Aggettivi generici: robusto, sicuro, accurato, effettivo, efficiente, espandibile, flessibile, </w:t>
      </w:r>
      <w:r w:rsidR="007A6DC5" w:rsidRPr="00227C79">
        <w:t>mantenibile</w:t>
      </w:r>
      <w:r w:rsidRPr="00227C79">
        <w:t>, disponibile, amichevole, adeguato.</w:t>
      </w:r>
    </w:p>
    <w:p w14:paraId="73406861" w14:textId="77777777" w:rsidR="00227C79" w:rsidRPr="00227C79" w:rsidRDefault="00227C79" w:rsidP="00227C79">
      <w:pPr>
        <w:ind w:left="720"/>
      </w:pPr>
      <w:r w:rsidRPr="00227C79">
        <w:t>- Avverbi generici: velocemente, tranquillamente, tempestivamente.</w:t>
      </w:r>
    </w:p>
    <w:p w14:paraId="08F133EC" w14:textId="77777777" w:rsidR="00227C79" w:rsidRPr="00227C79" w:rsidRDefault="00227C79" w:rsidP="00227C79">
      <w:pPr>
        <w:ind w:left="720"/>
      </w:pPr>
      <w:r w:rsidRPr="00227C79">
        <w:t>- Parole ed acronimi non specifici: ecc., e/o, TBD.</w:t>
      </w:r>
    </w:p>
    <w:p w14:paraId="2861A0C1" w14:textId="77777777" w:rsidR="00227C79" w:rsidRPr="00227C79" w:rsidRDefault="00227C79" w:rsidP="00227C79">
      <w:pPr>
        <w:ind w:left="720"/>
      </w:pPr>
      <w:r w:rsidRPr="00227C79">
        <w:t>- Parole generiche: gestire, manipolare.</w:t>
      </w:r>
    </w:p>
    <w:p w14:paraId="4460D28C" w14:textId="77777777" w:rsidR="00227C79" w:rsidRPr="00227C79" w:rsidRDefault="00227C79" w:rsidP="00227C79">
      <w:pPr>
        <w:ind w:left="720"/>
      </w:pPr>
      <w:r w:rsidRPr="00227C79">
        <w:t>- Espressioni generiche: che sia appropriato, come richiesto, se necessario.</w:t>
      </w:r>
    </w:p>
    <w:p w14:paraId="517A14CF" w14:textId="77777777" w:rsidR="00227C79" w:rsidRPr="00227C79" w:rsidRDefault="00227C79" w:rsidP="00227C79">
      <w:pPr>
        <w:ind w:left="720"/>
      </w:pPr>
      <w:r w:rsidRPr="00227C79">
        <w:t>- Pronomi indefiniti: pochi, molti, tanto, spesso, qualche volta, tutti, qualsiasi, alcune, qualcuno.</w:t>
      </w:r>
    </w:p>
    <w:p w14:paraId="537D1BC5" w14:textId="77777777" w:rsidR="00227C79" w:rsidRPr="00227C79" w:rsidRDefault="00227C79" w:rsidP="00227C79">
      <w:pPr>
        <w:ind w:left="720"/>
      </w:pPr>
      <w:r w:rsidRPr="00227C79">
        <w:t>- Voci passive: il soggetto riceve l'azione del verbo invece di compierla.</w:t>
      </w:r>
    </w:p>
    <w:p w14:paraId="019F34DA" w14:textId="77777777" w:rsidR="00227C79" w:rsidRPr="00227C79" w:rsidRDefault="00227C79" w:rsidP="00227C79">
      <w:pPr>
        <w:ind w:left="720"/>
      </w:pPr>
    </w:p>
    <w:p w14:paraId="53BB5255" w14:textId="3AA0BD31" w:rsidR="00227C79" w:rsidRPr="00227C79" w:rsidRDefault="00227C79" w:rsidP="00227C79">
      <w:pPr>
        <w:ind w:left="720"/>
      </w:pPr>
      <w:r w:rsidRPr="00227C79">
        <w:t xml:space="preserve">Esempio scorretto: "Il numero di conto digitato dal cliente </w:t>
      </w:r>
      <w:r w:rsidR="007A6DC5" w:rsidRPr="00227C79">
        <w:t>sarà</w:t>
      </w:r>
      <w:r w:rsidRPr="00227C79">
        <w:t xml:space="preserve"> controllato per esattezza ed esistenza nella base dati."</w:t>
      </w:r>
    </w:p>
    <w:p w14:paraId="54525721" w14:textId="77777777" w:rsidR="00227C79" w:rsidRPr="00227C79" w:rsidRDefault="00227C79" w:rsidP="00227C79">
      <w:pPr>
        <w:ind w:left="720"/>
      </w:pPr>
      <w:r w:rsidRPr="00227C79">
        <w:t>Esempio corretto: "Il sistema controlla che il numero di conto digitato sia corretto sintatticamente ed esista nella base di dati."</w:t>
      </w:r>
    </w:p>
    <w:p w14:paraId="75E56088" w14:textId="77777777" w:rsidR="00227C79" w:rsidRPr="00227C79" w:rsidRDefault="00227C79" w:rsidP="00227C79">
      <w:pPr>
        <w:ind w:left="720"/>
      </w:pPr>
    </w:p>
    <w:p w14:paraId="7BB52F8C" w14:textId="77777777" w:rsidR="00227C79" w:rsidRPr="00227C79" w:rsidRDefault="00227C79" w:rsidP="00227C79">
      <w:pPr>
        <w:ind w:left="720"/>
      </w:pPr>
    </w:p>
    <w:p w14:paraId="70EE0EA9" w14:textId="77777777" w:rsidR="00227C79" w:rsidRPr="00227C79" w:rsidRDefault="00227C79" w:rsidP="00227C79">
      <w:pPr>
        <w:ind w:left="720"/>
      </w:pPr>
    </w:p>
    <w:p w14:paraId="77B54C86" w14:textId="77777777" w:rsidR="00227C79" w:rsidRPr="00227C79" w:rsidRDefault="00227C79" w:rsidP="00227C79">
      <w:pPr>
        <w:ind w:left="720"/>
      </w:pPr>
      <w:r w:rsidRPr="00227C79">
        <w:t>### 3. Chiaro</w:t>
      </w:r>
    </w:p>
    <w:p w14:paraId="01459683" w14:textId="77777777" w:rsidR="00227C79" w:rsidRPr="00227C79" w:rsidRDefault="00227C79" w:rsidP="00227C79">
      <w:pPr>
        <w:ind w:left="720"/>
      </w:pPr>
    </w:p>
    <w:p w14:paraId="65ABCD5E" w14:textId="7D081191" w:rsidR="00227C79" w:rsidRPr="00227C79" w:rsidRDefault="00227C79" w:rsidP="00227C79">
      <w:pPr>
        <w:ind w:left="720"/>
      </w:pPr>
      <w:r w:rsidRPr="00227C79">
        <w:t xml:space="preserve">Il requisito deve essere conciso, laconico, semplice e preciso. Non deve contenere </w:t>
      </w:r>
      <w:r w:rsidR="007A6DC5" w:rsidRPr="00227C79">
        <w:t>verbosità</w:t>
      </w:r>
      <w:r w:rsidRPr="00227C79">
        <w:t xml:space="preserve"> o informazioni non necessarie.</w:t>
      </w:r>
    </w:p>
    <w:p w14:paraId="0AF28EAE" w14:textId="77777777" w:rsidR="00227C79" w:rsidRPr="00227C79" w:rsidRDefault="00227C79" w:rsidP="00227C79">
      <w:pPr>
        <w:ind w:left="720"/>
      </w:pPr>
    </w:p>
    <w:p w14:paraId="16586DFF" w14:textId="4B1893F5" w:rsidR="00227C79" w:rsidRPr="00227C79" w:rsidRDefault="00227C79" w:rsidP="00227C79">
      <w:pPr>
        <w:ind w:left="720"/>
      </w:pPr>
      <w:r w:rsidRPr="00227C79">
        <w:t xml:space="preserve">Esempio scorretto: "Qualche volta il cliente potrebbe chiedere l'estratto conto del deposito o del conto corrente intestato a lui; in tal caso deve dichiarare il periodo a cui si deve riferire l'estratto conto richiesto ed </w:t>
      </w:r>
      <w:r w:rsidR="007A6DC5" w:rsidRPr="00227C79">
        <w:t>è</w:t>
      </w:r>
      <w:r w:rsidRPr="00227C79">
        <w:t xml:space="preserve"> necessario chiedere se vuole la stampa su carta o gli basta vederlo sul video."</w:t>
      </w:r>
    </w:p>
    <w:p w14:paraId="54E5209F" w14:textId="4B803660" w:rsidR="00227C79" w:rsidRPr="00227C79" w:rsidRDefault="00227C79" w:rsidP="00485264">
      <w:pPr>
        <w:ind w:left="720"/>
      </w:pPr>
      <w:r w:rsidRPr="00227C79">
        <w:t xml:space="preserve">Esempio corretto: "Il cliente </w:t>
      </w:r>
      <w:r w:rsidR="007A6DC5" w:rsidRPr="00227C79">
        <w:t>può</w:t>
      </w:r>
      <w:r w:rsidRPr="00227C79">
        <w:t xml:space="preserve"> chiedere l'estratto conto per il periodo che dichiara. Il sistema riporta l'estratto conto, a scelta del cliente, su carta o su video."</w:t>
      </w:r>
    </w:p>
    <w:p w14:paraId="7521637A" w14:textId="77777777" w:rsidR="00227C79" w:rsidRPr="00227C79" w:rsidRDefault="00227C79" w:rsidP="00227C79">
      <w:pPr>
        <w:ind w:left="720"/>
      </w:pPr>
    </w:p>
    <w:p w14:paraId="1CF238DB" w14:textId="77777777" w:rsidR="00227C79" w:rsidRPr="00227C79" w:rsidRDefault="00227C79" w:rsidP="00227C79">
      <w:pPr>
        <w:ind w:left="720"/>
      </w:pPr>
      <w:r w:rsidRPr="00227C79">
        <w:t>### 4. Corretto</w:t>
      </w:r>
    </w:p>
    <w:p w14:paraId="137BF504" w14:textId="77777777" w:rsidR="00227C79" w:rsidRPr="00227C79" w:rsidRDefault="00227C79" w:rsidP="00227C79">
      <w:pPr>
        <w:ind w:left="720"/>
      </w:pPr>
    </w:p>
    <w:p w14:paraId="15734A8F" w14:textId="77777777" w:rsidR="00227C79" w:rsidRPr="00227C79" w:rsidRDefault="00227C79" w:rsidP="00227C79">
      <w:pPr>
        <w:ind w:left="720"/>
      </w:pPr>
      <w:r w:rsidRPr="00227C79">
        <w:t>Se un requisito contiene fatti, questi devono essere veri.</w:t>
      </w:r>
    </w:p>
    <w:p w14:paraId="03001AF5" w14:textId="77777777" w:rsidR="00227C79" w:rsidRPr="00227C79" w:rsidRDefault="00227C79" w:rsidP="00227C79">
      <w:pPr>
        <w:ind w:left="720"/>
      </w:pPr>
    </w:p>
    <w:p w14:paraId="3616D5A9" w14:textId="3F8B76F3" w:rsidR="00227C79" w:rsidRPr="00227C79" w:rsidRDefault="00227C79" w:rsidP="00227C79">
      <w:pPr>
        <w:ind w:left="720"/>
      </w:pPr>
      <w:r w:rsidRPr="00227C79">
        <w:t xml:space="preserve">Esempio scorretto: "Il costo dell'operazione </w:t>
      </w:r>
      <w:r w:rsidR="007A6DC5" w:rsidRPr="00227C79">
        <w:t>sarà</w:t>
      </w:r>
      <w:r w:rsidRPr="00227C79">
        <w:t xml:space="preserve"> di 1 euro."</w:t>
      </w:r>
    </w:p>
    <w:p w14:paraId="250F9821" w14:textId="642175BE" w:rsidR="00227C79" w:rsidRPr="00227C79" w:rsidRDefault="00227C79" w:rsidP="00227C79">
      <w:pPr>
        <w:ind w:left="720"/>
      </w:pPr>
      <w:r w:rsidRPr="00227C79">
        <w:t xml:space="preserve">Questo requisito non </w:t>
      </w:r>
      <w:r w:rsidR="007A6DC5" w:rsidRPr="00227C79">
        <w:t>è</w:t>
      </w:r>
      <w:r w:rsidRPr="00227C79">
        <w:t xml:space="preserve"> corretto per almeno due motivi: le operazioni eseguibili all'ATM non hanno tutte lo stesso prezzo, e il prezzo dipende dalla politica della banca che gestisce l'ATM e dagli accordi con la banca emittente della carta.</w:t>
      </w:r>
    </w:p>
    <w:p w14:paraId="0934CCA5" w14:textId="77777777" w:rsidR="00227C79" w:rsidRPr="00227C79" w:rsidRDefault="00227C79" w:rsidP="00485264"/>
    <w:p w14:paraId="499B787C" w14:textId="77777777" w:rsidR="00227C79" w:rsidRPr="00227C79" w:rsidRDefault="00227C79" w:rsidP="00227C79">
      <w:pPr>
        <w:ind w:left="720"/>
      </w:pPr>
      <w:r w:rsidRPr="00227C79">
        <w:t>### 5. Comprensibile</w:t>
      </w:r>
    </w:p>
    <w:p w14:paraId="6C69FCC5" w14:textId="77777777" w:rsidR="00227C79" w:rsidRPr="00227C79" w:rsidRDefault="00227C79" w:rsidP="00227C79">
      <w:pPr>
        <w:ind w:left="720"/>
      </w:pPr>
    </w:p>
    <w:p w14:paraId="3912F599" w14:textId="130A40B3" w:rsidR="00227C79" w:rsidRPr="00227C79" w:rsidRDefault="00227C79" w:rsidP="00227C79">
      <w:pPr>
        <w:ind w:left="720"/>
      </w:pPr>
      <w:r w:rsidRPr="00227C79">
        <w:t>I requisiti devono essere grammaticalmente corretti e scritti in stile consistente. Devono essere usati appositi standard terminologici. La parola "deve" deve essere utilizzata al posto di "volere", "bisogna" o "</w:t>
      </w:r>
      <w:r w:rsidR="007A6DC5" w:rsidRPr="00227C79">
        <w:t>può</w:t>
      </w:r>
      <w:r w:rsidRPr="00227C79">
        <w:t>".</w:t>
      </w:r>
    </w:p>
    <w:p w14:paraId="2764B4F1" w14:textId="77777777" w:rsidR="00227C79" w:rsidRPr="00227C79" w:rsidRDefault="00227C79" w:rsidP="00227C79">
      <w:pPr>
        <w:ind w:left="720"/>
      </w:pPr>
    </w:p>
    <w:p w14:paraId="3F3C10FE" w14:textId="77777777" w:rsidR="00227C79" w:rsidRPr="00227C79" w:rsidRDefault="00227C79" w:rsidP="00485264"/>
    <w:p w14:paraId="7E64A6ED" w14:textId="77777777" w:rsidR="00227C79" w:rsidRPr="00227C79" w:rsidRDefault="00227C79" w:rsidP="00227C79">
      <w:pPr>
        <w:ind w:left="720"/>
      </w:pPr>
      <w:r w:rsidRPr="00227C79">
        <w:t>### 6. Fattibile</w:t>
      </w:r>
    </w:p>
    <w:p w14:paraId="7664DD50" w14:textId="77777777" w:rsidR="00227C79" w:rsidRPr="00227C79" w:rsidRDefault="00227C79" w:rsidP="00227C79">
      <w:pPr>
        <w:ind w:left="720"/>
      </w:pPr>
    </w:p>
    <w:p w14:paraId="168B32C9" w14:textId="77777777" w:rsidR="00227C79" w:rsidRPr="00227C79" w:rsidRDefault="00227C79" w:rsidP="00227C79">
      <w:pPr>
        <w:ind w:left="720"/>
      </w:pPr>
      <w:r w:rsidRPr="00227C79">
        <w:t>I requisiti devono essere realizzabili entro i vincoli esistenti di tempo, denaro e risorse disponibili.</w:t>
      </w:r>
    </w:p>
    <w:p w14:paraId="75281212" w14:textId="77777777" w:rsidR="00227C79" w:rsidRPr="00227C79" w:rsidRDefault="00227C79" w:rsidP="00227C79">
      <w:pPr>
        <w:ind w:left="720"/>
      </w:pPr>
    </w:p>
    <w:p w14:paraId="1D4A4091" w14:textId="40864638" w:rsidR="00227C79" w:rsidRPr="00227C79" w:rsidRDefault="00227C79" w:rsidP="00227C79">
      <w:pPr>
        <w:ind w:left="720"/>
      </w:pPr>
      <w:r w:rsidRPr="00227C79">
        <w:t xml:space="preserve">Esempio scorretto: "Il sistema </w:t>
      </w:r>
      <w:r w:rsidR="007A6DC5" w:rsidRPr="00227C79">
        <w:t>userà</w:t>
      </w:r>
      <w:r w:rsidRPr="00227C79">
        <w:t xml:space="preserve"> un linguaggio naturale nell'interfaccia </w:t>
      </w:r>
      <w:r w:rsidR="004E236C" w:rsidRPr="00227C79">
        <w:t>così</w:t>
      </w:r>
      <w:r w:rsidRPr="00227C79">
        <w:t xml:space="preserve"> che comprenda i comandi espressi in lingua italiana."</w:t>
      </w:r>
    </w:p>
    <w:p w14:paraId="07C3E00B" w14:textId="539E07B6" w:rsidR="00227C79" w:rsidRPr="00227C79" w:rsidRDefault="00227C79" w:rsidP="00DF4917">
      <w:pPr>
        <w:ind w:left="720"/>
      </w:pPr>
      <w:r w:rsidRPr="00227C79">
        <w:t xml:space="preserve">Questo requisito richiede un grande investimento di tempo e risorse, con notevole rischio di non essere realizzato con un adeguato livello di </w:t>
      </w:r>
      <w:r w:rsidR="00D51928" w:rsidRPr="00227C79">
        <w:t>affidabilità</w:t>
      </w:r>
      <w:r w:rsidRPr="00227C79">
        <w:t>.</w:t>
      </w:r>
    </w:p>
    <w:p w14:paraId="0076BBE0" w14:textId="77777777" w:rsidR="00227C79" w:rsidRPr="00227C79" w:rsidRDefault="00227C79" w:rsidP="00227C79">
      <w:pPr>
        <w:ind w:left="720"/>
      </w:pPr>
    </w:p>
    <w:p w14:paraId="6612247D" w14:textId="77777777" w:rsidR="00227C79" w:rsidRPr="00227C79" w:rsidRDefault="00227C79" w:rsidP="00227C79">
      <w:pPr>
        <w:ind w:left="720"/>
      </w:pPr>
      <w:r w:rsidRPr="00227C79">
        <w:t>### 7. Indipendente e Auto-consistente</w:t>
      </w:r>
    </w:p>
    <w:p w14:paraId="610EBE61" w14:textId="77777777" w:rsidR="00227C79" w:rsidRPr="00227C79" w:rsidRDefault="00227C79" w:rsidP="00227C79">
      <w:pPr>
        <w:ind w:left="720"/>
      </w:pPr>
    </w:p>
    <w:p w14:paraId="0DAA74EB" w14:textId="77777777" w:rsidR="00227C79" w:rsidRPr="00227C79" w:rsidRDefault="00227C79" w:rsidP="00227C79">
      <w:pPr>
        <w:ind w:left="720"/>
      </w:pPr>
      <w:r w:rsidRPr="00227C79">
        <w:t>Per comprendere un requisito non deve essere necessario conoscere nessun altro requisito.</w:t>
      </w:r>
    </w:p>
    <w:p w14:paraId="5F542181" w14:textId="77777777" w:rsidR="00227C79" w:rsidRPr="00227C79" w:rsidRDefault="00227C79" w:rsidP="00227C79">
      <w:pPr>
        <w:ind w:left="720"/>
      </w:pPr>
    </w:p>
    <w:p w14:paraId="39962C4D" w14:textId="77777777" w:rsidR="00227C79" w:rsidRPr="00227C79" w:rsidRDefault="00227C79" w:rsidP="00227C79">
      <w:pPr>
        <w:ind w:left="720"/>
      </w:pPr>
      <w:r w:rsidRPr="00227C79">
        <w:t>Esempio scorretto:</w:t>
      </w:r>
    </w:p>
    <w:p w14:paraId="512E6907" w14:textId="77777777" w:rsidR="00227C79" w:rsidRPr="00227C79" w:rsidRDefault="00227C79" w:rsidP="00227C79">
      <w:pPr>
        <w:ind w:left="720"/>
      </w:pPr>
      <w:r w:rsidRPr="00227C79">
        <w:t>- ReqI: "Il sistema elenca tutti gli importi erogabili per il cliente che ha inserito la carta di credito nell'ATM."</w:t>
      </w:r>
    </w:p>
    <w:p w14:paraId="7C801053" w14:textId="77777777" w:rsidR="00227C79" w:rsidRPr="00227C79" w:rsidRDefault="00227C79" w:rsidP="00227C79">
      <w:pPr>
        <w:ind w:left="720"/>
      </w:pPr>
      <w:r w:rsidRPr="00227C79">
        <w:t>- ReqD: "Essi sono elencati in ordine crescente."</w:t>
      </w:r>
    </w:p>
    <w:p w14:paraId="57FF37BD" w14:textId="77777777" w:rsidR="00227C79" w:rsidRPr="00227C79" w:rsidRDefault="00227C79" w:rsidP="00227C79">
      <w:pPr>
        <w:ind w:left="720"/>
      </w:pPr>
      <w:r w:rsidRPr="00227C79">
        <w:t>Il pronome "essi" si riferisce agli importi di ReqI. Se l'ordine dei requisiti nello SRS venisse modificato, ReqD diventerebbe incomprensibile.</w:t>
      </w:r>
    </w:p>
    <w:p w14:paraId="7141764C" w14:textId="77777777" w:rsidR="00227C79" w:rsidRPr="00227C79" w:rsidRDefault="00227C79" w:rsidP="00DF4917"/>
    <w:p w14:paraId="776422CA" w14:textId="77777777" w:rsidR="00227C79" w:rsidRPr="00227C79" w:rsidRDefault="00227C79" w:rsidP="00227C79">
      <w:pPr>
        <w:ind w:left="720"/>
      </w:pPr>
      <w:r w:rsidRPr="00227C79">
        <w:t>### 8. Atomico</w:t>
      </w:r>
    </w:p>
    <w:p w14:paraId="57978FD9" w14:textId="77777777" w:rsidR="00227C79" w:rsidRPr="00227C79" w:rsidRDefault="00227C79" w:rsidP="00227C79">
      <w:pPr>
        <w:ind w:left="720"/>
      </w:pPr>
    </w:p>
    <w:p w14:paraId="6C766A65" w14:textId="77777777" w:rsidR="00227C79" w:rsidRPr="00227C79" w:rsidRDefault="00227C79" w:rsidP="00227C79">
      <w:pPr>
        <w:ind w:left="720"/>
      </w:pPr>
      <w:r w:rsidRPr="00227C79">
        <w:t>Ogni requisito deve contenere un solo elemento tracciabile. Le espressioni che contengono "e" o "ma" devono essere riviste e suddivise.</w:t>
      </w:r>
    </w:p>
    <w:p w14:paraId="15DC9A7B" w14:textId="77777777" w:rsidR="00227C79" w:rsidRPr="00227C79" w:rsidRDefault="00227C79" w:rsidP="00227C79">
      <w:pPr>
        <w:ind w:left="720"/>
      </w:pPr>
    </w:p>
    <w:p w14:paraId="4B1F28D7" w14:textId="77777777" w:rsidR="00227C79" w:rsidRPr="00227C79" w:rsidRDefault="00227C79" w:rsidP="00227C79">
      <w:pPr>
        <w:ind w:left="720"/>
      </w:pPr>
      <w:r w:rsidRPr="00227C79">
        <w:t>Esempio scorretto: "Il cliente inserisce il PIN, chiede l'erogazione di una somma e l'estratto conto."</w:t>
      </w:r>
    </w:p>
    <w:p w14:paraId="670DDD23" w14:textId="2B093C1C" w:rsidR="00227C79" w:rsidRPr="00227C79" w:rsidRDefault="00227C79" w:rsidP="00DF4917">
      <w:pPr>
        <w:ind w:left="720"/>
      </w:pPr>
      <w:r w:rsidRPr="00227C79">
        <w:t>Questo requisito ne contiene tre atomici distinti e deve essere suddiviso di conseguenza.</w:t>
      </w:r>
    </w:p>
    <w:p w14:paraId="19E97AE2" w14:textId="77777777" w:rsidR="00227C79" w:rsidRPr="00227C79" w:rsidRDefault="00227C79" w:rsidP="00227C79">
      <w:pPr>
        <w:ind w:left="720"/>
      </w:pPr>
      <w:r w:rsidRPr="00227C79">
        <w:t>### 9. Necessario</w:t>
      </w:r>
    </w:p>
    <w:p w14:paraId="2D1BEA8C" w14:textId="77777777" w:rsidR="00227C79" w:rsidRPr="00227C79" w:rsidRDefault="00227C79" w:rsidP="00227C79">
      <w:pPr>
        <w:ind w:left="720"/>
      </w:pPr>
    </w:p>
    <w:p w14:paraId="2301CA6A" w14:textId="0934C3EF" w:rsidR="00227C79" w:rsidRPr="00227C79" w:rsidRDefault="00227C79" w:rsidP="00227C79">
      <w:pPr>
        <w:ind w:left="720"/>
      </w:pPr>
      <w:r w:rsidRPr="00227C79">
        <w:t xml:space="preserve">Un requisito e inutile se nessuna parte interessata ne ha bisogno, oppure se la sua cancellazione non ha alcuna conseguenza sul sistema finale </w:t>
      </w:r>
      <w:r w:rsidR="00D51928" w:rsidRPr="00227C79">
        <w:t>perché</w:t>
      </w:r>
      <w:r w:rsidRPr="00227C79">
        <w:t xml:space="preserve"> non aggiunge informazioni. I requisiti inutili sono quelli che l'analista inserisce nello SRS ritenendoli desiderati dalle parti interessate, senza che nessuna di esse li abbia esplicitamente richiesti.</w:t>
      </w:r>
    </w:p>
    <w:p w14:paraId="16BEF7E9" w14:textId="77777777" w:rsidR="00227C79" w:rsidRPr="00227C79" w:rsidRDefault="00227C79" w:rsidP="00227C79">
      <w:pPr>
        <w:ind w:left="720"/>
      </w:pPr>
    </w:p>
    <w:p w14:paraId="37397059" w14:textId="77777777" w:rsidR="00227C79" w:rsidRPr="00227C79" w:rsidRDefault="00227C79" w:rsidP="00227C79">
      <w:pPr>
        <w:ind w:left="720"/>
      </w:pPr>
      <w:r w:rsidRPr="00227C79">
        <w:t>Esempi di requisiti potenzialmente non necessari:</w:t>
      </w:r>
    </w:p>
    <w:p w14:paraId="3197E3D8" w14:textId="77777777" w:rsidR="00227C79" w:rsidRPr="00227C79" w:rsidRDefault="00227C79" w:rsidP="00227C79">
      <w:pPr>
        <w:ind w:left="720"/>
      </w:pPr>
      <w:r w:rsidRPr="00227C79">
        <w:t>- "Tutti i requisiti specificati nello SRS devono essere testati."</w:t>
      </w:r>
    </w:p>
    <w:p w14:paraId="6B265665" w14:textId="7B707918" w:rsidR="00227C79" w:rsidRPr="00227C79" w:rsidRDefault="00227C79" w:rsidP="00DF4917">
      <w:pPr>
        <w:ind w:left="720"/>
      </w:pPr>
      <w:r w:rsidRPr="00227C79">
        <w:t>- "Il sistema stampa il nome della filiale che gestisce l'ATM utilizzato dal cliente."</w:t>
      </w:r>
    </w:p>
    <w:p w14:paraId="38CD3FB4" w14:textId="77777777" w:rsidR="00227C79" w:rsidRPr="00227C79" w:rsidRDefault="00227C79" w:rsidP="00227C79">
      <w:pPr>
        <w:ind w:left="720"/>
      </w:pPr>
    </w:p>
    <w:p w14:paraId="35119C28" w14:textId="77777777" w:rsidR="00227C79" w:rsidRPr="00227C79" w:rsidRDefault="00227C79" w:rsidP="00227C79">
      <w:pPr>
        <w:ind w:left="720"/>
      </w:pPr>
      <w:r w:rsidRPr="00227C79">
        <w:t>### 10. Astratto</w:t>
      </w:r>
    </w:p>
    <w:p w14:paraId="7FA0741B" w14:textId="77777777" w:rsidR="00227C79" w:rsidRPr="00227C79" w:rsidRDefault="00227C79" w:rsidP="00227C79">
      <w:pPr>
        <w:ind w:left="720"/>
      </w:pPr>
    </w:p>
    <w:p w14:paraId="49933E3F" w14:textId="77777777" w:rsidR="00227C79" w:rsidRPr="00227C79" w:rsidRDefault="00227C79" w:rsidP="00227C79">
      <w:pPr>
        <w:ind w:left="720"/>
      </w:pPr>
      <w:r w:rsidRPr="00227C79">
        <w:t>I requisiti non devono contenere dettagli circa la loro implementazione, salvo che tale dettaglio costituisca un vincolo esplicitamente dichiarato dall'utente. L'implementazione e di interesse del progettista, non degli utenti del sistema.</w:t>
      </w:r>
    </w:p>
    <w:p w14:paraId="30C7DC44" w14:textId="77777777" w:rsidR="00227C79" w:rsidRPr="00227C79" w:rsidRDefault="00227C79" w:rsidP="00227C79">
      <w:pPr>
        <w:ind w:left="720"/>
      </w:pPr>
    </w:p>
    <w:p w14:paraId="7E59ED53" w14:textId="6EB4F6D5" w:rsidR="00227C79" w:rsidRPr="00227C79" w:rsidRDefault="00227C79" w:rsidP="00227C79">
      <w:pPr>
        <w:ind w:left="720"/>
      </w:pPr>
      <w:r w:rsidRPr="00227C79">
        <w:t xml:space="preserve">Esempio: "Il contenuto informativo </w:t>
      </w:r>
      <w:r w:rsidR="00D51928" w:rsidRPr="00227C79">
        <w:t>sarà</w:t>
      </w:r>
      <w:r w:rsidRPr="00227C79">
        <w:t xml:space="preserve"> memorizzato in forma strutturata."</w:t>
      </w:r>
    </w:p>
    <w:p w14:paraId="5AF27413" w14:textId="77777777" w:rsidR="00227C79" w:rsidRPr="00227C79" w:rsidRDefault="00227C79" w:rsidP="00227C79">
      <w:pPr>
        <w:ind w:left="720"/>
      </w:pPr>
      <w:r w:rsidRPr="00227C79">
        <w:t>Questo requisito specifica un dettaglio implementativo e deve essere rivisto salvo che rappresenti un vincolo esplicito.</w:t>
      </w:r>
    </w:p>
    <w:p w14:paraId="3974FB3F" w14:textId="77777777" w:rsidR="00227C79" w:rsidRPr="00227C79" w:rsidRDefault="00227C79" w:rsidP="00DF4917"/>
    <w:p w14:paraId="57D772AE" w14:textId="77777777" w:rsidR="00227C79" w:rsidRPr="00227C79" w:rsidRDefault="00227C79" w:rsidP="00227C79">
      <w:pPr>
        <w:ind w:left="720"/>
      </w:pPr>
      <w:r w:rsidRPr="00227C79">
        <w:t>### 11. Consistente</w:t>
      </w:r>
    </w:p>
    <w:p w14:paraId="7F577265" w14:textId="77777777" w:rsidR="00227C79" w:rsidRPr="00227C79" w:rsidRDefault="00227C79" w:rsidP="00227C79">
      <w:pPr>
        <w:ind w:left="720"/>
      </w:pPr>
    </w:p>
    <w:p w14:paraId="58CC9030" w14:textId="77777777" w:rsidR="00227C79" w:rsidRPr="00227C79" w:rsidRDefault="00227C79" w:rsidP="00227C79">
      <w:pPr>
        <w:ind w:left="720"/>
      </w:pPr>
      <w:r w:rsidRPr="00227C79">
        <w:lastRenderedPageBreak/>
        <w:t>Tutti i requisiti devono utilizzare termini uguali per esprimere concetti uguali, e nessun requisito deve essere conflittuale con altri.</w:t>
      </w:r>
    </w:p>
    <w:p w14:paraId="3AC47940" w14:textId="77777777" w:rsidR="00227C79" w:rsidRPr="00227C79" w:rsidRDefault="00227C79" w:rsidP="00227C79">
      <w:pPr>
        <w:ind w:left="720"/>
      </w:pPr>
    </w:p>
    <w:p w14:paraId="1E6C50BD" w14:textId="77777777" w:rsidR="00227C79" w:rsidRPr="00227C79" w:rsidRDefault="00227C79" w:rsidP="00227C79">
      <w:pPr>
        <w:ind w:left="720"/>
      </w:pPr>
      <w:r w:rsidRPr="00227C79">
        <w:t>I conflitti possono essere:</w:t>
      </w:r>
    </w:p>
    <w:p w14:paraId="3C6216E3" w14:textId="77777777" w:rsidR="00227C79" w:rsidRPr="00227C79" w:rsidRDefault="00227C79" w:rsidP="00227C79">
      <w:pPr>
        <w:ind w:left="720"/>
      </w:pPr>
    </w:p>
    <w:p w14:paraId="1A14CD19" w14:textId="77777777" w:rsidR="00227C79" w:rsidRPr="00227C79" w:rsidRDefault="00227C79" w:rsidP="00227C79">
      <w:pPr>
        <w:ind w:left="720"/>
      </w:pPr>
      <w:r w:rsidRPr="00227C79">
        <w:t>**Diretti**: in una stessa situazione il comportamento del sistema deve essere diverso.</w:t>
      </w:r>
    </w:p>
    <w:p w14:paraId="2B0CE843" w14:textId="77777777" w:rsidR="00227C79" w:rsidRPr="00227C79" w:rsidRDefault="00227C79" w:rsidP="00227C79">
      <w:pPr>
        <w:ind w:left="720"/>
      </w:pPr>
      <w:r w:rsidRPr="00227C79">
        <w:t>Esempio:</w:t>
      </w:r>
    </w:p>
    <w:p w14:paraId="29372450" w14:textId="77777777" w:rsidR="00227C79" w:rsidRPr="00227C79" w:rsidRDefault="00227C79" w:rsidP="00227C79">
      <w:pPr>
        <w:ind w:left="720"/>
      </w:pPr>
      <w:r w:rsidRPr="00227C79">
        <w:t>- ReqX: "L'ATM accetta tutte le carte di credito e il Bancomat emesso da qualsiasi banca."</w:t>
      </w:r>
    </w:p>
    <w:p w14:paraId="4378DFF6" w14:textId="77777777" w:rsidR="00227C79" w:rsidRPr="00227C79" w:rsidRDefault="00227C79" w:rsidP="00227C79">
      <w:pPr>
        <w:ind w:left="720"/>
      </w:pPr>
      <w:r w:rsidRPr="00227C79">
        <w:t>- ReqY: "L'ATM accetta i Bancomat emessi dalle banche convenzionate con la banca gestore."</w:t>
      </w:r>
    </w:p>
    <w:p w14:paraId="0F34C47A" w14:textId="77777777" w:rsidR="00227C79" w:rsidRPr="00227C79" w:rsidRDefault="00227C79" w:rsidP="00227C79">
      <w:pPr>
        <w:ind w:left="720"/>
      </w:pPr>
      <w:r w:rsidRPr="00227C79">
        <w:t>Per eliminare il conflitto e necessario cancellare uno dei due requisiti.</w:t>
      </w:r>
    </w:p>
    <w:p w14:paraId="76622335" w14:textId="77777777" w:rsidR="00227C79" w:rsidRPr="00227C79" w:rsidRDefault="00227C79" w:rsidP="00227C79">
      <w:pPr>
        <w:ind w:left="720"/>
      </w:pPr>
    </w:p>
    <w:p w14:paraId="2DED8C82" w14:textId="77777777" w:rsidR="00227C79" w:rsidRPr="00227C79" w:rsidRDefault="00227C79" w:rsidP="00227C79">
      <w:pPr>
        <w:ind w:left="720"/>
      </w:pPr>
      <w:r w:rsidRPr="00227C79">
        <w:t>Esempio di terminologia inconsistente e conflitto sul formato:</w:t>
      </w:r>
    </w:p>
    <w:p w14:paraId="0D343291" w14:textId="77777777" w:rsidR="00227C79" w:rsidRPr="00227C79" w:rsidRDefault="00227C79" w:rsidP="00227C79">
      <w:pPr>
        <w:ind w:left="720"/>
      </w:pPr>
      <w:r w:rsidRPr="00227C79">
        <w:t>- ReqX: "Le date devono essere visualizzate nella forma mm/dd/yyyy."</w:t>
      </w:r>
    </w:p>
    <w:p w14:paraId="2684A843" w14:textId="77777777" w:rsidR="00227C79" w:rsidRPr="00227C79" w:rsidRDefault="00227C79" w:rsidP="00227C79">
      <w:pPr>
        <w:ind w:left="720"/>
      </w:pPr>
      <w:r w:rsidRPr="00227C79">
        <w:t>- ReqY: "Le date devono essere visualizzate nella forma gg/mm/aaaa."</w:t>
      </w:r>
    </w:p>
    <w:p w14:paraId="4A37E609" w14:textId="77777777" w:rsidR="00227C79" w:rsidRPr="00227C79" w:rsidRDefault="00227C79" w:rsidP="00227C79">
      <w:pPr>
        <w:ind w:left="720"/>
      </w:pPr>
      <w:r w:rsidRPr="00227C79">
        <w:t>Possibile correzione con precisazione del contesto:</w:t>
      </w:r>
    </w:p>
    <w:p w14:paraId="5D80BCFC" w14:textId="77777777" w:rsidR="00227C79" w:rsidRPr="00227C79" w:rsidRDefault="00227C79" w:rsidP="00227C79">
      <w:pPr>
        <w:ind w:left="720"/>
      </w:pPr>
      <w:r w:rsidRPr="00227C79">
        <w:t>- ReqX: "Le date per gli ATM in U.S. devono essere visualizzate nella forma mm/dd/yyyy."</w:t>
      </w:r>
    </w:p>
    <w:p w14:paraId="2EDF07F5" w14:textId="77777777" w:rsidR="00227C79" w:rsidRPr="00227C79" w:rsidRDefault="00227C79" w:rsidP="00227C79">
      <w:pPr>
        <w:ind w:left="720"/>
      </w:pPr>
      <w:r w:rsidRPr="00227C79">
        <w:t>- ReqY: "Le date per gli ATM in Italia devono essere visualizzate nella forma gg/mm/aaaa."</w:t>
      </w:r>
    </w:p>
    <w:p w14:paraId="3D4117DF" w14:textId="77777777" w:rsidR="00227C79" w:rsidRPr="00227C79" w:rsidRDefault="00227C79" w:rsidP="00227C79">
      <w:pPr>
        <w:ind w:left="720"/>
      </w:pPr>
      <w:r w:rsidRPr="00227C79">
        <w:t>In alternativa, generalizzando: "Le date saranno visualizzate nel formato definito dall'utente all'installazione."</w:t>
      </w:r>
    </w:p>
    <w:p w14:paraId="053DA600" w14:textId="77777777" w:rsidR="00227C79" w:rsidRPr="00227C79" w:rsidRDefault="00227C79" w:rsidP="00227C79">
      <w:pPr>
        <w:ind w:left="720"/>
      </w:pPr>
    </w:p>
    <w:p w14:paraId="2915F544" w14:textId="306A635A" w:rsidR="00227C79" w:rsidRPr="00227C79" w:rsidRDefault="00227C79" w:rsidP="00227C79">
      <w:pPr>
        <w:ind w:left="720"/>
      </w:pPr>
      <w:r w:rsidRPr="00227C79">
        <w:t xml:space="preserve">**Indiretti**: due requisiti non descrivono la stessa situazione ma non </w:t>
      </w:r>
      <w:r w:rsidR="00D51928" w:rsidRPr="00227C79">
        <w:t>è</w:t>
      </w:r>
      <w:r w:rsidRPr="00227C79">
        <w:t xml:space="preserve"> possibile soddisfarli contemporaneamente.</w:t>
      </w:r>
    </w:p>
    <w:p w14:paraId="4A6EEC12" w14:textId="77777777" w:rsidR="00227C79" w:rsidRPr="00227C79" w:rsidRDefault="00227C79" w:rsidP="00227C79">
      <w:pPr>
        <w:ind w:left="720"/>
      </w:pPr>
      <w:r w:rsidRPr="00227C79">
        <w:t>Esempio:</w:t>
      </w:r>
    </w:p>
    <w:p w14:paraId="1C635B7D" w14:textId="77777777" w:rsidR="00227C79" w:rsidRPr="00227C79" w:rsidRDefault="00227C79" w:rsidP="00227C79">
      <w:pPr>
        <w:ind w:left="720"/>
      </w:pPr>
      <w:r w:rsidRPr="00227C79">
        <w:t>- ReqX: "Il sistema deve avere l'interfaccia in linguaggio naturale."</w:t>
      </w:r>
    </w:p>
    <w:p w14:paraId="2AB981EF" w14:textId="1F9E6007" w:rsidR="00227C79" w:rsidRPr="00227C79" w:rsidRDefault="00227C79" w:rsidP="00227C79">
      <w:pPr>
        <w:ind w:left="720"/>
      </w:pPr>
      <w:r w:rsidRPr="00227C79">
        <w:t xml:space="preserve">- ReqY: "Il sistema </w:t>
      </w:r>
      <w:r w:rsidR="00D51928" w:rsidRPr="00227C79">
        <w:t>sarà</w:t>
      </w:r>
      <w:r w:rsidRPr="00227C79">
        <w:t xml:space="preserve"> prodotto in due settimane."</w:t>
      </w:r>
    </w:p>
    <w:p w14:paraId="1C6A10D9" w14:textId="7BAFB5E3" w:rsidR="00227C79" w:rsidRPr="00227C79" w:rsidRDefault="00227C79" w:rsidP="00DF4917">
      <w:pPr>
        <w:ind w:left="720"/>
      </w:pPr>
      <w:r w:rsidRPr="00227C79">
        <w:t>Per eliminare il conflitto e necessario rilassare uno dei due requisiti.</w:t>
      </w:r>
    </w:p>
    <w:p w14:paraId="2C151FB0" w14:textId="77777777" w:rsidR="00227C79" w:rsidRPr="00227C79" w:rsidRDefault="00227C79" w:rsidP="00227C79">
      <w:pPr>
        <w:ind w:left="720"/>
      </w:pPr>
      <w:r w:rsidRPr="00227C79">
        <w:lastRenderedPageBreak/>
        <w:t>### 12. Non Ridondante</w:t>
      </w:r>
    </w:p>
    <w:p w14:paraId="416D6806" w14:textId="77777777" w:rsidR="00227C79" w:rsidRPr="00227C79" w:rsidRDefault="00227C79" w:rsidP="00227C79">
      <w:pPr>
        <w:ind w:left="720"/>
      </w:pPr>
    </w:p>
    <w:p w14:paraId="1D3C73CA" w14:textId="77777777" w:rsidR="00227C79" w:rsidRPr="00227C79" w:rsidRDefault="00227C79" w:rsidP="00227C79">
      <w:pPr>
        <w:ind w:left="720"/>
      </w:pPr>
      <w:r w:rsidRPr="00227C79">
        <w:t>Ogni requisito deve essere espresso una sola volta e non deve sovrapporsi a un altro.</w:t>
      </w:r>
    </w:p>
    <w:p w14:paraId="3332DC68" w14:textId="77777777" w:rsidR="00227C79" w:rsidRPr="00227C79" w:rsidRDefault="00227C79" w:rsidP="00227C79">
      <w:pPr>
        <w:ind w:left="720"/>
      </w:pPr>
    </w:p>
    <w:p w14:paraId="413E5B52" w14:textId="77777777" w:rsidR="00227C79" w:rsidRPr="00227C79" w:rsidRDefault="00227C79" w:rsidP="00227C79">
      <w:pPr>
        <w:ind w:left="720"/>
      </w:pPr>
      <w:r w:rsidRPr="00227C79">
        <w:t>Esempio:</w:t>
      </w:r>
    </w:p>
    <w:p w14:paraId="104234F4" w14:textId="77777777" w:rsidR="00227C79" w:rsidRPr="00227C79" w:rsidRDefault="00227C79" w:rsidP="00227C79">
      <w:pPr>
        <w:ind w:left="720"/>
      </w:pPr>
      <w:r w:rsidRPr="00227C79">
        <w:t>- ReqX: "Il sistema mette a disposizione un calendario per aiutare a definire le date di intervallo dell'estratto conto richiesto."</w:t>
      </w:r>
    </w:p>
    <w:p w14:paraId="56F63826" w14:textId="77777777" w:rsidR="00227C79" w:rsidRPr="00227C79" w:rsidRDefault="00227C79" w:rsidP="00227C79">
      <w:pPr>
        <w:ind w:left="720"/>
      </w:pPr>
      <w:r w:rsidRPr="00227C79">
        <w:t>- ReqY: "Il sistema mette a disposizione un calendario ogni volta che si deve digitare una data."</w:t>
      </w:r>
    </w:p>
    <w:p w14:paraId="3ED4FCE5" w14:textId="77777777" w:rsidR="00227C79" w:rsidRPr="00227C79" w:rsidRDefault="00227C79" w:rsidP="00227C79">
      <w:pPr>
        <w:ind w:left="720"/>
      </w:pPr>
      <w:r w:rsidRPr="00227C79">
        <w:t>ReqX e un caso particolare di ReqY e deve essere cancellato.</w:t>
      </w:r>
    </w:p>
    <w:p w14:paraId="0C950EC3" w14:textId="77777777" w:rsidR="00227C79" w:rsidRPr="00227C79" w:rsidRDefault="00227C79" w:rsidP="00DF4917"/>
    <w:p w14:paraId="4D63F43B" w14:textId="77777777" w:rsidR="00227C79" w:rsidRPr="00227C79" w:rsidRDefault="00227C79" w:rsidP="00227C79">
      <w:pPr>
        <w:ind w:left="720"/>
      </w:pPr>
      <w:r w:rsidRPr="00227C79">
        <w:t>### 13. Completo</w:t>
      </w:r>
    </w:p>
    <w:p w14:paraId="0E9D476A" w14:textId="77777777" w:rsidR="00227C79" w:rsidRPr="00227C79" w:rsidRDefault="00227C79" w:rsidP="00227C79">
      <w:pPr>
        <w:ind w:left="720"/>
      </w:pPr>
    </w:p>
    <w:p w14:paraId="42C96807" w14:textId="77777777" w:rsidR="00227C79" w:rsidRPr="00227C79" w:rsidRDefault="00227C79" w:rsidP="00227C79">
      <w:pPr>
        <w:ind w:left="720"/>
      </w:pPr>
      <w:r w:rsidRPr="00227C79">
        <w:t>Un requisito deve essere specificato per tutte le condizioni che possono verificarsi.</w:t>
      </w:r>
    </w:p>
    <w:p w14:paraId="43A8A910" w14:textId="77777777" w:rsidR="00227C79" w:rsidRPr="00227C79" w:rsidRDefault="00227C79" w:rsidP="00227C79">
      <w:pPr>
        <w:ind w:left="720"/>
      </w:pPr>
    </w:p>
    <w:p w14:paraId="386AA075" w14:textId="77777777" w:rsidR="00227C79" w:rsidRPr="00227C79" w:rsidRDefault="00227C79" w:rsidP="00227C79">
      <w:pPr>
        <w:ind w:left="720"/>
      </w:pPr>
      <w:r w:rsidRPr="00227C79">
        <w:t>Esempio:</w:t>
      </w:r>
    </w:p>
    <w:p w14:paraId="6D9A7394" w14:textId="77777777" w:rsidR="00227C79" w:rsidRPr="00227C79" w:rsidRDefault="00227C79" w:rsidP="00227C79">
      <w:pPr>
        <w:ind w:left="720"/>
      </w:pPr>
      <w:r w:rsidRPr="00227C79">
        <w:t>- ReqX: "Il sistema non visualizza la data di prelievo."</w:t>
      </w:r>
    </w:p>
    <w:p w14:paraId="5950F51E" w14:textId="77777777" w:rsidR="00227C79" w:rsidRPr="00227C79" w:rsidRDefault="00227C79" w:rsidP="00227C79">
      <w:pPr>
        <w:ind w:left="720"/>
      </w:pPr>
      <w:r w:rsidRPr="00227C79">
        <w:t>- ReqY: "Il sistema non visualizza l'anagrafica del cliente."</w:t>
      </w:r>
    </w:p>
    <w:p w14:paraId="098A141C" w14:textId="4A53C6A5" w:rsidR="00227C79" w:rsidRPr="00227C79" w:rsidRDefault="00227C79" w:rsidP="00DF4917">
      <w:pPr>
        <w:ind w:left="720"/>
      </w:pPr>
      <w:r w:rsidRPr="00227C79">
        <w:t xml:space="preserve">Il numero del conto, che non </w:t>
      </w:r>
      <w:r w:rsidR="00D51928" w:rsidRPr="00227C79">
        <w:t>è</w:t>
      </w:r>
      <w:r w:rsidRPr="00227C79">
        <w:t xml:space="preserve"> </w:t>
      </w:r>
      <w:r w:rsidR="00D51928" w:rsidRPr="00227C79">
        <w:t>né</w:t>
      </w:r>
      <w:r w:rsidRPr="00227C79">
        <w:t xml:space="preserve"> una data </w:t>
      </w:r>
      <w:r w:rsidR="00D51928" w:rsidRPr="00227C79">
        <w:t>né</w:t>
      </w:r>
      <w:r w:rsidRPr="00227C79">
        <w:t xml:space="preserve"> un dato anagrafico, viene visualizzato? Il requisito e incompleto </w:t>
      </w:r>
      <w:r w:rsidR="00D51928" w:rsidRPr="00227C79">
        <w:t>perché</w:t>
      </w:r>
      <w:r w:rsidRPr="00227C79">
        <w:t xml:space="preserve"> non copre tutti i casi possibili.</w:t>
      </w:r>
    </w:p>
    <w:p w14:paraId="11323BC9" w14:textId="77777777" w:rsidR="00227C79" w:rsidRPr="00227C79" w:rsidRDefault="00227C79" w:rsidP="00227C79">
      <w:pPr>
        <w:ind w:left="720"/>
      </w:pPr>
      <w:r w:rsidRPr="00227C79">
        <w:t>### 14. Metriche Derivate</w:t>
      </w:r>
    </w:p>
    <w:p w14:paraId="4F2C37AE" w14:textId="77777777" w:rsidR="00227C79" w:rsidRPr="00227C79" w:rsidRDefault="00227C79" w:rsidP="00227C79">
      <w:pPr>
        <w:ind w:left="720"/>
      </w:pPr>
    </w:p>
    <w:p w14:paraId="6E60E7BF" w14:textId="623712CC" w:rsidR="00227C79" w:rsidRPr="00227C79" w:rsidRDefault="00227C79" w:rsidP="00227C79">
      <w:pPr>
        <w:ind w:left="720"/>
      </w:pPr>
      <w:r w:rsidRPr="00227C79">
        <w:t xml:space="preserve">**Manutenibile**: un requisito atomico e non ridondante e </w:t>
      </w:r>
      <w:r w:rsidR="00D51928" w:rsidRPr="00227C79">
        <w:t>più</w:t>
      </w:r>
      <w:r w:rsidRPr="00227C79">
        <w:t xml:space="preserve"> facilmente modificabile.</w:t>
      </w:r>
    </w:p>
    <w:p w14:paraId="16A78CEA" w14:textId="77777777" w:rsidR="00227C79" w:rsidRPr="00227C79" w:rsidRDefault="00227C79" w:rsidP="00227C79">
      <w:pPr>
        <w:ind w:left="720"/>
      </w:pPr>
    </w:p>
    <w:p w14:paraId="34D5B0AB" w14:textId="77777777" w:rsidR="00227C79" w:rsidRPr="00227C79" w:rsidRDefault="00227C79" w:rsidP="00227C79">
      <w:pPr>
        <w:ind w:left="720"/>
      </w:pPr>
      <w:r w:rsidRPr="00227C79">
        <w:t>**Tracciabile**: un requisito atomico dotato di identificatore univoco e tracciabile lungo il ciclo di vita del sistema.</w:t>
      </w:r>
    </w:p>
    <w:p w14:paraId="04E76ACA" w14:textId="77777777" w:rsidR="00227C79" w:rsidRPr="00227C79" w:rsidRDefault="00227C79" w:rsidP="00227C79">
      <w:pPr>
        <w:ind w:left="720"/>
      </w:pPr>
    </w:p>
    <w:p w14:paraId="2251E9D2" w14:textId="77777777" w:rsidR="00227C79" w:rsidRPr="007B1CA9" w:rsidRDefault="00227C79" w:rsidP="00DF4917"/>
    <w:p w14:paraId="3B83EFA3" w14:textId="77777777" w:rsidR="00227C79" w:rsidRPr="00227C79" w:rsidRDefault="00227C79" w:rsidP="00227C79">
      <w:pPr>
        <w:ind w:left="720"/>
        <w:rPr>
          <w:lang w:val="en-GB"/>
        </w:rPr>
      </w:pPr>
      <w:r w:rsidRPr="00227C79">
        <w:rPr>
          <w:lang w:val="en-GB"/>
        </w:rPr>
        <w:t>## Output Format</w:t>
      </w:r>
    </w:p>
    <w:p w14:paraId="4F8D0B98" w14:textId="77777777" w:rsidR="00227C79" w:rsidRPr="00227C79" w:rsidRDefault="00227C79" w:rsidP="00227C79">
      <w:pPr>
        <w:ind w:left="720"/>
        <w:rPr>
          <w:lang w:val="en-GB"/>
        </w:rPr>
      </w:pPr>
      <w:r w:rsidRPr="00227C79">
        <w:rPr>
          <w:lang w:val="en-GB"/>
        </w:rPr>
        <w:t>Each Characteristic must be evaluated on a scale from 0 to 5, and a brief reason pointing out the errors must be specified.</w:t>
      </w:r>
    </w:p>
    <w:p w14:paraId="710295B7" w14:textId="77777777" w:rsidR="00227C79" w:rsidRPr="00227C79" w:rsidRDefault="00227C79" w:rsidP="00227C79">
      <w:pPr>
        <w:ind w:left="720"/>
        <w:rPr>
          <w:lang w:val="en-GB"/>
        </w:rPr>
      </w:pPr>
      <w:r w:rsidRPr="00227C79">
        <w:rPr>
          <w:lang w:val="en-GB"/>
        </w:rPr>
        <w:t>What follows is the output's specific structure. Present all the data in a tabular format; each noun between the rectangular parentheses must be in a separate column. Stick with it and do not perform additional formatting or styling outside of what is being specified below:</w:t>
      </w:r>
    </w:p>
    <w:p w14:paraId="0B3682F9" w14:textId="77777777" w:rsidR="00227C79" w:rsidRPr="00227C79" w:rsidRDefault="00227C79" w:rsidP="00227C79">
      <w:pPr>
        <w:ind w:left="720"/>
        <w:rPr>
          <w:lang w:val="en-GB"/>
        </w:rPr>
      </w:pPr>
      <w:r w:rsidRPr="00227C79">
        <w:rPr>
          <w:lang w:val="en-GB"/>
        </w:rPr>
        <w:t>- [Characteristic Name], [score], [reason]</w:t>
      </w:r>
    </w:p>
    <w:p w14:paraId="454B36BD" w14:textId="77777777" w:rsidR="00227C79" w:rsidRPr="00227C79" w:rsidRDefault="00227C79" w:rsidP="00227C79">
      <w:pPr>
        <w:ind w:left="720"/>
        <w:rPr>
          <w:lang w:val="en-GB"/>
        </w:rPr>
      </w:pPr>
    </w:p>
    <w:p w14:paraId="717FD7E9" w14:textId="77777777" w:rsidR="00227C79" w:rsidRPr="00227C79" w:rsidRDefault="00227C79" w:rsidP="00227C79">
      <w:pPr>
        <w:ind w:left="720"/>
        <w:rPr>
          <w:lang w:val="en-GB"/>
        </w:rPr>
      </w:pPr>
      <w:r w:rsidRPr="00227C79">
        <w:rPr>
          <w:lang w:val="en-GB"/>
        </w:rPr>
        <w:t>At the end, add a mean score, which is the mean of all the scores.</w:t>
      </w:r>
    </w:p>
    <w:p w14:paraId="59FB7459" w14:textId="77777777" w:rsidR="00DF4917" w:rsidRDefault="00DF4917" w:rsidP="009B620F">
      <w:pPr>
        <w:rPr>
          <w:lang w:val="en-GB"/>
        </w:rPr>
      </w:pPr>
    </w:p>
    <w:p w14:paraId="2286776E" w14:textId="3D584FAC" w:rsidR="00747E1B" w:rsidRDefault="00747E1B" w:rsidP="004C7296">
      <w:pPr>
        <w:pStyle w:val="Heading2"/>
      </w:pPr>
      <w:bookmarkStart w:id="197" w:name="_Toc229298675"/>
      <w:r>
        <w:t>Output Prompt</w:t>
      </w:r>
      <w:bookmarkEnd w:id="197"/>
    </w:p>
    <w:p w14:paraId="27E5A6DB" w14:textId="3E9AE1BC" w:rsidR="00B66DF4" w:rsidRPr="00665F66" w:rsidRDefault="00B66DF4" w:rsidP="00665F66">
      <w:pPr>
        <w:spacing w:after="150"/>
        <w:jc w:val="left"/>
        <w:rPr>
          <w:rFonts w:ascii="Arial" w:hAnsi="Arial" w:cs="Arial"/>
          <w:color w:val="1F1F1F"/>
          <w:spacing w:val="0"/>
          <w:sz w:val="24"/>
          <w:szCs w:val="24"/>
          <w:lang w:eastAsia="it-IT"/>
        </w:rPr>
      </w:pPr>
    </w:p>
    <w:tbl>
      <w:tblPr>
        <w:tblStyle w:val="Titolo3Carattere"/>
        <w:tblW w:w="0" w:type="auto"/>
        <w:tblLook w:val="04A0" w:firstRow="1" w:lastRow="0" w:firstColumn="1" w:lastColumn="0" w:noHBand="0" w:noVBand="1"/>
      </w:tblPr>
      <w:tblGrid>
        <w:gridCol w:w="2271"/>
        <w:gridCol w:w="843"/>
        <w:gridCol w:w="5912"/>
      </w:tblGrid>
      <w:tr w:rsidR="00665F66" w:rsidRPr="00665F66" w14:paraId="2C955932" w14:textId="77777777" w:rsidTr="007106EC">
        <w:tc>
          <w:tcPr>
            <w:tcW w:w="0" w:type="auto"/>
            <w:hideMark/>
          </w:tcPr>
          <w:p w14:paraId="303EE71E"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Characteristic Name</w:t>
            </w:r>
          </w:p>
        </w:tc>
        <w:tc>
          <w:tcPr>
            <w:tcW w:w="0" w:type="auto"/>
            <w:hideMark/>
          </w:tcPr>
          <w:p w14:paraId="78352F47"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Score</w:t>
            </w:r>
          </w:p>
        </w:tc>
        <w:tc>
          <w:tcPr>
            <w:tcW w:w="0" w:type="auto"/>
            <w:hideMark/>
          </w:tcPr>
          <w:p w14:paraId="2B63BEA4"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Reason</w:t>
            </w:r>
          </w:p>
        </w:tc>
      </w:tr>
      <w:tr w:rsidR="00665F66" w:rsidRPr="00665F66" w14:paraId="42C402C7" w14:textId="77777777" w:rsidTr="007106EC">
        <w:tc>
          <w:tcPr>
            <w:tcW w:w="0" w:type="auto"/>
            <w:hideMark/>
          </w:tcPr>
          <w:p w14:paraId="788B8ECE"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Non Ambiguo</w:t>
            </w:r>
          </w:p>
        </w:tc>
        <w:tc>
          <w:tcPr>
            <w:tcW w:w="0" w:type="auto"/>
            <w:hideMark/>
          </w:tcPr>
          <w:p w14:paraId="1CF2652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1A1F6DCD"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Grazie all'uso del glossario e alla rimozione di avverbi vaghi, ogni requisito ha ora un'unica interpretazione possibile.</w:t>
            </w:r>
            <w:r w:rsidRPr="00665F66">
              <w:rPr>
                <w:rFonts w:ascii="Arial" w:hAnsi="Arial" w:cs="Arial"/>
                <w:color w:val="1F1F1F"/>
                <w:spacing w:val="0"/>
                <w:sz w:val="24"/>
                <w:szCs w:val="24"/>
                <w:lang w:eastAsia="it-IT"/>
              </w:rPr>
              <w:t xml:space="preserve"> </w:t>
            </w:r>
          </w:p>
        </w:tc>
      </w:tr>
      <w:tr w:rsidR="00665F66" w:rsidRPr="00665F66" w14:paraId="2001B876" w14:textId="77777777" w:rsidTr="007106EC">
        <w:tc>
          <w:tcPr>
            <w:tcW w:w="0" w:type="auto"/>
            <w:hideMark/>
          </w:tcPr>
          <w:p w14:paraId="74AB53B2"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Provabile o Verificabile</w:t>
            </w:r>
          </w:p>
        </w:tc>
        <w:tc>
          <w:tcPr>
            <w:tcW w:w="0" w:type="auto"/>
            <w:hideMark/>
          </w:tcPr>
          <w:p w14:paraId="6BB6D7D6"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60831677"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La separazione dei requisiti e l'uso di termini precisi permettono di costruire test case binari (Pass/Fail) per ogni singola funzionalità.</w:t>
            </w:r>
          </w:p>
        </w:tc>
      </w:tr>
      <w:tr w:rsidR="00665F66" w:rsidRPr="00665F66" w14:paraId="3917985A" w14:textId="77777777" w:rsidTr="007106EC">
        <w:tc>
          <w:tcPr>
            <w:tcW w:w="0" w:type="auto"/>
            <w:hideMark/>
          </w:tcPr>
          <w:p w14:paraId="7D0E498D"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Chiaro</w:t>
            </w:r>
          </w:p>
        </w:tc>
        <w:tc>
          <w:tcPr>
            <w:tcW w:w="0" w:type="auto"/>
            <w:hideMark/>
          </w:tcPr>
          <w:p w14:paraId="28289964"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38914BD9"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Le User Story sono concise, laconiche e prive di verbosità , rispettando perfettamente il formato standard.</w:t>
            </w:r>
            <w:r w:rsidRPr="00665F66">
              <w:rPr>
                <w:rFonts w:ascii="Arial" w:hAnsi="Arial" w:cs="Arial"/>
                <w:color w:val="1F1F1F"/>
                <w:spacing w:val="0"/>
                <w:sz w:val="24"/>
                <w:szCs w:val="24"/>
                <w:lang w:eastAsia="it-IT"/>
              </w:rPr>
              <w:t xml:space="preserve"> </w:t>
            </w:r>
          </w:p>
        </w:tc>
      </w:tr>
      <w:tr w:rsidR="00665F66" w:rsidRPr="00665F66" w14:paraId="11F080ED" w14:textId="77777777" w:rsidTr="007106EC">
        <w:tc>
          <w:tcPr>
            <w:tcW w:w="0" w:type="auto"/>
            <w:hideMark/>
          </w:tcPr>
          <w:p w14:paraId="593C8A56"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Corretto</w:t>
            </w:r>
          </w:p>
        </w:tc>
        <w:tc>
          <w:tcPr>
            <w:tcW w:w="0" w:type="auto"/>
            <w:hideMark/>
          </w:tcPr>
          <w:p w14:paraId="0293F6B0"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016B7191"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I requisiti rappresentano fedelmente le necessità del business e i vincoli normativi espressi nel contesto di Zootropolis.</w:t>
            </w:r>
            <w:r w:rsidRPr="00665F66">
              <w:rPr>
                <w:rFonts w:ascii="Arial" w:hAnsi="Arial" w:cs="Arial"/>
                <w:color w:val="1F1F1F"/>
                <w:spacing w:val="0"/>
                <w:sz w:val="24"/>
                <w:szCs w:val="24"/>
                <w:lang w:eastAsia="it-IT"/>
              </w:rPr>
              <w:t xml:space="preserve"> </w:t>
            </w:r>
          </w:p>
        </w:tc>
      </w:tr>
      <w:tr w:rsidR="00665F66" w:rsidRPr="00665F66" w14:paraId="19F25B8F" w14:textId="77777777" w:rsidTr="007106EC">
        <w:tc>
          <w:tcPr>
            <w:tcW w:w="0" w:type="auto"/>
            <w:hideMark/>
          </w:tcPr>
          <w:p w14:paraId="528EC5E1"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Comprensibile</w:t>
            </w:r>
          </w:p>
        </w:tc>
        <w:tc>
          <w:tcPr>
            <w:tcW w:w="0" w:type="auto"/>
            <w:hideMark/>
          </w:tcPr>
          <w:p w14:paraId="4A4A21E2"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1902C2A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Lo stile è consistente, grammaticalmente corretto e utilizza i termini definiti nel glossario in modo impeccabile.</w:t>
            </w:r>
            <w:r w:rsidRPr="00665F66">
              <w:rPr>
                <w:rFonts w:ascii="Arial" w:hAnsi="Arial" w:cs="Arial"/>
                <w:color w:val="1F1F1F"/>
                <w:spacing w:val="0"/>
                <w:sz w:val="24"/>
                <w:szCs w:val="24"/>
                <w:lang w:eastAsia="it-IT"/>
              </w:rPr>
              <w:t xml:space="preserve"> </w:t>
            </w:r>
          </w:p>
        </w:tc>
      </w:tr>
      <w:tr w:rsidR="00665F66" w:rsidRPr="00665F66" w14:paraId="6FA65EFF" w14:textId="77777777" w:rsidTr="007106EC">
        <w:tc>
          <w:tcPr>
            <w:tcW w:w="0" w:type="auto"/>
            <w:hideMark/>
          </w:tcPr>
          <w:p w14:paraId="01AF3D1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Fattibile</w:t>
            </w:r>
          </w:p>
        </w:tc>
        <w:tc>
          <w:tcPr>
            <w:tcW w:w="0" w:type="auto"/>
            <w:hideMark/>
          </w:tcPr>
          <w:p w14:paraId="3AC7616A"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0DF0F2FC"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Tutte le funzionalità (gestione mappe, sblocco, pagamenti) sono realizzabili con le tecnologie attuali entro i vincoli di progetto.</w:t>
            </w:r>
            <w:r w:rsidRPr="00665F66">
              <w:rPr>
                <w:rFonts w:ascii="Arial" w:hAnsi="Arial" w:cs="Arial"/>
                <w:color w:val="1F1F1F"/>
                <w:spacing w:val="0"/>
                <w:sz w:val="24"/>
                <w:szCs w:val="24"/>
                <w:lang w:eastAsia="it-IT"/>
              </w:rPr>
              <w:t xml:space="preserve"> </w:t>
            </w:r>
          </w:p>
        </w:tc>
      </w:tr>
      <w:tr w:rsidR="00665F66" w:rsidRPr="00665F66" w14:paraId="2742A187" w14:textId="77777777" w:rsidTr="007106EC">
        <w:tc>
          <w:tcPr>
            <w:tcW w:w="0" w:type="auto"/>
            <w:hideMark/>
          </w:tcPr>
          <w:p w14:paraId="5C97585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Indipendente e Auto-consistente</w:t>
            </w:r>
          </w:p>
        </w:tc>
        <w:tc>
          <w:tcPr>
            <w:tcW w:w="0" w:type="auto"/>
            <w:hideMark/>
          </w:tcPr>
          <w:p w14:paraId="3524FD9D"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67223B1C"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Ogni requisito è comprensibile senza dover fare riferimento ad altri item, garantendo la massima modularità.</w:t>
            </w:r>
            <w:r w:rsidRPr="00665F66">
              <w:rPr>
                <w:rFonts w:ascii="Arial" w:hAnsi="Arial" w:cs="Arial"/>
                <w:color w:val="1F1F1F"/>
                <w:spacing w:val="0"/>
                <w:sz w:val="24"/>
                <w:szCs w:val="24"/>
                <w:lang w:eastAsia="it-IT"/>
              </w:rPr>
              <w:t xml:space="preserve"> </w:t>
            </w:r>
          </w:p>
        </w:tc>
      </w:tr>
      <w:tr w:rsidR="00665F66" w:rsidRPr="00665F66" w14:paraId="65E95CF5" w14:textId="77777777" w:rsidTr="007106EC">
        <w:tc>
          <w:tcPr>
            <w:tcW w:w="0" w:type="auto"/>
            <w:hideMark/>
          </w:tcPr>
          <w:p w14:paraId="423B714A"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lastRenderedPageBreak/>
              <w:t>Atomico</w:t>
            </w:r>
          </w:p>
        </w:tc>
        <w:tc>
          <w:tcPr>
            <w:tcW w:w="0" w:type="auto"/>
            <w:hideMark/>
          </w:tcPr>
          <w:p w14:paraId="7D75F507"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314602E2"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b/>
                <w:bCs/>
                <w:color w:val="1F1F1F"/>
                <w:spacing w:val="0"/>
                <w:sz w:val="24"/>
                <w:szCs w:val="24"/>
                <w:bdr w:val="none" w:sz="0" w:space="0" w:color="auto" w:frame="1"/>
                <w:lang w:eastAsia="it-IT"/>
              </w:rPr>
              <w:t>Migliorato:</w:t>
            </w:r>
            <w:r w:rsidRPr="00665F66">
              <w:rPr>
                <w:rFonts w:ascii="Arial" w:hAnsi="Arial" w:cs="Arial"/>
                <w:color w:val="1F1F1F"/>
                <w:spacing w:val="0"/>
                <w:sz w:val="24"/>
                <w:szCs w:val="24"/>
                <w:bdr w:val="none" w:sz="0" w:space="0" w:color="auto" w:frame="1"/>
                <w:lang w:eastAsia="it-IT"/>
              </w:rPr>
              <w:t xml:space="preserve"> Ogni User Story contiene ora un solo elemento tracciabile. Abbonamenti, bonus e diverse tipologie di zone sono gestiti separatamente.</w:t>
            </w:r>
          </w:p>
        </w:tc>
      </w:tr>
      <w:tr w:rsidR="00665F66" w:rsidRPr="00665F66" w14:paraId="4F76BC22" w14:textId="77777777" w:rsidTr="007106EC">
        <w:tc>
          <w:tcPr>
            <w:tcW w:w="0" w:type="auto"/>
            <w:hideMark/>
          </w:tcPr>
          <w:p w14:paraId="44A0206F"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Necessario</w:t>
            </w:r>
          </w:p>
        </w:tc>
        <w:tc>
          <w:tcPr>
            <w:tcW w:w="0" w:type="auto"/>
            <w:hideMark/>
          </w:tcPr>
          <w:p w14:paraId="4E091EB6"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4EEC048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La clausola "Così da" giustifica ogni funzione in base al valore reale per cittadini, operatori o amministrazione.</w:t>
            </w:r>
            <w:r w:rsidRPr="00665F66">
              <w:rPr>
                <w:rFonts w:ascii="Arial" w:hAnsi="Arial" w:cs="Arial"/>
                <w:color w:val="1F1F1F"/>
                <w:spacing w:val="0"/>
                <w:sz w:val="24"/>
                <w:szCs w:val="24"/>
                <w:lang w:eastAsia="it-IT"/>
              </w:rPr>
              <w:t xml:space="preserve"> </w:t>
            </w:r>
          </w:p>
        </w:tc>
      </w:tr>
      <w:tr w:rsidR="00665F66" w:rsidRPr="00665F66" w14:paraId="242C6D9A" w14:textId="77777777" w:rsidTr="007106EC">
        <w:tc>
          <w:tcPr>
            <w:tcW w:w="0" w:type="auto"/>
            <w:hideMark/>
          </w:tcPr>
          <w:p w14:paraId="191C3F51"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Astratto</w:t>
            </w:r>
          </w:p>
        </w:tc>
        <w:tc>
          <w:tcPr>
            <w:tcW w:w="0" w:type="auto"/>
            <w:hideMark/>
          </w:tcPr>
          <w:p w14:paraId="6BB5CD88"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389AC2B5"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I requisiti non contengono dettagli implementativi superflui, lasciando libertà ai progettisti (es. metodo di sblocco QR/NFC).</w:t>
            </w:r>
            <w:r w:rsidRPr="00665F66">
              <w:rPr>
                <w:rFonts w:ascii="Arial" w:hAnsi="Arial" w:cs="Arial"/>
                <w:color w:val="1F1F1F"/>
                <w:spacing w:val="0"/>
                <w:sz w:val="24"/>
                <w:szCs w:val="24"/>
                <w:lang w:eastAsia="it-IT"/>
              </w:rPr>
              <w:t xml:space="preserve"> </w:t>
            </w:r>
          </w:p>
        </w:tc>
      </w:tr>
      <w:tr w:rsidR="00665F66" w:rsidRPr="00665F66" w14:paraId="77DD8845" w14:textId="77777777" w:rsidTr="007106EC">
        <w:tc>
          <w:tcPr>
            <w:tcW w:w="0" w:type="auto"/>
            <w:hideMark/>
          </w:tcPr>
          <w:p w14:paraId="57756A3C"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Consistente</w:t>
            </w:r>
          </w:p>
        </w:tc>
        <w:tc>
          <w:tcPr>
            <w:tcW w:w="0" w:type="auto"/>
            <w:hideMark/>
          </w:tcPr>
          <w:p w14:paraId="4E796FF7"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23C92D5A"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Non vi sono conflitti tra i requisiti; le regole di precedenza tra zone AP e zone OP sono chiaramente stabilite.</w:t>
            </w:r>
            <w:r w:rsidRPr="00665F66">
              <w:rPr>
                <w:rFonts w:ascii="Arial" w:hAnsi="Arial" w:cs="Arial"/>
                <w:color w:val="1F1F1F"/>
                <w:spacing w:val="0"/>
                <w:sz w:val="24"/>
                <w:szCs w:val="24"/>
                <w:lang w:eastAsia="it-IT"/>
              </w:rPr>
              <w:t xml:space="preserve"> </w:t>
            </w:r>
          </w:p>
        </w:tc>
      </w:tr>
      <w:tr w:rsidR="00665F66" w:rsidRPr="00665F66" w14:paraId="06E4BAFA" w14:textId="77777777" w:rsidTr="007106EC">
        <w:tc>
          <w:tcPr>
            <w:tcW w:w="0" w:type="auto"/>
            <w:hideMark/>
          </w:tcPr>
          <w:p w14:paraId="08C1B036"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Non Ridondante</w:t>
            </w:r>
          </w:p>
        </w:tc>
        <w:tc>
          <w:tcPr>
            <w:tcW w:w="0" w:type="auto"/>
            <w:hideMark/>
          </w:tcPr>
          <w:p w14:paraId="0991C5E3"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386146C5"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Ogni funzionalità è espressa una sola volta e non vi sono sovrapposizioni tra i diversi ruoli utente.</w:t>
            </w:r>
            <w:r w:rsidRPr="00665F66">
              <w:rPr>
                <w:rFonts w:ascii="Arial" w:hAnsi="Arial" w:cs="Arial"/>
                <w:color w:val="1F1F1F"/>
                <w:spacing w:val="0"/>
                <w:sz w:val="24"/>
                <w:szCs w:val="24"/>
                <w:lang w:eastAsia="it-IT"/>
              </w:rPr>
              <w:t xml:space="preserve"> </w:t>
            </w:r>
          </w:p>
        </w:tc>
      </w:tr>
      <w:tr w:rsidR="00665F66" w:rsidRPr="00665F66" w14:paraId="1235E3FC" w14:textId="77777777" w:rsidTr="007106EC">
        <w:tc>
          <w:tcPr>
            <w:tcW w:w="0" w:type="auto"/>
            <w:hideMark/>
          </w:tcPr>
          <w:p w14:paraId="0FE5C045"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Completo</w:t>
            </w:r>
          </w:p>
        </w:tc>
        <w:tc>
          <w:tcPr>
            <w:tcW w:w="0" w:type="auto"/>
            <w:hideMark/>
          </w:tcPr>
          <w:p w14:paraId="7C0DDA6C"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3A816CC0"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b/>
                <w:bCs/>
                <w:color w:val="1F1F1F"/>
                <w:spacing w:val="0"/>
                <w:sz w:val="24"/>
                <w:szCs w:val="24"/>
                <w:bdr w:val="none" w:sz="0" w:space="0" w:color="auto" w:frame="1"/>
                <w:lang w:eastAsia="it-IT"/>
              </w:rPr>
              <w:t>Migliorato:</w:t>
            </w:r>
            <w:r w:rsidRPr="00665F66">
              <w:rPr>
                <w:rFonts w:ascii="Arial" w:hAnsi="Arial" w:cs="Arial"/>
                <w:color w:val="1F1F1F"/>
                <w:spacing w:val="0"/>
                <w:sz w:val="24"/>
                <w:szCs w:val="24"/>
                <w:bdr w:val="none" w:sz="0" w:space="0" w:color="auto" w:frame="1"/>
                <w:lang w:eastAsia="it-IT"/>
              </w:rPr>
              <w:t xml:space="preserve"> La scomposizione dei requisiti ha permesso di coprire anche i flussi e le condizioni specifiche per ogni diversa entità del sistema.</w:t>
            </w:r>
          </w:p>
        </w:tc>
      </w:tr>
      <w:tr w:rsidR="00665F66" w:rsidRPr="00665F66" w14:paraId="76648F4D" w14:textId="77777777" w:rsidTr="007106EC">
        <w:tc>
          <w:tcPr>
            <w:tcW w:w="0" w:type="auto"/>
            <w:hideMark/>
          </w:tcPr>
          <w:p w14:paraId="3877F30B"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Metriche Derivate</w:t>
            </w:r>
          </w:p>
        </w:tc>
        <w:tc>
          <w:tcPr>
            <w:tcW w:w="0" w:type="auto"/>
            <w:hideMark/>
          </w:tcPr>
          <w:p w14:paraId="6CB3C52F"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color w:val="1F1F1F"/>
                <w:spacing w:val="0"/>
                <w:sz w:val="24"/>
                <w:szCs w:val="24"/>
                <w:bdr w:val="none" w:sz="0" w:space="0" w:color="auto" w:frame="1"/>
                <w:lang w:eastAsia="it-IT"/>
              </w:rPr>
              <w:t>5</w:t>
            </w:r>
          </w:p>
        </w:tc>
        <w:tc>
          <w:tcPr>
            <w:tcW w:w="0" w:type="auto"/>
            <w:hideMark/>
          </w:tcPr>
          <w:p w14:paraId="47A09442"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b/>
                <w:bCs/>
                <w:color w:val="1F1F1F"/>
                <w:spacing w:val="0"/>
                <w:sz w:val="24"/>
                <w:szCs w:val="24"/>
                <w:bdr w:val="none" w:sz="0" w:space="0" w:color="auto" w:frame="1"/>
                <w:lang w:eastAsia="it-IT"/>
              </w:rPr>
              <w:t>Migliorato:</w:t>
            </w:r>
            <w:r w:rsidRPr="00665F66">
              <w:rPr>
                <w:rFonts w:ascii="Arial" w:hAnsi="Arial" w:cs="Arial"/>
                <w:color w:val="1F1F1F"/>
                <w:spacing w:val="0"/>
                <w:sz w:val="24"/>
                <w:szCs w:val="24"/>
                <w:bdr w:val="none" w:sz="0" w:space="0" w:color="auto" w:frame="1"/>
                <w:lang w:eastAsia="it-IT"/>
              </w:rPr>
              <w:t xml:space="preserve"> L'elevata atomicità garantisce ora una manutenibilità eccellente e una tracciabilità precisa lungo tutto il ciclo di vita.</w:t>
            </w:r>
            <w:r w:rsidRPr="00665F66">
              <w:rPr>
                <w:rFonts w:ascii="Arial" w:hAnsi="Arial" w:cs="Arial"/>
                <w:color w:val="1F1F1F"/>
                <w:spacing w:val="0"/>
                <w:sz w:val="24"/>
                <w:szCs w:val="24"/>
                <w:lang w:eastAsia="it-IT"/>
              </w:rPr>
              <w:t xml:space="preserve"> </w:t>
            </w:r>
          </w:p>
        </w:tc>
      </w:tr>
    </w:tbl>
    <w:p w14:paraId="0ADA6953" w14:textId="77777777" w:rsidR="00665F66" w:rsidRPr="00665F66" w:rsidRDefault="00665F66" w:rsidP="00665F66">
      <w:pPr>
        <w:spacing w:after="0"/>
        <w:jc w:val="left"/>
        <w:rPr>
          <w:rFonts w:ascii="Arial" w:hAnsi="Arial" w:cs="Arial"/>
          <w:color w:val="1F1F1F"/>
          <w:spacing w:val="0"/>
          <w:sz w:val="24"/>
          <w:szCs w:val="24"/>
          <w:lang w:eastAsia="it-IT"/>
        </w:rPr>
      </w:pPr>
      <w:r w:rsidRPr="00665F66">
        <w:rPr>
          <w:rFonts w:ascii="Arial" w:hAnsi="Arial" w:cs="Arial"/>
          <w:b/>
          <w:bCs/>
          <w:color w:val="1F1F1F"/>
          <w:spacing w:val="0"/>
          <w:sz w:val="24"/>
          <w:szCs w:val="24"/>
          <w:bdr w:val="none" w:sz="0" w:space="0" w:color="auto" w:frame="1"/>
          <w:lang w:eastAsia="it-IT"/>
        </w:rPr>
        <w:t>Mean Score: 5.0</w:t>
      </w:r>
    </w:p>
    <w:p w14:paraId="17C48297" w14:textId="77777777" w:rsidR="00055273" w:rsidRPr="00055273" w:rsidRDefault="00055273" w:rsidP="00227C79"/>
    <w:p w14:paraId="57371D91" w14:textId="77777777" w:rsidR="00622EFC" w:rsidRPr="001352C5" w:rsidRDefault="00622EFC" w:rsidP="004C7296">
      <w:pPr>
        <w:pStyle w:val="Heading2"/>
      </w:pPr>
      <w:bookmarkStart w:id="198" w:name="_Toc229298676"/>
      <w:r w:rsidRPr="001352C5">
        <w:t>Definizioni</w:t>
      </w:r>
      <w:bookmarkEnd w:id="198"/>
    </w:p>
    <w:p w14:paraId="1945BA9D" w14:textId="77777777" w:rsidR="00622EFC" w:rsidRPr="00622EFC" w:rsidRDefault="00622EFC" w:rsidP="00622EFC"/>
    <w:p w14:paraId="2E7CC62A" w14:textId="1CB8BAA1" w:rsidR="001352C5" w:rsidRPr="00854F54" w:rsidRDefault="001352C5" w:rsidP="004C7296">
      <w:pPr>
        <w:pStyle w:val="Heading1"/>
        <w:spacing w:line="360" w:lineRule="auto"/>
        <w:jc w:val="both"/>
        <w:rPr>
          <w:rFonts w:ascii="Verdana" w:hAnsi="Verdana"/>
        </w:rPr>
      </w:pPr>
      <w:bookmarkStart w:id="199" w:name="_Toc229298677"/>
      <w:r w:rsidRPr="00854F54">
        <w:rPr>
          <w:rFonts w:ascii="Verdana" w:hAnsi="Verdana"/>
        </w:rPr>
        <w:lastRenderedPageBreak/>
        <w:t>Glossario</w:t>
      </w:r>
      <w:bookmarkEnd w:id="199"/>
    </w:p>
    <w:p w14:paraId="78E08134" w14:textId="77777777" w:rsidR="00854F54" w:rsidRDefault="001352C5" w:rsidP="007E7923">
      <w:pPr>
        <w:pStyle w:val="Heading2"/>
      </w:pPr>
      <w:bookmarkStart w:id="200" w:name="_Toc229298678"/>
      <w:r>
        <w:t>Acronimi</w:t>
      </w:r>
      <w:bookmarkEnd w:id="200"/>
    </w:p>
    <w:p w14:paraId="5DAFB769" w14:textId="77777777" w:rsidR="00B174CC" w:rsidRDefault="00B174CC" w:rsidP="004C7296">
      <w:pPr>
        <w:numPr>
          <w:ilvl w:val="0"/>
          <w:numId w:val="19"/>
        </w:numPr>
        <w:rPr>
          <w:rFonts w:cs="Lucida Sans Unicode"/>
        </w:rPr>
      </w:pPr>
      <w:r w:rsidRPr="00D60CA8">
        <w:rPr>
          <w:rFonts w:cs="Lucida Sans Unicode"/>
          <w:b/>
          <w:bCs/>
        </w:rPr>
        <w:t>AP</w:t>
      </w:r>
      <w:r w:rsidRPr="00FD063D">
        <w:rPr>
          <w:rFonts w:cs="Lucida Sans Unicode"/>
        </w:rPr>
        <w:t>: Amministrazione Pubblica</w:t>
      </w:r>
    </w:p>
    <w:p w14:paraId="391C2DFB" w14:textId="77777777" w:rsidR="00B174CC" w:rsidRDefault="00B174CC" w:rsidP="004C7296">
      <w:pPr>
        <w:numPr>
          <w:ilvl w:val="0"/>
          <w:numId w:val="19"/>
        </w:numPr>
        <w:rPr>
          <w:rFonts w:cs="Lucida Sans Unicode"/>
        </w:rPr>
      </w:pPr>
      <w:r w:rsidRPr="43A110FE">
        <w:rPr>
          <w:rFonts w:cs="Lucida Sans Unicode"/>
          <w:b/>
          <w:bCs/>
        </w:rPr>
        <w:t>CSV</w:t>
      </w:r>
      <w:r w:rsidRPr="43A110FE">
        <w:rPr>
          <w:rFonts w:cs="Lucida Sans Unicode"/>
        </w:rPr>
        <w:t>: Comma-Separated Values</w:t>
      </w:r>
    </w:p>
    <w:p w14:paraId="091CD32C" w14:textId="77777777" w:rsidR="00B174CC" w:rsidRDefault="00B174CC" w:rsidP="004C7296">
      <w:pPr>
        <w:numPr>
          <w:ilvl w:val="0"/>
          <w:numId w:val="19"/>
        </w:numPr>
        <w:rPr>
          <w:rFonts w:cs="Lucida Sans Unicode"/>
        </w:rPr>
      </w:pPr>
      <w:r w:rsidRPr="00D60CA8">
        <w:rPr>
          <w:rFonts w:cs="Lucida Sans Unicode"/>
          <w:b/>
          <w:bCs/>
        </w:rPr>
        <w:t>NFC</w:t>
      </w:r>
      <w:r w:rsidRPr="00FD063D">
        <w:rPr>
          <w:rFonts w:cs="Lucida Sans Unicode"/>
        </w:rPr>
        <w:t>: Near Field Communication</w:t>
      </w:r>
    </w:p>
    <w:p w14:paraId="31DE026C" w14:textId="77777777" w:rsidR="00B174CC" w:rsidRDefault="00B174CC" w:rsidP="004C7296">
      <w:pPr>
        <w:numPr>
          <w:ilvl w:val="0"/>
          <w:numId w:val="19"/>
        </w:numPr>
        <w:rPr>
          <w:rFonts w:cs="Lucida Sans Unicode"/>
        </w:rPr>
      </w:pPr>
      <w:r w:rsidRPr="00D60CA8">
        <w:rPr>
          <w:rFonts w:cs="Lucida Sans Unicode"/>
          <w:b/>
          <w:bCs/>
        </w:rPr>
        <w:t>OP</w:t>
      </w:r>
      <w:r w:rsidRPr="00FD063D">
        <w:rPr>
          <w:rFonts w:cs="Lucida Sans Unicode"/>
        </w:rPr>
        <w:t>: Operatore del Servizio</w:t>
      </w:r>
    </w:p>
    <w:p w14:paraId="2D0FAEFE" w14:textId="77777777" w:rsidR="00B174CC" w:rsidRDefault="00B174CC" w:rsidP="004C7296">
      <w:pPr>
        <w:numPr>
          <w:ilvl w:val="0"/>
          <w:numId w:val="19"/>
        </w:numPr>
        <w:rPr>
          <w:rFonts w:cs="Lucida Sans Unicode"/>
        </w:rPr>
      </w:pPr>
      <w:r w:rsidRPr="00D60CA8">
        <w:rPr>
          <w:rFonts w:cs="Lucida Sans Unicode"/>
          <w:b/>
          <w:bCs/>
        </w:rPr>
        <w:t>PDF</w:t>
      </w:r>
      <w:r w:rsidRPr="00FD063D">
        <w:rPr>
          <w:rFonts w:cs="Lucida Sans Unicode"/>
        </w:rPr>
        <w:t>: Portable Document Format</w:t>
      </w:r>
    </w:p>
    <w:p w14:paraId="502C7E86" w14:textId="77777777" w:rsidR="006A4F57" w:rsidRDefault="00B174CC" w:rsidP="004C7296">
      <w:pPr>
        <w:numPr>
          <w:ilvl w:val="0"/>
          <w:numId w:val="19"/>
        </w:numPr>
        <w:rPr>
          <w:rFonts w:cs="Lucida Sans Unicode"/>
        </w:rPr>
      </w:pPr>
      <w:r w:rsidRPr="00D60CA8">
        <w:rPr>
          <w:rFonts w:cs="Lucida Sans Unicode"/>
          <w:b/>
          <w:bCs/>
        </w:rPr>
        <w:t>QR</w:t>
      </w:r>
      <w:r w:rsidRPr="00FD063D">
        <w:rPr>
          <w:rFonts w:cs="Lucida Sans Unicode"/>
        </w:rPr>
        <w:t>: Quick Response (code</w:t>
      </w:r>
      <w:r w:rsidR="006A4F57">
        <w:rPr>
          <w:rFonts w:cs="Lucida Sans Unicode"/>
        </w:rPr>
        <w:t>)</w:t>
      </w:r>
    </w:p>
    <w:p w14:paraId="349688BA" w14:textId="1EBCE867" w:rsidR="00B174CC" w:rsidRDefault="00B174CC" w:rsidP="004C7296">
      <w:pPr>
        <w:numPr>
          <w:ilvl w:val="0"/>
          <w:numId w:val="19"/>
        </w:numPr>
        <w:rPr>
          <w:rFonts w:cs="Lucida Sans Unicode"/>
        </w:rPr>
      </w:pPr>
      <w:r w:rsidRPr="006A4F57">
        <w:rPr>
          <w:rFonts w:cs="Lucida Sans Unicode"/>
          <w:b/>
          <w:bCs/>
        </w:rPr>
        <w:t>UT</w:t>
      </w:r>
      <w:r w:rsidRPr="006A4F57">
        <w:rPr>
          <w:rFonts w:cs="Lucida Sans Unicode"/>
        </w:rPr>
        <w:t>: Utente</w:t>
      </w:r>
    </w:p>
    <w:p w14:paraId="15E9D8D2" w14:textId="332EA6C5" w:rsidR="007017F5" w:rsidRPr="007017F5" w:rsidRDefault="007017F5" w:rsidP="004C7296">
      <w:pPr>
        <w:numPr>
          <w:ilvl w:val="0"/>
          <w:numId w:val="19"/>
        </w:numPr>
        <w:rPr>
          <w:rFonts w:cs="Lucida Sans Unicode"/>
        </w:rPr>
      </w:pPr>
      <w:r w:rsidRPr="00AF6D75">
        <w:rPr>
          <w:b/>
          <w:bCs/>
        </w:rPr>
        <w:t>HTTP</w:t>
      </w:r>
      <w:r>
        <w:t>: HyperText Transfer Protocol</w:t>
      </w:r>
    </w:p>
    <w:p w14:paraId="02F31374" w14:textId="3C648694" w:rsidR="007017F5" w:rsidRPr="00552AE2" w:rsidRDefault="000C580D" w:rsidP="004C7296">
      <w:pPr>
        <w:numPr>
          <w:ilvl w:val="0"/>
          <w:numId w:val="19"/>
        </w:numPr>
        <w:rPr>
          <w:rFonts w:cs="Lucida Sans Unicode"/>
        </w:rPr>
      </w:pPr>
      <w:r w:rsidRPr="00AF6D75">
        <w:rPr>
          <w:b/>
          <w:bCs/>
        </w:rPr>
        <w:t>ServizioGIS</w:t>
      </w:r>
      <w:r>
        <w:t>:</w:t>
      </w:r>
      <w:r w:rsidR="00552AE2">
        <w:t xml:space="preserve"> </w:t>
      </w:r>
      <w:r w:rsidR="00552AE2" w:rsidRPr="00552AE2">
        <w:t>Geographic Information System</w:t>
      </w:r>
    </w:p>
    <w:p w14:paraId="46B2EE0A" w14:textId="092CD81D" w:rsidR="00552AE2" w:rsidRPr="00552AE2" w:rsidRDefault="00552AE2" w:rsidP="004C7296">
      <w:pPr>
        <w:numPr>
          <w:ilvl w:val="0"/>
          <w:numId w:val="19"/>
        </w:numPr>
        <w:rPr>
          <w:rFonts w:cs="Lucida Sans Unicode"/>
        </w:rPr>
      </w:pPr>
      <w:r w:rsidRPr="00AF6D75">
        <w:rPr>
          <w:b/>
          <w:bCs/>
        </w:rPr>
        <w:t>API</w:t>
      </w:r>
      <w:r>
        <w:t>: Application Programming Interface</w:t>
      </w:r>
    </w:p>
    <w:p w14:paraId="493089C4" w14:textId="493D565D" w:rsidR="00552AE2" w:rsidRPr="00552AE2" w:rsidRDefault="00552AE2" w:rsidP="004C7296">
      <w:pPr>
        <w:numPr>
          <w:ilvl w:val="0"/>
          <w:numId w:val="19"/>
        </w:numPr>
        <w:rPr>
          <w:rFonts w:cs="Lucida Sans Unicode"/>
        </w:rPr>
      </w:pPr>
      <w:r w:rsidRPr="00AF6D75">
        <w:rPr>
          <w:b/>
          <w:bCs/>
        </w:rPr>
        <w:t>BLL</w:t>
      </w:r>
      <w:r>
        <w:t>: Business Logic Layer</w:t>
      </w:r>
    </w:p>
    <w:p w14:paraId="06BC8F9A" w14:textId="32050D07" w:rsidR="00552AE2" w:rsidRPr="00713AC6" w:rsidRDefault="00552AE2" w:rsidP="004C7296">
      <w:pPr>
        <w:numPr>
          <w:ilvl w:val="0"/>
          <w:numId w:val="19"/>
        </w:numPr>
        <w:rPr>
          <w:rFonts w:cs="Lucida Sans Unicode"/>
        </w:rPr>
      </w:pPr>
      <w:r w:rsidRPr="00AF6D75">
        <w:rPr>
          <w:b/>
          <w:bCs/>
        </w:rPr>
        <w:t>DAL</w:t>
      </w:r>
      <w:r>
        <w:t>: Data Access Layer</w:t>
      </w:r>
    </w:p>
    <w:p w14:paraId="32D6EFE9" w14:textId="73903866" w:rsidR="00713AC6" w:rsidRPr="00AF6D75" w:rsidRDefault="00713AC6" w:rsidP="004C7296">
      <w:pPr>
        <w:numPr>
          <w:ilvl w:val="0"/>
          <w:numId w:val="19"/>
        </w:numPr>
        <w:rPr>
          <w:rFonts w:cs="Lucida Sans Unicode"/>
        </w:rPr>
      </w:pPr>
      <w:r w:rsidRPr="00AF6D75">
        <w:rPr>
          <w:b/>
          <w:bCs/>
        </w:rPr>
        <w:t>DBMS</w:t>
      </w:r>
      <w:r w:rsidRPr="00AF6D75">
        <w:t xml:space="preserve">: </w:t>
      </w:r>
      <w:r w:rsidR="002E6686" w:rsidRPr="00AF6D75">
        <w:t>Database</w:t>
      </w:r>
      <w:r w:rsidRPr="00AF6D75">
        <w:t xml:space="preserve"> Management System</w:t>
      </w:r>
    </w:p>
    <w:p w14:paraId="10D42957" w14:textId="3705E9A0" w:rsidR="001352C5" w:rsidRDefault="001352C5" w:rsidP="007E7923">
      <w:pPr>
        <w:pStyle w:val="Heading2"/>
      </w:pPr>
      <w:bookmarkStart w:id="201" w:name="_Toc229298679"/>
      <w:r w:rsidRPr="001352C5">
        <w:t>Definizioni</w:t>
      </w:r>
      <w:bookmarkEnd w:id="201"/>
    </w:p>
    <w:p w14:paraId="160D41E6" w14:textId="77777777" w:rsidR="00960D34" w:rsidRDefault="00960D34" w:rsidP="004C7296">
      <w:pPr>
        <w:numPr>
          <w:ilvl w:val="0"/>
          <w:numId w:val="19"/>
        </w:numPr>
        <w:rPr>
          <w:rFonts w:cs="Lucida Sans Unicode"/>
        </w:rPr>
      </w:pPr>
      <w:r w:rsidRPr="00D60CA8">
        <w:rPr>
          <w:rFonts w:cs="Lucida Sans Unicode"/>
          <w:b/>
        </w:rPr>
        <w:t>Account utente</w:t>
      </w:r>
      <w:r w:rsidRPr="00FD063D">
        <w:rPr>
          <w:rFonts w:cs="Lucida Sans Unicode"/>
        </w:rPr>
        <w:t>: Insieme di credenziali, dati anagrafici, metodi di pagamento</w:t>
      </w:r>
      <w:r w:rsidRPr="0DEFB94D">
        <w:rPr>
          <w:rFonts w:cs="Lucida Sans Unicode"/>
        </w:rPr>
        <w:t>,</w:t>
      </w:r>
      <w:r w:rsidRPr="00FD063D">
        <w:rPr>
          <w:rFonts w:cs="Lucida Sans Unicode"/>
        </w:rPr>
        <w:t xml:space="preserve"> </w:t>
      </w:r>
      <w:r w:rsidRPr="18271934">
        <w:rPr>
          <w:rFonts w:cs="Lucida Sans Unicode"/>
        </w:rPr>
        <w:t>e-mail</w:t>
      </w:r>
      <w:r w:rsidRPr="5C2C47BA">
        <w:rPr>
          <w:rFonts w:cs="Lucida Sans Unicode"/>
        </w:rPr>
        <w:t xml:space="preserve">, </w:t>
      </w:r>
      <w:r w:rsidRPr="7709204A">
        <w:rPr>
          <w:rFonts w:cs="Lucida Sans Unicode"/>
        </w:rPr>
        <w:t>password</w:t>
      </w:r>
      <w:r w:rsidRPr="00FD063D">
        <w:rPr>
          <w:rFonts w:cs="Lucida Sans Unicode"/>
        </w:rPr>
        <w:t xml:space="preserve"> e storico associati a un utente registrato. Il profilo personale è la vista utente dell'account.</w:t>
      </w:r>
      <w:r w:rsidRPr="0DEFB94D">
        <w:rPr>
          <w:rFonts w:cs="Lucida Sans Unicode"/>
        </w:rPr>
        <w:t xml:space="preserve"> </w:t>
      </w:r>
    </w:p>
    <w:p w14:paraId="15A5E255" w14:textId="77777777" w:rsidR="00960D34" w:rsidRDefault="00960D34" w:rsidP="004C7296">
      <w:pPr>
        <w:numPr>
          <w:ilvl w:val="0"/>
          <w:numId w:val="19"/>
        </w:numPr>
        <w:rPr>
          <w:rFonts w:cs="Lucida Sans Unicode"/>
        </w:rPr>
      </w:pPr>
      <w:r w:rsidRPr="00D60CA8">
        <w:rPr>
          <w:rFonts w:cs="Lucida Sans Unicode"/>
          <w:b/>
        </w:rPr>
        <w:t>Addebito</w:t>
      </w:r>
      <w:r w:rsidRPr="00FD063D">
        <w:rPr>
          <w:rFonts w:cs="Lucida Sans Unicode"/>
        </w:rPr>
        <w:t>: Importo economico calcolato al termine di una corsa o di un evento tariffabile e prelevato dal metodo di pagamento associato all'account utente.</w:t>
      </w:r>
    </w:p>
    <w:p w14:paraId="17E89F30" w14:textId="77777777" w:rsidR="00960D34" w:rsidRDefault="00960D34" w:rsidP="004C7296">
      <w:pPr>
        <w:numPr>
          <w:ilvl w:val="0"/>
          <w:numId w:val="19"/>
        </w:numPr>
        <w:rPr>
          <w:rFonts w:cs="Lucida Sans Unicode"/>
        </w:rPr>
      </w:pPr>
      <w:r w:rsidRPr="00D60CA8">
        <w:rPr>
          <w:rFonts w:cs="Lucida Sans Unicode"/>
          <w:b/>
        </w:rPr>
        <w:t>Amministrazione Pubblica</w:t>
      </w:r>
      <w:r w:rsidRPr="00FD063D">
        <w:rPr>
          <w:rFonts w:cs="Lucida Sans Unicode"/>
        </w:rPr>
        <w:t>: Ente locale (comune o equivalente) che regolamenta l'uso dello spazio urbano e definisce vincoli e agevolazioni per il servizio di sharing. Nel sistema è un ruolo distinto da Utente e Operatore.</w:t>
      </w:r>
    </w:p>
    <w:p w14:paraId="522FB2C7" w14:textId="77777777" w:rsidR="00960D34" w:rsidRDefault="00960D34" w:rsidP="004C7296">
      <w:pPr>
        <w:numPr>
          <w:ilvl w:val="0"/>
          <w:numId w:val="19"/>
        </w:numPr>
        <w:rPr>
          <w:rFonts w:cs="Lucida Sans Unicode"/>
        </w:rPr>
      </w:pPr>
      <w:r w:rsidRPr="2DDD966A">
        <w:rPr>
          <w:rFonts w:cs="Lucida Sans Unicode"/>
          <w:b/>
          <w:bCs/>
        </w:rPr>
        <w:t>Autonomia residua</w:t>
      </w:r>
      <w:r w:rsidRPr="00FD063D">
        <w:rPr>
          <w:rFonts w:cs="Lucida Sans Unicode"/>
        </w:rPr>
        <w:t xml:space="preserve">: Valore numerico indicante la carica rimasta nella batteria di un mezzo elettrico (e-bike, e-scooter). Espresso in </w:t>
      </w:r>
      <w:r w:rsidRPr="00FD063D">
        <w:rPr>
          <w:rFonts w:cs="Lucida Sans Unicode"/>
        </w:rPr>
        <w:lastRenderedPageBreak/>
        <w:t>percentuale (%) o in chilometri stimati; l'unità di misura adottata è configurabile dalla piattaforma.</w:t>
      </w:r>
    </w:p>
    <w:p w14:paraId="5BAF1FBF" w14:textId="77777777" w:rsidR="00960D34" w:rsidRPr="00D45A7E" w:rsidRDefault="00960D34" w:rsidP="004C7296">
      <w:pPr>
        <w:numPr>
          <w:ilvl w:val="0"/>
          <w:numId w:val="19"/>
        </w:numPr>
        <w:rPr>
          <w:rFonts w:eastAsia="Lucida Sans Unicode" w:cs="Lucida Sans Unicode"/>
        </w:rPr>
      </w:pPr>
      <w:r w:rsidRPr="43A110FE">
        <w:rPr>
          <w:rFonts w:eastAsia="Lucida Sans Unicode" w:cs="Lucida Sans Unicode"/>
          <w:b/>
          <w:bCs/>
        </w:rPr>
        <w:t>Corsa</w:t>
      </w:r>
      <w:r w:rsidRPr="43A110FE">
        <w:rPr>
          <w:rFonts w:eastAsia="Lucida Sans Unicode" w:cs="Lucida Sans Unicode"/>
        </w:rPr>
        <w:t>: Sessione di utilizzo attivo di un mezzo sharing, che inizia con lo sblocco del veicolo e termina con la chiusura della sessione da parte dell'utente. Al termine viene calcolato e addebitato il costo. Sinonimo: Sessione.</w:t>
      </w:r>
    </w:p>
    <w:p w14:paraId="6861C092" w14:textId="77777777" w:rsidR="00960D34" w:rsidRDefault="00960D34" w:rsidP="004C7296">
      <w:pPr>
        <w:numPr>
          <w:ilvl w:val="0"/>
          <w:numId w:val="19"/>
        </w:numPr>
        <w:rPr>
          <w:rFonts w:eastAsia="Lucida Sans Unicode" w:cs="Lucida Sans Unicode"/>
        </w:rPr>
      </w:pPr>
      <w:r w:rsidRPr="43A110FE">
        <w:rPr>
          <w:rFonts w:eastAsia="Lucida Sans Unicode" w:cs="Lucida Sans Unicode"/>
          <w:b/>
          <w:bCs/>
        </w:rPr>
        <w:t>Fine corsa</w:t>
      </w:r>
      <w:r w:rsidRPr="43A110FE">
        <w:rPr>
          <w:rFonts w:eastAsia="Lucida Sans Unicode" w:cs="Lucida Sans Unicode"/>
        </w:rPr>
        <w:t>: Evento che conclude una corsa; l'esito (valido, penalizzato, rifiutato) dipende dalla posizione del mezzo rispetto a Zona Operativa e Zona di parcheggio.</w:t>
      </w:r>
    </w:p>
    <w:p w14:paraId="0925873F" w14:textId="77777777" w:rsidR="00960D34" w:rsidRDefault="00960D34" w:rsidP="004C7296">
      <w:pPr>
        <w:numPr>
          <w:ilvl w:val="0"/>
          <w:numId w:val="19"/>
        </w:numPr>
        <w:rPr>
          <w:rFonts w:cs="Lucida Sans Unicode"/>
        </w:rPr>
      </w:pPr>
      <w:r w:rsidRPr="43A110FE">
        <w:rPr>
          <w:rFonts w:eastAsia="Lucida Sans Unicode" w:cs="Lucida Sans Unicode"/>
          <w:b/>
          <w:bCs/>
        </w:rPr>
        <w:t xml:space="preserve">Formato Esportabile: </w:t>
      </w:r>
      <w:r w:rsidRPr="43A110FE">
        <w:rPr>
          <w:rFonts w:eastAsia="Lucida Sans Unicode" w:cs="Lucida Sans Unicode"/>
        </w:rPr>
        <w:t>Formattazione offerta dalla pi</w:t>
      </w:r>
      <w:r w:rsidRPr="43A110FE">
        <w:rPr>
          <w:rFonts w:cs="Lucida Sans Unicode"/>
        </w:rPr>
        <w:t xml:space="preserve">attaforma per l’esportazione dei dati. Include CSV, PDF. </w:t>
      </w:r>
    </w:p>
    <w:p w14:paraId="7FC22611" w14:textId="77777777" w:rsidR="00960D34" w:rsidRDefault="00960D34" w:rsidP="004C7296">
      <w:pPr>
        <w:numPr>
          <w:ilvl w:val="0"/>
          <w:numId w:val="19"/>
        </w:numPr>
        <w:rPr>
          <w:rFonts w:cs="Lucida Sans Unicode"/>
        </w:rPr>
      </w:pPr>
      <w:r w:rsidRPr="00D60CA8">
        <w:rPr>
          <w:rFonts w:cs="Lucida Sans Unicode"/>
          <w:b/>
        </w:rPr>
        <w:t>Flotta</w:t>
      </w:r>
      <w:r w:rsidRPr="00FD063D">
        <w:rPr>
          <w:rFonts w:cs="Lucida Sans Unicode"/>
        </w:rPr>
        <w:t>: Insieme di tutti i mezzi gestiti da un operatore nell'ambito del servizio di sharing su un determinato territorio.</w:t>
      </w:r>
    </w:p>
    <w:p w14:paraId="563B647E" w14:textId="77777777" w:rsidR="00960D34" w:rsidRDefault="00960D34" w:rsidP="004C7296">
      <w:pPr>
        <w:numPr>
          <w:ilvl w:val="0"/>
          <w:numId w:val="19"/>
        </w:numPr>
        <w:rPr>
          <w:rFonts w:cs="Lucida Sans Unicode"/>
        </w:rPr>
      </w:pPr>
      <w:r w:rsidRPr="00D60CA8">
        <w:rPr>
          <w:rFonts w:cs="Lucida Sans Unicode"/>
          <w:b/>
        </w:rPr>
        <w:t>Mappa Operatore</w:t>
      </w:r>
      <w:r w:rsidRPr="00FD063D">
        <w:rPr>
          <w:rFonts w:cs="Lucida Sans Unicode"/>
        </w:rPr>
        <w:t>: Visualizzazione cartografica accessibile agli operatori del servizio, che mostra negli ultimi x minuti la posizione e lo stato di tutti i mezzi della flotta, inclusi quelli nascosti alla Mappa Utente. Distinta dalla Mappa Utente per contenuto e permessi di accesso.</w:t>
      </w:r>
    </w:p>
    <w:p w14:paraId="3F8B1B9A" w14:textId="77777777" w:rsidR="00960D34" w:rsidRDefault="00960D34" w:rsidP="004C7296">
      <w:pPr>
        <w:numPr>
          <w:ilvl w:val="0"/>
          <w:numId w:val="19"/>
        </w:numPr>
        <w:rPr>
          <w:rFonts w:cs="Lucida Sans Unicode"/>
        </w:rPr>
      </w:pPr>
      <w:r w:rsidRPr="00D60CA8">
        <w:rPr>
          <w:rFonts w:cs="Lucida Sans Unicode"/>
          <w:b/>
        </w:rPr>
        <w:t>Mappa Utente</w:t>
      </w:r>
      <w:r w:rsidRPr="00FD063D">
        <w:rPr>
          <w:rFonts w:cs="Lucida Sans Unicode"/>
        </w:rPr>
        <w:t>: Visualizzazione cartografica accessibile agli utenti, che mostra i mezzi disponibili e prenotabili nelle vicinanze entro un raggio configurabile, le zone con vincoli di circolazione o parcheggio, e le zone di parcheggio consigliate. Non mostra i mezzi rimossi dall'operatore.</w:t>
      </w:r>
    </w:p>
    <w:p w14:paraId="56AEB704" w14:textId="77777777" w:rsidR="00960D34" w:rsidRDefault="00960D34" w:rsidP="004C7296">
      <w:pPr>
        <w:numPr>
          <w:ilvl w:val="0"/>
          <w:numId w:val="19"/>
        </w:numPr>
        <w:rPr>
          <w:rFonts w:cs="Lucida Sans Unicode"/>
        </w:rPr>
      </w:pPr>
      <w:r w:rsidRPr="00D60CA8">
        <w:rPr>
          <w:rFonts w:cs="Lucida Sans Unicode"/>
          <w:b/>
        </w:rPr>
        <w:t>Metodo di pagamento</w:t>
      </w:r>
      <w:r w:rsidRPr="00FD063D">
        <w:rPr>
          <w:rFonts w:cs="Lucida Sans Unicode"/>
        </w:rPr>
        <w:t>: Strumento associato all'account utente (carta, wallet, ecc.) utilizzato per regolare gli addebiti.</w:t>
      </w:r>
    </w:p>
    <w:p w14:paraId="07AFE6A7" w14:textId="77777777" w:rsidR="00960D34" w:rsidRDefault="00960D34" w:rsidP="004C7296">
      <w:pPr>
        <w:numPr>
          <w:ilvl w:val="0"/>
          <w:numId w:val="19"/>
        </w:numPr>
        <w:rPr>
          <w:rFonts w:cs="Lucida Sans Unicode"/>
        </w:rPr>
      </w:pPr>
      <w:r w:rsidRPr="00D60CA8">
        <w:rPr>
          <w:rFonts w:cs="Lucida Sans Unicode"/>
          <w:b/>
        </w:rPr>
        <w:t>Mezzo</w:t>
      </w:r>
      <w:r w:rsidRPr="00FD063D">
        <w:rPr>
          <w:rFonts w:cs="Lucida Sans Unicode"/>
        </w:rPr>
        <w:t>: Qualsiasi veicolo messo a disposizione degli utenti nell'ambito del servizio: bicicletta tradizionale, bicicletta a pedalata assistita (e-bike), monopattino elettrico (e-scooter) e macchina elettrica.</w:t>
      </w:r>
    </w:p>
    <w:p w14:paraId="0230521D" w14:textId="77777777" w:rsidR="00960D34" w:rsidRDefault="00960D34" w:rsidP="004C7296">
      <w:pPr>
        <w:numPr>
          <w:ilvl w:val="0"/>
          <w:numId w:val="19"/>
        </w:numPr>
        <w:rPr>
          <w:rFonts w:cs="Lucida Sans Unicode"/>
          <w:b/>
        </w:rPr>
      </w:pPr>
      <w:r>
        <w:rPr>
          <w:rFonts w:cs="Lucida Sans Unicode"/>
          <w:b/>
        </w:rPr>
        <w:t xml:space="preserve">Mezzo disponibile: </w:t>
      </w:r>
      <w:r w:rsidRPr="00783E2E">
        <w:rPr>
          <w:rFonts w:cs="Lucida Sans Unicode"/>
          <w:bCs/>
        </w:rPr>
        <w:t>Mezzo il cui stato (definito nel glossario) è Disponibile, ossia prenotabile da un utente.</w:t>
      </w:r>
      <w:r>
        <w:rPr>
          <w:rFonts w:cs="Lucida Sans Unicode"/>
          <w:bCs/>
        </w:rPr>
        <w:t xml:space="preserve"> Gli unici visualizzabili nella Mappa Utente.</w:t>
      </w:r>
    </w:p>
    <w:p w14:paraId="12CAD3EA" w14:textId="77777777" w:rsidR="00960D34" w:rsidRDefault="00960D34" w:rsidP="004C7296">
      <w:pPr>
        <w:numPr>
          <w:ilvl w:val="0"/>
          <w:numId w:val="19"/>
        </w:numPr>
        <w:rPr>
          <w:rFonts w:cs="Lucida Sans Unicode"/>
        </w:rPr>
      </w:pPr>
      <w:r w:rsidRPr="00D60CA8">
        <w:rPr>
          <w:rFonts w:cs="Lucida Sans Unicode"/>
          <w:b/>
        </w:rPr>
        <w:t>Operatore del Servizio</w:t>
      </w:r>
      <w:r>
        <w:rPr>
          <w:rFonts w:cs="Lucida Sans Unicode"/>
          <w:b/>
        </w:rPr>
        <w:t>: Soggetto (azienda privata o consorzio)</w:t>
      </w:r>
      <w:r w:rsidRPr="00FD063D">
        <w:rPr>
          <w:rFonts w:cs="Lucida Sans Unicode"/>
        </w:rPr>
        <w:t xml:space="preserve"> responsabile della gestione operativa della flotta e della </w:t>
      </w:r>
      <w:r w:rsidRPr="00FD063D">
        <w:rPr>
          <w:rFonts w:cs="Lucida Sans Unicode"/>
        </w:rPr>
        <w:lastRenderedPageBreak/>
        <w:t>configurazione della piattaforma: definisce tariffe, promozioni, zone operative, parametri di prenotazione e pausa corsa.</w:t>
      </w:r>
    </w:p>
    <w:p w14:paraId="0A308664" w14:textId="77777777" w:rsidR="00960D34" w:rsidRDefault="00960D34" w:rsidP="004C7296">
      <w:pPr>
        <w:numPr>
          <w:ilvl w:val="0"/>
          <w:numId w:val="19"/>
        </w:numPr>
        <w:rPr>
          <w:rFonts w:cs="Lucida Sans Unicode"/>
        </w:rPr>
      </w:pPr>
      <w:r w:rsidRPr="00D60CA8">
        <w:rPr>
          <w:rFonts w:cs="Lucida Sans Unicode"/>
          <w:b/>
        </w:rPr>
        <w:t>Pausa corsa</w:t>
      </w:r>
      <w:r w:rsidRPr="00FD063D">
        <w:rPr>
          <w:rFonts w:cs="Lucida Sans Unicode"/>
        </w:rPr>
        <w:t>: Stato intermedio di una sessione in cui l'utente blocca temporaneamente il mezzo senza terminare la corsa.</w:t>
      </w:r>
    </w:p>
    <w:p w14:paraId="02A04E4C" w14:textId="77777777" w:rsidR="00960D34" w:rsidRDefault="00960D34" w:rsidP="004C7296">
      <w:pPr>
        <w:numPr>
          <w:ilvl w:val="0"/>
          <w:numId w:val="19"/>
        </w:numPr>
        <w:rPr>
          <w:rFonts w:cs="Lucida Sans Unicode"/>
        </w:rPr>
      </w:pPr>
      <w:r w:rsidRPr="00D60CA8">
        <w:rPr>
          <w:rFonts w:cs="Lucida Sans Unicode"/>
          <w:b/>
        </w:rPr>
        <w:t>Periodo di grazia</w:t>
      </w:r>
      <w:r w:rsidRPr="00FD063D">
        <w:rPr>
          <w:rFonts w:cs="Lucida Sans Unicode"/>
        </w:rPr>
        <w:t>: Durata massima configurabile dall'operatore entro cui una pausa corsa non comporta addebiti aggiuntivi o la perdita del mezzo. Se impostato a zero, la funzionalità di pausa gratuita è disabilitata.</w:t>
      </w:r>
    </w:p>
    <w:p w14:paraId="5AE87447" w14:textId="77777777" w:rsidR="00960D34" w:rsidRDefault="00960D34" w:rsidP="004C7296">
      <w:pPr>
        <w:numPr>
          <w:ilvl w:val="0"/>
          <w:numId w:val="19"/>
        </w:numPr>
        <w:rPr>
          <w:rFonts w:cs="Lucida Sans Unicode"/>
        </w:rPr>
      </w:pPr>
      <w:r w:rsidRPr="00D60CA8">
        <w:rPr>
          <w:rFonts w:cs="Lucida Sans Unicode"/>
          <w:b/>
        </w:rPr>
        <w:t>Prenotazione</w:t>
      </w:r>
      <w:r w:rsidRPr="00FD063D">
        <w:rPr>
          <w:rFonts w:cs="Lucida Sans Unicode"/>
        </w:rPr>
        <w:t>: Riserva temporanea di un mezzo specifico effettuata dall'utente prima di raggiungerne fisicamente la posizione. Ha una durata massima configurabile dall'operatore; alla scadenza il mezzo viene automaticamente rilasciato e reso disponibile ad altri utenti.</w:t>
      </w:r>
    </w:p>
    <w:p w14:paraId="22C1AA41" w14:textId="77777777" w:rsidR="00960D34" w:rsidRDefault="00960D34" w:rsidP="004C7296">
      <w:pPr>
        <w:numPr>
          <w:ilvl w:val="0"/>
          <w:numId w:val="19"/>
        </w:numPr>
        <w:rPr>
          <w:rFonts w:cs="Lucida Sans Unicode"/>
        </w:rPr>
      </w:pPr>
      <w:r w:rsidRPr="37CE3B5B">
        <w:rPr>
          <w:rFonts w:cs="Lucida Sans Unicode"/>
          <w:b/>
          <w:bCs/>
        </w:rPr>
        <w:t>Prenotazione di gruppo</w:t>
      </w:r>
      <w:r w:rsidRPr="37CE3B5B">
        <w:rPr>
          <w:rFonts w:cs="Lucida Sans Unicode"/>
        </w:rPr>
        <w:t xml:space="preserve">: Prenotazione effettuata da un singolo utente per un numero di mezzi fino al massimo configurato dall'operatore (può anche essere uno). </w:t>
      </w:r>
    </w:p>
    <w:p w14:paraId="7AAD3DA7" w14:textId="2784AF57" w:rsidR="00960D34" w:rsidRDefault="00960D34" w:rsidP="004C7296">
      <w:pPr>
        <w:numPr>
          <w:ilvl w:val="0"/>
          <w:numId w:val="19"/>
        </w:numPr>
        <w:rPr>
          <w:rFonts w:cs="Lucida Sans Unicode"/>
        </w:rPr>
      </w:pPr>
      <w:r w:rsidRPr="00D60CA8">
        <w:rPr>
          <w:rFonts w:cs="Lucida Sans Unicode"/>
          <w:b/>
        </w:rPr>
        <w:t>Promozione</w:t>
      </w:r>
      <w:r w:rsidRPr="00FD063D">
        <w:rPr>
          <w:rFonts w:cs="Lucida Sans Unicode"/>
        </w:rPr>
        <w:t>: Offerta che riduce la tariffa standard o offre condizioni speciali (es. prime N corse gratis, sconto percentuale). Configurata e pubblicata dall'operatore.</w:t>
      </w:r>
    </w:p>
    <w:p w14:paraId="6A160F17" w14:textId="5C95216D" w:rsidR="003135DF" w:rsidRPr="003135DF" w:rsidRDefault="003135DF" w:rsidP="003135DF">
      <w:pPr>
        <w:numPr>
          <w:ilvl w:val="1"/>
          <w:numId w:val="19"/>
        </w:numPr>
        <w:rPr>
          <w:rFonts w:cs="Lucida Sans Unicode"/>
          <w:bCs/>
        </w:rPr>
      </w:pPr>
      <w:r w:rsidRPr="00D60CA8">
        <w:rPr>
          <w:rFonts w:cs="Lucida Sans Unicode"/>
          <w:b/>
        </w:rPr>
        <w:t>Abbonamento</w:t>
      </w:r>
      <w:r>
        <w:rPr>
          <w:rFonts w:cs="Lucida Sans Unicode"/>
          <w:b/>
        </w:rPr>
        <w:t xml:space="preserve">: </w:t>
      </w:r>
      <w:r w:rsidRPr="003271F3">
        <w:rPr>
          <w:rFonts w:cs="Lucida Sans Unicode"/>
          <w:bCs/>
        </w:rPr>
        <w:t xml:space="preserve">Contratto a tempo determinato (es. mensile, annuale) che garantisce all'utente condizioni tariffarie agevolate o un numero di corse incluse. Configurato e pubblicato dall'operatore. </w:t>
      </w:r>
    </w:p>
    <w:p w14:paraId="3F6287D9" w14:textId="3DFD4C6C" w:rsidR="003135DF" w:rsidRPr="003135DF" w:rsidRDefault="003135DF" w:rsidP="003135DF">
      <w:pPr>
        <w:numPr>
          <w:ilvl w:val="1"/>
          <w:numId w:val="19"/>
        </w:numPr>
        <w:rPr>
          <w:rFonts w:cs="Lucida Sans Unicode"/>
        </w:rPr>
      </w:pPr>
      <w:r w:rsidRPr="00D60CA8">
        <w:rPr>
          <w:rFonts w:cs="Lucida Sans Unicode"/>
          <w:b/>
        </w:rPr>
        <w:t>Bonus</w:t>
      </w:r>
      <w:r w:rsidRPr="00FD063D">
        <w:rPr>
          <w:rFonts w:cs="Lucida Sans Unicode"/>
        </w:rPr>
        <w:t>: Valore monetario assegnato all'utente dall'operatore secondo certe condizioni (es. parcheggio corretto, alto numero di corse). Se impostato a zero, la funzionalità non è visualizzabile dall'utente.</w:t>
      </w:r>
    </w:p>
    <w:p w14:paraId="632318CA" w14:textId="77777777" w:rsidR="00960D34" w:rsidRDefault="00960D34" w:rsidP="004C7296">
      <w:pPr>
        <w:numPr>
          <w:ilvl w:val="0"/>
          <w:numId w:val="19"/>
        </w:numPr>
        <w:rPr>
          <w:rFonts w:cs="Lucida Sans Unicode"/>
        </w:rPr>
      </w:pPr>
      <w:r w:rsidRPr="00D60CA8">
        <w:rPr>
          <w:rFonts w:cs="Lucida Sans Unicode"/>
          <w:b/>
        </w:rPr>
        <w:t>Redistribuzione</w:t>
      </w:r>
      <w:r w:rsidRPr="00FD063D">
        <w:rPr>
          <w:rFonts w:cs="Lucida Sans Unicode"/>
        </w:rPr>
        <w:t>: Operazione logistica di spostamento fisico dei mezzi da aree con eccesso di offerta verso aree con carenza, eseguita dal personale operativo sulla base dei dati della Mappa Operatore.</w:t>
      </w:r>
    </w:p>
    <w:p w14:paraId="547AF797" w14:textId="77777777" w:rsidR="00960D34" w:rsidRDefault="00960D34" w:rsidP="004C7296">
      <w:pPr>
        <w:numPr>
          <w:ilvl w:val="0"/>
          <w:numId w:val="19"/>
        </w:numPr>
        <w:rPr>
          <w:rFonts w:cs="Lucida Sans Unicode"/>
        </w:rPr>
      </w:pPr>
      <w:r w:rsidRPr="00D60CA8">
        <w:rPr>
          <w:rFonts w:cs="Lucida Sans Unicode"/>
          <w:b/>
        </w:rPr>
        <w:t>Report aggregato</w:t>
      </w:r>
      <w:r w:rsidRPr="00FD063D">
        <w:rPr>
          <w:rFonts w:cs="Lucida Sans Unicode"/>
        </w:rPr>
        <w:t>: Documento che consolida statistiche anonime sull'utilizzo del servizio (corse, km, fasce orarie, zone) su un intervallo temporale configurabile. Destinato all'operatore e all'amministrazione pubblica.</w:t>
      </w:r>
    </w:p>
    <w:p w14:paraId="0C793F83" w14:textId="77777777" w:rsidR="00960D34" w:rsidRPr="002D2F5D" w:rsidRDefault="00960D34" w:rsidP="004C7296">
      <w:pPr>
        <w:numPr>
          <w:ilvl w:val="0"/>
          <w:numId w:val="19"/>
        </w:numPr>
        <w:rPr>
          <w:rFonts w:cs="Lucida Sans Unicode"/>
        </w:rPr>
      </w:pPr>
      <w:r w:rsidRPr="36AD7B42">
        <w:rPr>
          <w:rFonts w:cs="Lucida Sans Unicode"/>
          <w:b/>
          <w:bCs/>
        </w:rPr>
        <w:lastRenderedPageBreak/>
        <w:t>Riepilogo corsa</w:t>
      </w:r>
      <w:r w:rsidRPr="00FD063D">
        <w:rPr>
          <w:rFonts w:cs="Lucida Sans Unicode"/>
        </w:rPr>
        <w:t xml:space="preserve">: Sintesi presentata all'utente al termine di una corsa, che riporta i dati principali della sessione: durata complessiva, distanza percorsa, costo finale calcolato sulla base della tariffa applicata ed eventuali sconti o bonus. Disponibile anche nello storico </w:t>
      </w:r>
      <w:r w:rsidRPr="400CFFA2">
        <w:rPr>
          <w:rFonts w:cs="Lucida Sans Unicode"/>
        </w:rPr>
        <w:t>corse</w:t>
      </w:r>
      <w:r w:rsidRPr="00FD063D">
        <w:rPr>
          <w:rFonts w:cs="Lucida Sans Unicode"/>
        </w:rPr>
        <w:t xml:space="preserve"> del profilo utente.</w:t>
      </w:r>
    </w:p>
    <w:p w14:paraId="22864E65" w14:textId="77777777" w:rsidR="00960D34" w:rsidRDefault="00960D34" w:rsidP="004C7296">
      <w:pPr>
        <w:numPr>
          <w:ilvl w:val="0"/>
          <w:numId w:val="19"/>
        </w:numPr>
        <w:rPr>
          <w:rFonts w:cs="Lucida Sans Unicode"/>
        </w:rPr>
      </w:pPr>
      <w:r w:rsidRPr="00D60CA8">
        <w:rPr>
          <w:rFonts w:cs="Lucida Sans Unicode"/>
          <w:b/>
        </w:rPr>
        <w:t>Sblocco</w:t>
      </w:r>
      <w:r w:rsidRPr="00FD063D">
        <w:rPr>
          <w:rFonts w:cs="Lucida Sans Unicode"/>
        </w:rPr>
        <w:t>: Operazione che disabilita il blocco fisico/elettronico del mezzo, consentendo all'utente di iniziare la corsa. Il metodo di sblocco (QR code, Bluetooth, NFC) è una scelta implementativa.</w:t>
      </w:r>
    </w:p>
    <w:p w14:paraId="157A4F50" w14:textId="77777777" w:rsidR="00960D34" w:rsidRDefault="00960D34" w:rsidP="004C7296">
      <w:pPr>
        <w:numPr>
          <w:ilvl w:val="0"/>
          <w:numId w:val="19"/>
        </w:numPr>
        <w:rPr>
          <w:rFonts w:cs="Lucida Sans Unicode"/>
        </w:rPr>
      </w:pPr>
      <w:r w:rsidRPr="00D60CA8">
        <w:rPr>
          <w:rFonts w:cs="Lucida Sans Unicode"/>
          <w:b/>
        </w:rPr>
        <w:t>Segnalazione</w:t>
      </w:r>
      <w:r w:rsidRPr="00FD063D">
        <w:rPr>
          <w:rFonts w:cs="Lucida Sans Unicode"/>
        </w:rPr>
        <w:t>: Comunicazione inviata dall'utente all'operatore per notificare anomalie su un mezzo (danno fisico, guasto, posizione anomala). Visibile nella Dashboard operatore.</w:t>
      </w:r>
    </w:p>
    <w:p w14:paraId="104162A4" w14:textId="77777777" w:rsidR="00960D34" w:rsidRDefault="00960D34" w:rsidP="004C7296">
      <w:pPr>
        <w:numPr>
          <w:ilvl w:val="0"/>
          <w:numId w:val="19"/>
        </w:numPr>
        <w:rPr>
          <w:rFonts w:cs="Lucida Sans Unicode"/>
        </w:rPr>
      </w:pPr>
      <w:r w:rsidRPr="00D60CA8">
        <w:rPr>
          <w:rFonts w:cs="Lucida Sans Unicode"/>
          <w:b/>
        </w:rPr>
        <w:t>Sessione</w:t>
      </w:r>
      <w:r w:rsidRPr="00FD063D">
        <w:rPr>
          <w:rFonts w:cs="Lucida Sans Unicode"/>
        </w:rPr>
        <w:t>: Sinonimo di Corsa. Periodo di utilizzo attivo di un mezzo, tracciato dal sistema con marcatura temporale di inizio e fine.</w:t>
      </w:r>
    </w:p>
    <w:p w14:paraId="3771F85B" w14:textId="77777777" w:rsidR="00960D34" w:rsidRDefault="00960D34" w:rsidP="004C7296">
      <w:pPr>
        <w:numPr>
          <w:ilvl w:val="0"/>
          <w:numId w:val="19"/>
        </w:numPr>
        <w:rPr>
          <w:rFonts w:cs="Lucida Sans Unicode"/>
        </w:rPr>
      </w:pPr>
      <w:r w:rsidRPr="37CE3B5B">
        <w:rPr>
          <w:rFonts w:cs="Lucida Sans Unicode"/>
          <w:b/>
          <w:bCs/>
        </w:rPr>
        <w:t>Stato (mezzo)</w:t>
      </w:r>
      <w:r w:rsidRPr="37CE3B5B">
        <w:rPr>
          <w:rFonts w:cs="Lucida Sans Unicode"/>
        </w:rPr>
        <w:t>: Condizione operativa corrente di un mezzo. Valori possibili: Disponibile (prenotabile), Prenotato (riservato a un utente), In uso (corsa attiva), In pausa (pausa corsa attiva), In manutenzione (rimosso dalla Mappa Utente), Fuori servizio (bloccato o irrecuperabile).</w:t>
      </w:r>
    </w:p>
    <w:p w14:paraId="2A519F8A" w14:textId="77777777" w:rsidR="00960D34" w:rsidRDefault="00960D34" w:rsidP="004C7296">
      <w:pPr>
        <w:numPr>
          <w:ilvl w:val="0"/>
          <w:numId w:val="19"/>
        </w:numPr>
        <w:rPr>
          <w:rFonts w:cs="Lucida Sans Unicode"/>
        </w:rPr>
      </w:pPr>
      <w:r w:rsidRPr="37CE3B5B">
        <w:rPr>
          <w:rFonts w:cs="Lucida Sans Unicode"/>
          <w:b/>
          <w:bCs/>
        </w:rPr>
        <w:t xml:space="preserve">Storico </w:t>
      </w:r>
      <w:r w:rsidRPr="5C96A696">
        <w:rPr>
          <w:rFonts w:cs="Lucida Sans Unicode"/>
          <w:b/>
          <w:bCs/>
        </w:rPr>
        <w:t>corsa</w:t>
      </w:r>
      <w:r w:rsidRPr="37CE3B5B">
        <w:rPr>
          <w:rFonts w:cs="Lucida Sans Unicode"/>
        </w:rPr>
        <w:t>: L’insieme delle corse effettuate da un Utente.</w:t>
      </w:r>
    </w:p>
    <w:p w14:paraId="18623ADD" w14:textId="77777777" w:rsidR="00960D34" w:rsidRDefault="00960D34" w:rsidP="004C7296">
      <w:pPr>
        <w:numPr>
          <w:ilvl w:val="0"/>
          <w:numId w:val="19"/>
        </w:numPr>
        <w:rPr>
          <w:rFonts w:cs="Lucida Sans Unicode"/>
        </w:rPr>
      </w:pPr>
      <w:r w:rsidRPr="00833F24">
        <w:rPr>
          <w:rFonts w:cs="Lucida Sans Unicode"/>
          <w:b/>
        </w:rPr>
        <w:t>Tariffa</w:t>
      </w:r>
      <w:r w:rsidRPr="00FD063D">
        <w:rPr>
          <w:rFonts w:cs="Lucida Sans Unicode"/>
        </w:rPr>
        <w:t>: Struttura di pricing applicata a una corsa. La tipologia (es. costo al minuto, alla distanza, tariffa fissa per fascia oraria) è definita e modificabile dall'operatore. La tariffa applicabile è mostrata all'utente prima dell'avvio della corsa.</w:t>
      </w:r>
    </w:p>
    <w:p w14:paraId="0B78FFF0" w14:textId="77777777" w:rsidR="00960D34" w:rsidRDefault="00960D34" w:rsidP="004C7296">
      <w:pPr>
        <w:numPr>
          <w:ilvl w:val="0"/>
          <w:numId w:val="19"/>
        </w:numPr>
        <w:rPr>
          <w:rFonts w:cs="Lucida Sans Unicode"/>
        </w:rPr>
      </w:pPr>
      <w:r w:rsidRPr="00833F24">
        <w:rPr>
          <w:rFonts w:cs="Lucida Sans Unicode"/>
          <w:b/>
        </w:rPr>
        <w:t>Tariffario</w:t>
      </w:r>
      <w:r w:rsidRPr="00FD063D">
        <w:rPr>
          <w:rFonts w:cs="Lucida Sans Unicode"/>
        </w:rPr>
        <w:t>: Elenco pubblicato dall'operatore delle tariffe applicate per ciascuna tipologia di mezzo e modalità di utilizzo. Distinto da Tariffa (struttura applicata alla singola corsa).</w:t>
      </w:r>
    </w:p>
    <w:p w14:paraId="3BFF50E3" w14:textId="77777777" w:rsidR="00960D34" w:rsidRDefault="00960D34" w:rsidP="004C7296">
      <w:pPr>
        <w:numPr>
          <w:ilvl w:val="0"/>
          <w:numId w:val="19"/>
        </w:numPr>
        <w:rPr>
          <w:rFonts w:cs="Lucida Sans Unicode"/>
        </w:rPr>
      </w:pPr>
      <w:r w:rsidRPr="00833F24">
        <w:rPr>
          <w:rFonts w:cs="Lucida Sans Unicode"/>
          <w:b/>
        </w:rPr>
        <w:t>Utente</w:t>
      </w:r>
      <w:r w:rsidRPr="00FD063D">
        <w:rPr>
          <w:rFonts w:cs="Lucida Sans Unicode"/>
        </w:rPr>
        <w:t xml:space="preserve">: Persona fisica registrata alla piattaforma che utilizza i mezzi di sharing per spostarsi nel contesto urbano. Interagisce con il sistema tramite </w:t>
      </w:r>
      <w:r>
        <w:rPr>
          <w:rFonts w:cs="Lucida Sans Unicode"/>
        </w:rPr>
        <w:t xml:space="preserve">dispositivo </w:t>
      </w:r>
      <w:r w:rsidRPr="00FD063D">
        <w:rPr>
          <w:rFonts w:cs="Lucida Sans Unicode"/>
        </w:rPr>
        <w:t>mobile.</w:t>
      </w:r>
    </w:p>
    <w:p w14:paraId="72F93C46" w14:textId="7BA2459F" w:rsidR="004C4913" w:rsidRDefault="004C4913" w:rsidP="004C7296">
      <w:pPr>
        <w:numPr>
          <w:ilvl w:val="0"/>
          <w:numId w:val="19"/>
        </w:numPr>
        <w:rPr>
          <w:rFonts w:cs="Lucida Sans Unicode"/>
        </w:rPr>
      </w:pPr>
      <w:r>
        <w:rPr>
          <w:rFonts w:cs="Lucida Sans Unicode"/>
          <w:b/>
        </w:rPr>
        <w:t>Zona</w:t>
      </w:r>
      <w:r w:rsidRPr="004C4913">
        <w:rPr>
          <w:rFonts w:cs="Lucida Sans Unicode"/>
        </w:rPr>
        <w:t>:</w:t>
      </w:r>
      <w:r>
        <w:rPr>
          <w:rFonts w:cs="Lucida Sans Unicode"/>
        </w:rPr>
        <w:t xml:space="preserve"> </w:t>
      </w:r>
    </w:p>
    <w:p w14:paraId="3748D2A6" w14:textId="77777777" w:rsidR="00960D34" w:rsidRDefault="00960D34" w:rsidP="004C4913">
      <w:pPr>
        <w:numPr>
          <w:ilvl w:val="1"/>
          <w:numId w:val="19"/>
        </w:numPr>
        <w:rPr>
          <w:rFonts w:cs="Lucida Sans Unicode"/>
        </w:rPr>
      </w:pPr>
      <w:r w:rsidRPr="00833F24">
        <w:rPr>
          <w:rFonts w:cs="Lucida Sans Unicode"/>
          <w:b/>
        </w:rPr>
        <w:t>Zona Operativa</w:t>
      </w:r>
      <w:r w:rsidRPr="00FD063D">
        <w:rPr>
          <w:rFonts w:cs="Lucida Sans Unicode"/>
        </w:rPr>
        <w:t xml:space="preserve">: Perimetro geografico definito dall'operatore entro cui i mezzi della flotta possono circolare e fermarsi. Un mezzo che esce dalla zona operativa può attivare allarmi automatici o bloccarsi. Le zone definite dall'amministrazione pubblica (Zona Vietata, Zona Limitata) hanno sempre la </w:t>
      </w:r>
      <w:r w:rsidRPr="00FD063D">
        <w:rPr>
          <w:rFonts w:cs="Lucida Sans Unicode"/>
        </w:rPr>
        <w:lastRenderedPageBreak/>
        <w:t>precedenza sulla Zona Operativa: eventuali sovrapposizioni sono risolte a favore delle restrizioni AP, indipendentemente dal fatto che l'area ricada all'interno della Zona Operativa dell'operatore.</w:t>
      </w:r>
    </w:p>
    <w:p w14:paraId="7FC608A3" w14:textId="77777777" w:rsidR="00960D34" w:rsidRDefault="00960D34" w:rsidP="004C4913">
      <w:pPr>
        <w:numPr>
          <w:ilvl w:val="1"/>
          <w:numId w:val="19"/>
        </w:numPr>
        <w:rPr>
          <w:rFonts w:cs="Lucida Sans Unicode"/>
        </w:rPr>
      </w:pPr>
      <w:r w:rsidRPr="00833F24">
        <w:rPr>
          <w:rFonts w:cs="Lucida Sans Unicode"/>
          <w:b/>
        </w:rPr>
        <w:t>Zona di parcheggio</w:t>
      </w:r>
      <w:r w:rsidRPr="00FD063D">
        <w:rPr>
          <w:rFonts w:cs="Lucida Sans Unicode"/>
        </w:rPr>
        <w:t>: Area geografica designata esclusivamente dall'amministrazione pubblica in cui è consigliato — ma non imposto — parcheggiare il mezzo al termine della corsa. Visibile sulla Mappa Utente. L'operatore non può definire, modificare o spostare queste zone; può unicamente decidere se associare a esse un Bonus economico per l'utente e configurarne il valore. Se il bonus non è configurato o è impostato a zero, la zona resta visibile come indicazione ma non genera alcun incentivo.</w:t>
      </w:r>
    </w:p>
    <w:p w14:paraId="7857D455" w14:textId="30B6A64A" w:rsidR="00D2329F" w:rsidRDefault="00D2329F" w:rsidP="004C4913">
      <w:pPr>
        <w:numPr>
          <w:ilvl w:val="1"/>
          <w:numId w:val="19"/>
        </w:numPr>
        <w:rPr>
          <w:rFonts w:cs="Lucida Sans Unicode"/>
        </w:rPr>
      </w:pPr>
      <w:r>
        <w:rPr>
          <w:rFonts w:cs="Lucida Sans Unicode"/>
          <w:b/>
        </w:rPr>
        <w:t>Zona So</w:t>
      </w:r>
      <w:r w:rsidR="005723BE">
        <w:rPr>
          <w:rFonts w:cs="Lucida Sans Unicode"/>
          <w:b/>
        </w:rPr>
        <w:t>ggetta a restrizioni</w:t>
      </w:r>
      <w:r w:rsidR="007B153A">
        <w:rPr>
          <w:rFonts w:cs="Lucida Sans Unicode"/>
          <w:b/>
        </w:rPr>
        <w:t>:</w:t>
      </w:r>
    </w:p>
    <w:p w14:paraId="1DDD5F05" w14:textId="2ED6C2E3" w:rsidR="00D2329F" w:rsidRPr="00D2329F" w:rsidRDefault="00D2329F" w:rsidP="004C4913">
      <w:pPr>
        <w:numPr>
          <w:ilvl w:val="2"/>
          <w:numId w:val="19"/>
        </w:numPr>
        <w:rPr>
          <w:rFonts w:cs="Lucida Sans Unicode"/>
        </w:rPr>
      </w:pPr>
      <w:r w:rsidRPr="00833F24">
        <w:rPr>
          <w:rFonts w:cs="Lucida Sans Unicode"/>
          <w:b/>
        </w:rPr>
        <w:t>Zona Limitata</w:t>
      </w:r>
      <w:r w:rsidRPr="00FD063D">
        <w:rPr>
          <w:rFonts w:cs="Lucida Sans Unicode"/>
        </w:rPr>
        <w:t>: Area geografica in cui la circolazione dei mezzi è consentita ma con restrizioni configurabili (es. velocità ridotta, orari limitati, divieto di sosta o pausa). Configurata dall'amministrazione pubblica. Visualizzata sulla Mappa Utente.</w:t>
      </w:r>
    </w:p>
    <w:p w14:paraId="6B46495A" w14:textId="77777777" w:rsidR="00960D34" w:rsidRPr="00D85DD3" w:rsidRDefault="00960D34" w:rsidP="004C4913">
      <w:pPr>
        <w:numPr>
          <w:ilvl w:val="2"/>
          <w:numId w:val="19"/>
        </w:numPr>
        <w:rPr>
          <w:rFonts w:cs="Lucida Sans Unicode"/>
          <w:b/>
          <w:bCs/>
        </w:rPr>
      </w:pPr>
      <w:r w:rsidRPr="436C44A2">
        <w:rPr>
          <w:rFonts w:cs="Lucida Sans Unicode"/>
          <w:b/>
          <w:bCs/>
        </w:rPr>
        <w:t>Zona Vietata</w:t>
      </w:r>
      <w:r w:rsidRPr="00FD063D">
        <w:rPr>
          <w:rFonts w:cs="Lucida Sans Unicode"/>
        </w:rPr>
        <w:t>: Area geografica definita dall'amministrazione pubblica in cui la circolazione dei mezzi è completamente vietata. Distinta dalla Zona Limitata (restrizioni parziali). Ha precedenza sulla Zona Operativa dell'operatore in caso di sovrapposizione.</w:t>
      </w:r>
    </w:p>
    <w:bookmarkEnd w:id="167"/>
    <w:bookmarkEnd w:id="168"/>
    <w:p w14:paraId="29D2D2A6" w14:textId="77777777" w:rsidR="003F58CE" w:rsidRPr="00BA1DB7" w:rsidRDefault="003F58CE" w:rsidP="003F58CE">
      <w:pPr>
        <w:spacing w:line="360" w:lineRule="auto"/>
        <w:rPr>
          <w:rFonts w:ascii="Verdana" w:hAnsi="Verdana"/>
        </w:rPr>
      </w:pPr>
    </w:p>
    <w:sectPr w:rsidR="003F58CE" w:rsidRPr="00BA1DB7" w:rsidSect="00AE6C4E">
      <w:headerReference w:type="even" r:id="rId38"/>
      <w:headerReference w:type="default" r:id="rId39"/>
      <w:footerReference w:type="even" r:id="rId40"/>
      <w:footerReference w:type="default" r:id="rId41"/>
      <w:headerReference w:type="first" r:id="rId42"/>
      <w:footerReference w:type="first" r:id="rId43"/>
      <w:pgSz w:w="11906" w:h="16838"/>
      <w:pgMar w:top="1797" w:right="1440" w:bottom="1797" w:left="1440" w:header="62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7D23" w14:textId="77777777" w:rsidR="003C59A8" w:rsidRDefault="003C59A8">
      <w:r>
        <w:separator/>
      </w:r>
    </w:p>
  </w:endnote>
  <w:endnote w:type="continuationSeparator" w:id="0">
    <w:p w14:paraId="78BA7090" w14:textId="77777777" w:rsidR="003C59A8" w:rsidRDefault="003C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DejaVu Sans">
    <w:altName w:val="Sylfaen"/>
    <w:panose1 w:val="020B0604020202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8944" w14:textId="77777777" w:rsidR="00AF4DBB" w:rsidRDefault="00AF4DBB">
    <w:r>
      <w:t>Bla bla bla</w:t>
    </w:r>
    <w:r>
      <w:tab/>
    </w:r>
    <w:r>
      <w:tab/>
    </w: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377C" w14:textId="67934A00" w:rsidR="00AF4DBB" w:rsidRPr="00A33A3A" w:rsidRDefault="00AF4DBB" w:rsidP="00342F90">
    <w:pPr>
      <w:tabs>
        <w:tab w:val="right" w:pos="8364"/>
      </w:tabs>
      <w:ind w:firstLine="284"/>
    </w:pPr>
    <w:r w:rsidRPr="00CE36F4">
      <w:rPr>
        <w:rFonts w:ascii="Verdana" w:hAnsi="Verdana"/>
      </w:rPr>
      <w:fldChar w:fldCharType="begin"/>
    </w:r>
    <w:r w:rsidRPr="00A33A3A">
      <w:rPr>
        <w:rFonts w:ascii="Verdana" w:hAnsi="Verdana"/>
      </w:rPr>
      <w:instrText xml:space="preserve"> STYLEREF  "Sottotitolo Documento"  \* MERGEFORMAT </w:instrText>
    </w:r>
    <w:r w:rsidRPr="00CE36F4">
      <w:rPr>
        <w:rFonts w:ascii="Verdana" w:hAnsi="Verdana"/>
      </w:rPr>
      <w:fldChar w:fldCharType="separate"/>
    </w:r>
    <w:r w:rsidR="004D3285">
      <w:rPr>
        <w:rFonts w:ascii="Verdana" w:hAnsi="Verdana"/>
        <w:noProof/>
      </w:rPr>
      <w:t>Ciclo 4</w:t>
    </w:r>
    <w:r w:rsidRPr="00CE36F4">
      <w:rPr>
        <w:rFonts w:ascii="Verdana" w:hAnsi="Verdana"/>
      </w:rPr>
      <w:fldChar w:fldCharType="end"/>
    </w:r>
    <w:r w:rsidRPr="00A33A3A">
      <w:tab/>
    </w:r>
    <w:r>
      <w:fldChar w:fldCharType="begin"/>
    </w:r>
    <w:r w:rsidRPr="00A33A3A">
      <w:instrText xml:space="preserve"> PAGE </w:instrText>
    </w:r>
    <w:r>
      <w:fldChar w:fldCharType="separate"/>
    </w:r>
    <w:r>
      <w:rPr>
        <w:noProof/>
      </w:rPr>
      <w:t>11</w:t>
    </w:r>
    <w:r>
      <w:fldChar w:fldCharType="end"/>
    </w:r>
    <w:r w:rsidRPr="00A33A3A">
      <w:t>/</w:t>
    </w:r>
    <w:r>
      <w:fldChar w:fldCharType="begin"/>
    </w:r>
    <w:r w:rsidRPr="00A33A3A">
      <w:instrText xml:space="preserve"> NUMPAGES </w:instrText>
    </w:r>
    <w:r>
      <w:fldChar w:fldCharType="separate"/>
    </w:r>
    <w:r>
      <w:t>11</w:t>
    </w:r>
    <w:r>
      <w:fldChar w:fldCharType="end"/>
    </w:r>
    <w:r w:rsidRPr="00A33A3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9279" w14:textId="34AA1257" w:rsidR="00AF4DBB" w:rsidRDefault="000F2C31" w:rsidP="00767A68">
    <w:pPr>
      <w:jc w:val="center"/>
    </w:pPr>
    <w:r>
      <w:rPr>
        <w:noProof/>
        <w:lang w:eastAsia="it-IT"/>
      </w:rPr>
      <w:drawing>
        <wp:inline distT="0" distB="0" distL="0" distR="0" wp14:anchorId="45018109" wp14:editId="65C00F35">
          <wp:extent cx="3714302" cy="635561"/>
          <wp:effectExtent l="0" t="0" r="0" b="0"/>
          <wp:docPr id="4" name="Immagine 4">
            <a:extLst xmlns:a="http://schemas.openxmlformats.org/drawingml/2006/main">
              <a:ext uri="{FF2B5EF4-FFF2-40B4-BE49-F238E27FC236}">
                <a16:creationId xmlns:a16="http://schemas.microsoft.com/office/drawing/2014/main" id="{93119AEC-E5AC-4112-A841-0A886F2FE6D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4912" cy="637377"/>
                  </a:xfrm>
                  <a:prstGeom prst="rect">
                    <a:avLst/>
                  </a:prstGeom>
                  <a:noFill/>
                  <a:ln>
                    <a:noFill/>
                  </a:ln>
                </pic:spPr>
              </pic:pic>
            </a:graphicData>
          </a:graphic>
        </wp:inline>
      </w:drawing>
    </w:r>
  </w:p>
  <w:p w14:paraId="4FC2FED4" w14:textId="77777777" w:rsidR="00AF4DBB" w:rsidRDefault="00AF4D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C1CA" w14:textId="77777777" w:rsidR="003C59A8" w:rsidRDefault="003C59A8">
      <w:r>
        <w:separator/>
      </w:r>
    </w:p>
  </w:footnote>
  <w:footnote w:type="continuationSeparator" w:id="0">
    <w:p w14:paraId="33FF4A94" w14:textId="77777777" w:rsidR="003C59A8" w:rsidRDefault="003C5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2D4A" w14:textId="77777777" w:rsidR="00AF4DBB" w:rsidRDefault="00AF4DBB">
    <w:pPr>
      <w:tabs>
        <w:tab w:val="left" w:pos="7530"/>
      </w:tabs>
      <w:jc w:val="right"/>
    </w:pPr>
    <w:fldSimple w:instr=" STYLEREF  &quot;Titolo 1&quot; ">
      <w:r>
        <w:t>Indice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2AE4" w14:textId="102790B5" w:rsidR="00AF4DBB" w:rsidRDefault="000F2C31" w:rsidP="003F58CE">
    <w:pPr>
      <w:pBdr>
        <w:bottom w:val="single" w:sz="6" w:space="0" w:color="auto"/>
      </w:pBdr>
      <w:tabs>
        <w:tab w:val="left" w:pos="7530"/>
        <w:tab w:val="right" w:pos="9026"/>
      </w:tabs>
      <w:jc w:val="center"/>
    </w:pPr>
    <w:r>
      <w:rPr>
        <w:noProof/>
        <w:lang w:eastAsia="it-IT"/>
      </w:rPr>
      <w:drawing>
        <wp:anchor distT="0" distB="0" distL="114300" distR="114300" simplePos="0" relativeHeight="251658240" behindDoc="1" locked="0" layoutInCell="1" allowOverlap="1" wp14:anchorId="39A5E681" wp14:editId="2C88A9F9">
          <wp:simplePos x="0" y="0"/>
          <wp:positionH relativeFrom="column">
            <wp:posOffset>-770890</wp:posOffset>
          </wp:positionH>
          <wp:positionV relativeFrom="paragraph">
            <wp:posOffset>-428625</wp:posOffset>
          </wp:positionV>
          <wp:extent cx="327752" cy="10691495"/>
          <wp:effectExtent l="0" t="0" r="2540" b="1905"/>
          <wp:wrapNone/>
          <wp:docPr id="6" name="Immagine 6">
            <a:extLst xmlns:a="http://schemas.openxmlformats.org/drawingml/2006/main">
              <a:ext uri="{FF2B5EF4-FFF2-40B4-BE49-F238E27FC236}">
                <a16:creationId xmlns:a16="http://schemas.microsoft.com/office/drawing/2014/main" id="{6652A5FF-B7AA-4ED8-B463-D245828A833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52" cy="10691495"/>
                  </a:xfrm>
                  <a:prstGeom prst="rect">
                    <a:avLst/>
                  </a:prstGeom>
                  <a:noFill/>
                  <a:ln>
                    <a:noFill/>
                  </a:ln>
                  <a:extLst>
                    <a:ext uri="{FAA26D3D-D897-4be2-8F04-BA451C77F1D7}">
                      <ma14:placeholderFlag xmlns:a16="http://schemas.microsoft.com/office/drawing/2014/main"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it-IT"/>
      </w:rPr>
      <w:drawing>
        <wp:inline distT="0" distB="0" distL="0" distR="0" wp14:anchorId="11ED7766" wp14:editId="5E0A3189">
          <wp:extent cx="2009869" cy="485924"/>
          <wp:effectExtent l="0" t="0" r="0" b="0"/>
          <wp:docPr id="1" name="Immagine 1">
            <a:extLst xmlns:a="http://schemas.openxmlformats.org/drawingml/2006/main">
              <a:ext uri="{FF2B5EF4-FFF2-40B4-BE49-F238E27FC236}">
                <a16:creationId xmlns:a16="http://schemas.microsoft.com/office/drawing/2014/main" id="{A0F63F4B-70F4-44BC-9614-6768F2FEDE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248" cy="512610"/>
                  </a:xfrm>
                  <a:prstGeom prst="rect">
                    <a:avLst/>
                  </a:prstGeom>
                  <a:noFill/>
                  <a:ln>
                    <a:noFill/>
                  </a:ln>
                </pic:spPr>
              </pic:pic>
            </a:graphicData>
          </a:graphic>
        </wp:inline>
      </w:drawing>
    </w:r>
  </w:p>
  <w:p w14:paraId="6D1B50DB" w14:textId="77777777" w:rsidR="00AF4DBB" w:rsidRPr="00BA1DB7" w:rsidRDefault="00AF4DBB" w:rsidP="003F58CE">
    <w:pPr>
      <w:pBdr>
        <w:bottom w:val="single" w:sz="6" w:space="0" w:color="auto"/>
      </w:pBdr>
      <w:tabs>
        <w:tab w:val="left" w:pos="7530"/>
        <w:tab w:val="right" w:pos="9026"/>
      </w:tabs>
      <w:jc w:val="center"/>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F3F3" w14:textId="58E718AA" w:rsidR="00AF4DBB" w:rsidRDefault="000F2C31" w:rsidP="00767A68">
    <w:pPr>
      <w:jc w:val="center"/>
      <w:rPr>
        <w:noProof/>
        <w:lang w:eastAsia="it-IT"/>
      </w:rPr>
    </w:pPr>
    <w:r>
      <w:rPr>
        <w:noProof/>
        <w:lang w:eastAsia="it-IT"/>
      </w:rPr>
      <w:drawing>
        <wp:inline distT="0" distB="0" distL="0" distR="0" wp14:anchorId="481B386D" wp14:editId="57507767">
          <wp:extent cx="2669943" cy="645510"/>
          <wp:effectExtent l="0" t="0" r="0" b="0"/>
          <wp:docPr id="2" name="Immagine 2">
            <a:extLst xmlns:a="http://schemas.openxmlformats.org/drawingml/2006/main">
              <a:ext uri="{FF2B5EF4-FFF2-40B4-BE49-F238E27FC236}">
                <a16:creationId xmlns:a16="http://schemas.microsoft.com/office/drawing/2014/main" id="{36AE78B1-45B9-4D3A-97BE-592A1E99F36D}"/>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117" cy="64651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A2FA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5F8478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A4C2F8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53CF7B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B9C4A6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E2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B20D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8E661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709F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ACA5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FF6166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1665E59"/>
    <w:multiLevelType w:val="hybridMultilevel"/>
    <w:tmpl w:val="1E086164"/>
    <w:lvl w:ilvl="0" w:tplc="612C65D6">
      <w:start w:val="1"/>
      <w:numFmt w:val="bullet"/>
      <w:lvlText w:val="-"/>
      <w:lvlJc w:val="left"/>
      <w:pPr>
        <w:ind w:left="720" w:hanging="360"/>
      </w:pPr>
      <w:rPr>
        <w:rFonts w:ascii="Lucida Sans Unicode" w:eastAsiaTheme="majorEastAsia" w:hAnsi="Lucida Sans Unicode"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8FBD27"/>
    <w:multiLevelType w:val="hybridMultilevel"/>
    <w:tmpl w:val="FFFFFFFF"/>
    <w:lvl w:ilvl="0" w:tplc="4B1E0B8E">
      <w:start w:val="1"/>
      <w:numFmt w:val="bullet"/>
      <w:lvlText w:val=""/>
      <w:lvlJc w:val="left"/>
      <w:pPr>
        <w:ind w:left="1080" w:hanging="360"/>
      </w:pPr>
      <w:rPr>
        <w:rFonts w:ascii="Symbol" w:hAnsi="Symbol" w:hint="default"/>
      </w:rPr>
    </w:lvl>
    <w:lvl w:ilvl="1" w:tplc="909676AE">
      <w:start w:val="1"/>
      <w:numFmt w:val="bullet"/>
      <w:lvlText w:val="o"/>
      <w:lvlJc w:val="left"/>
      <w:pPr>
        <w:ind w:left="1800" w:hanging="360"/>
      </w:pPr>
      <w:rPr>
        <w:rFonts w:ascii="Courier New" w:hAnsi="Courier New" w:hint="default"/>
      </w:rPr>
    </w:lvl>
    <w:lvl w:ilvl="2" w:tplc="5EA68530">
      <w:start w:val="1"/>
      <w:numFmt w:val="bullet"/>
      <w:lvlText w:val=""/>
      <w:lvlJc w:val="left"/>
      <w:pPr>
        <w:ind w:left="2520" w:hanging="360"/>
      </w:pPr>
      <w:rPr>
        <w:rFonts w:ascii="Wingdings" w:hAnsi="Wingdings" w:hint="default"/>
      </w:rPr>
    </w:lvl>
    <w:lvl w:ilvl="3" w:tplc="2214BEA4">
      <w:start w:val="1"/>
      <w:numFmt w:val="bullet"/>
      <w:lvlText w:val=""/>
      <w:lvlJc w:val="left"/>
      <w:pPr>
        <w:ind w:left="3240" w:hanging="360"/>
      </w:pPr>
      <w:rPr>
        <w:rFonts w:ascii="Symbol" w:hAnsi="Symbol" w:hint="default"/>
      </w:rPr>
    </w:lvl>
    <w:lvl w:ilvl="4" w:tplc="3F32C5CC">
      <w:start w:val="1"/>
      <w:numFmt w:val="bullet"/>
      <w:lvlText w:val="o"/>
      <w:lvlJc w:val="left"/>
      <w:pPr>
        <w:ind w:left="3960" w:hanging="360"/>
      </w:pPr>
      <w:rPr>
        <w:rFonts w:ascii="Courier New" w:hAnsi="Courier New" w:hint="default"/>
      </w:rPr>
    </w:lvl>
    <w:lvl w:ilvl="5" w:tplc="992E1AE2">
      <w:start w:val="1"/>
      <w:numFmt w:val="bullet"/>
      <w:lvlText w:val=""/>
      <w:lvlJc w:val="left"/>
      <w:pPr>
        <w:ind w:left="4680" w:hanging="360"/>
      </w:pPr>
      <w:rPr>
        <w:rFonts w:ascii="Wingdings" w:hAnsi="Wingdings" w:hint="default"/>
      </w:rPr>
    </w:lvl>
    <w:lvl w:ilvl="6" w:tplc="B680BCF2">
      <w:start w:val="1"/>
      <w:numFmt w:val="bullet"/>
      <w:lvlText w:val=""/>
      <w:lvlJc w:val="left"/>
      <w:pPr>
        <w:ind w:left="5400" w:hanging="360"/>
      </w:pPr>
      <w:rPr>
        <w:rFonts w:ascii="Symbol" w:hAnsi="Symbol" w:hint="default"/>
      </w:rPr>
    </w:lvl>
    <w:lvl w:ilvl="7" w:tplc="051AFCB4">
      <w:start w:val="1"/>
      <w:numFmt w:val="bullet"/>
      <w:lvlText w:val="o"/>
      <w:lvlJc w:val="left"/>
      <w:pPr>
        <w:ind w:left="6120" w:hanging="360"/>
      </w:pPr>
      <w:rPr>
        <w:rFonts w:ascii="Courier New" w:hAnsi="Courier New" w:hint="default"/>
      </w:rPr>
    </w:lvl>
    <w:lvl w:ilvl="8" w:tplc="187CB5FA">
      <w:start w:val="1"/>
      <w:numFmt w:val="bullet"/>
      <w:lvlText w:val=""/>
      <w:lvlJc w:val="left"/>
      <w:pPr>
        <w:ind w:left="6840" w:hanging="360"/>
      </w:pPr>
      <w:rPr>
        <w:rFonts w:ascii="Wingdings" w:hAnsi="Wingdings" w:hint="default"/>
      </w:rPr>
    </w:lvl>
  </w:abstractNum>
  <w:abstractNum w:abstractNumId="13" w15:restartNumberingAfterBreak="0">
    <w:nsid w:val="0AE826DC"/>
    <w:multiLevelType w:val="hybridMultilevel"/>
    <w:tmpl w:val="BD16A3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0D2154A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0414979"/>
    <w:multiLevelType w:val="multilevel"/>
    <w:tmpl w:val="EA0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B002C"/>
    <w:multiLevelType w:val="hybridMultilevel"/>
    <w:tmpl w:val="47BA0992"/>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15:restartNumberingAfterBreak="0">
    <w:nsid w:val="1F1B190F"/>
    <w:multiLevelType w:val="hybridMultilevel"/>
    <w:tmpl w:val="C3C6FDA0"/>
    <w:lvl w:ilvl="0" w:tplc="9EF4712A">
      <w:start w:val="1"/>
      <w:numFmt w:val="bullet"/>
      <w:lvlText w:val="-"/>
      <w:lvlJc w:val="left"/>
      <w:pPr>
        <w:ind w:left="720" w:hanging="360"/>
      </w:pPr>
      <w:rPr>
        <w:rFonts w:ascii="Lucida Sans Unicode" w:eastAsiaTheme="majorEastAsia" w:hAnsi="Lucida Sans Unicode" w:cs="Lucida Sans Unicod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21531"/>
    <w:multiLevelType w:val="hybridMultilevel"/>
    <w:tmpl w:val="D6CE3284"/>
    <w:lvl w:ilvl="0" w:tplc="6E9E2BFC">
      <w:start w:val="1"/>
      <w:numFmt w:val="bullet"/>
      <w:lvlText w:val="-"/>
      <w:lvlJc w:val="left"/>
      <w:pPr>
        <w:ind w:left="720" w:hanging="360"/>
      </w:pPr>
      <w:rPr>
        <w:rFonts w:ascii="Lucida Sans Unicode" w:eastAsiaTheme="majorEastAsia" w:hAnsi="Lucida Sans Unicode"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0BF872"/>
    <w:multiLevelType w:val="hybridMultilevel"/>
    <w:tmpl w:val="FFFFFFFF"/>
    <w:lvl w:ilvl="0" w:tplc="33A23F7C">
      <w:start w:val="1"/>
      <w:numFmt w:val="bullet"/>
      <w:lvlText w:val=""/>
      <w:lvlJc w:val="left"/>
      <w:pPr>
        <w:ind w:left="1080" w:hanging="360"/>
      </w:pPr>
      <w:rPr>
        <w:rFonts w:ascii="Symbol" w:hAnsi="Symbol" w:hint="default"/>
      </w:rPr>
    </w:lvl>
    <w:lvl w:ilvl="1" w:tplc="F246FD1C">
      <w:start w:val="1"/>
      <w:numFmt w:val="bullet"/>
      <w:lvlText w:val="o"/>
      <w:lvlJc w:val="left"/>
      <w:pPr>
        <w:ind w:left="1800" w:hanging="360"/>
      </w:pPr>
      <w:rPr>
        <w:rFonts w:ascii="Courier New" w:hAnsi="Courier New" w:hint="default"/>
      </w:rPr>
    </w:lvl>
    <w:lvl w:ilvl="2" w:tplc="D082883A">
      <w:start w:val="1"/>
      <w:numFmt w:val="bullet"/>
      <w:lvlText w:val=""/>
      <w:lvlJc w:val="left"/>
      <w:pPr>
        <w:ind w:left="2520" w:hanging="360"/>
      </w:pPr>
      <w:rPr>
        <w:rFonts w:ascii="Wingdings" w:hAnsi="Wingdings" w:hint="default"/>
      </w:rPr>
    </w:lvl>
    <w:lvl w:ilvl="3" w:tplc="98B291C6">
      <w:start w:val="1"/>
      <w:numFmt w:val="bullet"/>
      <w:lvlText w:val=""/>
      <w:lvlJc w:val="left"/>
      <w:pPr>
        <w:ind w:left="3240" w:hanging="360"/>
      </w:pPr>
      <w:rPr>
        <w:rFonts w:ascii="Symbol" w:hAnsi="Symbol" w:hint="default"/>
      </w:rPr>
    </w:lvl>
    <w:lvl w:ilvl="4" w:tplc="EC8660C4">
      <w:start w:val="1"/>
      <w:numFmt w:val="bullet"/>
      <w:lvlText w:val="o"/>
      <w:lvlJc w:val="left"/>
      <w:pPr>
        <w:ind w:left="3960" w:hanging="360"/>
      </w:pPr>
      <w:rPr>
        <w:rFonts w:ascii="Courier New" w:hAnsi="Courier New" w:hint="default"/>
      </w:rPr>
    </w:lvl>
    <w:lvl w:ilvl="5" w:tplc="C04CC608">
      <w:start w:val="1"/>
      <w:numFmt w:val="bullet"/>
      <w:lvlText w:val=""/>
      <w:lvlJc w:val="left"/>
      <w:pPr>
        <w:ind w:left="4680" w:hanging="360"/>
      </w:pPr>
      <w:rPr>
        <w:rFonts w:ascii="Wingdings" w:hAnsi="Wingdings" w:hint="default"/>
      </w:rPr>
    </w:lvl>
    <w:lvl w:ilvl="6" w:tplc="BE58B7E0">
      <w:start w:val="1"/>
      <w:numFmt w:val="bullet"/>
      <w:lvlText w:val=""/>
      <w:lvlJc w:val="left"/>
      <w:pPr>
        <w:ind w:left="5400" w:hanging="360"/>
      </w:pPr>
      <w:rPr>
        <w:rFonts w:ascii="Symbol" w:hAnsi="Symbol" w:hint="default"/>
      </w:rPr>
    </w:lvl>
    <w:lvl w:ilvl="7" w:tplc="88DCE840">
      <w:start w:val="1"/>
      <w:numFmt w:val="bullet"/>
      <w:lvlText w:val="o"/>
      <w:lvlJc w:val="left"/>
      <w:pPr>
        <w:ind w:left="6120" w:hanging="360"/>
      </w:pPr>
      <w:rPr>
        <w:rFonts w:ascii="Courier New" w:hAnsi="Courier New" w:hint="default"/>
      </w:rPr>
    </w:lvl>
    <w:lvl w:ilvl="8" w:tplc="9D3A696C">
      <w:start w:val="1"/>
      <w:numFmt w:val="bullet"/>
      <w:lvlText w:val=""/>
      <w:lvlJc w:val="left"/>
      <w:pPr>
        <w:ind w:left="6840" w:hanging="360"/>
      </w:pPr>
      <w:rPr>
        <w:rFonts w:ascii="Wingdings" w:hAnsi="Wingdings" w:hint="default"/>
      </w:rPr>
    </w:lvl>
  </w:abstractNum>
  <w:abstractNum w:abstractNumId="20" w15:restartNumberingAfterBreak="0">
    <w:nsid w:val="2B1464B4"/>
    <w:multiLevelType w:val="hybridMultilevel"/>
    <w:tmpl w:val="3306D6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2F80375"/>
    <w:multiLevelType w:val="multilevel"/>
    <w:tmpl w:val="A69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C0094"/>
    <w:multiLevelType w:val="multilevel"/>
    <w:tmpl w:val="A3F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7F96B"/>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7DCB097"/>
    <w:multiLevelType w:val="hybridMultilevel"/>
    <w:tmpl w:val="FFFFFFFF"/>
    <w:lvl w:ilvl="0" w:tplc="91DC2A2C">
      <w:start w:val="1"/>
      <w:numFmt w:val="bullet"/>
      <w:lvlText w:val=""/>
      <w:lvlJc w:val="left"/>
      <w:pPr>
        <w:ind w:left="1080" w:hanging="360"/>
      </w:pPr>
      <w:rPr>
        <w:rFonts w:ascii="Symbol" w:hAnsi="Symbol" w:hint="default"/>
      </w:rPr>
    </w:lvl>
    <w:lvl w:ilvl="1" w:tplc="57EECD1C">
      <w:start w:val="1"/>
      <w:numFmt w:val="bullet"/>
      <w:lvlText w:val="o"/>
      <w:lvlJc w:val="left"/>
      <w:pPr>
        <w:ind w:left="1800" w:hanging="360"/>
      </w:pPr>
      <w:rPr>
        <w:rFonts w:ascii="Courier New" w:hAnsi="Courier New" w:hint="default"/>
      </w:rPr>
    </w:lvl>
    <w:lvl w:ilvl="2" w:tplc="697AC89A">
      <w:start w:val="1"/>
      <w:numFmt w:val="bullet"/>
      <w:lvlText w:val=""/>
      <w:lvlJc w:val="left"/>
      <w:pPr>
        <w:ind w:left="2520" w:hanging="360"/>
      </w:pPr>
      <w:rPr>
        <w:rFonts w:ascii="Wingdings" w:hAnsi="Wingdings" w:hint="default"/>
      </w:rPr>
    </w:lvl>
    <w:lvl w:ilvl="3" w:tplc="7A244686">
      <w:start w:val="1"/>
      <w:numFmt w:val="bullet"/>
      <w:lvlText w:val=""/>
      <w:lvlJc w:val="left"/>
      <w:pPr>
        <w:ind w:left="3240" w:hanging="360"/>
      </w:pPr>
      <w:rPr>
        <w:rFonts w:ascii="Symbol" w:hAnsi="Symbol" w:hint="default"/>
      </w:rPr>
    </w:lvl>
    <w:lvl w:ilvl="4" w:tplc="E040A96E">
      <w:start w:val="1"/>
      <w:numFmt w:val="bullet"/>
      <w:lvlText w:val="o"/>
      <w:lvlJc w:val="left"/>
      <w:pPr>
        <w:ind w:left="3960" w:hanging="360"/>
      </w:pPr>
      <w:rPr>
        <w:rFonts w:ascii="Courier New" w:hAnsi="Courier New" w:hint="default"/>
      </w:rPr>
    </w:lvl>
    <w:lvl w:ilvl="5" w:tplc="914A3214">
      <w:start w:val="1"/>
      <w:numFmt w:val="bullet"/>
      <w:lvlText w:val=""/>
      <w:lvlJc w:val="left"/>
      <w:pPr>
        <w:ind w:left="4680" w:hanging="360"/>
      </w:pPr>
      <w:rPr>
        <w:rFonts w:ascii="Wingdings" w:hAnsi="Wingdings" w:hint="default"/>
      </w:rPr>
    </w:lvl>
    <w:lvl w:ilvl="6" w:tplc="B7E8F018">
      <w:start w:val="1"/>
      <w:numFmt w:val="bullet"/>
      <w:lvlText w:val=""/>
      <w:lvlJc w:val="left"/>
      <w:pPr>
        <w:ind w:left="5400" w:hanging="360"/>
      </w:pPr>
      <w:rPr>
        <w:rFonts w:ascii="Symbol" w:hAnsi="Symbol" w:hint="default"/>
      </w:rPr>
    </w:lvl>
    <w:lvl w:ilvl="7" w:tplc="90605C70">
      <w:start w:val="1"/>
      <w:numFmt w:val="bullet"/>
      <w:lvlText w:val="o"/>
      <w:lvlJc w:val="left"/>
      <w:pPr>
        <w:ind w:left="6120" w:hanging="360"/>
      </w:pPr>
      <w:rPr>
        <w:rFonts w:ascii="Courier New" w:hAnsi="Courier New" w:hint="default"/>
      </w:rPr>
    </w:lvl>
    <w:lvl w:ilvl="8" w:tplc="90EAF890">
      <w:start w:val="1"/>
      <w:numFmt w:val="bullet"/>
      <w:lvlText w:val=""/>
      <w:lvlJc w:val="left"/>
      <w:pPr>
        <w:ind w:left="6840" w:hanging="360"/>
      </w:pPr>
      <w:rPr>
        <w:rFonts w:ascii="Wingdings" w:hAnsi="Wingdings" w:hint="default"/>
      </w:rPr>
    </w:lvl>
  </w:abstractNum>
  <w:abstractNum w:abstractNumId="25" w15:restartNumberingAfterBreak="0">
    <w:nsid w:val="37E0438C"/>
    <w:multiLevelType w:val="hybridMultilevel"/>
    <w:tmpl w:val="13B6705A"/>
    <w:lvl w:ilvl="0" w:tplc="B60A4262">
      <w:start w:val="1"/>
      <w:numFmt w:val="bullet"/>
      <w:lvlText w:val="-"/>
      <w:lvlJc w:val="left"/>
      <w:pPr>
        <w:ind w:left="720" w:hanging="360"/>
      </w:pPr>
      <w:rPr>
        <w:rFonts w:ascii="Lucida Sans Unicode" w:eastAsiaTheme="majorEastAsia" w:hAnsi="Lucida Sans Unicode"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153F3"/>
    <w:multiLevelType w:val="multilevel"/>
    <w:tmpl w:val="CF2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B203F"/>
    <w:multiLevelType w:val="multilevel"/>
    <w:tmpl w:val="A40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2207B"/>
    <w:multiLevelType w:val="hybridMultilevel"/>
    <w:tmpl w:val="EC90E82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5BD3A11"/>
    <w:multiLevelType w:val="hybridMultilevel"/>
    <w:tmpl w:val="FFFFFFFF"/>
    <w:lvl w:ilvl="0" w:tplc="042A3E76">
      <w:start w:val="1"/>
      <w:numFmt w:val="decimal"/>
      <w:lvlText w:val="%1."/>
      <w:lvlJc w:val="left"/>
      <w:pPr>
        <w:ind w:left="1080" w:hanging="360"/>
      </w:pPr>
    </w:lvl>
    <w:lvl w:ilvl="1" w:tplc="A8B26470">
      <w:start w:val="1"/>
      <w:numFmt w:val="lowerLetter"/>
      <w:lvlText w:val="%2."/>
      <w:lvlJc w:val="left"/>
      <w:pPr>
        <w:ind w:left="1800" w:hanging="360"/>
      </w:pPr>
    </w:lvl>
    <w:lvl w:ilvl="2" w:tplc="9FA04840">
      <w:start w:val="1"/>
      <w:numFmt w:val="lowerRoman"/>
      <w:lvlText w:val="%3."/>
      <w:lvlJc w:val="right"/>
      <w:pPr>
        <w:ind w:left="2520" w:hanging="180"/>
      </w:pPr>
    </w:lvl>
    <w:lvl w:ilvl="3" w:tplc="1E7E154C">
      <w:start w:val="1"/>
      <w:numFmt w:val="decimal"/>
      <w:lvlText w:val="%4."/>
      <w:lvlJc w:val="left"/>
      <w:pPr>
        <w:ind w:left="3240" w:hanging="360"/>
      </w:pPr>
    </w:lvl>
    <w:lvl w:ilvl="4" w:tplc="73D41BCC">
      <w:start w:val="1"/>
      <w:numFmt w:val="lowerLetter"/>
      <w:lvlText w:val="%5."/>
      <w:lvlJc w:val="left"/>
      <w:pPr>
        <w:ind w:left="3960" w:hanging="360"/>
      </w:pPr>
    </w:lvl>
    <w:lvl w:ilvl="5" w:tplc="B192D2F6">
      <w:start w:val="1"/>
      <w:numFmt w:val="lowerRoman"/>
      <w:lvlText w:val="%6."/>
      <w:lvlJc w:val="right"/>
      <w:pPr>
        <w:ind w:left="4680" w:hanging="180"/>
      </w:pPr>
    </w:lvl>
    <w:lvl w:ilvl="6" w:tplc="9F92143C">
      <w:start w:val="1"/>
      <w:numFmt w:val="decimal"/>
      <w:lvlText w:val="%7."/>
      <w:lvlJc w:val="left"/>
      <w:pPr>
        <w:ind w:left="5400" w:hanging="360"/>
      </w:pPr>
    </w:lvl>
    <w:lvl w:ilvl="7" w:tplc="AA7E5480">
      <w:start w:val="1"/>
      <w:numFmt w:val="lowerLetter"/>
      <w:lvlText w:val="%8."/>
      <w:lvlJc w:val="left"/>
      <w:pPr>
        <w:ind w:left="6120" w:hanging="360"/>
      </w:pPr>
    </w:lvl>
    <w:lvl w:ilvl="8" w:tplc="39D05EA8">
      <w:start w:val="1"/>
      <w:numFmt w:val="lowerRoman"/>
      <w:lvlText w:val="%9."/>
      <w:lvlJc w:val="right"/>
      <w:pPr>
        <w:ind w:left="6840" w:hanging="180"/>
      </w:pPr>
    </w:lvl>
  </w:abstractNum>
  <w:abstractNum w:abstractNumId="30" w15:restartNumberingAfterBreak="0">
    <w:nsid w:val="487E9C75"/>
    <w:multiLevelType w:val="hybridMultilevel"/>
    <w:tmpl w:val="FFFFFFFF"/>
    <w:lvl w:ilvl="0" w:tplc="D9A6666A">
      <w:start w:val="1"/>
      <w:numFmt w:val="bullet"/>
      <w:lvlText w:val=""/>
      <w:lvlJc w:val="left"/>
      <w:pPr>
        <w:ind w:left="1080" w:hanging="360"/>
      </w:pPr>
      <w:rPr>
        <w:rFonts w:ascii="Symbol" w:hAnsi="Symbol" w:hint="default"/>
      </w:rPr>
    </w:lvl>
    <w:lvl w:ilvl="1" w:tplc="64186A74">
      <w:start w:val="1"/>
      <w:numFmt w:val="bullet"/>
      <w:lvlText w:val="o"/>
      <w:lvlJc w:val="left"/>
      <w:pPr>
        <w:ind w:left="1800" w:hanging="360"/>
      </w:pPr>
      <w:rPr>
        <w:rFonts w:ascii="Courier New" w:hAnsi="Courier New" w:hint="default"/>
      </w:rPr>
    </w:lvl>
    <w:lvl w:ilvl="2" w:tplc="3A5420FA">
      <w:start w:val="1"/>
      <w:numFmt w:val="bullet"/>
      <w:lvlText w:val=""/>
      <w:lvlJc w:val="left"/>
      <w:pPr>
        <w:ind w:left="2520" w:hanging="360"/>
      </w:pPr>
      <w:rPr>
        <w:rFonts w:ascii="Wingdings" w:hAnsi="Wingdings" w:hint="default"/>
      </w:rPr>
    </w:lvl>
    <w:lvl w:ilvl="3" w:tplc="5CD26918">
      <w:start w:val="1"/>
      <w:numFmt w:val="bullet"/>
      <w:lvlText w:val=""/>
      <w:lvlJc w:val="left"/>
      <w:pPr>
        <w:ind w:left="3240" w:hanging="360"/>
      </w:pPr>
      <w:rPr>
        <w:rFonts w:ascii="Symbol" w:hAnsi="Symbol" w:hint="default"/>
      </w:rPr>
    </w:lvl>
    <w:lvl w:ilvl="4" w:tplc="3C1422C8">
      <w:start w:val="1"/>
      <w:numFmt w:val="bullet"/>
      <w:lvlText w:val="o"/>
      <w:lvlJc w:val="left"/>
      <w:pPr>
        <w:ind w:left="3960" w:hanging="360"/>
      </w:pPr>
      <w:rPr>
        <w:rFonts w:ascii="Courier New" w:hAnsi="Courier New" w:hint="default"/>
      </w:rPr>
    </w:lvl>
    <w:lvl w:ilvl="5" w:tplc="A5F2A47E">
      <w:start w:val="1"/>
      <w:numFmt w:val="bullet"/>
      <w:lvlText w:val=""/>
      <w:lvlJc w:val="left"/>
      <w:pPr>
        <w:ind w:left="4680" w:hanging="360"/>
      </w:pPr>
      <w:rPr>
        <w:rFonts w:ascii="Wingdings" w:hAnsi="Wingdings" w:hint="default"/>
      </w:rPr>
    </w:lvl>
    <w:lvl w:ilvl="6" w:tplc="F8B0168C">
      <w:start w:val="1"/>
      <w:numFmt w:val="bullet"/>
      <w:lvlText w:val=""/>
      <w:lvlJc w:val="left"/>
      <w:pPr>
        <w:ind w:left="5400" w:hanging="360"/>
      </w:pPr>
      <w:rPr>
        <w:rFonts w:ascii="Symbol" w:hAnsi="Symbol" w:hint="default"/>
      </w:rPr>
    </w:lvl>
    <w:lvl w:ilvl="7" w:tplc="7DAA4534">
      <w:start w:val="1"/>
      <w:numFmt w:val="bullet"/>
      <w:lvlText w:val="o"/>
      <w:lvlJc w:val="left"/>
      <w:pPr>
        <w:ind w:left="6120" w:hanging="360"/>
      </w:pPr>
      <w:rPr>
        <w:rFonts w:ascii="Courier New" w:hAnsi="Courier New" w:hint="default"/>
      </w:rPr>
    </w:lvl>
    <w:lvl w:ilvl="8" w:tplc="33A215BA">
      <w:start w:val="1"/>
      <w:numFmt w:val="bullet"/>
      <w:lvlText w:val=""/>
      <w:lvlJc w:val="left"/>
      <w:pPr>
        <w:ind w:left="6840" w:hanging="360"/>
      </w:pPr>
      <w:rPr>
        <w:rFonts w:ascii="Wingdings" w:hAnsi="Wingdings" w:hint="default"/>
      </w:rPr>
    </w:lvl>
  </w:abstractNum>
  <w:abstractNum w:abstractNumId="31" w15:restartNumberingAfterBreak="0">
    <w:nsid w:val="4B637DE3"/>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C179800"/>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5113C3D"/>
    <w:multiLevelType w:val="multilevel"/>
    <w:tmpl w:val="434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73441"/>
    <w:multiLevelType w:val="multilevel"/>
    <w:tmpl w:val="E4FC1C7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60782DAA"/>
    <w:multiLevelType w:val="multilevel"/>
    <w:tmpl w:val="177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F8268"/>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E64A2AB"/>
    <w:multiLevelType w:val="hybridMultilevel"/>
    <w:tmpl w:val="FFFFFFFF"/>
    <w:lvl w:ilvl="0" w:tplc="8C589DC4">
      <w:start w:val="1"/>
      <w:numFmt w:val="bullet"/>
      <w:lvlText w:val=""/>
      <w:lvlJc w:val="left"/>
      <w:pPr>
        <w:ind w:left="1080" w:hanging="360"/>
      </w:pPr>
      <w:rPr>
        <w:rFonts w:ascii="Symbol" w:hAnsi="Symbol" w:hint="default"/>
      </w:rPr>
    </w:lvl>
    <w:lvl w:ilvl="1" w:tplc="D9809B58">
      <w:start w:val="1"/>
      <w:numFmt w:val="bullet"/>
      <w:lvlText w:val="o"/>
      <w:lvlJc w:val="left"/>
      <w:pPr>
        <w:ind w:left="1800" w:hanging="360"/>
      </w:pPr>
      <w:rPr>
        <w:rFonts w:ascii="Courier New" w:hAnsi="Courier New" w:hint="default"/>
      </w:rPr>
    </w:lvl>
    <w:lvl w:ilvl="2" w:tplc="0F06AEE6">
      <w:start w:val="1"/>
      <w:numFmt w:val="bullet"/>
      <w:lvlText w:val=""/>
      <w:lvlJc w:val="left"/>
      <w:pPr>
        <w:ind w:left="2520" w:hanging="360"/>
      </w:pPr>
      <w:rPr>
        <w:rFonts w:ascii="Wingdings" w:hAnsi="Wingdings" w:hint="default"/>
      </w:rPr>
    </w:lvl>
    <w:lvl w:ilvl="3" w:tplc="338E31C0">
      <w:start w:val="1"/>
      <w:numFmt w:val="bullet"/>
      <w:lvlText w:val=""/>
      <w:lvlJc w:val="left"/>
      <w:pPr>
        <w:ind w:left="3240" w:hanging="360"/>
      </w:pPr>
      <w:rPr>
        <w:rFonts w:ascii="Symbol" w:hAnsi="Symbol" w:hint="default"/>
      </w:rPr>
    </w:lvl>
    <w:lvl w:ilvl="4" w:tplc="09AEA09C">
      <w:start w:val="1"/>
      <w:numFmt w:val="bullet"/>
      <w:lvlText w:val="o"/>
      <w:lvlJc w:val="left"/>
      <w:pPr>
        <w:ind w:left="3960" w:hanging="360"/>
      </w:pPr>
      <w:rPr>
        <w:rFonts w:ascii="Courier New" w:hAnsi="Courier New" w:hint="default"/>
      </w:rPr>
    </w:lvl>
    <w:lvl w:ilvl="5" w:tplc="E806DEEE">
      <w:start w:val="1"/>
      <w:numFmt w:val="bullet"/>
      <w:lvlText w:val=""/>
      <w:lvlJc w:val="left"/>
      <w:pPr>
        <w:ind w:left="4680" w:hanging="360"/>
      </w:pPr>
      <w:rPr>
        <w:rFonts w:ascii="Wingdings" w:hAnsi="Wingdings" w:hint="default"/>
      </w:rPr>
    </w:lvl>
    <w:lvl w:ilvl="6" w:tplc="0764DF2C">
      <w:start w:val="1"/>
      <w:numFmt w:val="bullet"/>
      <w:lvlText w:val=""/>
      <w:lvlJc w:val="left"/>
      <w:pPr>
        <w:ind w:left="5400" w:hanging="360"/>
      </w:pPr>
      <w:rPr>
        <w:rFonts w:ascii="Symbol" w:hAnsi="Symbol" w:hint="default"/>
      </w:rPr>
    </w:lvl>
    <w:lvl w:ilvl="7" w:tplc="2C7A9F7C">
      <w:start w:val="1"/>
      <w:numFmt w:val="bullet"/>
      <w:lvlText w:val="o"/>
      <w:lvlJc w:val="left"/>
      <w:pPr>
        <w:ind w:left="6120" w:hanging="360"/>
      </w:pPr>
      <w:rPr>
        <w:rFonts w:ascii="Courier New" w:hAnsi="Courier New" w:hint="default"/>
      </w:rPr>
    </w:lvl>
    <w:lvl w:ilvl="8" w:tplc="EB14FFCE">
      <w:start w:val="1"/>
      <w:numFmt w:val="bullet"/>
      <w:lvlText w:val=""/>
      <w:lvlJc w:val="left"/>
      <w:pPr>
        <w:ind w:left="6840" w:hanging="360"/>
      </w:pPr>
      <w:rPr>
        <w:rFonts w:ascii="Wingdings" w:hAnsi="Wingdings" w:hint="default"/>
      </w:rPr>
    </w:lvl>
  </w:abstractNum>
  <w:abstractNum w:abstractNumId="38" w15:restartNumberingAfterBreak="0">
    <w:nsid w:val="6F085E8B"/>
    <w:multiLevelType w:val="hybridMultilevel"/>
    <w:tmpl w:val="705E5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F316EC6"/>
    <w:multiLevelType w:val="multilevel"/>
    <w:tmpl w:val="9A7C3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C5B0A"/>
    <w:multiLevelType w:val="multilevel"/>
    <w:tmpl w:val="FFFFFFFF"/>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743CD81"/>
    <w:multiLevelType w:val="hybridMultilevel"/>
    <w:tmpl w:val="FFFFFFFF"/>
    <w:lvl w:ilvl="0" w:tplc="AF4EB134">
      <w:start w:val="1"/>
      <w:numFmt w:val="bullet"/>
      <w:lvlText w:val=""/>
      <w:lvlJc w:val="left"/>
      <w:pPr>
        <w:ind w:left="1080" w:hanging="360"/>
      </w:pPr>
      <w:rPr>
        <w:rFonts w:ascii="Symbol" w:hAnsi="Symbol" w:hint="default"/>
      </w:rPr>
    </w:lvl>
    <w:lvl w:ilvl="1" w:tplc="CD42D3EC">
      <w:start w:val="1"/>
      <w:numFmt w:val="bullet"/>
      <w:lvlText w:val="o"/>
      <w:lvlJc w:val="left"/>
      <w:pPr>
        <w:ind w:left="1800" w:hanging="360"/>
      </w:pPr>
      <w:rPr>
        <w:rFonts w:ascii="Courier New" w:hAnsi="Courier New" w:hint="default"/>
      </w:rPr>
    </w:lvl>
    <w:lvl w:ilvl="2" w:tplc="B2EC9614">
      <w:start w:val="1"/>
      <w:numFmt w:val="bullet"/>
      <w:lvlText w:val=""/>
      <w:lvlJc w:val="left"/>
      <w:pPr>
        <w:ind w:left="2520" w:hanging="360"/>
      </w:pPr>
      <w:rPr>
        <w:rFonts w:ascii="Wingdings" w:hAnsi="Wingdings" w:hint="default"/>
      </w:rPr>
    </w:lvl>
    <w:lvl w:ilvl="3" w:tplc="FE7208F2">
      <w:start w:val="1"/>
      <w:numFmt w:val="bullet"/>
      <w:lvlText w:val=""/>
      <w:lvlJc w:val="left"/>
      <w:pPr>
        <w:ind w:left="3240" w:hanging="360"/>
      </w:pPr>
      <w:rPr>
        <w:rFonts w:ascii="Symbol" w:hAnsi="Symbol" w:hint="default"/>
      </w:rPr>
    </w:lvl>
    <w:lvl w:ilvl="4" w:tplc="875089A0">
      <w:start w:val="1"/>
      <w:numFmt w:val="bullet"/>
      <w:lvlText w:val="o"/>
      <w:lvlJc w:val="left"/>
      <w:pPr>
        <w:ind w:left="3960" w:hanging="360"/>
      </w:pPr>
      <w:rPr>
        <w:rFonts w:ascii="Courier New" w:hAnsi="Courier New" w:hint="default"/>
      </w:rPr>
    </w:lvl>
    <w:lvl w:ilvl="5" w:tplc="42FC4806">
      <w:start w:val="1"/>
      <w:numFmt w:val="bullet"/>
      <w:lvlText w:val=""/>
      <w:lvlJc w:val="left"/>
      <w:pPr>
        <w:ind w:left="4680" w:hanging="360"/>
      </w:pPr>
      <w:rPr>
        <w:rFonts w:ascii="Wingdings" w:hAnsi="Wingdings" w:hint="default"/>
      </w:rPr>
    </w:lvl>
    <w:lvl w:ilvl="6" w:tplc="74DEF69E">
      <w:start w:val="1"/>
      <w:numFmt w:val="bullet"/>
      <w:lvlText w:val=""/>
      <w:lvlJc w:val="left"/>
      <w:pPr>
        <w:ind w:left="5400" w:hanging="360"/>
      </w:pPr>
      <w:rPr>
        <w:rFonts w:ascii="Symbol" w:hAnsi="Symbol" w:hint="default"/>
      </w:rPr>
    </w:lvl>
    <w:lvl w:ilvl="7" w:tplc="9B5A70D2">
      <w:start w:val="1"/>
      <w:numFmt w:val="bullet"/>
      <w:lvlText w:val="o"/>
      <w:lvlJc w:val="left"/>
      <w:pPr>
        <w:ind w:left="6120" w:hanging="360"/>
      </w:pPr>
      <w:rPr>
        <w:rFonts w:ascii="Courier New" w:hAnsi="Courier New" w:hint="default"/>
      </w:rPr>
    </w:lvl>
    <w:lvl w:ilvl="8" w:tplc="939667E4">
      <w:start w:val="1"/>
      <w:numFmt w:val="bullet"/>
      <w:lvlText w:val=""/>
      <w:lvlJc w:val="left"/>
      <w:pPr>
        <w:ind w:left="6840" w:hanging="360"/>
      </w:pPr>
      <w:rPr>
        <w:rFonts w:ascii="Wingdings" w:hAnsi="Wingdings" w:hint="default"/>
      </w:rPr>
    </w:lvl>
  </w:abstractNum>
  <w:abstractNum w:abstractNumId="42" w15:restartNumberingAfterBreak="0">
    <w:nsid w:val="7DC6FB13"/>
    <w:multiLevelType w:val="multilevel"/>
    <w:tmpl w:val="FFFFFFFF"/>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7F507806"/>
    <w:multiLevelType w:val="multilevel"/>
    <w:tmpl w:val="971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333510">
    <w:abstractNumId w:val="10"/>
  </w:num>
  <w:num w:numId="2" w16cid:durableId="1621105527">
    <w:abstractNumId w:val="3"/>
  </w:num>
  <w:num w:numId="3" w16cid:durableId="1701473436">
    <w:abstractNumId w:val="8"/>
  </w:num>
  <w:num w:numId="4" w16cid:durableId="1761830884">
    <w:abstractNumId w:val="20"/>
  </w:num>
  <w:num w:numId="5" w16cid:durableId="1951156378">
    <w:abstractNumId w:val="2"/>
  </w:num>
  <w:num w:numId="6" w16cid:durableId="1971592924">
    <w:abstractNumId w:val="10"/>
  </w:num>
  <w:num w:numId="7" w16cid:durableId="1978532711">
    <w:abstractNumId w:val="1"/>
  </w:num>
  <w:num w:numId="8" w16cid:durableId="2020739818">
    <w:abstractNumId w:val="5"/>
  </w:num>
  <w:num w:numId="9" w16cid:durableId="2068648560">
    <w:abstractNumId w:val="0"/>
  </w:num>
  <w:num w:numId="10" w16cid:durableId="2113697287">
    <w:abstractNumId w:val="4"/>
  </w:num>
  <w:num w:numId="11" w16cid:durableId="5324979">
    <w:abstractNumId w:val="7"/>
  </w:num>
  <w:num w:numId="12" w16cid:durableId="616763957">
    <w:abstractNumId w:val="9"/>
  </w:num>
  <w:num w:numId="13" w16cid:durableId="635457141">
    <w:abstractNumId w:val="6"/>
  </w:num>
  <w:num w:numId="14" w16cid:durableId="1578707188">
    <w:abstractNumId w:val="25"/>
  </w:num>
  <w:num w:numId="15" w16cid:durableId="1677462173">
    <w:abstractNumId w:val="17"/>
  </w:num>
  <w:num w:numId="16" w16cid:durableId="1982421505">
    <w:abstractNumId w:val="11"/>
  </w:num>
  <w:num w:numId="17" w16cid:durableId="939066165">
    <w:abstractNumId w:val="18"/>
  </w:num>
  <w:num w:numId="18" w16cid:durableId="1572617655">
    <w:abstractNumId w:val="10"/>
  </w:num>
  <w:num w:numId="19" w16cid:durableId="386297798">
    <w:abstractNumId w:val="34"/>
  </w:num>
  <w:num w:numId="20" w16cid:durableId="1195264549">
    <w:abstractNumId w:val="37"/>
  </w:num>
  <w:num w:numId="21" w16cid:durableId="1514296961">
    <w:abstractNumId w:val="24"/>
  </w:num>
  <w:num w:numId="22" w16cid:durableId="1535074333">
    <w:abstractNumId w:val="41"/>
  </w:num>
  <w:num w:numId="23" w16cid:durableId="331571081">
    <w:abstractNumId w:val="12"/>
  </w:num>
  <w:num w:numId="24" w16cid:durableId="352801805">
    <w:abstractNumId w:val="30"/>
  </w:num>
  <w:num w:numId="25" w16cid:durableId="535850472">
    <w:abstractNumId w:val="19"/>
  </w:num>
  <w:num w:numId="26" w16cid:durableId="2023967123">
    <w:abstractNumId w:val="28"/>
  </w:num>
  <w:num w:numId="27" w16cid:durableId="1464079501">
    <w:abstractNumId w:val="16"/>
  </w:num>
  <w:num w:numId="28" w16cid:durableId="954680606">
    <w:abstractNumId w:val="29"/>
  </w:num>
  <w:num w:numId="29" w16cid:durableId="2001613339">
    <w:abstractNumId w:val="31"/>
  </w:num>
  <w:num w:numId="30" w16cid:durableId="1424185626">
    <w:abstractNumId w:val="40"/>
  </w:num>
  <w:num w:numId="31" w16cid:durableId="579994600">
    <w:abstractNumId w:val="42"/>
  </w:num>
  <w:num w:numId="32" w16cid:durableId="1340811887">
    <w:abstractNumId w:val="32"/>
  </w:num>
  <w:num w:numId="33" w16cid:durableId="2122919565">
    <w:abstractNumId w:val="14"/>
  </w:num>
  <w:num w:numId="34" w16cid:durableId="555354454">
    <w:abstractNumId w:val="10"/>
    <w:lvlOverride w:ilvl="0">
      <w:startOverride w:val="1"/>
    </w:lvlOverride>
    <w:lvlOverride w:ilvl="1">
      <w:startOverride w:val="4"/>
    </w:lvlOverride>
    <w:lvlOverride w:ilvl="2">
      <w:startOverride w:val="20"/>
    </w:lvlOverride>
  </w:num>
  <w:num w:numId="35" w16cid:durableId="1274748540">
    <w:abstractNumId w:val="36"/>
  </w:num>
  <w:num w:numId="36" w16cid:durableId="1486973037">
    <w:abstractNumId w:val="23"/>
  </w:num>
  <w:num w:numId="37" w16cid:durableId="254049019">
    <w:abstractNumId w:val="22"/>
  </w:num>
  <w:num w:numId="38" w16cid:durableId="1888178376">
    <w:abstractNumId w:val="21"/>
  </w:num>
  <w:num w:numId="39" w16cid:durableId="1120955471">
    <w:abstractNumId w:val="35"/>
  </w:num>
  <w:num w:numId="40" w16cid:durableId="133328045">
    <w:abstractNumId w:val="33"/>
  </w:num>
  <w:num w:numId="41" w16cid:durableId="581187196">
    <w:abstractNumId w:val="39"/>
  </w:num>
  <w:num w:numId="42" w16cid:durableId="610623941">
    <w:abstractNumId w:val="27"/>
  </w:num>
  <w:num w:numId="43" w16cid:durableId="1782602771">
    <w:abstractNumId w:val="43"/>
  </w:num>
  <w:num w:numId="44" w16cid:durableId="582379845">
    <w:abstractNumId w:val="15"/>
  </w:num>
  <w:num w:numId="45" w16cid:durableId="1946113627">
    <w:abstractNumId w:val="26"/>
  </w:num>
  <w:num w:numId="46" w16cid:durableId="841505276">
    <w:abstractNumId w:val="38"/>
  </w:num>
  <w:num w:numId="47" w16cid:durableId="470437738">
    <w:abstractNumId w:val="13"/>
  </w:num>
  <w:num w:numId="48" w16cid:durableId="257560696">
    <w:abstractNumId w:val="10"/>
    <w:lvlOverride w:ilvl="0">
      <w:startOverride w:val="1"/>
    </w:lvlOverride>
    <w:lvlOverride w:ilvl="1">
      <w:startOverride w:val="4"/>
    </w:lvlOverride>
    <w:lvlOverride w:ilvl="2">
      <w:startOverride w:val="5"/>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1"/>
  <w:doNotHyphenateCaps/>
  <w:drawingGridHorizontalSpacing w:val="113"/>
  <w:drawingGridVerticalSpacing w:val="113"/>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68"/>
    <w:rsid w:val="00002AD1"/>
    <w:rsid w:val="000035C8"/>
    <w:rsid w:val="000040DA"/>
    <w:rsid w:val="000046A3"/>
    <w:rsid w:val="00004E0F"/>
    <w:rsid w:val="0000527B"/>
    <w:rsid w:val="00005B5E"/>
    <w:rsid w:val="00005C8E"/>
    <w:rsid w:val="000101BA"/>
    <w:rsid w:val="00010595"/>
    <w:rsid w:val="00010879"/>
    <w:rsid w:val="00011EF9"/>
    <w:rsid w:val="00012587"/>
    <w:rsid w:val="00013A56"/>
    <w:rsid w:val="00013A9C"/>
    <w:rsid w:val="00014667"/>
    <w:rsid w:val="00015F35"/>
    <w:rsid w:val="0001608B"/>
    <w:rsid w:val="0001638E"/>
    <w:rsid w:val="0001662A"/>
    <w:rsid w:val="000205F1"/>
    <w:rsid w:val="00020871"/>
    <w:rsid w:val="00022DDA"/>
    <w:rsid w:val="00022E9F"/>
    <w:rsid w:val="00023BE0"/>
    <w:rsid w:val="00024816"/>
    <w:rsid w:val="00025C22"/>
    <w:rsid w:val="00025CFC"/>
    <w:rsid w:val="00025D6E"/>
    <w:rsid w:val="0002643F"/>
    <w:rsid w:val="000302FA"/>
    <w:rsid w:val="00030337"/>
    <w:rsid w:val="00032073"/>
    <w:rsid w:val="00033D6A"/>
    <w:rsid w:val="000344CD"/>
    <w:rsid w:val="000345A5"/>
    <w:rsid w:val="00034F7D"/>
    <w:rsid w:val="00035AA1"/>
    <w:rsid w:val="0003624B"/>
    <w:rsid w:val="000362E5"/>
    <w:rsid w:val="00036426"/>
    <w:rsid w:val="000369FA"/>
    <w:rsid w:val="00037CB9"/>
    <w:rsid w:val="0004024A"/>
    <w:rsid w:val="0004165F"/>
    <w:rsid w:val="00041B6E"/>
    <w:rsid w:val="00041F96"/>
    <w:rsid w:val="00042CB0"/>
    <w:rsid w:val="00042DF5"/>
    <w:rsid w:val="000439E5"/>
    <w:rsid w:val="00044CE2"/>
    <w:rsid w:val="00044FF6"/>
    <w:rsid w:val="00045B14"/>
    <w:rsid w:val="000463E2"/>
    <w:rsid w:val="000466AC"/>
    <w:rsid w:val="00046811"/>
    <w:rsid w:val="00046C83"/>
    <w:rsid w:val="00047DBB"/>
    <w:rsid w:val="00047EDE"/>
    <w:rsid w:val="00053342"/>
    <w:rsid w:val="00053D05"/>
    <w:rsid w:val="00053EB2"/>
    <w:rsid w:val="00054259"/>
    <w:rsid w:val="000542B0"/>
    <w:rsid w:val="00054F86"/>
    <w:rsid w:val="00055273"/>
    <w:rsid w:val="0005655C"/>
    <w:rsid w:val="00056D86"/>
    <w:rsid w:val="00057101"/>
    <w:rsid w:val="00060A49"/>
    <w:rsid w:val="000617B5"/>
    <w:rsid w:val="000617ED"/>
    <w:rsid w:val="00061DAC"/>
    <w:rsid w:val="00062E43"/>
    <w:rsid w:val="00063733"/>
    <w:rsid w:val="00064217"/>
    <w:rsid w:val="0006458D"/>
    <w:rsid w:val="00064772"/>
    <w:rsid w:val="0006527E"/>
    <w:rsid w:val="0006602D"/>
    <w:rsid w:val="00067845"/>
    <w:rsid w:val="00070DE5"/>
    <w:rsid w:val="000728F5"/>
    <w:rsid w:val="00072ECC"/>
    <w:rsid w:val="000730F4"/>
    <w:rsid w:val="000748BC"/>
    <w:rsid w:val="000766A0"/>
    <w:rsid w:val="000766C7"/>
    <w:rsid w:val="000770CC"/>
    <w:rsid w:val="00080744"/>
    <w:rsid w:val="00080935"/>
    <w:rsid w:val="00080AE8"/>
    <w:rsid w:val="00080BD0"/>
    <w:rsid w:val="0008126B"/>
    <w:rsid w:val="00081979"/>
    <w:rsid w:val="0008295B"/>
    <w:rsid w:val="00083246"/>
    <w:rsid w:val="00083D0B"/>
    <w:rsid w:val="0008417A"/>
    <w:rsid w:val="000845DD"/>
    <w:rsid w:val="000847A3"/>
    <w:rsid w:val="00084A33"/>
    <w:rsid w:val="00085506"/>
    <w:rsid w:val="0008570B"/>
    <w:rsid w:val="00085A97"/>
    <w:rsid w:val="0008600A"/>
    <w:rsid w:val="000874DA"/>
    <w:rsid w:val="00090877"/>
    <w:rsid w:val="00090FD5"/>
    <w:rsid w:val="00091043"/>
    <w:rsid w:val="00092944"/>
    <w:rsid w:val="000939A9"/>
    <w:rsid w:val="00094500"/>
    <w:rsid w:val="00094A28"/>
    <w:rsid w:val="00094F09"/>
    <w:rsid w:val="000950DA"/>
    <w:rsid w:val="00095ACB"/>
    <w:rsid w:val="0009615D"/>
    <w:rsid w:val="000963F4"/>
    <w:rsid w:val="00096835"/>
    <w:rsid w:val="000A061C"/>
    <w:rsid w:val="000A0729"/>
    <w:rsid w:val="000A0A97"/>
    <w:rsid w:val="000A0ABA"/>
    <w:rsid w:val="000A0B67"/>
    <w:rsid w:val="000A131D"/>
    <w:rsid w:val="000A28EC"/>
    <w:rsid w:val="000A3527"/>
    <w:rsid w:val="000A36A0"/>
    <w:rsid w:val="000A4776"/>
    <w:rsid w:val="000A509C"/>
    <w:rsid w:val="000A5B80"/>
    <w:rsid w:val="000A6264"/>
    <w:rsid w:val="000A67CE"/>
    <w:rsid w:val="000B24A1"/>
    <w:rsid w:val="000B2E23"/>
    <w:rsid w:val="000B3DFE"/>
    <w:rsid w:val="000B3E2A"/>
    <w:rsid w:val="000B43F6"/>
    <w:rsid w:val="000B49F0"/>
    <w:rsid w:val="000B4CD1"/>
    <w:rsid w:val="000B4F5C"/>
    <w:rsid w:val="000B576E"/>
    <w:rsid w:val="000B59CC"/>
    <w:rsid w:val="000B7776"/>
    <w:rsid w:val="000B7E64"/>
    <w:rsid w:val="000B7F45"/>
    <w:rsid w:val="000C13F6"/>
    <w:rsid w:val="000C2FD2"/>
    <w:rsid w:val="000C2FFD"/>
    <w:rsid w:val="000C4684"/>
    <w:rsid w:val="000C50B3"/>
    <w:rsid w:val="000C580D"/>
    <w:rsid w:val="000C5B5B"/>
    <w:rsid w:val="000C62B7"/>
    <w:rsid w:val="000C6586"/>
    <w:rsid w:val="000C6D95"/>
    <w:rsid w:val="000C6E9D"/>
    <w:rsid w:val="000C7D98"/>
    <w:rsid w:val="000D0524"/>
    <w:rsid w:val="000D0C9A"/>
    <w:rsid w:val="000D11E7"/>
    <w:rsid w:val="000D1A0A"/>
    <w:rsid w:val="000D1C81"/>
    <w:rsid w:val="000D22D5"/>
    <w:rsid w:val="000D2C1A"/>
    <w:rsid w:val="000D3514"/>
    <w:rsid w:val="000D3D7F"/>
    <w:rsid w:val="000D43D2"/>
    <w:rsid w:val="000D4527"/>
    <w:rsid w:val="000D4943"/>
    <w:rsid w:val="000D5A79"/>
    <w:rsid w:val="000D6D82"/>
    <w:rsid w:val="000D7257"/>
    <w:rsid w:val="000D797C"/>
    <w:rsid w:val="000E083C"/>
    <w:rsid w:val="000E2DA3"/>
    <w:rsid w:val="000E3BA0"/>
    <w:rsid w:val="000E402D"/>
    <w:rsid w:val="000E4531"/>
    <w:rsid w:val="000E47FD"/>
    <w:rsid w:val="000E4802"/>
    <w:rsid w:val="000E4A2D"/>
    <w:rsid w:val="000E4DCE"/>
    <w:rsid w:val="000E548E"/>
    <w:rsid w:val="000E63AD"/>
    <w:rsid w:val="000F04E2"/>
    <w:rsid w:val="000F06B4"/>
    <w:rsid w:val="000F0C2B"/>
    <w:rsid w:val="000F1489"/>
    <w:rsid w:val="000F1FD7"/>
    <w:rsid w:val="000F24CE"/>
    <w:rsid w:val="000F26A7"/>
    <w:rsid w:val="000F28B4"/>
    <w:rsid w:val="000F2C31"/>
    <w:rsid w:val="000F3DAF"/>
    <w:rsid w:val="000F4304"/>
    <w:rsid w:val="000F459C"/>
    <w:rsid w:val="000F54C4"/>
    <w:rsid w:val="000F5EF7"/>
    <w:rsid w:val="000F6196"/>
    <w:rsid w:val="000F73E1"/>
    <w:rsid w:val="000F75FF"/>
    <w:rsid w:val="000F7687"/>
    <w:rsid w:val="00100CAB"/>
    <w:rsid w:val="00100D7C"/>
    <w:rsid w:val="00100EE6"/>
    <w:rsid w:val="001017F1"/>
    <w:rsid w:val="0010185B"/>
    <w:rsid w:val="00101D3D"/>
    <w:rsid w:val="00102E1D"/>
    <w:rsid w:val="001035DD"/>
    <w:rsid w:val="001037DC"/>
    <w:rsid w:val="00103DAE"/>
    <w:rsid w:val="00103FDF"/>
    <w:rsid w:val="0010413F"/>
    <w:rsid w:val="00104859"/>
    <w:rsid w:val="00104C40"/>
    <w:rsid w:val="00105C5C"/>
    <w:rsid w:val="0010662D"/>
    <w:rsid w:val="00106792"/>
    <w:rsid w:val="00107573"/>
    <w:rsid w:val="00110CBD"/>
    <w:rsid w:val="0011100C"/>
    <w:rsid w:val="001117F6"/>
    <w:rsid w:val="00112B36"/>
    <w:rsid w:val="00114086"/>
    <w:rsid w:val="00114957"/>
    <w:rsid w:val="00115FC3"/>
    <w:rsid w:val="00116059"/>
    <w:rsid w:val="00116644"/>
    <w:rsid w:val="001167CE"/>
    <w:rsid w:val="00117172"/>
    <w:rsid w:val="0012045D"/>
    <w:rsid w:val="00120EE0"/>
    <w:rsid w:val="00121576"/>
    <w:rsid w:val="00121919"/>
    <w:rsid w:val="00122059"/>
    <w:rsid w:val="0012274D"/>
    <w:rsid w:val="001228D2"/>
    <w:rsid w:val="00123180"/>
    <w:rsid w:val="001233EE"/>
    <w:rsid w:val="00123F2E"/>
    <w:rsid w:val="00125B06"/>
    <w:rsid w:val="00125E25"/>
    <w:rsid w:val="00126E42"/>
    <w:rsid w:val="00127951"/>
    <w:rsid w:val="001305AC"/>
    <w:rsid w:val="00130B21"/>
    <w:rsid w:val="0013178D"/>
    <w:rsid w:val="00131A5B"/>
    <w:rsid w:val="001329D4"/>
    <w:rsid w:val="001337BC"/>
    <w:rsid w:val="00133E9C"/>
    <w:rsid w:val="00134181"/>
    <w:rsid w:val="00134A79"/>
    <w:rsid w:val="00134DE8"/>
    <w:rsid w:val="001352C5"/>
    <w:rsid w:val="0013667E"/>
    <w:rsid w:val="00136B1C"/>
    <w:rsid w:val="0013736E"/>
    <w:rsid w:val="001413AB"/>
    <w:rsid w:val="0014180A"/>
    <w:rsid w:val="00141DB8"/>
    <w:rsid w:val="0014209E"/>
    <w:rsid w:val="00144DC1"/>
    <w:rsid w:val="00146635"/>
    <w:rsid w:val="0015287E"/>
    <w:rsid w:val="00152BC1"/>
    <w:rsid w:val="0015389F"/>
    <w:rsid w:val="001539EC"/>
    <w:rsid w:val="001561C2"/>
    <w:rsid w:val="0015784B"/>
    <w:rsid w:val="00160A07"/>
    <w:rsid w:val="00161A24"/>
    <w:rsid w:val="00161D1B"/>
    <w:rsid w:val="001623B8"/>
    <w:rsid w:val="001624A8"/>
    <w:rsid w:val="00162536"/>
    <w:rsid w:val="00163B7F"/>
    <w:rsid w:val="00163EBD"/>
    <w:rsid w:val="0016480D"/>
    <w:rsid w:val="00164AF1"/>
    <w:rsid w:val="001659D3"/>
    <w:rsid w:val="00166AEE"/>
    <w:rsid w:val="00166EB2"/>
    <w:rsid w:val="00166F50"/>
    <w:rsid w:val="001674A6"/>
    <w:rsid w:val="001708DB"/>
    <w:rsid w:val="00170B0F"/>
    <w:rsid w:val="0017160C"/>
    <w:rsid w:val="00173539"/>
    <w:rsid w:val="001739B6"/>
    <w:rsid w:val="001746FD"/>
    <w:rsid w:val="00175F47"/>
    <w:rsid w:val="001761AE"/>
    <w:rsid w:val="00176CB7"/>
    <w:rsid w:val="001774D1"/>
    <w:rsid w:val="00181187"/>
    <w:rsid w:val="00181777"/>
    <w:rsid w:val="00181820"/>
    <w:rsid w:val="0018223F"/>
    <w:rsid w:val="001827B1"/>
    <w:rsid w:val="00184708"/>
    <w:rsid w:val="0018482E"/>
    <w:rsid w:val="00184D2C"/>
    <w:rsid w:val="00186A01"/>
    <w:rsid w:val="00187017"/>
    <w:rsid w:val="00190233"/>
    <w:rsid w:val="00190DA2"/>
    <w:rsid w:val="00191567"/>
    <w:rsid w:val="001926B1"/>
    <w:rsid w:val="001935C6"/>
    <w:rsid w:val="00193920"/>
    <w:rsid w:val="001950B1"/>
    <w:rsid w:val="0019510E"/>
    <w:rsid w:val="00196A92"/>
    <w:rsid w:val="0019750E"/>
    <w:rsid w:val="00197E2C"/>
    <w:rsid w:val="001A0032"/>
    <w:rsid w:val="001A0582"/>
    <w:rsid w:val="001A0ACA"/>
    <w:rsid w:val="001A0B03"/>
    <w:rsid w:val="001A1E19"/>
    <w:rsid w:val="001A2AF0"/>
    <w:rsid w:val="001A2FE9"/>
    <w:rsid w:val="001A30F2"/>
    <w:rsid w:val="001A3A2B"/>
    <w:rsid w:val="001A3D7A"/>
    <w:rsid w:val="001A3E41"/>
    <w:rsid w:val="001B0512"/>
    <w:rsid w:val="001B0B37"/>
    <w:rsid w:val="001B158E"/>
    <w:rsid w:val="001B1C50"/>
    <w:rsid w:val="001B2F0F"/>
    <w:rsid w:val="001B4508"/>
    <w:rsid w:val="001B4AC6"/>
    <w:rsid w:val="001B58C9"/>
    <w:rsid w:val="001B59B7"/>
    <w:rsid w:val="001C2E48"/>
    <w:rsid w:val="001C37B8"/>
    <w:rsid w:val="001C39D0"/>
    <w:rsid w:val="001C44B5"/>
    <w:rsid w:val="001C4A93"/>
    <w:rsid w:val="001C4DA1"/>
    <w:rsid w:val="001C559C"/>
    <w:rsid w:val="001C5ECB"/>
    <w:rsid w:val="001C6230"/>
    <w:rsid w:val="001C65A5"/>
    <w:rsid w:val="001C6956"/>
    <w:rsid w:val="001C6E14"/>
    <w:rsid w:val="001C7194"/>
    <w:rsid w:val="001D088E"/>
    <w:rsid w:val="001D0950"/>
    <w:rsid w:val="001D1183"/>
    <w:rsid w:val="001D1BBF"/>
    <w:rsid w:val="001D205E"/>
    <w:rsid w:val="001D222B"/>
    <w:rsid w:val="001D2A9B"/>
    <w:rsid w:val="001D2C28"/>
    <w:rsid w:val="001D31C5"/>
    <w:rsid w:val="001D369B"/>
    <w:rsid w:val="001D3DB5"/>
    <w:rsid w:val="001D4F8B"/>
    <w:rsid w:val="001D57B2"/>
    <w:rsid w:val="001D584E"/>
    <w:rsid w:val="001D5A7C"/>
    <w:rsid w:val="001D5AF7"/>
    <w:rsid w:val="001D6DE2"/>
    <w:rsid w:val="001D7E8A"/>
    <w:rsid w:val="001E0BFD"/>
    <w:rsid w:val="001E21A2"/>
    <w:rsid w:val="001E2418"/>
    <w:rsid w:val="001E34E0"/>
    <w:rsid w:val="001E4555"/>
    <w:rsid w:val="001E59B5"/>
    <w:rsid w:val="001E5A5B"/>
    <w:rsid w:val="001F0AEC"/>
    <w:rsid w:val="001F0DC7"/>
    <w:rsid w:val="001F43FF"/>
    <w:rsid w:val="001F47D5"/>
    <w:rsid w:val="001F546F"/>
    <w:rsid w:val="001F58B1"/>
    <w:rsid w:val="001F758C"/>
    <w:rsid w:val="001F7614"/>
    <w:rsid w:val="001F7C53"/>
    <w:rsid w:val="002003D3"/>
    <w:rsid w:val="00202090"/>
    <w:rsid w:val="00202B1D"/>
    <w:rsid w:val="00203A74"/>
    <w:rsid w:val="00203CB5"/>
    <w:rsid w:val="00204968"/>
    <w:rsid w:val="002052DE"/>
    <w:rsid w:val="00205999"/>
    <w:rsid w:val="0020618E"/>
    <w:rsid w:val="002065B8"/>
    <w:rsid w:val="00207E13"/>
    <w:rsid w:val="00210298"/>
    <w:rsid w:val="0021055A"/>
    <w:rsid w:val="00210656"/>
    <w:rsid w:val="002112C1"/>
    <w:rsid w:val="00212407"/>
    <w:rsid w:val="002127EE"/>
    <w:rsid w:val="002130B5"/>
    <w:rsid w:val="002132EC"/>
    <w:rsid w:val="0021534D"/>
    <w:rsid w:val="0021563A"/>
    <w:rsid w:val="002157E1"/>
    <w:rsid w:val="002161F8"/>
    <w:rsid w:val="00216247"/>
    <w:rsid w:val="00217F72"/>
    <w:rsid w:val="00220609"/>
    <w:rsid w:val="00220CEA"/>
    <w:rsid w:val="00221BCE"/>
    <w:rsid w:val="00223073"/>
    <w:rsid w:val="002234B0"/>
    <w:rsid w:val="002243E1"/>
    <w:rsid w:val="00224AC1"/>
    <w:rsid w:val="00224E9D"/>
    <w:rsid w:val="0022541C"/>
    <w:rsid w:val="00225750"/>
    <w:rsid w:val="0022668C"/>
    <w:rsid w:val="00226FA4"/>
    <w:rsid w:val="00227158"/>
    <w:rsid w:val="00227799"/>
    <w:rsid w:val="002277EA"/>
    <w:rsid w:val="00227C79"/>
    <w:rsid w:val="0023147C"/>
    <w:rsid w:val="00231874"/>
    <w:rsid w:val="00232005"/>
    <w:rsid w:val="00232C6D"/>
    <w:rsid w:val="00233021"/>
    <w:rsid w:val="002333C9"/>
    <w:rsid w:val="002338C5"/>
    <w:rsid w:val="002346D1"/>
    <w:rsid w:val="00234C6D"/>
    <w:rsid w:val="00234EDE"/>
    <w:rsid w:val="00234F1E"/>
    <w:rsid w:val="00236E4B"/>
    <w:rsid w:val="0023704C"/>
    <w:rsid w:val="00237162"/>
    <w:rsid w:val="00237B5D"/>
    <w:rsid w:val="00237EBF"/>
    <w:rsid w:val="00237FAF"/>
    <w:rsid w:val="002402B7"/>
    <w:rsid w:val="00240368"/>
    <w:rsid w:val="002404DC"/>
    <w:rsid w:val="0024095B"/>
    <w:rsid w:val="00241FC0"/>
    <w:rsid w:val="00242E2F"/>
    <w:rsid w:val="00243747"/>
    <w:rsid w:val="00243AF6"/>
    <w:rsid w:val="002442BE"/>
    <w:rsid w:val="00245CA0"/>
    <w:rsid w:val="00247251"/>
    <w:rsid w:val="00247E19"/>
    <w:rsid w:val="00247FBE"/>
    <w:rsid w:val="002521B5"/>
    <w:rsid w:val="00253051"/>
    <w:rsid w:val="0025366A"/>
    <w:rsid w:val="00253A70"/>
    <w:rsid w:val="00253E4E"/>
    <w:rsid w:val="00255A13"/>
    <w:rsid w:val="00256061"/>
    <w:rsid w:val="002567C1"/>
    <w:rsid w:val="00257544"/>
    <w:rsid w:val="00257D09"/>
    <w:rsid w:val="00260214"/>
    <w:rsid w:val="00261F5D"/>
    <w:rsid w:val="002623B5"/>
    <w:rsid w:val="00262909"/>
    <w:rsid w:val="00263906"/>
    <w:rsid w:val="002642FA"/>
    <w:rsid w:val="0026453B"/>
    <w:rsid w:val="00264D50"/>
    <w:rsid w:val="002669C3"/>
    <w:rsid w:val="00267857"/>
    <w:rsid w:val="0026789A"/>
    <w:rsid w:val="00267935"/>
    <w:rsid w:val="002679AA"/>
    <w:rsid w:val="002708AE"/>
    <w:rsid w:val="00270CA2"/>
    <w:rsid w:val="00271720"/>
    <w:rsid w:val="00271CAE"/>
    <w:rsid w:val="00272332"/>
    <w:rsid w:val="002731E8"/>
    <w:rsid w:val="00274716"/>
    <w:rsid w:val="00274AD0"/>
    <w:rsid w:val="00274ED9"/>
    <w:rsid w:val="00276055"/>
    <w:rsid w:val="002765DC"/>
    <w:rsid w:val="0027686C"/>
    <w:rsid w:val="00276943"/>
    <w:rsid w:val="00276CD0"/>
    <w:rsid w:val="00276D92"/>
    <w:rsid w:val="00276F6A"/>
    <w:rsid w:val="00277CE5"/>
    <w:rsid w:val="002801E3"/>
    <w:rsid w:val="0028048B"/>
    <w:rsid w:val="00281FEE"/>
    <w:rsid w:val="0028202E"/>
    <w:rsid w:val="00282244"/>
    <w:rsid w:val="002826FF"/>
    <w:rsid w:val="00282877"/>
    <w:rsid w:val="002838C9"/>
    <w:rsid w:val="002840C3"/>
    <w:rsid w:val="0028499C"/>
    <w:rsid w:val="002863B3"/>
    <w:rsid w:val="0029272A"/>
    <w:rsid w:val="00292BBF"/>
    <w:rsid w:val="00292C78"/>
    <w:rsid w:val="00295977"/>
    <w:rsid w:val="00295F55"/>
    <w:rsid w:val="00296365"/>
    <w:rsid w:val="002978E5"/>
    <w:rsid w:val="00297B8F"/>
    <w:rsid w:val="00297FCF"/>
    <w:rsid w:val="002A1A94"/>
    <w:rsid w:val="002A2059"/>
    <w:rsid w:val="002A2721"/>
    <w:rsid w:val="002A2E7D"/>
    <w:rsid w:val="002A3060"/>
    <w:rsid w:val="002A33C8"/>
    <w:rsid w:val="002A3D27"/>
    <w:rsid w:val="002A576B"/>
    <w:rsid w:val="002A598D"/>
    <w:rsid w:val="002A73DF"/>
    <w:rsid w:val="002B0053"/>
    <w:rsid w:val="002B0736"/>
    <w:rsid w:val="002B1064"/>
    <w:rsid w:val="002B1506"/>
    <w:rsid w:val="002B2FCE"/>
    <w:rsid w:val="002B3804"/>
    <w:rsid w:val="002B45E6"/>
    <w:rsid w:val="002B4C73"/>
    <w:rsid w:val="002B5CE2"/>
    <w:rsid w:val="002B6731"/>
    <w:rsid w:val="002B6816"/>
    <w:rsid w:val="002C0179"/>
    <w:rsid w:val="002C0641"/>
    <w:rsid w:val="002C099F"/>
    <w:rsid w:val="002C09FC"/>
    <w:rsid w:val="002C1250"/>
    <w:rsid w:val="002C1C5C"/>
    <w:rsid w:val="002C1E1E"/>
    <w:rsid w:val="002C31F2"/>
    <w:rsid w:val="002C3596"/>
    <w:rsid w:val="002C38C9"/>
    <w:rsid w:val="002C3AE4"/>
    <w:rsid w:val="002C3B0F"/>
    <w:rsid w:val="002C431E"/>
    <w:rsid w:val="002C474B"/>
    <w:rsid w:val="002C5765"/>
    <w:rsid w:val="002C76AA"/>
    <w:rsid w:val="002C76AD"/>
    <w:rsid w:val="002D0C54"/>
    <w:rsid w:val="002D1BB8"/>
    <w:rsid w:val="002D1F95"/>
    <w:rsid w:val="002D2816"/>
    <w:rsid w:val="002D2FD8"/>
    <w:rsid w:val="002D316D"/>
    <w:rsid w:val="002D35AD"/>
    <w:rsid w:val="002D408E"/>
    <w:rsid w:val="002D509E"/>
    <w:rsid w:val="002D63A5"/>
    <w:rsid w:val="002D6A44"/>
    <w:rsid w:val="002D706E"/>
    <w:rsid w:val="002D71F7"/>
    <w:rsid w:val="002D75D5"/>
    <w:rsid w:val="002E0685"/>
    <w:rsid w:val="002E2152"/>
    <w:rsid w:val="002E4430"/>
    <w:rsid w:val="002E4890"/>
    <w:rsid w:val="002E4DCA"/>
    <w:rsid w:val="002E6686"/>
    <w:rsid w:val="002E6CEB"/>
    <w:rsid w:val="002F0312"/>
    <w:rsid w:val="002F0C9B"/>
    <w:rsid w:val="002F1832"/>
    <w:rsid w:val="002F365F"/>
    <w:rsid w:val="002F3854"/>
    <w:rsid w:val="002F38C9"/>
    <w:rsid w:val="002F3DAD"/>
    <w:rsid w:val="002F3E32"/>
    <w:rsid w:val="002F45BF"/>
    <w:rsid w:val="002F5BD6"/>
    <w:rsid w:val="002F5DD0"/>
    <w:rsid w:val="002F62BE"/>
    <w:rsid w:val="002F6C52"/>
    <w:rsid w:val="002F73B8"/>
    <w:rsid w:val="002F78FD"/>
    <w:rsid w:val="0030037C"/>
    <w:rsid w:val="003007C8"/>
    <w:rsid w:val="003023D2"/>
    <w:rsid w:val="0030316A"/>
    <w:rsid w:val="0030328F"/>
    <w:rsid w:val="00303DBA"/>
    <w:rsid w:val="0030488D"/>
    <w:rsid w:val="00304A21"/>
    <w:rsid w:val="00305F5C"/>
    <w:rsid w:val="00306369"/>
    <w:rsid w:val="0030728A"/>
    <w:rsid w:val="003077FE"/>
    <w:rsid w:val="00307C8D"/>
    <w:rsid w:val="0031029D"/>
    <w:rsid w:val="00311158"/>
    <w:rsid w:val="00311683"/>
    <w:rsid w:val="0031206A"/>
    <w:rsid w:val="00312395"/>
    <w:rsid w:val="00312B4B"/>
    <w:rsid w:val="00312EE7"/>
    <w:rsid w:val="003131F7"/>
    <w:rsid w:val="003132B3"/>
    <w:rsid w:val="003135DF"/>
    <w:rsid w:val="00313CD2"/>
    <w:rsid w:val="00314CAB"/>
    <w:rsid w:val="003158AF"/>
    <w:rsid w:val="00315DEB"/>
    <w:rsid w:val="00316DCA"/>
    <w:rsid w:val="00316DCC"/>
    <w:rsid w:val="00316FE7"/>
    <w:rsid w:val="003173D3"/>
    <w:rsid w:val="003173F0"/>
    <w:rsid w:val="00317BAB"/>
    <w:rsid w:val="0032099A"/>
    <w:rsid w:val="00320A07"/>
    <w:rsid w:val="00320C02"/>
    <w:rsid w:val="00320FCA"/>
    <w:rsid w:val="00321703"/>
    <w:rsid w:val="003231FA"/>
    <w:rsid w:val="00323776"/>
    <w:rsid w:val="00323D33"/>
    <w:rsid w:val="0032481A"/>
    <w:rsid w:val="00324A38"/>
    <w:rsid w:val="00324BF7"/>
    <w:rsid w:val="00324E1A"/>
    <w:rsid w:val="00325152"/>
    <w:rsid w:val="003262CB"/>
    <w:rsid w:val="0033077A"/>
    <w:rsid w:val="003313D8"/>
    <w:rsid w:val="003315F1"/>
    <w:rsid w:val="00331FA7"/>
    <w:rsid w:val="00332FE8"/>
    <w:rsid w:val="00333233"/>
    <w:rsid w:val="00333DD0"/>
    <w:rsid w:val="0033427D"/>
    <w:rsid w:val="00334A9B"/>
    <w:rsid w:val="00336F0E"/>
    <w:rsid w:val="00340FF4"/>
    <w:rsid w:val="00341389"/>
    <w:rsid w:val="00342F90"/>
    <w:rsid w:val="003433E4"/>
    <w:rsid w:val="00343BB2"/>
    <w:rsid w:val="00343D78"/>
    <w:rsid w:val="003440AE"/>
    <w:rsid w:val="003443E7"/>
    <w:rsid w:val="00345381"/>
    <w:rsid w:val="00346030"/>
    <w:rsid w:val="003462E2"/>
    <w:rsid w:val="003474EB"/>
    <w:rsid w:val="00350123"/>
    <w:rsid w:val="00350E49"/>
    <w:rsid w:val="00351C4E"/>
    <w:rsid w:val="00352A9C"/>
    <w:rsid w:val="00353162"/>
    <w:rsid w:val="00353A69"/>
    <w:rsid w:val="003543B6"/>
    <w:rsid w:val="003547A6"/>
    <w:rsid w:val="00355B15"/>
    <w:rsid w:val="0035745D"/>
    <w:rsid w:val="00360C46"/>
    <w:rsid w:val="00360D0D"/>
    <w:rsid w:val="00361325"/>
    <w:rsid w:val="0036148A"/>
    <w:rsid w:val="003619AE"/>
    <w:rsid w:val="00361BC2"/>
    <w:rsid w:val="0036230E"/>
    <w:rsid w:val="0036289B"/>
    <w:rsid w:val="00363329"/>
    <w:rsid w:val="00363CF8"/>
    <w:rsid w:val="003642A7"/>
    <w:rsid w:val="00364C82"/>
    <w:rsid w:val="00364F6A"/>
    <w:rsid w:val="00365041"/>
    <w:rsid w:val="0036523B"/>
    <w:rsid w:val="00366334"/>
    <w:rsid w:val="00366561"/>
    <w:rsid w:val="003669F1"/>
    <w:rsid w:val="00366D1F"/>
    <w:rsid w:val="0036709B"/>
    <w:rsid w:val="003673E7"/>
    <w:rsid w:val="00367D20"/>
    <w:rsid w:val="00371971"/>
    <w:rsid w:val="00371F1A"/>
    <w:rsid w:val="003740CD"/>
    <w:rsid w:val="00374C8C"/>
    <w:rsid w:val="00374CD1"/>
    <w:rsid w:val="00375AB5"/>
    <w:rsid w:val="003760C0"/>
    <w:rsid w:val="00377AD7"/>
    <w:rsid w:val="00377C6F"/>
    <w:rsid w:val="00377FD2"/>
    <w:rsid w:val="003809E8"/>
    <w:rsid w:val="00382196"/>
    <w:rsid w:val="0038358B"/>
    <w:rsid w:val="00383E07"/>
    <w:rsid w:val="00384112"/>
    <w:rsid w:val="00384138"/>
    <w:rsid w:val="003844C7"/>
    <w:rsid w:val="0038562F"/>
    <w:rsid w:val="003868E8"/>
    <w:rsid w:val="0038770E"/>
    <w:rsid w:val="00387E14"/>
    <w:rsid w:val="00387F6D"/>
    <w:rsid w:val="00391549"/>
    <w:rsid w:val="003915A3"/>
    <w:rsid w:val="00391A8E"/>
    <w:rsid w:val="00391E25"/>
    <w:rsid w:val="00392437"/>
    <w:rsid w:val="003929F2"/>
    <w:rsid w:val="00392BDD"/>
    <w:rsid w:val="00393260"/>
    <w:rsid w:val="00393462"/>
    <w:rsid w:val="00393AED"/>
    <w:rsid w:val="0039432A"/>
    <w:rsid w:val="0039545E"/>
    <w:rsid w:val="0039576E"/>
    <w:rsid w:val="003960E2"/>
    <w:rsid w:val="003A0931"/>
    <w:rsid w:val="003A1D59"/>
    <w:rsid w:val="003A1F16"/>
    <w:rsid w:val="003A2920"/>
    <w:rsid w:val="003A299F"/>
    <w:rsid w:val="003A3BAF"/>
    <w:rsid w:val="003A400D"/>
    <w:rsid w:val="003B0028"/>
    <w:rsid w:val="003B06D1"/>
    <w:rsid w:val="003B0A75"/>
    <w:rsid w:val="003B1510"/>
    <w:rsid w:val="003B17B4"/>
    <w:rsid w:val="003B2F77"/>
    <w:rsid w:val="003B371E"/>
    <w:rsid w:val="003B414A"/>
    <w:rsid w:val="003B41F8"/>
    <w:rsid w:val="003B505A"/>
    <w:rsid w:val="003B5135"/>
    <w:rsid w:val="003B5B7C"/>
    <w:rsid w:val="003B6F32"/>
    <w:rsid w:val="003B7153"/>
    <w:rsid w:val="003B7EB8"/>
    <w:rsid w:val="003C03B8"/>
    <w:rsid w:val="003C0D4B"/>
    <w:rsid w:val="003C192D"/>
    <w:rsid w:val="003C19BC"/>
    <w:rsid w:val="003C1C85"/>
    <w:rsid w:val="003C42FC"/>
    <w:rsid w:val="003C4480"/>
    <w:rsid w:val="003C4522"/>
    <w:rsid w:val="003C4AC6"/>
    <w:rsid w:val="003C59A8"/>
    <w:rsid w:val="003C59E2"/>
    <w:rsid w:val="003C662B"/>
    <w:rsid w:val="003C7270"/>
    <w:rsid w:val="003C756F"/>
    <w:rsid w:val="003D1829"/>
    <w:rsid w:val="003D30A2"/>
    <w:rsid w:val="003D30E0"/>
    <w:rsid w:val="003D5C9F"/>
    <w:rsid w:val="003D63E1"/>
    <w:rsid w:val="003D69F2"/>
    <w:rsid w:val="003D7282"/>
    <w:rsid w:val="003D7C2D"/>
    <w:rsid w:val="003E03B2"/>
    <w:rsid w:val="003E08C5"/>
    <w:rsid w:val="003E10E8"/>
    <w:rsid w:val="003E2434"/>
    <w:rsid w:val="003E3A90"/>
    <w:rsid w:val="003E3EF3"/>
    <w:rsid w:val="003E4804"/>
    <w:rsid w:val="003E4816"/>
    <w:rsid w:val="003E5DF5"/>
    <w:rsid w:val="003E61DA"/>
    <w:rsid w:val="003E6CA2"/>
    <w:rsid w:val="003E6F6D"/>
    <w:rsid w:val="003E7180"/>
    <w:rsid w:val="003E7D63"/>
    <w:rsid w:val="003F0C95"/>
    <w:rsid w:val="003F0D8E"/>
    <w:rsid w:val="003F1006"/>
    <w:rsid w:val="003F12BC"/>
    <w:rsid w:val="003F189E"/>
    <w:rsid w:val="003F26AD"/>
    <w:rsid w:val="003F3D2B"/>
    <w:rsid w:val="003F58CE"/>
    <w:rsid w:val="003F5DA3"/>
    <w:rsid w:val="003F65D6"/>
    <w:rsid w:val="003F7530"/>
    <w:rsid w:val="003F76A9"/>
    <w:rsid w:val="003F7AD3"/>
    <w:rsid w:val="0040134F"/>
    <w:rsid w:val="00401595"/>
    <w:rsid w:val="00401C31"/>
    <w:rsid w:val="004024A4"/>
    <w:rsid w:val="004027ED"/>
    <w:rsid w:val="00402BBB"/>
    <w:rsid w:val="00402C87"/>
    <w:rsid w:val="00403F3F"/>
    <w:rsid w:val="00403F66"/>
    <w:rsid w:val="004074B8"/>
    <w:rsid w:val="00410141"/>
    <w:rsid w:val="00412B1E"/>
    <w:rsid w:val="00413C17"/>
    <w:rsid w:val="00414256"/>
    <w:rsid w:val="004147B9"/>
    <w:rsid w:val="00414DA8"/>
    <w:rsid w:val="00415A39"/>
    <w:rsid w:val="00417026"/>
    <w:rsid w:val="0041711F"/>
    <w:rsid w:val="004177B1"/>
    <w:rsid w:val="00417A9D"/>
    <w:rsid w:val="00417C6F"/>
    <w:rsid w:val="00421832"/>
    <w:rsid w:val="00421B65"/>
    <w:rsid w:val="00421C5E"/>
    <w:rsid w:val="00421CA6"/>
    <w:rsid w:val="00421CE8"/>
    <w:rsid w:val="00421F31"/>
    <w:rsid w:val="00424EF5"/>
    <w:rsid w:val="00425E02"/>
    <w:rsid w:val="0042759C"/>
    <w:rsid w:val="00427C28"/>
    <w:rsid w:val="00427F8B"/>
    <w:rsid w:val="004312AD"/>
    <w:rsid w:val="00431578"/>
    <w:rsid w:val="004316BB"/>
    <w:rsid w:val="004318BD"/>
    <w:rsid w:val="00431F4F"/>
    <w:rsid w:val="00432E7C"/>
    <w:rsid w:val="00433085"/>
    <w:rsid w:val="0043337B"/>
    <w:rsid w:val="0043471F"/>
    <w:rsid w:val="0043479A"/>
    <w:rsid w:val="00434B0F"/>
    <w:rsid w:val="00436C23"/>
    <w:rsid w:val="00440188"/>
    <w:rsid w:val="00440394"/>
    <w:rsid w:val="00442011"/>
    <w:rsid w:val="004433C7"/>
    <w:rsid w:val="0044346A"/>
    <w:rsid w:val="004434F4"/>
    <w:rsid w:val="004442C4"/>
    <w:rsid w:val="004446DF"/>
    <w:rsid w:val="00445C05"/>
    <w:rsid w:val="00446286"/>
    <w:rsid w:val="004467F5"/>
    <w:rsid w:val="004468C9"/>
    <w:rsid w:val="00446AB7"/>
    <w:rsid w:val="00447482"/>
    <w:rsid w:val="00447FC8"/>
    <w:rsid w:val="00450857"/>
    <w:rsid w:val="004510A2"/>
    <w:rsid w:val="00451A07"/>
    <w:rsid w:val="00452755"/>
    <w:rsid w:val="004536A2"/>
    <w:rsid w:val="00453DE4"/>
    <w:rsid w:val="0045492D"/>
    <w:rsid w:val="004553DB"/>
    <w:rsid w:val="0045572D"/>
    <w:rsid w:val="004562E2"/>
    <w:rsid w:val="004574D2"/>
    <w:rsid w:val="00457975"/>
    <w:rsid w:val="00460B6D"/>
    <w:rsid w:val="00460F21"/>
    <w:rsid w:val="004611A9"/>
    <w:rsid w:val="00462A71"/>
    <w:rsid w:val="0046425A"/>
    <w:rsid w:val="00464D84"/>
    <w:rsid w:val="00465203"/>
    <w:rsid w:val="00465419"/>
    <w:rsid w:val="00465BCD"/>
    <w:rsid w:val="00465D99"/>
    <w:rsid w:val="00467817"/>
    <w:rsid w:val="00467ABE"/>
    <w:rsid w:val="00467CB7"/>
    <w:rsid w:val="00467DB9"/>
    <w:rsid w:val="0047066F"/>
    <w:rsid w:val="00470D74"/>
    <w:rsid w:val="00472096"/>
    <w:rsid w:val="00472A46"/>
    <w:rsid w:val="0047463B"/>
    <w:rsid w:val="004747F0"/>
    <w:rsid w:val="004762E1"/>
    <w:rsid w:val="00476607"/>
    <w:rsid w:val="00480559"/>
    <w:rsid w:val="00480AD7"/>
    <w:rsid w:val="00480B49"/>
    <w:rsid w:val="0048159E"/>
    <w:rsid w:val="004826CD"/>
    <w:rsid w:val="004838AC"/>
    <w:rsid w:val="00483A18"/>
    <w:rsid w:val="00483F24"/>
    <w:rsid w:val="00485264"/>
    <w:rsid w:val="00486806"/>
    <w:rsid w:val="004869BF"/>
    <w:rsid w:val="00486A30"/>
    <w:rsid w:val="00487FEE"/>
    <w:rsid w:val="004910D3"/>
    <w:rsid w:val="004915C2"/>
    <w:rsid w:val="00492D36"/>
    <w:rsid w:val="00493360"/>
    <w:rsid w:val="004942AE"/>
    <w:rsid w:val="00494E6B"/>
    <w:rsid w:val="004953E0"/>
    <w:rsid w:val="00496D5B"/>
    <w:rsid w:val="004A2D9E"/>
    <w:rsid w:val="004A35BB"/>
    <w:rsid w:val="004A3C5A"/>
    <w:rsid w:val="004A3E33"/>
    <w:rsid w:val="004A4192"/>
    <w:rsid w:val="004A4DC9"/>
    <w:rsid w:val="004A5A0E"/>
    <w:rsid w:val="004A5EBF"/>
    <w:rsid w:val="004A6745"/>
    <w:rsid w:val="004A6E15"/>
    <w:rsid w:val="004A7179"/>
    <w:rsid w:val="004A7B91"/>
    <w:rsid w:val="004A7C1D"/>
    <w:rsid w:val="004B07B2"/>
    <w:rsid w:val="004B088F"/>
    <w:rsid w:val="004B522A"/>
    <w:rsid w:val="004B5611"/>
    <w:rsid w:val="004B6676"/>
    <w:rsid w:val="004B6F9B"/>
    <w:rsid w:val="004B7514"/>
    <w:rsid w:val="004B79B6"/>
    <w:rsid w:val="004B7B7E"/>
    <w:rsid w:val="004C0395"/>
    <w:rsid w:val="004C18AC"/>
    <w:rsid w:val="004C26FC"/>
    <w:rsid w:val="004C2C38"/>
    <w:rsid w:val="004C3B63"/>
    <w:rsid w:val="004C44C6"/>
    <w:rsid w:val="004C4913"/>
    <w:rsid w:val="004C5328"/>
    <w:rsid w:val="004C6C1B"/>
    <w:rsid w:val="004C6DCD"/>
    <w:rsid w:val="004C7296"/>
    <w:rsid w:val="004D0A06"/>
    <w:rsid w:val="004D0E30"/>
    <w:rsid w:val="004D14A3"/>
    <w:rsid w:val="004D1672"/>
    <w:rsid w:val="004D1EAA"/>
    <w:rsid w:val="004D3285"/>
    <w:rsid w:val="004D3BC8"/>
    <w:rsid w:val="004D5117"/>
    <w:rsid w:val="004D5122"/>
    <w:rsid w:val="004D5E33"/>
    <w:rsid w:val="004D6BC5"/>
    <w:rsid w:val="004D737A"/>
    <w:rsid w:val="004E0309"/>
    <w:rsid w:val="004E09FE"/>
    <w:rsid w:val="004E1456"/>
    <w:rsid w:val="004E1F3F"/>
    <w:rsid w:val="004E236C"/>
    <w:rsid w:val="004E5C28"/>
    <w:rsid w:val="004E5CBA"/>
    <w:rsid w:val="004E665B"/>
    <w:rsid w:val="004F0298"/>
    <w:rsid w:val="004F1695"/>
    <w:rsid w:val="004F21EA"/>
    <w:rsid w:val="004F2A40"/>
    <w:rsid w:val="004F2F89"/>
    <w:rsid w:val="004F34D5"/>
    <w:rsid w:val="004F3BF5"/>
    <w:rsid w:val="004F3D8C"/>
    <w:rsid w:val="004F3F65"/>
    <w:rsid w:val="004F4959"/>
    <w:rsid w:val="004F4D0A"/>
    <w:rsid w:val="004F4E6C"/>
    <w:rsid w:val="004F5373"/>
    <w:rsid w:val="004F5385"/>
    <w:rsid w:val="004F5628"/>
    <w:rsid w:val="004F6D6D"/>
    <w:rsid w:val="00500739"/>
    <w:rsid w:val="00501AE4"/>
    <w:rsid w:val="00501D93"/>
    <w:rsid w:val="0050284F"/>
    <w:rsid w:val="00502F3E"/>
    <w:rsid w:val="005037B4"/>
    <w:rsid w:val="005055AF"/>
    <w:rsid w:val="00506559"/>
    <w:rsid w:val="00506FC2"/>
    <w:rsid w:val="00507A6B"/>
    <w:rsid w:val="00511A03"/>
    <w:rsid w:val="00511AC3"/>
    <w:rsid w:val="00511CD4"/>
    <w:rsid w:val="00511D77"/>
    <w:rsid w:val="00512917"/>
    <w:rsid w:val="00512A8D"/>
    <w:rsid w:val="00512DA1"/>
    <w:rsid w:val="00512E12"/>
    <w:rsid w:val="00513845"/>
    <w:rsid w:val="00513ADB"/>
    <w:rsid w:val="0051757C"/>
    <w:rsid w:val="00517956"/>
    <w:rsid w:val="005179DC"/>
    <w:rsid w:val="00517BFE"/>
    <w:rsid w:val="00520324"/>
    <w:rsid w:val="005209E1"/>
    <w:rsid w:val="005209E9"/>
    <w:rsid w:val="00520FF2"/>
    <w:rsid w:val="005214A8"/>
    <w:rsid w:val="005214E2"/>
    <w:rsid w:val="00521AE3"/>
    <w:rsid w:val="00521F01"/>
    <w:rsid w:val="005220D7"/>
    <w:rsid w:val="005242BD"/>
    <w:rsid w:val="0052459A"/>
    <w:rsid w:val="00524B3F"/>
    <w:rsid w:val="00525A74"/>
    <w:rsid w:val="00525C8C"/>
    <w:rsid w:val="00526134"/>
    <w:rsid w:val="005265BB"/>
    <w:rsid w:val="0052739D"/>
    <w:rsid w:val="00527ED5"/>
    <w:rsid w:val="00531137"/>
    <w:rsid w:val="005328F6"/>
    <w:rsid w:val="00532951"/>
    <w:rsid w:val="00532D67"/>
    <w:rsid w:val="005333E4"/>
    <w:rsid w:val="00533531"/>
    <w:rsid w:val="00534ADD"/>
    <w:rsid w:val="00534E80"/>
    <w:rsid w:val="00535ECE"/>
    <w:rsid w:val="00535F8E"/>
    <w:rsid w:val="00536C57"/>
    <w:rsid w:val="00536D5B"/>
    <w:rsid w:val="00540FF6"/>
    <w:rsid w:val="00540FFF"/>
    <w:rsid w:val="00541081"/>
    <w:rsid w:val="00542B65"/>
    <w:rsid w:val="005433D0"/>
    <w:rsid w:val="00543832"/>
    <w:rsid w:val="005439D3"/>
    <w:rsid w:val="00545FC8"/>
    <w:rsid w:val="0054788C"/>
    <w:rsid w:val="00550848"/>
    <w:rsid w:val="00550878"/>
    <w:rsid w:val="005513D5"/>
    <w:rsid w:val="00552AE2"/>
    <w:rsid w:val="00553288"/>
    <w:rsid w:val="005536D3"/>
    <w:rsid w:val="005544F8"/>
    <w:rsid w:val="00555C5E"/>
    <w:rsid w:val="00555F99"/>
    <w:rsid w:val="00556017"/>
    <w:rsid w:val="00556063"/>
    <w:rsid w:val="00556AB5"/>
    <w:rsid w:val="00556F56"/>
    <w:rsid w:val="00557FF7"/>
    <w:rsid w:val="00560090"/>
    <w:rsid w:val="0056101F"/>
    <w:rsid w:val="00561A61"/>
    <w:rsid w:val="00561ACF"/>
    <w:rsid w:val="00561B01"/>
    <w:rsid w:val="0056284B"/>
    <w:rsid w:val="00562A40"/>
    <w:rsid w:val="00563B64"/>
    <w:rsid w:val="005650E6"/>
    <w:rsid w:val="00566A66"/>
    <w:rsid w:val="00570E1B"/>
    <w:rsid w:val="00571353"/>
    <w:rsid w:val="00571715"/>
    <w:rsid w:val="005723BE"/>
    <w:rsid w:val="00573550"/>
    <w:rsid w:val="00573A14"/>
    <w:rsid w:val="005743A0"/>
    <w:rsid w:val="005743BD"/>
    <w:rsid w:val="00574D44"/>
    <w:rsid w:val="0057529A"/>
    <w:rsid w:val="00575F55"/>
    <w:rsid w:val="0057638B"/>
    <w:rsid w:val="00576FC4"/>
    <w:rsid w:val="005771A8"/>
    <w:rsid w:val="00580AA5"/>
    <w:rsid w:val="0058159E"/>
    <w:rsid w:val="00581709"/>
    <w:rsid w:val="00581944"/>
    <w:rsid w:val="00581EAF"/>
    <w:rsid w:val="00581F3F"/>
    <w:rsid w:val="00582180"/>
    <w:rsid w:val="00582648"/>
    <w:rsid w:val="00583227"/>
    <w:rsid w:val="005832A2"/>
    <w:rsid w:val="00584C3A"/>
    <w:rsid w:val="005861E1"/>
    <w:rsid w:val="005870DB"/>
    <w:rsid w:val="00587291"/>
    <w:rsid w:val="00587570"/>
    <w:rsid w:val="00587574"/>
    <w:rsid w:val="00587C86"/>
    <w:rsid w:val="0059134F"/>
    <w:rsid w:val="005913D9"/>
    <w:rsid w:val="00591CB9"/>
    <w:rsid w:val="00592090"/>
    <w:rsid w:val="00592342"/>
    <w:rsid w:val="005927C0"/>
    <w:rsid w:val="00592A05"/>
    <w:rsid w:val="00592B7B"/>
    <w:rsid w:val="00594493"/>
    <w:rsid w:val="00595007"/>
    <w:rsid w:val="00595434"/>
    <w:rsid w:val="00595E3E"/>
    <w:rsid w:val="00596519"/>
    <w:rsid w:val="005978B0"/>
    <w:rsid w:val="005A1207"/>
    <w:rsid w:val="005A188B"/>
    <w:rsid w:val="005A1CF5"/>
    <w:rsid w:val="005A2324"/>
    <w:rsid w:val="005A34E4"/>
    <w:rsid w:val="005A3F70"/>
    <w:rsid w:val="005A5D0F"/>
    <w:rsid w:val="005A5FD0"/>
    <w:rsid w:val="005A69F2"/>
    <w:rsid w:val="005A6CAE"/>
    <w:rsid w:val="005A6CC8"/>
    <w:rsid w:val="005A6F8D"/>
    <w:rsid w:val="005A767B"/>
    <w:rsid w:val="005B0714"/>
    <w:rsid w:val="005B07EF"/>
    <w:rsid w:val="005B07F2"/>
    <w:rsid w:val="005B0FB0"/>
    <w:rsid w:val="005B1163"/>
    <w:rsid w:val="005B1605"/>
    <w:rsid w:val="005B20EE"/>
    <w:rsid w:val="005B23D3"/>
    <w:rsid w:val="005B2535"/>
    <w:rsid w:val="005B2E68"/>
    <w:rsid w:val="005B3FD3"/>
    <w:rsid w:val="005B484F"/>
    <w:rsid w:val="005B565C"/>
    <w:rsid w:val="005B6A86"/>
    <w:rsid w:val="005C10DF"/>
    <w:rsid w:val="005C14BD"/>
    <w:rsid w:val="005C1C71"/>
    <w:rsid w:val="005C2BF4"/>
    <w:rsid w:val="005C2E87"/>
    <w:rsid w:val="005C460F"/>
    <w:rsid w:val="005C47DA"/>
    <w:rsid w:val="005C5009"/>
    <w:rsid w:val="005C67DB"/>
    <w:rsid w:val="005C6921"/>
    <w:rsid w:val="005C77A9"/>
    <w:rsid w:val="005D077D"/>
    <w:rsid w:val="005D08EA"/>
    <w:rsid w:val="005D107D"/>
    <w:rsid w:val="005D1856"/>
    <w:rsid w:val="005D1FEB"/>
    <w:rsid w:val="005D217F"/>
    <w:rsid w:val="005D277D"/>
    <w:rsid w:val="005D3954"/>
    <w:rsid w:val="005D3CA8"/>
    <w:rsid w:val="005D3EA6"/>
    <w:rsid w:val="005D41CF"/>
    <w:rsid w:val="005D4C14"/>
    <w:rsid w:val="005D50A7"/>
    <w:rsid w:val="005D58BC"/>
    <w:rsid w:val="005D6118"/>
    <w:rsid w:val="005D69C3"/>
    <w:rsid w:val="005D76E0"/>
    <w:rsid w:val="005D7EE8"/>
    <w:rsid w:val="005D7F57"/>
    <w:rsid w:val="005E042F"/>
    <w:rsid w:val="005E0C32"/>
    <w:rsid w:val="005E23DD"/>
    <w:rsid w:val="005E280B"/>
    <w:rsid w:val="005E4500"/>
    <w:rsid w:val="005E48D2"/>
    <w:rsid w:val="005E6090"/>
    <w:rsid w:val="005E7E3A"/>
    <w:rsid w:val="005F07A0"/>
    <w:rsid w:val="005F0A0D"/>
    <w:rsid w:val="005F10F1"/>
    <w:rsid w:val="005F128D"/>
    <w:rsid w:val="005F12DE"/>
    <w:rsid w:val="005F216A"/>
    <w:rsid w:val="005F3C1F"/>
    <w:rsid w:val="005F3E30"/>
    <w:rsid w:val="005F4587"/>
    <w:rsid w:val="005F48A4"/>
    <w:rsid w:val="005F5351"/>
    <w:rsid w:val="005F598C"/>
    <w:rsid w:val="005F5B7D"/>
    <w:rsid w:val="005F670A"/>
    <w:rsid w:val="005F7F27"/>
    <w:rsid w:val="006005CE"/>
    <w:rsid w:val="006006BF"/>
    <w:rsid w:val="0060148A"/>
    <w:rsid w:val="00601509"/>
    <w:rsid w:val="006035E4"/>
    <w:rsid w:val="0060368B"/>
    <w:rsid w:val="006038EB"/>
    <w:rsid w:val="006046E1"/>
    <w:rsid w:val="00605BD4"/>
    <w:rsid w:val="00606797"/>
    <w:rsid w:val="00607CEF"/>
    <w:rsid w:val="00607D68"/>
    <w:rsid w:val="006105AC"/>
    <w:rsid w:val="00613C69"/>
    <w:rsid w:val="00613CCA"/>
    <w:rsid w:val="00613D60"/>
    <w:rsid w:val="00614605"/>
    <w:rsid w:val="00614F38"/>
    <w:rsid w:val="006152C7"/>
    <w:rsid w:val="0061597A"/>
    <w:rsid w:val="00617B57"/>
    <w:rsid w:val="006221FC"/>
    <w:rsid w:val="006226EB"/>
    <w:rsid w:val="00622DEF"/>
    <w:rsid w:val="00622EFC"/>
    <w:rsid w:val="0062353E"/>
    <w:rsid w:val="0062439C"/>
    <w:rsid w:val="00624C96"/>
    <w:rsid w:val="00625AFB"/>
    <w:rsid w:val="006261BB"/>
    <w:rsid w:val="0062662A"/>
    <w:rsid w:val="006270C3"/>
    <w:rsid w:val="0063006A"/>
    <w:rsid w:val="00631275"/>
    <w:rsid w:val="006315CC"/>
    <w:rsid w:val="00631965"/>
    <w:rsid w:val="006319B4"/>
    <w:rsid w:val="00631C6E"/>
    <w:rsid w:val="006328BD"/>
    <w:rsid w:val="006329A9"/>
    <w:rsid w:val="00632D10"/>
    <w:rsid w:val="0063441F"/>
    <w:rsid w:val="00634DF4"/>
    <w:rsid w:val="00635C09"/>
    <w:rsid w:val="006363E1"/>
    <w:rsid w:val="00636463"/>
    <w:rsid w:val="0063691B"/>
    <w:rsid w:val="00640501"/>
    <w:rsid w:val="00640593"/>
    <w:rsid w:val="00641747"/>
    <w:rsid w:val="00641AF4"/>
    <w:rsid w:val="0064350A"/>
    <w:rsid w:val="006437CF"/>
    <w:rsid w:val="00644366"/>
    <w:rsid w:val="00644928"/>
    <w:rsid w:val="00644A54"/>
    <w:rsid w:val="00644CDB"/>
    <w:rsid w:val="006467C5"/>
    <w:rsid w:val="006468DD"/>
    <w:rsid w:val="006475D3"/>
    <w:rsid w:val="00650367"/>
    <w:rsid w:val="006505BE"/>
    <w:rsid w:val="00650A9C"/>
    <w:rsid w:val="0065137C"/>
    <w:rsid w:val="00651698"/>
    <w:rsid w:val="006528D9"/>
    <w:rsid w:val="006533BB"/>
    <w:rsid w:val="00653D32"/>
    <w:rsid w:val="00654346"/>
    <w:rsid w:val="006544CE"/>
    <w:rsid w:val="006549D0"/>
    <w:rsid w:val="00654BBE"/>
    <w:rsid w:val="00654BF0"/>
    <w:rsid w:val="00654C07"/>
    <w:rsid w:val="00654D7C"/>
    <w:rsid w:val="006550B2"/>
    <w:rsid w:val="006555DE"/>
    <w:rsid w:val="00656398"/>
    <w:rsid w:val="00656CFA"/>
    <w:rsid w:val="00660C47"/>
    <w:rsid w:val="00661271"/>
    <w:rsid w:val="00661D81"/>
    <w:rsid w:val="0066216F"/>
    <w:rsid w:val="006621C5"/>
    <w:rsid w:val="006621CC"/>
    <w:rsid w:val="00664598"/>
    <w:rsid w:val="00664A93"/>
    <w:rsid w:val="006650E5"/>
    <w:rsid w:val="00665C94"/>
    <w:rsid w:val="00665D66"/>
    <w:rsid w:val="00665F66"/>
    <w:rsid w:val="0066602C"/>
    <w:rsid w:val="006663C8"/>
    <w:rsid w:val="006674F5"/>
    <w:rsid w:val="00667875"/>
    <w:rsid w:val="006703B1"/>
    <w:rsid w:val="00670796"/>
    <w:rsid w:val="00670ECE"/>
    <w:rsid w:val="00671306"/>
    <w:rsid w:val="0067151F"/>
    <w:rsid w:val="00671765"/>
    <w:rsid w:val="0067278A"/>
    <w:rsid w:val="0067455F"/>
    <w:rsid w:val="00674689"/>
    <w:rsid w:val="00674B09"/>
    <w:rsid w:val="00674B72"/>
    <w:rsid w:val="00675262"/>
    <w:rsid w:val="00675AFC"/>
    <w:rsid w:val="00676708"/>
    <w:rsid w:val="00676F78"/>
    <w:rsid w:val="00677018"/>
    <w:rsid w:val="00677035"/>
    <w:rsid w:val="006775BB"/>
    <w:rsid w:val="00677EE6"/>
    <w:rsid w:val="00677FEB"/>
    <w:rsid w:val="00680D3B"/>
    <w:rsid w:val="00682781"/>
    <w:rsid w:val="00682AAA"/>
    <w:rsid w:val="00682FFB"/>
    <w:rsid w:val="006840AF"/>
    <w:rsid w:val="00684AB7"/>
    <w:rsid w:val="00684D49"/>
    <w:rsid w:val="00684F0E"/>
    <w:rsid w:val="006867EE"/>
    <w:rsid w:val="0068695E"/>
    <w:rsid w:val="00687439"/>
    <w:rsid w:val="00687727"/>
    <w:rsid w:val="00690DD6"/>
    <w:rsid w:val="00690E16"/>
    <w:rsid w:val="006915BF"/>
    <w:rsid w:val="0069180F"/>
    <w:rsid w:val="00691A05"/>
    <w:rsid w:val="00692088"/>
    <w:rsid w:val="006923FD"/>
    <w:rsid w:val="00692B8B"/>
    <w:rsid w:val="0069339E"/>
    <w:rsid w:val="00694DE8"/>
    <w:rsid w:val="00695B6C"/>
    <w:rsid w:val="00695D94"/>
    <w:rsid w:val="00697162"/>
    <w:rsid w:val="006A13F7"/>
    <w:rsid w:val="006A1B66"/>
    <w:rsid w:val="006A45F1"/>
    <w:rsid w:val="006A4F57"/>
    <w:rsid w:val="006A5018"/>
    <w:rsid w:val="006A51BC"/>
    <w:rsid w:val="006A5254"/>
    <w:rsid w:val="006A6492"/>
    <w:rsid w:val="006A6901"/>
    <w:rsid w:val="006B1AF1"/>
    <w:rsid w:val="006B1D83"/>
    <w:rsid w:val="006B2857"/>
    <w:rsid w:val="006B3537"/>
    <w:rsid w:val="006B356A"/>
    <w:rsid w:val="006B366E"/>
    <w:rsid w:val="006B4683"/>
    <w:rsid w:val="006B583A"/>
    <w:rsid w:val="006B5B8E"/>
    <w:rsid w:val="006B6274"/>
    <w:rsid w:val="006C0723"/>
    <w:rsid w:val="006C077C"/>
    <w:rsid w:val="006C4EFB"/>
    <w:rsid w:val="006C5D7D"/>
    <w:rsid w:val="006C6B1B"/>
    <w:rsid w:val="006C6CC5"/>
    <w:rsid w:val="006C6DB3"/>
    <w:rsid w:val="006C6F6D"/>
    <w:rsid w:val="006C7290"/>
    <w:rsid w:val="006C7843"/>
    <w:rsid w:val="006C7A45"/>
    <w:rsid w:val="006D158B"/>
    <w:rsid w:val="006D3194"/>
    <w:rsid w:val="006D33F7"/>
    <w:rsid w:val="006D3408"/>
    <w:rsid w:val="006D44F3"/>
    <w:rsid w:val="006D468F"/>
    <w:rsid w:val="006D4A34"/>
    <w:rsid w:val="006D5E90"/>
    <w:rsid w:val="006E0EA2"/>
    <w:rsid w:val="006E0EE6"/>
    <w:rsid w:val="006E1785"/>
    <w:rsid w:val="006E1A83"/>
    <w:rsid w:val="006E2CFA"/>
    <w:rsid w:val="006E304D"/>
    <w:rsid w:val="006E3978"/>
    <w:rsid w:val="006E3F45"/>
    <w:rsid w:val="006E4C90"/>
    <w:rsid w:val="006E716F"/>
    <w:rsid w:val="006E7215"/>
    <w:rsid w:val="006E79B5"/>
    <w:rsid w:val="006F2406"/>
    <w:rsid w:val="006F32A1"/>
    <w:rsid w:val="006F32FA"/>
    <w:rsid w:val="006F3924"/>
    <w:rsid w:val="006F3B3F"/>
    <w:rsid w:val="006F4AAA"/>
    <w:rsid w:val="006F5FF7"/>
    <w:rsid w:val="006F6387"/>
    <w:rsid w:val="006F64EF"/>
    <w:rsid w:val="006F7409"/>
    <w:rsid w:val="006F7AD1"/>
    <w:rsid w:val="007001F2"/>
    <w:rsid w:val="007003BA"/>
    <w:rsid w:val="00700B46"/>
    <w:rsid w:val="00700BCE"/>
    <w:rsid w:val="00701319"/>
    <w:rsid w:val="007017F5"/>
    <w:rsid w:val="0070476E"/>
    <w:rsid w:val="00704783"/>
    <w:rsid w:val="00706BD9"/>
    <w:rsid w:val="00707F75"/>
    <w:rsid w:val="00710239"/>
    <w:rsid w:val="007106EC"/>
    <w:rsid w:val="007115CC"/>
    <w:rsid w:val="00711E63"/>
    <w:rsid w:val="00712F55"/>
    <w:rsid w:val="00713027"/>
    <w:rsid w:val="00713AC6"/>
    <w:rsid w:val="00714742"/>
    <w:rsid w:val="00714926"/>
    <w:rsid w:val="00714E94"/>
    <w:rsid w:val="00715399"/>
    <w:rsid w:val="007163D7"/>
    <w:rsid w:val="00716DD4"/>
    <w:rsid w:val="00720A69"/>
    <w:rsid w:val="0072127B"/>
    <w:rsid w:val="0072358D"/>
    <w:rsid w:val="00723A63"/>
    <w:rsid w:val="00723B17"/>
    <w:rsid w:val="007244CF"/>
    <w:rsid w:val="007247C4"/>
    <w:rsid w:val="00724D67"/>
    <w:rsid w:val="00724E4A"/>
    <w:rsid w:val="007259E4"/>
    <w:rsid w:val="0072664D"/>
    <w:rsid w:val="00727DE6"/>
    <w:rsid w:val="00727E69"/>
    <w:rsid w:val="007309C9"/>
    <w:rsid w:val="007312B5"/>
    <w:rsid w:val="007316A1"/>
    <w:rsid w:val="007316A3"/>
    <w:rsid w:val="00731C27"/>
    <w:rsid w:val="007329E5"/>
    <w:rsid w:val="007338E5"/>
    <w:rsid w:val="007344C0"/>
    <w:rsid w:val="00734A3A"/>
    <w:rsid w:val="00734DE5"/>
    <w:rsid w:val="00734F29"/>
    <w:rsid w:val="00735C32"/>
    <w:rsid w:val="00736973"/>
    <w:rsid w:val="0073718D"/>
    <w:rsid w:val="00737211"/>
    <w:rsid w:val="007377F6"/>
    <w:rsid w:val="007400D7"/>
    <w:rsid w:val="007423C3"/>
    <w:rsid w:val="00742E91"/>
    <w:rsid w:val="00743374"/>
    <w:rsid w:val="00744956"/>
    <w:rsid w:val="007457C9"/>
    <w:rsid w:val="007472B1"/>
    <w:rsid w:val="00747A9F"/>
    <w:rsid w:val="00747E1B"/>
    <w:rsid w:val="0075042B"/>
    <w:rsid w:val="0075070D"/>
    <w:rsid w:val="00751441"/>
    <w:rsid w:val="00751F45"/>
    <w:rsid w:val="00752536"/>
    <w:rsid w:val="00752601"/>
    <w:rsid w:val="00752B3D"/>
    <w:rsid w:val="007532E3"/>
    <w:rsid w:val="007546B4"/>
    <w:rsid w:val="0075543D"/>
    <w:rsid w:val="00757277"/>
    <w:rsid w:val="00760427"/>
    <w:rsid w:val="00760C46"/>
    <w:rsid w:val="00760CD0"/>
    <w:rsid w:val="007611E7"/>
    <w:rsid w:val="00762F20"/>
    <w:rsid w:val="007635E0"/>
    <w:rsid w:val="007638B8"/>
    <w:rsid w:val="0076397C"/>
    <w:rsid w:val="007645DB"/>
    <w:rsid w:val="00764F70"/>
    <w:rsid w:val="0076698C"/>
    <w:rsid w:val="00767109"/>
    <w:rsid w:val="00767A68"/>
    <w:rsid w:val="0077005E"/>
    <w:rsid w:val="00770226"/>
    <w:rsid w:val="0077196A"/>
    <w:rsid w:val="00772265"/>
    <w:rsid w:val="0077230B"/>
    <w:rsid w:val="00772781"/>
    <w:rsid w:val="00772A98"/>
    <w:rsid w:val="00773306"/>
    <w:rsid w:val="00774762"/>
    <w:rsid w:val="0077676E"/>
    <w:rsid w:val="0077689F"/>
    <w:rsid w:val="00780593"/>
    <w:rsid w:val="00780641"/>
    <w:rsid w:val="007808D0"/>
    <w:rsid w:val="00780C7F"/>
    <w:rsid w:val="00781099"/>
    <w:rsid w:val="00781561"/>
    <w:rsid w:val="0078162B"/>
    <w:rsid w:val="0078183E"/>
    <w:rsid w:val="0078216E"/>
    <w:rsid w:val="007829E6"/>
    <w:rsid w:val="007839DA"/>
    <w:rsid w:val="00784C1C"/>
    <w:rsid w:val="007862F3"/>
    <w:rsid w:val="00786E0A"/>
    <w:rsid w:val="00787D97"/>
    <w:rsid w:val="00790147"/>
    <w:rsid w:val="00791845"/>
    <w:rsid w:val="00792555"/>
    <w:rsid w:val="0079280A"/>
    <w:rsid w:val="0079459C"/>
    <w:rsid w:val="0079501C"/>
    <w:rsid w:val="0079559C"/>
    <w:rsid w:val="00795CBC"/>
    <w:rsid w:val="00795F17"/>
    <w:rsid w:val="0079651B"/>
    <w:rsid w:val="0079660F"/>
    <w:rsid w:val="007A03AB"/>
    <w:rsid w:val="007A041F"/>
    <w:rsid w:val="007A08CC"/>
    <w:rsid w:val="007A1381"/>
    <w:rsid w:val="007A1919"/>
    <w:rsid w:val="007A3041"/>
    <w:rsid w:val="007A3960"/>
    <w:rsid w:val="007A59DA"/>
    <w:rsid w:val="007A5DB6"/>
    <w:rsid w:val="007A6DC5"/>
    <w:rsid w:val="007A6FFB"/>
    <w:rsid w:val="007B0D0B"/>
    <w:rsid w:val="007B118E"/>
    <w:rsid w:val="007B153A"/>
    <w:rsid w:val="007B1CA9"/>
    <w:rsid w:val="007B3759"/>
    <w:rsid w:val="007B39D4"/>
    <w:rsid w:val="007B4179"/>
    <w:rsid w:val="007B4A9E"/>
    <w:rsid w:val="007B4C00"/>
    <w:rsid w:val="007B56C6"/>
    <w:rsid w:val="007B5E42"/>
    <w:rsid w:val="007B69B7"/>
    <w:rsid w:val="007B783E"/>
    <w:rsid w:val="007B7E05"/>
    <w:rsid w:val="007C185C"/>
    <w:rsid w:val="007C208E"/>
    <w:rsid w:val="007C308A"/>
    <w:rsid w:val="007C3295"/>
    <w:rsid w:val="007C3D6E"/>
    <w:rsid w:val="007C4889"/>
    <w:rsid w:val="007C5B38"/>
    <w:rsid w:val="007C67F1"/>
    <w:rsid w:val="007C68EB"/>
    <w:rsid w:val="007C7806"/>
    <w:rsid w:val="007D00AF"/>
    <w:rsid w:val="007D03A5"/>
    <w:rsid w:val="007D0B2C"/>
    <w:rsid w:val="007D0BE0"/>
    <w:rsid w:val="007D0D3F"/>
    <w:rsid w:val="007D0DBF"/>
    <w:rsid w:val="007D1C6C"/>
    <w:rsid w:val="007D2552"/>
    <w:rsid w:val="007D2BD7"/>
    <w:rsid w:val="007D309C"/>
    <w:rsid w:val="007D3173"/>
    <w:rsid w:val="007D3DB5"/>
    <w:rsid w:val="007D4090"/>
    <w:rsid w:val="007D46E6"/>
    <w:rsid w:val="007D4984"/>
    <w:rsid w:val="007D68C8"/>
    <w:rsid w:val="007D7148"/>
    <w:rsid w:val="007D76C4"/>
    <w:rsid w:val="007E0C36"/>
    <w:rsid w:val="007E0EAC"/>
    <w:rsid w:val="007E3689"/>
    <w:rsid w:val="007E3FF2"/>
    <w:rsid w:val="007E420D"/>
    <w:rsid w:val="007E67D5"/>
    <w:rsid w:val="007E7186"/>
    <w:rsid w:val="007E7764"/>
    <w:rsid w:val="007E7923"/>
    <w:rsid w:val="007E7C44"/>
    <w:rsid w:val="007E7FD0"/>
    <w:rsid w:val="007F0ECF"/>
    <w:rsid w:val="007F1458"/>
    <w:rsid w:val="007F1892"/>
    <w:rsid w:val="007F294A"/>
    <w:rsid w:val="007F4AB5"/>
    <w:rsid w:val="007F6ACF"/>
    <w:rsid w:val="007F6EDF"/>
    <w:rsid w:val="007F7708"/>
    <w:rsid w:val="007F7C32"/>
    <w:rsid w:val="0080021E"/>
    <w:rsid w:val="00800C10"/>
    <w:rsid w:val="00802142"/>
    <w:rsid w:val="0080221C"/>
    <w:rsid w:val="008052E3"/>
    <w:rsid w:val="008053AC"/>
    <w:rsid w:val="00805B9B"/>
    <w:rsid w:val="00805DC9"/>
    <w:rsid w:val="00805E93"/>
    <w:rsid w:val="00806540"/>
    <w:rsid w:val="00806EE6"/>
    <w:rsid w:val="008078C6"/>
    <w:rsid w:val="00810E37"/>
    <w:rsid w:val="0081105A"/>
    <w:rsid w:val="00811521"/>
    <w:rsid w:val="00811852"/>
    <w:rsid w:val="00811DFF"/>
    <w:rsid w:val="008128DB"/>
    <w:rsid w:val="0081397C"/>
    <w:rsid w:val="00813D92"/>
    <w:rsid w:val="00814533"/>
    <w:rsid w:val="00814BB9"/>
    <w:rsid w:val="00815787"/>
    <w:rsid w:val="00815C63"/>
    <w:rsid w:val="00815C67"/>
    <w:rsid w:val="00815D55"/>
    <w:rsid w:val="00816CC3"/>
    <w:rsid w:val="008170FE"/>
    <w:rsid w:val="00817A1B"/>
    <w:rsid w:val="008201EA"/>
    <w:rsid w:val="0082044F"/>
    <w:rsid w:val="00821B2A"/>
    <w:rsid w:val="00822557"/>
    <w:rsid w:val="00822651"/>
    <w:rsid w:val="008231A7"/>
    <w:rsid w:val="00823B3C"/>
    <w:rsid w:val="00823BDA"/>
    <w:rsid w:val="00823DEF"/>
    <w:rsid w:val="008246CA"/>
    <w:rsid w:val="008250C9"/>
    <w:rsid w:val="00825CB6"/>
    <w:rsid w:val="00826F5F"/>
    <w:rsid w:val="0082735A"/>
    <w:rsid w:val="008274D7"/>
    <w:rsid w:val="00830184"/>
    <w:rsid w:val="00830B9C"/>
    <w:rsid w:val="00832B68"/>
    <w:rsid w:val="00833A42"/>
    <w:rsid w:val="008343C6"/>
    <w:rsid w:val="00835E24"/>
    <w:rsid w:val="00835FBD"/>
    <w:rsid w:val="00836249"/>
    <w:rsid w:val="008375ED"/>
    <w:rsid w:val="008378D3"/>
    <w:rsid w:val="00841A28"/>
    <w:rsid w:val="00843ECF"/>
    <w:rsid w:val="0084407E"/>
    <w:rsid w:val="00844681"/>
    <w:rsid w:val="00844E19"/>
    <w:rsid w:val="00845007"/>
    <w:rsid w:val="008452B0"/>
    <w:rsid w:val="00845571"/>
    <w:rsid w:val="00845C5D"/>
    <w:rsid w:val="008475E4"/>
    <w:rsid w:val="008505B5"/>
    <w:rsid w:val="0085142A"/>
    <w:rsid w:val="00851CBB"/>
    <w:rsid w:val="00851EF8"/>
    <w:rsid w:val="00854943"/>
    <w:rsid w:val="00854C7E"/>
    <w:rsid w:val="00854F54"/>
    <w:rsid w:val="008556ED"/>
    <w:rsid w:val="00856451"/>
    <w:rsid w:val="00856631"/>
    <w:rsid w:val="00856C3B"/>
    <w:rsid w:val="008573F7"/>
    <w:rsid w:val="00857E49"/>
    <w:rsid w:val="00860CAF"/>
    <w:rsid w:val="00861A78"/>
    <w:rsid w:val="00861F39"/>
    <w:rsid w:val="0086329C"/>
    <w:rsid w:val="00863A4D"/>
    <w:rsid w:val="00863A5B"/>
    <w:rsid w:val="00864091"/>
    <w:rsid w:val="008652CD"/>
    <w:rsid w:val="00866AE6"/>
    <w:rsid w:val="00866BF8"/>
    <w:rsid w:val="008679A0"/>
    <w:rsid w:val="00867BCD"/>
    <w:rsid w:val="00867E88"/>
    <w:rsid w:val="00870570"/>
    <w:rsid w:val="008705D0"/>
    <w:rsid w:val="008705DF"/>
    <w:rsid w:val="00870780"/>
    <w:rsid w:val="008707A3"/>
    <w:rsid w:val="00870FEA"/>
    <w:rsid w:val="008725D1"/>
    <w:rsid w:val="00872766"/>
    <w:rsid w:val="0087317D"/>
    <w:rsid w:val="00873AF9"/>
    <w:rsid w:val="00874984"/>
    <w:rsid w:val="00874F1F"/>
    <w:rsid w:val="0087551F"/>
    <w:rsid w:val="00875D72"/>
    <w:rsid w:val="0087680C"/>
    <w:rsid w:val="00876EEB"/>
    <w:rsid w:val="008803E6"/>
    <w:rsid w:val="008817C7"/>
    <w:rsid w:val="0088283A"/>
    <w:rsid w:val="00882D98"/>
    <w:rsid w:val="008850D6"/>
    <w:rsid w:val="00886A90"/>
    <w:rsid w:val="00886BEF"/>
    <w:rsid w:val="00886C31"/>
    <w:rsid w:val="00886CA8"/>
    <w:rsid w:val="00886D9A"/>
    <w:rsid w:val="008876CF"/>
    <w:rsid w:val="00890870"/>
    <w:rsid w:val="00890D3E"/>
    <w:rsid w:val="008914AB"/>
    <w:rsid w:val="00891CAF"/>
    <w:rsid w:val="00891F88"/>
    <w:rsid w:val="00893108"/>
    <w:rsid w:val="008935BE"/>
    <w:rsid w:val="00893A53"/>
    <w:rsid w:val="0089413A"/>
    <w:rsid w:val="008944DC"/>
    <w:rsid w:val="00895014"/>
    <w:rsid w:val="00895748"/>
    <w:rsid w:val="00895E1A"/>
    <w:rsid w:val="008965EA"/>
    <w:rsid w:val="00896E75"/>
    <w:rsid w:val="00897240"/>
    <w:rsid w:val="0089785F"/>
    <w:rsid w:val="008A05E2"/>
    <w:rsid w:val="008A1388"/>
    <w:rsid w:val="008A13AD"/>
    <w:rsid w:val="008A2537"/>
    <w:rsid w:val="008A262A"/>
    <w:rsid w:val="008A3C03"/>
    <w:rsid w:val="008A5308"/>
    <w:rsid w:val="008A5F1E"/>
    <w:rsid w:val="008A7573"/>
    <w:rsid w:val="008B1554"/>
    <w:rsid w:val="008B2332"/>
    <w:rsid w:val="008B300A"/>
    <w:rsid w:val="008B318A"/>
    <w:rsid w:val="008B33B0"/>
    <w:rsid w:val="008B3936"/>
    <w:rsid w:val="008B427A"/>
    <w:rsid w:val="008B480F"/>
    <w:rsid w:val="008B4965"/>
    <w:rsid w:val="008B616D"/>
    <w:rsid w:val="008B65A6"/>
    <w:rsid w:val="008B6789"/>
    <w:rsid w:val="008B72AF"/>
    <w:rsid w:val="008C083B"/>
    <w:rsid w:val="008C0959"/>
    <w:rsid w:val="008C0A4C"/>
    <w:rsid w:val="008C0CC5"/>
    <w:rsid w:val="008C18FD"/>
    <w:rsid w:val="008C1EE7"/>
    <w:rsid w:val="008C24AA"/>
    <w:rsid w:val="008C27DA"/>
    <w:rsid w:val="008C34A1"/>
    <w:rsid w:val="008C39A1"/>
    <w:rsid w:val="008C3DE6"/>
    <w:rsid w:val="008C56ED"/>
    <w:rsid w:val="008C5E7D"/>
    <w:rsid w:val="008C6FD5"/>
    <w:rsid w:val="008D03A2"/>
    <w:rsid w:val="008D1FBB"/>
    <w:rsid w:val="008D29F4"/>
    <w:rsid w:val="008D441A"/>
    <w:rsid w:val="008D5ED1"/>
    <w:rsid w:val="008D63E4"/>
    <w:rsid w:val="008D6E64"/>
    <w:rsid w:val="008D7284"/>
    <w:rsid w:val="008E05F4"/>
    <w:rsid w:val="008E143C"/>
    <w:rsid w:val="008E156E"/>
    <w:rsid w:val="008E300A"/>
    <w:rsid w:val="008E3780"/>
    <w:rsid w:val="008E5CC6"/>
    <w:rsid w:val="008E614D"/>
    <w:rsid w:val="008E62B1"/>
    <w:rsid w:val="008E6B25"/>
    <w:rsid w:val="008E735B"/>
    <w:rsid w:val="008F0465"/>
    <w:rsid w:val="008F0533"/>
    <w:rsid w:val="008F2986"/>
    <w:rsid w:val="008F2B72"/>
    <w:rsid w:val="008F3448"/>
    <w:rsid w:val="008F3581"/>
    <w:rsid w:val="008F3AA5"/>
    <w:rsid w:val="008F4C17"/>
    <w:rsid w:val="008F5035"/>
    <w:rsid w:val="008F5EDF"/>
    <w:rsid w:val="008F7187"/>
    <w:rsid w:val="008F75DF"/>
    <w:rsid w:val="008F75E9"/>
    <w:rsid w:val="008F7EB8"/>
    <w:rsid w:val="0090073B"/>
    <w:rsid w:val="00901555"/>
    <w:rsid w:val="009028DF"/>
    <w:rsid w:val="00902BF0"/>
    <w:rsid w:val="009033A0"/>
    <w:rsid w:val="0090462B"/>
    <w:rsid w:val="009049B7"/>
    <w:rsid w:val="009056D5"/>
    <w:rsid w:val="00910992"/>
    <w:rsid w:val="00911123"/>
    <w:rsid w:val="00912179"/>
    <w:rsid w:val="009122F7"/>
    <w:rsid w:val="00912E65"/>
    <w:rsid w:val="00915337"/>
    <w:rsid w:val="0091630F"/>
    <w:rsid w:val="0091660B"/>
    <w:rsid w:val="00916B71"/>
    <w:rsid w:val="00916DD8"/>
    <w:rsid w:val="0091746B"/>
    <w:rsid w:val="009179AC"/>
    <w:rsid w:val="0092050F"/>
    <w:rsid w:val="00920A2B"/>
    <w:rsid w:val="00920C07"/>
    <w:rsid w:val="0092192A"/>
    <w:rsid w:val="00922C0E"/>
    <w:rsid w:val="00923E09"/>
    <w:rsid w:val="00924564"/>
    <w:rsid w:val="00924BFE"/>
    <w:rsid w:val="00925BFA"/>
    <w:rsid w:val="00925F93"/>
    <w:rsid w:val="00926D3A"/>
    <w:rsid w:val="00927956"/>
    <w:rsid w:val="0093093B"/>
    <w:rsid w:val="00931D14"/>
    <w:rsid w:val="00931F0C"/>
    <w:rsid w:val="00932091"/>
    <w:rsid w:val="00932DA6"/>
    <w:rsid w:val="00932E05"/>
    <w:rsid w:val="00932EB6"/>
    <w:rsid w:val="00933943"/>
    <w:rsid w:val="00934311"/>
    <w:rsid w:val="00934363"/>
    <w:rsid w:val="00934B4C"/>
    <w:rsid w:val="00934F7F"/>
    <w:rsid w:val="00935359"/>
    <w:rsid w:val="00935470"/>
    <w:rsid w:val="00935D53"/>
    <w:rsid w:val="009360B1"/>
    <w:rsid w:val="00936757"/>
    <w:rsid w:val="00937A78"/>
    <w:rsid w:val="00941CF6"/>
    <w:rsid w:val="00942F5E"/>
    <w:rsid w:val="0094340E"/>
    <w:rsid w:val="00943671"/>
    <w:rsid w:val="0094453D"/>
    <w:rsid w:val="00946272"/>
    <w:rsid w:val="00946AFC"/>
    <w:rsid w:val="00946E7E"/>
    <w:rsid w:val="009470F6"/>
    <w:rsid w:val="00947F94"/>
    <w:rsid w:val="00950BC7"/>
    <w:rsid w:val="009532FC"/>
    <w:rsid w:val="009533B9"/>
    <w:rsid w:val="009538F8"/>
    <w:rsid w:val="00953AF6"/>
    <w:rsid w:val="00953E72"/>
    <w:rsid w:val="009561CA"/>
    <w:rsid w:val="00957B7B"/>
    <w:rsid w:val="00957F59"/>
    <w:rsid w:val="00960C6D"/>
    <w:rsid w:val="00960D34"/>
    <w:rsid w:val="009614D6"/>
    <w:rsid w:val="00961F43"/>
    <w:rsid w:val="0096234A"/>
    <w:rsid w:val="009623DF"/>
    <w:rsid w:val="00962E77"/>
    <w:rsid w:val="009631C2"/>
    <w:rsid w:val="009635AF"/>
    <w:rsid w:val="00964368"/>
    <w:rsid w:val="0096478A"/>
    <w:rsid w:val="00964E60"/>
    <w:rsid w:val="00965146"/>
    <w:rsid w:val="00965336"/>
    <w:rsid w:val="00965DAE"/>
    <w:rsid w:val="00966051"/>
    <w:rsid w:val="00967A8F"/>
    <w:rsid w:val="00970734"/>
    <w:rsid w:val="00970842"/>
    <w:rsid w:val="00970BFD"/>
    <w:rsid w:val="00970E9F"/>
    <w:rsid w:val="00972CA2"/>
    <w:rsid w:val="00972D8D"/>
    <w:rsid w:val="00973A0D"/>
    <w:rsid w:val="00973DDA"/>
    <w:rsid w:val="00974631"/>
    <w:rsid w:val="0097512E"/>
    <w:rsid w:val="00975E73"/>
    <w:rsid w:val="0097604E"/>
    <w:rsid w:val="0097669A"/>
    <w:rsid w:val="00976F14"/>
    <w:rsid w:val="00977755"/>
    <w:rsid w:val="00977779"/>
    <w:rsid w:val="00981DD3"/>
    <w:rsid w:val="0098304D"/>
    <w:rsid w:val="00983A72"/>
    <w:rsid w:val="00984160"/>
    <w:rsid w:val="009841B7"/>
    <w:rsid w:val="00984593"/>
    <w:rsid w:val="0098468E"/>
    <w:rsid w:val="00987EBF"/>
    <w:rsid w:val="009900BF"/>
    <w:rsid w:val="00991C9A"/>
    <w:rsid w:val="00993A46"/>
    <w:rsid w:val="009949F4"/>
    <w:rsid w:val="00994EA6"/>
    <w:rsid w:val="00996B10"/>
    <w:rsid w:val="00996E8C"/>
    <w:rsid w:val="00996F71"/>
    <w:rsid w:val="00997128"/>
    <w:rsid w:val="00997A50"/>
    <w:rsid w:val="009A05FD"/>
    <w:rsid w:val="009A1115"/>
    <w:rsid w:val="009A130D"/>
    <w:rsid w:val="009A153B"/>
    <w:rsid w:val="009A1A65"/>
    <w:rsid w:val="009A3514"/>
    <w:rsid w:val="009A35E9"/>
    <w:rsid w:val="009A71C8"/>
    <w:rsid w:val="009A7CAC"/>
    <w:rsid w:val="009B0BBE"/>
    <w:rsid w:val="009B207A"/>
    <w:rsid w:val="009B2EE8"/>
    <w:rsid w:val="009B30C4"/>
    <w:rsid w:val="009B37F7"/>
    <w:rsid w:val="009B3896"/>
    <w:rsid w:val="009B3D1B"/>
    <w:rsid w:val="009B43C1"/>
    <w:rsid w:val="009B59CA"/>
    <w:rsid w:val="009B603A"/>
    <w:rsid w:val="009B60C3"/>
    <w:rsid w:val="009B620F"/>
    <w:rsid w:val="009B79A9"/>
    <w:rsid w:val="009B79D9"/>
    <w:rsid w:val="009C01F9"/>
    <w:rsid w:val="009C09F6"/>
    <w:rsid w:val="009C1B78"/>
    <w:rsid w:val="009C1C7E"/>
    <w:rsid w:val="009C44E0"/>
    <w:rsid w:val="009C4C8D"/>
    <w:rsid w:val="009C4D00"/>
    <w:rsid w:val="009C532D"/>
    <w:rsid w:val="009C56AC"/>
    <w:rsid w:val="009C5945"/>
    <w:rsid w:val="009C5A75"/>
    <w:rsid w:val="009C5BF7"/>
    <w:rsid w:val="009C782C"/>
    <w:rsid w:val="009D2304"/>
    <w:rsid w:val="009D588A"/>
    <w:rsid w:val="009D5F5B"/>
    <w:rsid w:val="009D740F"/>
    <w:rsid w:val="009D7CC6"/>
    <w:rsid w:val="009E0AD2"/>
    <w:rsid w:val="009E19AA"/>
    <w:rsid w:val="009E1BBE"/>
    <w:rsid w:val="009E1CAA"/>
    <w:rsid w:val="009E1F58"/>
    <w:rsid w:val="009E239B"/>
    <w:rsid w:val="009E23C3"/>
    <w:rsid w:val="009E48CB"/>
    <w:rsid w:val="009E4BED"/>
    <w:rsid w:val="009E67CF"/>
    <w:rsid w:val="009F02B9"/>
    <w:rsid w:val="009F0328"/>
    <w:rsid w:val="009F05FE"/>
    <w:rsid w:val="009F07BC"/>
    <w:rsid w:val="009F098E"/>
    <w:rsid w:val="009F1469"/>
    <w:rsid w:val="009F1741"/>
    <w:rsid w:val="009F2010"/>
    <w:rsid w:val="009F56A1"/>
    <w:rsid w:val="009F7EE3"/>
    <w:rsid w:val="00A007D8"/>
    <w:rsid w:val="00A0151C"/>
    <w:rsid w:val="00A01527"/>
    <w:rsid w:val="00A02AC9"/>
    <w:rsid w:val="00A03963"/>
    <w:rsid w:val="00A047E9"/>
    <w:rsid w:val="00A056DB"/>
    <w:rsid w:val="00A06800"/>
    <w:rsid w:val="00A0728B"/>
    <w:rsid w:val="00A07F05"/>
    <w:rsid w:val="00A10FB5"/>
    <w:rsid w:val="00A128D0"/>
    <w:rsid w:val="00A133EF"/>
    <w:rsid w:val="00A13CC7"/>
    <w:rsid w:val="00A14150"/>
    <w:rsid w:val="00A14A66"/>
    <w:rsid w:val="00A14D9B"/>
    <w:rsid w:val="00A15374"/>
    <w:rsid w:val="00A15532"/>
    <w:rsid w:val="00A15C4F"/>
    <w:rsid w:val="00A16162"/>
    <w:rsid w:val="00A17D92"/>
    <w:rsid w:val="00A2007E"/>
    <w:rsid w:val="00A2043E"/>
    <w:rsid w:val="00A21185"/>
    <w:rsid w:val="00A24CF2"/>
    <w:rsid w:val="00A25A85"/>
    <w:rsid w:val="00A260FC"/>
    <w:rsid w:val="00A27054"/>
    <w:rsid w:val="00A2797D"/>
    <w:rsid w:val="00A27D80"/>
    <w:rsid w:val="00A30214"/>
    <w:rsid w:val="00A32746"/>
    <w:rsid w:val="00A33592"/>
    <w:rsid w:val="00A3390F"/>
    <w:rsid w:val="00A33A3A"/>
    <w:rsid w:val="00A35116"/>
    <w:rsid w:val="00A354DF"/>
    <w:rsid w:val="00A37E87"/>
    <w:rsid w:val="00A4104C"/>
    <w:rsid w:val="00A41176"/>
    <w:rsid w:val="00A41244"/>
    <w:rsid w:val="00A41D8F"/>
    <w:rsid w:val="00A44967"/>
    <w:rsid w:val="00A44CDC"/>
    <w:rsid w:val="00A45250"/>
    <w:rsid w:val="00A4613A"/>
    <w:rsid w:val="00A47776"/>
    <w:rsid w:val="00A47A15"/>
    <w:rsid w:val="00A47A92"/>
    <w:rsid w:val="00A47B8F"/>
    <w:rsid w:val="00A50158"/>
    <w:rsid w:val="00A51CD0"/>
    <w:rsid w:val="00A537E6"/>
    <w:rsid w:val="00A545E7"/>
    <w:rsid w:val="00A54A20"/>
    <w:rsid w:val="00A54B8A"/>
    <w:rsid w:val="00A5688F"/>
    <w:rsid w:val="00A56DB0"/>
    <w:rsid w:val="00A61AA7"/>
    <w:rsid w:val="00A61D7F"/>
    <w:rsid w:val="00A6271D"/>
    <w:rsid w:val="00A627D7"/>
    <w:rsid w:val="00A6352F"/>
    <w:rsid w:val="00A637C8"/>
    <w:rsid w:val="00A6412F"/>
    <w:rsid w:val="00A6460E"/>
    <w:rsid w:val="00A65478"/>
    <w:rsid w:val="00A66C6E"/>
    <w:rsid w:val="00A70F82"/>
    <w:rsid w:val="00A70FD3"/>
    <w:rsid w:val="00A71B84"/>
    <w:rsid w:val="00A729B0"/>
    <w:rsid w:val="00A73602"/>
    <w:rsid w:val="00A743A8"/>
    <w:rsid w:val="00A75755"/>
    <w:rsid w:val="00A75C63"/>
    <w:rsid w:val="00A7619E"/>
    <w:rsid w:val="00A76444"/>
    <w:rsid w:val="00A774FB"/>
    <w:rsid w:val="00A77F45"/>
    <w:rsid w:val="00A80748"/>
    <w:rsid w:val="00A80BB8"/>
    <w:rsid w:val="00A80DCB"/>
    <w:rsid w:val="00A8284C"/>
    <w:rsid w:val="00A84327"/>
    <w:rsid w:val="00A8467B"/>
    <w:rsid w:val="00A84715"/>
    <w:rsid w:val="00A84F09"/>
    <w:rsid w:val="00A85200"/>
    <w:rsid w:val="00A86083"/>
    <w:rsid w:val="00A86DC7"/>
    <w:rsid w:val="00A8725C"/>
    <w:rsid w:val="00A87757"/>
    <w:rsid w:val="00A87FBF"/>
    <w:rsid w:val="00A90AE4"/>
    <w:rsid w:val="00A90DF7"/>
    <w:rsid w:val="00A91249"/>
    <w:rsid w:val="00A91597"/>
    <w:rsid w:val="00A91625"/>
    <w:rsid w:val="00A92C2E"/>
    <w:rsid w:val="00A92DD1"/>
    <w:rsid w:val="00A941CD"/>
    <w:rsid w:val="00A95C56"/>
    <w:rsid w:val="00AA0A2C"/>
    <w:rsid w:val="00AA16E3"/>
    <w:rsid w:val="00AA33D1"/>
    <w:rsid w:val="00AA39E7"/>
    <w:rsid w:val="00AA3BDC"/>
    <w:rsid w:val="00AA4F59"/>
    <w:rsid w:val="00AA50D1"/>
    <w:rsid w:val="00AA51B5"/>
    <w:rsid w:val="00AA6433"/>
    <w:rsid w:val="00AA6733"/>
    <w:rsid w:val="00AA6E1D"/>
    <w:rsid w:val="00AA718B"/>
    <w:rsid w:val="00AB0872"/>
    <w:rsid w:val="00AB3274"/>
    <w:rsid w:val="00AB34A4"/>
    <w:rsid w:val="00AB3A17"/>
    <w:rsid w:val="00AB4671"/>
    <w:rsid w:val="00AB474F"/>
    <w:rsid w:val="00AB519A"/>
    <w:rsid w:val="00AB61ED"/>
    <w:rsid w:val="00AB7296"/>
    <w:rsid w:val="00AB741B"/>
    <w:rsid w:val="00AC04D5"/>
    <w:rsid w:val="00AC05BF"/>
    <w:rsid w:val="00AC06BA"/>
    <w:rsid w:val="00AC17D4"/>
    <w:rsid w:val="00AC2B6A"/>
    <w:rsid w:val="00AC3039"/>
    <w:rsid w:val="00AC3D1C"/>
    <w:rsid w:val="00AC3E06"/>
    <w:rsid w:val="00AC4134"/>
    <w:rsid w:val="00AC4B4C"/>
    <w:rsid w:val="00AC4D5D"/>
    <w:rsid w:val="00AC4EF1"/>
    <w:rsid w:val="00AC5132"/>
    <w:rsid w:val="00AC51B9"/>
    <w:rsid w:val="00AC6F0C"/>
    <w:rsid w:val="00AC70FE"/>
    <w:rsid w:val="00AC7459"/>
    <w:rsid w:val="00AC7E3D"/>
    <w:rsid w:val="00AD0969"/>
    <w:rsid w:val="00AD0B30"/>
    <w:rsid w:val="00AD0E81"/>
    <w:rsid w:val="00AD216B"/>
    <w:rsid w:val="00AD2523"/>
    <w:rsid w:val="00AD43D1"/>
    <w:rsid w:val="00AD44ED"/>
    <w:rsid w:val="00AD468D"/>
    <w:rsid w:val="00AD530B"/>
    <w:rsid w:val="00AD64BD"/>
    <w:rsid w:val="00AD6691"/>
    <w:rsid w:val="00AD6E6E"/>
    <w:rsid w:val="00AD6F32"/>
    <w:rsid w:val="00AD75DF"/>
    <w:rsid w:val="00AD7720"/>
    <w:rsid w:val="00AE0DC2"/>
    <w:rsid w:val="00AE10D1"/>
    <w:rsid w:val="00AE17CC"/>
    <w:rsid w:val="00AE17CE"/>
    <w:rsid w:val="00AE2895"/>
    <w:rsid w:val="00AE294C"/>
    <w:rsid w:val="00AE2BCB"/>
    <w:rsid w:val="00AE2F24"/>
    <w:rsid w:val="00AE3D75"/>
    <w:rsid w:val="00AE47C8"/>
    <w:rsid w:val="00AE6C4E"/>
    <w:rsid w:val="00AF0266"/>
    <w:rsid w:val="00AF3406"/>
    <w:rsid w:val="00AF3480"/>
    <w:rsid w:val="00AF49BB"/>
    <w:rsid w:val="00AF4DBB"/>
    <w:rsid w:val="00AF51AD"/>
    <w:rsid w:val="00AF6354"/>
    <w:rsid w:val="00AF6C23"/>
    <w:rsid w:val="00AF6D75"/>
    <w:rsid w:val="00B00DAD"/>
    <w:rsid w:val="00B01669"/>
    <w:rsid w:val="00B01736"/>
    <w:rsid w:val="00B01DB8"/>
    <w:rsid w:val="00B01E26"/>
    <w:rsid w:val="00B020A2"/>
    <w:rsid w:val="00B02E6F"/>
    <w:rsid w:val="00B032F7"/>
    <w:rsid w:val="00B03345"/>
    <w:rsid w:val="00B03380"/>
    <w:rsid w:val="00B03D34"/>
    <w:rsid w:val="00B03DAF"/>
    <w:rsid w:val="00B040EB"/>
    <w:rsid w:val="00B0438E"/>
    <w:rsid w:val="00B0542C"/>
    <w:rsid w:val="00B05527"/>
    <w:rsid w:val="00B05729"/>
    <w:rsid w:val="00B07614"/>
    <w:rsid w:val="00B102AD"/>
    <w:rsid w:val="00B10592"/>
    <w:rsid w:val="00B11255"/>
    <w:rsid w:val="00B12201"/>
    <w:rsid w:val="00B12FF5"/>
    <w:rsid w:val="00B133F2"/>
    <w:rsid w:val="00B134AE"/>
    <w:rsid w:val="00B13630"/>
    <w:rsid w:val="00B16010"/>
    <w:rsid w:val="00B16022"/>
    <w:rsid w:val="00B16248"/>
    <w:rsid w:val="00B1673A"/>
    <w:rsid w:val="00B171E8"/>
    <w:rsid w:val="00B174CC"/>
    <w:rsid w:val="00B17691"/>
    <w:rsid w:val="00B17759"/>
    <w:rsid w:val="00B1789E"/>
    <w:rsid w:val="00B20148"/>
    <w:rsid w:val="00B21004"/>
    <w:rsid w:val="00B21249"/>
    <w:rsid w:val="00B212DA"/>
    <w:rsid w:val="00B213BC"/>
    <w:rsid w:val="00B2283C"/>
    <w:rsid w:val="00B238DF"/>
    <w:rsid w:val="00B25744"/>
    <w:rsid w:val="00B25B66"/>
    <w:rsid w:val="00B269BA"/>
    <w:rsid w:val="00B275B8"/>
    <w:rsid w:val="00B2774B"/>
    <w:rsid w:val="00B27A27"/>
    <w:rsid w:val="00B27EDE"/>
    <w:rsid w:val="00B304B8"/>
    <w:rsid w:val="00B30510"/>
    <w:rsid w:val="00B31B6E"/>
    <w:rsid w:val="00B32F5C"/>
    <w:rsid w:val="00B33EC2"/>
    <w:rsid w:val="00B3459A"/>
    <w:rsid w:val="00B34952"/>
    <w:rsid w:val="00B3519A"/>
    <w:rsid w:val="00B35D6D"/>
    <w:rsid w:val="00B406E1"/>
    <w:rsid w:val="00B407AD"/>
    <w:rsid w:val="00B4089A"/>
    <w:rsid w:val="00B429FF"/>
    <w:rsid w:val="00B42EA3"/>
    <w:rsid w:val="00B43041"/>
    <w:rsid w:val="00B45644"/>
    <w:rsid w:val="00B47191"/>
    <w:rsid w:val="00B50A8B"/>
    <w:rsid w:val="00B51CF6"/>
    <w:rsid w:val="00B521C9"/>
    <w:rsid w:val="00B530C7"/>
    <w:rsid w:val="00B551B2"/>
    <w:rsid w:val="00B55A00"/>
    <w:rsid w:val="00B56346"/>
    <w:rsid w:val="00B56BDE"/>
    <w:rsid w:val="00B579C3"/>
    <w:rsid w:val="00B57DA6"/>
    <w:rsid w:val="00B57DDA"/>
    <w:rsid w:val="00B60103"/>
    <w:rsid w:val="00B608CC"/>
    <w:rsid w:val="00B60BA2"/>
    <w:rsid w:val="00B61AE2"/>
    <w:rsid w:val="00B625F0"/>
    <w:rsid w:val="00B6289B"/>
    <w:rsid w:val="00B6297B"/>
    <w:rsid w:val="00B6302B"/>
    <w:rsid w:val="00B63066"/>
    <w:rsid w:val="00B637A3"/>
    <w:rsid w:val="00B6393F"/>
    <w:rsid w:val="00B63FED"/>
    <w:rsid w:val="00B653DE"/>
    <w:rsid w:val="00B66349"/>
    <w:rsid w:val="00B66A42"/>
    <w:rsid w:val="00B66DF4"/>
    <w:rsid w:val="00B70F24"/>
    <w:rsid w:val="00B72421"/>
    <w:rsid w:val="00B72473"/>
    <w:rsid w:val="00B72FA9"/>
    <w:rsid w:val="00B73D95"/>
    <w:rsid w:val="00B748B6"/>
    <w:rsid w:val="00B7560F"/>
    <w:rsid w:val="00B75E90"/>
    <w:rsid w:val="00B7637E"/>
    <w:rsid w:val="00B76EA1"/>
    <w:rsid w:val="00B77540"/>
    <w:rsid w:val="00B81957"/>
    <w:rsid w:val="00B8197D"/>
    <w:rsid w:val="00B81BCE"/>
    <w:rsid w:val="00B82062"/>
    <w:rsid w:val="00B822C1"/>
    <w:rsid w:val="00B82A51"/>
    <w:rsid w:val="00B834CD"/>
    <w:rsid w:val="00B849BC"/>
    <w:rsid w:val="00B86BEF"/>
    <w:rsid w:val="00B877F8"/>
    <w:rsid w:val="00B878AF"/>
    <w:rsid w:val="00B90B01"/>
    <w:rsid w:val="00B918C3"/>
    <w:rsid w:val="00B91919"/>
    <w:rsid w:val="00B91DF1"/>
    <w:rsid w:val="00B91F60"/>
    <w:rsid w:val="00B92DCA"/>
    <w:rsid w:val="00B93205"/>
    <w:rsid w:val="00B939F5"/>
    <w:rsid w:val="00B94191"/>
    <w:rsid w:val="00B94CC9"/>
    <w:rsid w:val="00B952F1"/>
    <w:rsid w:val="00B957D8"/>
    <w:rsid w:val="00B95D33"/>
    <w:rsid w:val="00B962FF"/>
    <w:rsid w:val="00B968C3"/>
    <w:rsid w:val="00B969F0"/>
    <w:rsid w:val="00BA1BE5"/>
    <w:rsid w:val="00BA1DB7"/>
    <w:rsid w:val="00BA3F8B"/>
    <w:rsid w:val="00BA4158"/>
    <w:rsid w:val="00BA42C8"/>
    <w:rsid w:val="00BA4764"/>
    <w:rsid w:val="00BA4DB3"/>
    <w:rsid w:val="00BA5319"/>
    <w:rsid w:val="00BA571C"/>
    <w:rsid w:val="00BA65B4"/>
    <w:rsid w:val="00BA6681"/>
    <w:rsid w:val="00BA6F7D"/>
    <w:rsid w:val="00BB0E19"/>
    <w:rsid w:val="00BB14FF"/>
    <w:rsid w:val="00BB1B25"/>
    <w:rsid w:val="00BB2F4D"/>
    <w:rsid w:val="00BB47F9"/>
    <w:rsid w:val="00BB54FC"/>
    <w:rsid w:val="00BB55AC"/>
    <w:rsid w:val="00BB564A"/>
    <w:rsid w:val="00BB5D54"/>
    <w:rsid w:val="00BB6245"/>
    <w:rsid w:val="00BB6F12"/>
    <w:rsid w:val="00BC03C3"/>
    <w:rsid w:val="00BC0820"/>
    <w:rsid w:val="00BC13D1"/>
    <w:rsid w:val="00BC3812"/>
    <w:rsid w:val="00BC54D6"/>
    <w:rsid w:val="00BC5CA2"/>
    <w:rsid w:val="00BC6A18"/>
    <w:rsid w:val="00BC6A59"/>
    <w:rsid w:val="00BD130C"/>
    <w:rsid w:val="00BD133B"/>
    <w:rsid w:val="00BD1C9B"/>
    <w:rsid w:val="00BD2AAC"/>
    <w:rsid w:val="00BD3B98"/>
    <w:rsid w:val="00BD3F83"/>
    <w:rsid w:val="00BD55D3"/>
    <w:rsid w:val="00BD5968"/>
    <w:rsid w:val="00BD5CE3"/>
    <w:rsid w:val="00BD60F2"/>
    <w:rsid w:val="00BD6ACE"/>
    <w:rsid w:val="00BD7846"/>
    <w:rsid w:val="00BD797F"/>
    <w:rsid w:val="00BE144A"/>
    <w:rsid w:val="00BE238F"/>
    <w:rsid w:val="00BE3B18"/>
    <w:rsid w:val="00BE4187"/>
    <w:rsid w:val="00BE60BC"/>
    <w:rsid w:val="00BE6312"/>
    <w:rsid w:val="00BE7378"/>
    <w:rsid w:val="00BE7632"/>
    <w:rsid w:val="00BE78B3"/>
    <w:rsid w:val="00BF07C3"/>
    <w:rsid w:val="00BF0C60"/>
    <w:rsid w:val="00BF1935"/>
    <w:rsid w:val="00BF1ACD"/>
    <w:rsid w:val="00BF2062"/>
    <w:rsid w:val="00BF3C4D"/>
    <w:rsid w:val="00BF4044"/>
    <w:rsid w:val="00BF517A"/>
    <w:rsid w:val="00BF5F4F"/>
    <w:rsid w:val="00BF6195"/>
    <w:rsid w:val="00C0012E"/>
    <w:rsid w:val="00C002E1"/>
    <w:rsid w:val="00C0061A"/>
    <w:rsid w:val="00C010F7"/>
    <w:rsid w:val="00C01CE8"/>
    <w:rsid w:val="00C02304"/>
    <w:rsid w:val="00C04D09"/>
    <w:rsid w:val="00C077EC"/>
    <w:rsid w:val="00C10034"/>
    <w:rsid w:val="00C10A21"/>
    <w:rsid w:val="00C11658"/>
    <w:rsid w:val="00C12C1E"/>
    <w:rsid w:val="00C12E99"/>
    <w:rsid w:val="00C13DCF"/>
    <w:rsid w:val="00C14C2A"/>
    <w:rsid w:val="00C14CEB"/>
    <w:rsid w:val="00C151E3"/>
    <w:rsid w:val="00C151E8"/>
    <w:rsid w:val="00C20262"/>
    <w:rsid w:val="00C21802"/>
    <w:rsid w:val="00C21F0A"/>
    <w:rsid w:val="00C21F26"/>
    <w:rsid w:val="00C22461"/>
    <w:rsid w:val="00C22C5F"/>
    <w:rsid w:val="00C24322"/>
    <w:rsid w:val="00C24618"/>
    <w:rsid w:val="00C24B24"/>
    <w:rsid w:val="00C26168"/>
    <w:rsid w:val="00C309F2"/>
    <w:rsid w:val="00C334FE"/>
    <w:rsid w:val="00C3484D"/>
    <w:rsid w:val="00C34F0C"/>
    <w:rsid w:val="00C35225"/>
    <w:rsid w:val="00C3535F"/>
    <w:rsid w:val="00C360C8"/>
    <w:rsid w:val="00C37A03"/>
    <w:rsid w:val="00C4006F"/>
    <w:rsid w:val="00C40BBD"/>
    <w:rsid w:val="00C41388"/>
    <w:rsid w:val="00C42112"/>
    <w:rsid w:val="00C42162"/>
    <w:rsid w:val="00C424E6"/>
    <w:rsid w:val="00C431F6"/>
    <w:rsid w:val="00C434C8"/>
    <w:rsid w:val="00C439EB"/>
    <w:rsid w:val="00C43AE6"/>
    <w:rsid w:val="00C43C0A"/>
    <w:rsid w:val="00C43D53"/>
    <w:rsid w:val="00C47366"/>
    <w:rsid w:val="00C4788D"/>
    <w:rsid w:val="00C538AA"/>
    <w:rsid w:val="00C55650"/>
    <w:rsid w:val="00C558C1"/>
    <w:rsid w:val="00C56FEA"/>
    <w:rsid w:val="00C574B6"/>
    <w:rsid w:val="00C577EA"/>
    <w:rsid w:val="00C60379"/>
    <w:rsid w:val="00C61A6B"/>
    <w:rsid w:val="00C62A2D"/>
    <w:rsid w:val="00C6520E"/>
    <w:rsid w:val="00C6543F"/>
    <w:rsid w:val="00C657EA"/>
    <w:rsid w:val="00C65B49"/>
    <w:rsid w:val="00C6689F"/>
    <w:rsid w:val="00C66D5D"/>
    <w:rsid w:val="00C66F0F"/>
    <w:rsid w:val="00C673CC"/>
    <w:rsid w:val="00C70E11"/>
    <w:rsid w:val="00C71D2F"/>
    <w:rsid w:val="00C73098"/>
    <w:rsid w:val="00C73277"/>
    <w:rsid w:val="00C73771"/>
    <w:rsid w:val="00C74040"/>
    <w:rsid w:val="00C7419F"/>
    <w:rsid w:val="00C76D63"/>
    <w:rsid w:val="00C76E96"/>
    <w:rsid w:val="00C77A5A"/>
    <w:rsid w:val="00C77C4F"/>
    <w:rsid w:val="00C77D70"/>
    <w:rsid w:val="00C77FD2"/>
    <w:rsid w:val="00C8075D"/>
    <w:rsid w:val="00C80810"/>
    <w:rsid w:val="00C82ADB"/>
    <w:rsid w:val="00C839D9"/>
    <w:rsid w:val="00C848D0"/>
    <w:rsid w:val="00C84DC2"/>
    <w:rsid w:val="00C8574E"/>
    <w:rsid w:val="00C86595"/>
    <w:rsid w:val="00C8671B"/>
    <w:rsid w:val="00C86F8E"/>
    <w:rsid w:val="00C8770A"/>
    <w:rsid w:val="00C87D9D"/>
    <w:rsid w:val="00C900F1"/>
    <w:rsid w:val="00C908FD"/>
    <w:rsid w:val="00C90DF5"/>
    <w:rsid w:val="00C91262"/>
    <w:rsid w:val="00C91F7F"/>
    <w:rsid w:val="00C9219D"/>
    <w:rsid w:val="00C92330"/>
    <w:rsid w:val="00C92CA2"/>
    <w:rsid w:val="00C93264"/>
    <w:rsid w:val="00C93B1C"/>
    <w:rsid w:val="00C93E84"/>
    <w:rsid w:val="00C94C30"/>
    <w:rsid w:val="00C97661"/>
    <w:rsid w:val="00C97935"/>
    <w:rsid w:val="00C97C7D"/>
    <w:rsid w:val="00CA002C"/>
    <w:rsid w:val="00CA11E5"/>
    <w:rsid w:val="00CA1B37"/>
    <w:rsid w:val="00CA352B"/>
    <w:rsid w:val="00CA4FD8"/>
    <w:rsid w:val="00CA5966"/>
    <w:rsid w:val="00CA5E5D"/>
    <w:rsid w:val="00CA62B0"/>
    <w:rsid w:val="00CA638B"/>
    <w:rsid w:val="00CA651F"/>
    <w:rsid w:val="00CA6B68"/>
    <w:rsid w:val="00CA77BD"/>
    <w:rsid w:val="00CB0FBC"/>
    <w:rsid w:val="00CB1169"/>
    <w:rsid w:val="00CB12A7"/>
    <w:rsid w:val="00CB178A"/>
    <w:rsid w:val="00CB1AE1"/>
    <w:rsid w:val="00CB1BDE"/>
    <w:rsid w:val="00CB2562"/>
    <w:rsid w:val="00CB25EA"/>
    <w:rsid w:val="00CB2D9B"/>
    <w:rsid w:val="00CB30F7"/>
    <w:rsid w:val="00CB3345"/>
    <w:rsid w:val="00CB4ADF"/>
    <w:rsid w:val="00CB5469"/>
    <w:rsid w:val="00CB6FC1"/>
    <w:rsid w:val="00CB764C"/>
    <w:rsid w:val="00CB7741"/>
    <w:rsid w:val="00CB7C16"/>
    <w:rsid w:val="00CC002F"/>
    <w:rsid w:val="00CC181D"/>
    <w:rsid w:val="00CC2415"/>
    <w:rsid w:val="00CC35E5"/>
    <w:rsid w:val="00CC3E1E"/>
    <w:rsid w:val="00CC46A6"/>
    <w:rsid w:val="00CC55FF"/>
    <w:rsid w:val="00CC755D"/>
    <w:rsid w:val="00CC7E58"/>
    <w:rsid w:val="00CD1B28"/>
    <w:rsid w:val="00CD1C33"/>
    <w:rsid w:val="00CD41A8"/>
    <w:rsid w:val="00CD4377"/>
    <w:rsid w:val="00CD520F"/>
    <w:rsid w:val="00CD58B7"/>
    <w:rsid w:val="00CD6AA8"/>
    <w:rsid w:val="00CD6AC1"/>
    <w:rsid w:val="00CD6DFA"/>
    <w:rsid w:val="00CD70A1"/>
    <w:rsid w:val="00CD77F1"/>
    <w:rsid w:val="00CD7CD8"/>
    <w:rsid w:val="00CE0287"/>
    <w:rsid w:val="00CE0B62"/>
    <w:rsid w:val="00CE0D5C"/>
    <w:rsid w:val="00CE11BD"/>
    <w:rsid w:val="00CE1EE6"/>
    <w:rsid w:val="00CE26AD"/>
    <w:rsid w:val="00CE36F4"/>
    <w:rsid w:val="00CE3D85"/>
    <w:rsid w:val="00CE4BE9"/>
    <w:rsid w:val="00CE6854"/>
    <w:rsid w:val="00CE7D45"/>
    <w:rsid w:val="00CE7DD8"/>
    <w:rsid w:val="00CF0B60"/>
    <w:rsid w:val="00CF1A18"/>
    <w:rsid w:val="00CF2431"/>
    <w:rsid w:val="00CF29FE"/>
    <w:rsid w:val="00CF3BB5"/>
    <w:rsid w:val="00CF4765"/>
    <w:rsid w:val="00CF6111"/>
    <w:rsid w:val="00D03658"/>
    <w:rsid w:val="00D05EBE"/>
    <w:rsid w:val="00D07394"/>
    <w:rsid w:val="00D11194"/>
    <w:rsid w:val="00D11626"/>
    <w:rsid w:val="00D12074"/>
    <w:rsid w:val="00D12345"/>
    <w:rsid w:val="00D126A2"/>
    <w:rsid w:val="00D14F59"/>
    <w:rsid w:val="00D15DC4"/>
    <w:rsid w:val="00D165CA"/>
    <w:rsid w:val="00D16F0C"/>
    <w:rsid w:val="00D17DB8"/>
    <w:rsid w:val="00D17F90"/>
    <w:rsid w:val="00D20077"/>
    <w:rsid w:val="00D2109B"/>
    <w:rsid w:val="00D21C3C"/>
    <w:rsid w:val="00D221F3"/>
    <w:rsid w:val="00D22B59"/>
    <w:rsid w:val="00D22BC8"/>
    <w:rsid w:val="00D23111"/>
    <w:rsid w:val="00D2329F"/>
    <w:rsid w:val="00D237CC"/>
    <w:rsid w:val="00D23FF2"/>
    <w:rsid w:val="00D24FAA"/>
    <w:rsid w:val="00D251AE"/>
    <w:rsid w:val="00D26E99"/>
    <w:rsid w:val="00D2713D"/>
    <w:rsid w:val="00D278E5"/>
    <w:rsid w:val="00D3077D"/>
    <w:rsid w:val="00D30EBD"/>
    <w:rsid w:val="00D30FE9"/>
    <w:rsid w:val="00D31A87"/>
    <w:rsid w:val="00D32246"/>
    <w:rsid w:val="00D3342B"/>
    <w:rsid w:val="00D34231"/>
    <w:rsid w:val="00D350C6"/>
    <w:rsid w:val="00D3515E"/>
    <w:rsid w:val="00D35E5E"/>
    <w:rsid w:val="00D3643A"/>
    <w:rsid w:val="00D36633"/>
    <w:rsid w:val="00D36C13"/>
    <w:rsid w:val="00D36FFC"/>
    <w:rsid w:val="00D40909"/>
    <w:rsid w:val="00D4274F"/>
    <w:rsid w:val="00D42A1C"/>
    <w:rsid w:val="00D431B3"/>
    <w:rsid w:val="00D432CD"/>
    <w:rsid w:val="00D4353A"/>
    <w:rsid w:val="00D444EE"/>
    <w:rsid w:val="00D44A05"/>
    <w:rsid w:val="00D45188"/>
    <w:rsid w:val="00D457EB"/>
    <w:rsid w:val="00D45E49"/>
    <w:rsid w:val="00D46757"/>
    <w:rsid w:val="00D47BE3"/>
    <w:rsid w:val="00D47F79"/>
    <w:rsid w:val="00D50124"/>
    <w:rsid w:val="00D50E78"/>
    <w:rsid w:val="00D51000"/>
    <w:rsid w:val="00D511DD"/>
    <w:rsid w:val="00D51928"/>
    <w:rsid w:val="00D51D6B"/>
    <w:rsid w:val="00D5221F"/>
    <w:rsid w:val="00D5234E"/>
    <w:rsid w:val="00D526C7"/>
    <w:rsid w:val="00D52C4F"/>
    <w:rsid w:val="00D5569D"/>
    <w:rsid w:val="00D55B79"/>
    <w:rsid w:val="00D55BA6"/>
    <w:rsid w:val="00D562FC"/>
    <w:rsid w:val="00D563A1"/>
    <w:rsid w:val="00D56E7A"/>
    <w:rsid w:val="00D56EF0"/>
    <w:rsid w:val="00D578BB"/>
    <w:rsid w:val="00D57A9E"/>
    <w:rsid w:val="00D60406"/>
    <w:rsid w:val="00D6119E"/>
    <w:rsid w:val="00D6214B"/>
    <w:rsid w:val="00D62C31"/>
    <w:rsid w:val="00D62CCB"/>
    <w:rsid w:val="00D6369A"/>
    <w:rsid w:val="00D63C49"/>
    <w:rsid w:val="00D63D8E"/>
    <w:rsid w:val="00D648B2"/>
    <w:rsid w:val="00D65569"/>
    <w:rsid w:val="00D655E2"/>
    <w:rsid w:val="00D6667A"/>
    <w:rsid w:val="00D66CCD"/>
    <w:rsid w:val="00D674ED"/>
    <w:rsid w:val="00D67AC6"/>
    <w:rsid w:val="00D67BA0"/>
    <w:rsid w:val="00D67D44"/>
    <w:rsid w:val="00D67F70"/>
    <w:rsid w:val="00D708BD"/>
    <w:rsid w:val="00D712B5"/>
    <w:rsid w:val="00D71C66"/>
    <w:rsid w:val="00D7209C"/>
    <w:rsid w:val="00D74613"/>
    <w:rsid w:val="00D76AD0"/>
    <w:rsid w:val="00D77D17"/>
    <w:rsid w:val="00D77EBE"/>
    <w:rsid w:val="00D804AE"/>
    <w:rsid w:val="00D807F3"/>
    <w:rsid w:val="00D817CC"/>
    <w:rsid w:val="00D82E05"/>
    <w:rsid w:val="00D83F07"/>
    <w:rsid w:val="00D84999"/>
    <w:rsid w:val="00D84B18"/>
    <w:rsid w:val="00D84DA8"/>
    <w:rsid w:val="00D858DE"/>
    <w:rsid w:val="00D86134"/>
    <w:rsid w:val="00D87187"/>
    <w:rsid w:val="00D87D45"/>
    <w:rsid w:val="00D907C4"/>
    <w:rsid w:val="00D90C85"/>
    <w:rsid w:val="00D90DD1"/>
    <w:rsid w:val="00D927D2"/>
    <w:rsid w:val="00D931EA"/>
    <w:rsid w:val="00D93C24"/>
    <w:rsid w:val="00D97C12"/>
    <w:rsid w:val="00DA0E22"/>
    <w:rsid w:val="00DA145B"/>
    <w:rsid w:val="00DA308A"/>
    <w:rsid w:val="00DA3873"/>
    <w:rsid w:val="00DA3CC1"/>
    <w:rsid w:val="00DA3F5B"/>
    <w:rsid w:val="00DA59EF"/>
    <w:rsid w:val="00DA5E17"/>
    <w:rsid w:val="00DA6FA6"/>
    <w:rsid w:val="00DA7700"/>
    <w:rsid w:val="00DA7B9A"/>
    <w:rsid w:val="00DB025C"/>
    <w:rsid w:val="00DB1881"/>
    <w:rsid w:val="00DB3EAC"/>
    <w:rsid w:val="00DB3ED9"/>
    <w:rsid w:val="00DB4E95"/>
    <w:rsid w:val="00DB506D"/>
    <w:rsid w:val="00DB5B97"/>
    <w:rsid w:val="00DB6BC4"/>
    <w:rsid w:val="00DB6C60"/>
    <w:rsid w:val="00DC119A"/>
    <w:rsid w:val="00DC2261"/>
    <w:rsid w:val="00DC2DEB"/>
    <w:rsid w:val="00DC3322"/>
    <w:rsid w:val="00DC3363"/>
    <w:rsid w:val="00DC44A6"/>
    <w:rsid w:val="00DC49B0"/>
    <w:rsid w:val="00DC6E67"/>
    <w:rsid w:val="00DC6FCB"/>
    <w:rsid w:val="00DC7084"/>
    <w:rsid w:val="00DC7B37"/>
    <w:rsid w:val="00DC7D83"/>
    <w:rsid w:val="00DD0323"/>
    <w:rsid w:val="00DD45A5"/>
    <w:rsid w:val="00DD4824"/>
    <w:rsid w:val="00DD4BD8"/>
    <w:rsid w:val="00DD554B"/>
    <w:rsid w:val="00DD5D47"/>
    <w:rsid w:val="00DD7DC2"/>
    <w:rsid w:val="00DE1A5B"/>
    <w:rsid w:val="00DE1EFE"/>
    <w:rsid w:val="00DE23FD"/>
    <w:rsid w:val="00DE364F"/>
    <w:rsid w:val="00DE415B"/>
    <w:rsid w:val="00DE7670"/>
    <w:rsid w:val="00DE77F5"/>
    <w:rsid w:val="00DE7924"/>
    <w:rsid w:val="00DE7FB2"/>
    <w:rsid w:val="00DF0334"/>
    <w:rsid w:val="00DF0B91"/>
    <w:rsid w:val="00DF1412"/>
    <w:rsid w:val="00DF160E"/>
    <w:rsid w:val="00DF1E83"/>
    <w:rsid w:val="00DF2E77"/>
    <w:rsid w:val="00DF34D4"/>
    <w:rsid w:val="00DF3CAF"/>
    <w:rsid w:val="00DF4917"/>
    <w:rsid w:val="00DF4F7A"/>
    <w:rsid w:val="00DF5777"/>
    <w:rsid w:val="00DF5C40"/>
    <w:rsid w:val="00DF5E49"/>
    <w:rsid w:val="00DF67C8"/>
    <w:rsid w:val="00DF704A"/>
    <w:rsid w:val="00DF78B2"/>
    <w:rsid w:val="00DF7B0D"/>
    <w:rsid w:val="00E00545"/>
    <w:rsid w:val="00E012A1"/>
    <w:rsid w:val="00E0197D"/>
    <w:rsid w:val="00E01CDB"/>
    <w:rsid w:val="00E02098"/>
    <w:rsid w:val="00E03DC8"/>
    <w:rsid w:val="00E04188"/>
    <w:rsid w:val="00E072EE"/>
    <w:rsid w:val="00E07DB7"/>
    <w:rsid w:val="00E1053F"/>
    <w:rsid w:val="00E11E6E"/>
    <w:rsid w:val="00E12A69"/>
    <w:rsid w:val="00E142AC"/>
    <w:rsid w:val="00E15621"/>
    <w:rsid w:val="00E1581A"/>
    <w:rsid w:val="00E15842"/>
    <w:rsid w:val="00E173A6"/>
    <w:rsid w:val="00E17404"/>
    <w:rsid w:val="00E2084A"/>
    <w:rsid w:val="00E22480"/>
    <w:rsid w:val="00E23152"/>
    <w:rsid w:val="00E2354E"/>
    <w:rsid w:val="00E23E38"/>
    <w:rsid w:val="00E24283"/>
    <w:rsid w:val="00E243E3"/>
    <w:rsid w:val="00E24F0D"/>
    <w:rsid w:val="00E2544D"/>
    <w:rsid w:val="00E25960"/>
    <w:rsid w:val="00E25A6C"/>
    <w:rsid w:val="00E269FD"/>
    <w:rsid w:val="00E27185"/>
    <w:rsid w:val="00E27468"/>
    <w:rsid w:val="00E27C81"/>
    <w:rsid w:val="00E30A7D"/>
    <w:rsid w:val="00E31C3C"/>
    <w:rsid w:val="00E324DF"/>
    <w:rsid w:val="00E32FA3"/>
    <w:rsid w:val="00E340E1"/>
    <w:rsid w:val="00E343D6"/>
    <w:rsid w:val="00E348DE"/>
    <w:rsid w:val="00E3571E"/>
    <w:rsid w:val="00E35B7F"/>
    <w:rsid w:val="00E36F0B"/>
    <w:rsid w:val="00E426E6"/>
    <w:rsid w:val="00E429A7"/>
    <w:rsid w:val="00E42FB4"/>
    <w:rsid w:val="00E43813"/>
    <w:rsid w:val="00E44733"/>
    <w:rsid w:val="00E454E4"/>
    <w:rsid w:val="00E462B0"/>
    <w:rsid w:val="00E50D4F"/>
    <w:rsid w:val="00E52A0C"/>
    <w:rsid w:val="00E537CF"/>
    <w:rsid w:val="00E53A03"/>
    <w:rsid w:val="00E53E31"/>
    <w:rsid w:val="00E557F7"/>
    <w:rsid w:val="00E55B48"/>
    <w:rsid w:val="00E55EB6"/>
    <w:rsid w:val="00E56D5A"/>
    <w:rsid w:val="00E57BFC"/>
    <w:rsid w:val="00E57DEF"/>
    <w:rsid w:val="00E60E72"/>
    <w:rsid w:val="00E611C3"/>
    <w:rsid w:val="00E61766"/>
    <w:rsid w:val="00E6187D"/>
    <w:rsid w:val="00E62020"/>
    <w:rsid w:val="00E620C6"/>
    <w:rsid w:val="00E63E66"/>
    <w:rsid w:val="00E645F3"/>
    <w:rsid w:val="00E64CFC"/>
    <w:rsid w:val="00E64E59"/>
    <w:rsid w:val="00E64EC2"/>
    <w:rsid w:val="00E6501B"/>
    <w:rsid w:val="00E655A9"/>
    <w:rsid w:val="00E65922"/>
    <w:rsid w:val="00E67F46"/>
    <w:rsid w:val="00E72104"/>
    <w:rsid w:val="00E721B4"/>
    <w:rsid w:val="00E724E3"/>
    <w:rsid w:val="00E72AF4"/>
    <w:rsid w:val="00E73115"/>
    <w:rsid w:val="00E733C9"/>
    <w:rsid w:val="00E74A0B"/>
    <w:rsid w:val="00E74AA9"/>
    <w:rsid w:val="00E752CC"/>
    <w:rsid w:val="00E7550E"/>
    <w:rsid w:val="00E765F3"/>
    <w:rsid w:val="00E77C45"/>
    <w:rsid w:val="00E80BE9"/>
    <w:rsid w:val="00E8155C"/>
    <w:rsid w:val="00E8173B"/>
    <w:rsid w:val="00E823F3"/>
    <w:rsid w:val="00E82447"/>
    <w:rsid w:val="00E8281D"/>
    <w:rsid w:val="00E8310D"/>
    <w:rsid w:val="00E836D3"/>
    <w:rsid w:val="00E839BD"/>
    <w:rsid w:val="00E83C7E"/>
    <w:rsid w:val="00E841D4"/>
    <w:rsid w:val="00E85CFA"/>
    <w:rsid w:val="00E87378"/>
    <w:rsid w:val="00E90BAA"/>
    <w:rsid w:val="00E92314"/>
    <w:rsid w:val="00E943A3"/>
    <w:rsid w:val="00E94BA3"/>
    <w:rsid w:val="00E95058"/>
    <w:rsid w:val="00E96A71"/>
    <w:rsid w:val="00EA21EF"/>
    <w:rsid w:val="00EA2263"/>
    <w:rsid w:val="00EA332E"/>
    <w:rsid w:val="00EA48B2"/>
    <w:rsid w:val="00EA5EBF"/>
    <w:rsid w:val="00EA6C99"/>
    <w:rsid w:val="00EA71DD"/>
    <w:rsid w:val="00EB1185"/>
    <w:rsid w:val="00EB22BA"/>
    <w:rsid w:val="00EB250B"/>
    <w:rsid w:val="00EB3BF3"/>
    <w:rsid w:val="00EB3C4D"/>
    <w:rsid w:val="00EB4DA7"/>
    <w:rsid w:val="00EB51E1"/>
    <w:rsid w:val="00EB5450"/>
    <w:rsid w:val="00EB594A"/>
    <w:rsid w:val="00EB5FEE"/>
    <w:rsid w:val="00EB62E2"/>
    <w:rsid w:val="00EB681E"/>
    <w:rsid w:val="00EB6F22"/>
    <w:rsid w:val="00EB71C4"/>
    <w:rsid w:val="00EB72B4"/>
    <w:rsid w:val="00EC0355"/>
    <w:rsid w:val="00EC0836"/>
    <w:rsid w:val="00EC0AF8"/>
    <w:rsid w:val="00EC219B"/>
    <w:rsid w:val="00EC279C"/>
    <w:rsid w:val="00EC439F"/>
    <w:rsid w:val="00EC4BB0"/>
    <w:rsid w:val="00ED17B3"/>
    <w:rsid w:val="00ED1E22"/>
    <w:rsid w:val="00ED1EA5"/>
    <w:rsid w:val="00ED2B2E"/>
    <w:rsid w:val="00ED2C2B"/>
    <w:rsid w:val="00ED33E8"/>
    <w:rsid w:val="00ED4247"/>
    <w:rsid w:val="00ED51E9"/>
    <w:rsid w:val="00ED526C"/>
    <w:rsid w:val="00ED6456"/>
    <w:rsid w:val="00ED6571"/>
    <w:rsid w:val="00ED782F"/>
    <w:rsid w:val="00EE104B"/>
    <w:rsid w:val="00EE1520"/>
    <w:rsid w:val="00EE1EC8"/>
    <w:rsid w:val="00EE2649"/>
    <w:rsid w:val="00EE2C88"/>
    <w:rsid w:val="00EE38C5"/>
    <w:rsid w:val="00EE499B"/>
    <w:rsid w:val="00EE5A4E"/>
    <w:rsid w:val="00EE6B12"/>
    <w:rsid w:val="00EE6C87"/>
    <w:rsid w:val="00EE7D41"/>
    <w:rsid w:val="00EE7E50"/>
    <w:rsid w:val="00EF0C39"/>
    <w:rsid w:val="00EF16CC"/>
    <w:rsid w:val="00EF1F04"/>
    <w:rsid w:val="00EF3637"/>
    <w:rsid w:val="00EF399A"/>
    <w:rsid w:val="00EF3DC8"/>
    <w:rsid w:val="00EF41D3"/>
    <w:rsid w:val="00EF62A7"/>
    <w:rsid w:val="00EF7253"/>
    <w:rsid w:val="00F0257F"/>
    <w:rsid w:val="00F02898"/>
    <w:rsid w:val="00F0310B"/>
    <w:rsid w:val="00F03B9B"/>
    <w:rsid w:val="00F062BE"/>
    <w:rsid w:val="00F06486"/>
    <w:rsid w:val="00F0694D"/>
    <w:rsid w:val="00F06DFF"/>
    <w:rsid w:val="00F1038D"/>
    <w:rsid w:val="00F10A6C"/>
    <w:rsid w:val="00F13C47"/>
    <w:rsid w:val="00F14274"/>
    <w:rsid w:val="00F147C4"/>
    <w:rsid w:val="00F14D4C"/>
    <w:rsid w:val="00F15F96"/>
    <w:rsid w:val="00F16E87"/>
    <w:rsid w:val="00F20388"/>
    <w:rsid w:val="00F20A91"/>
    <w:rsid w:val="00F22ED5"/>
    <w:rsid w:val="00F23528"/>
    <w:rsid w:val="00F2400F"/>
    <w:rsid w:val="00F241AB"/>
    <w:rsid w:val="00F241B9"/>
    <w:rsid w:val="00F25147"/>
    <w:rsid w:val="00F253A8"/>
    <w:rsid w:val="00F25726"/>
    <w:rsid w:val="00F26514"/>
    <w:rsid w:val="00F26BB3"/>
    <w:rsid w:val="00F2774C"/>
    <w:rsid w:val="00F27B82"/>
    <w:rsid w:val="00F30A2E"/>
    <w:rsid w:val="00F32A2A"/>
    <w:rsid w:val="00F346CD"/>
    <w:rsid w:val="00F36537"/>
    <w:rsid w:val="00F371C7"/>
    <w:rsid w:val="00F3771E"/>
    <w:rsid w:val="00F37AE4"/>
    <w:rsid w:val="00F40587"/>
    <w:rsid w:val="00F417C4"/>
    <w:rsid w:val="00F41CEE"/>
    <w:rsid w:val="00F42BC5"/>
    <w:rsid w:val="00F43128"/>
    <w:rsid w:val="00F455E8"/>
    <w:rsid w:val="00F45819"/>
    <w:rsid w:val="00F458B7"/>
    <w:rsid w:val="00F45BE3"/>
    <w:rsid w:val="00F4601F"/>
    <w:rsid w:val="00F50639"/>
    <w:rsid w:val="00F51519"/>
    <w:rsid w:val="00F54A07"/>
    <w:rsid w:val="00F551B0"/>
    <w:rsid w:val="00F5553B"/>
    <w:rsid w:val="00F55EC7"/>
    <w:rsid w:val="00F568AA"/>
    <w:rsid w:val="00F569BB"/>
    <w:rsid w:val="00F575AB"/>
    <w:rsid w:val="00F57769"/>
    <w:rsid w:val="00F57B8C"/>
    <w:rsid w:val="00F57CA1"/>
    <w:rsid w:val="00F61484"/>
    <w:rsid w:val="00F61591"/>
    <w:rsid w:val="00F62336"/>
    <w:rsid w:val="00F628C0"/>
    <w:rsid w:val="00F62A4B"/>
    <w:rsid w:val="00F62C5B"/>
    <w:rsid w:val="00F63057"/>
    <w:rsid w:val="00F6364A"/>
    <w:rsid w:val="00F639FF"/>
    <w:rsid w:val="00F63F51"/>
    <w:rsid w:val="00F642F8"/>
    <w:rsid w:val="00F6553D"/>
    <w:rsid w:val="00F6795F"/>
    <w:rsid w:val="00F67DFC"/>
    <w:rsid w:val="00F70751"/>
    <w:rsid w:val="00F70850"/>
    <w:rsid w:val="00F70CB3"/>
    <w:rsid w:val="00F7169A"/>
    <w:rsid w:val="00F71943"/>
    <w:rsid w:val="00F731FC"/>
    <w:rsid w:val="00F73AC1"/>
    <w:rsid w:val="00F7767D"/>
    <w:rsid w:val="00F77FC1"/>
    <w:rsid w:val="00F81024"/>
    <w:rsid w:val="00F81200"/>
    <w:rsid w:val="00F8138E"/>
    <w:rsid w:val="00F813C8"/>
    <w:rsid w:val="00F81936"/>
    <w:rsid w:val="00F820CB"/>
    <w:rsid w:val="00F8410D"/>
    <w:rsid w:val="00F84223"/>
    <w:rsid w:val="00F84EB9"/>
    <w:rsid w:val="00F9025C"/>
    <w:rsid w:val="00F91ABF"/>
    <w:rsid w:val="00F91D74"/>
    <w:rsid w:val="00F94F86"/>
    <w:rsid w:val="00F958FB"/>
    <w:rsid w:val="00F96606"/>
    <w:rsid w:val="00F96EC9"/>
    <w:rsid w:val="00F97026"/>
    <w:rsid w:val="00F970AF"/>
    <w:rsid w:val="00F97D01"/>
    <w:rsid w:val="00FA0BCE"/>
    <w:rsid w:val="00FA101D"/>
    <w:rsid w:val="00FA1509"/>
    <w:rsid w:val="00FA211B"/>
    <w:rsid w:val="00FA251D"/>
    <w:rsid w:val="00FA25BC"/>
    <w:rsid w:val="00FA26FE"/>
    <w:rsid w:val="00FA3CCF"/>
    <w:rsid w:val="00FA46A0"/>
    <w:rsid w:val="00FA4810"/>
    <w:rsid w:val="00FA512F"/>
    <w:rsid w:val="00FA5923"/>
    <w:rsid w:val="00FA5ACE"/>
    <w:rsid w:val="00FA6958"/>
    <w:rsid w:val="00FA71AC"/>
    <w:rsid w:val="00FA7A08"/>
    <w:rsid w:val="00FB0177"/>
    <w:rsid w:val="00FB07BB"/>
    <w:rsid w:val="00FB0EC6"/>
    <w:rsid w:val="00FB1B16"/>
    <w:rsid w:val="00FB2995"/>
    <w:rsid w:val="00FB2CCC"/>
    <w:rsid w:val="00FB2D23"/>
    <w:rsid w:val="00FB41B2"/>
    <w:rsid w:val="00FB5162"/>
    <w:rsid w:val="00FB5CEA"/>
    <w:rsid w:val="00FB7045"/>
    <w:rsid w:val="00FB717A"/>
    <w:rsid w:val="00FB7242"/>
    <w:rsid w:val="00FB7BD0"/>
    <w:rsid w:val="00FB7D87"/>
    <w:rsid w:val="00FC0B76"/>
    <w:rsid w:val="00FC33E3"/>
    <w:rsid w:val="00FC4224"/>
    <w:rsid w:val="00FC46A0"/>
    <w:rsid w:val="00FC4D26"/>
    <w:rsid w:val="00FC56C6"/>
    <w:rsid w:val="00FC5E22"/>
    <w:rsid w:val="00FC6AF9"/>
    <w:rsid w:val="00FC7969"/>
    <w:rsid w:val="00FD0B26"/>
    <w:rsid w:val="00FD14DE"/>
    <w:rsid w:val="00FD18B2"/>
    <w:rsid w:val="00FD1C25"/>
    <w:rsid w:val="00FD1DB4"/>
    <w:rsid w:val="00FD2903"/>
    <w:rsid w:val="00FD2B56"/>
    <w:rsid w:val="00FD2DE8"/>
    <w:rsid w:val="00FD562E"/>
    <w:rsid w:val="00FD5632"/>
    <w:rsid w:val="00FD6544"/>
    <w:rsid w:val="00FD695E"/>
    <w:rsid w:val="00FD6AB8"/>
    <w:rsid w:val="00FD6FBD"/>
    <w:rsid w:val="00FD782A"/>
    <w:rsid w:val="00FE0854"/>
    <w:rsid w:val="00FE12C6"/>
    <w:rsid w:val="00FE1370"/>
    <w:rsid w:val="00FE1C43"/>
    <w:rsid w:val="00FE1F15"/>
    <w:rsid w:val="00FE2767"/>
    <w:rsid w:val="00FE2D27"/>
    <w:rsid w:val="00FE3ABA"/>
    <w:rsid w:val="00FE3AF1"/>
    <w:rsid w:val="00FE3B00"/>
    <w:rsid w:val="00FE40AA"/>
    <w:rsid w:val="00FE4250"/>
    <w:rsid w:val="00FE492D"/>
    <w:rsid w:val="00FE5518"/>
    <w:rsid w:val="00FE556D"/>
    <w:rsid w:val="00FE5721"/>
    <w:rsid w:val="00FE584B"/>
    <w:rsid w:val="00FE5853"/>
    <w:rsid w:val="00FE5F4E"/>
    <w:rsid w:val="00FE60E2"/>
    <w:rsid w:val="00FE7145"/>
    <w:rsid w:val="00FE7DF4"/>
    <w:rsid w:val="00FF0032"/>
    <w:rsid w:val="00FF0691"/>
    <w:rsid w:val="00FF17AA"/>
    <w:rsid w:val="00FF1898"/>
    <w:rsid w:val="00FF206D"/>
    <w:rsid w:val="00FF362C"/>
    <w:rsid w:val="00FF431A"/>
    <w:rsid w:val="00FF503A"/>
    <w:rsid w:val="00FF5811"/>
    <w:rsid w:val="00FF58F0"/>
    <w:rsid w:val="00FF6B4E"/>
    <w:rsid w:val="00FF6F75"/>
    <w:rsid w:val="00FF7D65"/>
    <w:rsid w:val="043CAED3"/>
    <w:rsid w:val="066FA5C8"/>
    <w:rsid w:val="09A80988"/>
    <w:rsid w:val="0A928A6D"/>
    <w:rsid w:val="0A99F74A"/>
    <w:rsid w:val="0B3036F6"/>
    <w:rsid w:val="0BDC9CA6"/>
    <w:rsid w:val="0CAADB2B"/>
    <w:rsid w:val="0EB020BE"/>
    <w:rsid w:val="1088557A"/>
    <w:rsid w:val="118DEE9A"/>
    <w:rsid w:val="1492EDBE"/>
    <w:rsid w:val="14A509E0"/>
    <w:rsid w:val="160A2C40"/>
    <w:rsid w:val="174AD15D"/>
    <w:rsid w:val="1A6700CF"/>
    <w:rsid w:val="1CBB81E4"/>
    <w:rsid w:val="1E727063"/>
    <w:rsid w:val="1FB33DE7"/>
    <w:rsid w:val="2556B53C"/>
    <w:rsid w:val="272AD760"/>
    <w:rsid w:val="27A8ABFD"/>
    <w:rsid w:val="280E0412"/>
    <w:rsid w:val="28B8E956"/>
    <w:rsid w:val="2DBE6259"/>
    <w:rsid w:val="31EB20BB"/>
    <w:rsid w:val="32292615"/>
    <w:rsid w:val="32DED956"/>
    <w:rsid w:val="34A91DE2"/>
    <w:rsid w:val="36C2F261"/>
    <w:rsid w:val="38A02ED6"/>
    <w:rsid w:val="39017D73"/>
    <w:rsid w:val="391B938B"/>
    <w:rsid w:val="399AACAA"/>
    <w:rsid w:val="3B9259B6"/>
    <w:rsid w:val="3C242BF2"/>
    <w:rsid w:val="3C5623AF"/>
    <w:rsid w:val="420F400A"/>
    <w:rsid w:val="438D6189"/>
    <w:rsid w:val="440527DC"/>
    <w:rsid w:val="442BDD9C"/>
    <w:rsid w:val="44F5076A"/>
    <w:rsid w:val="470DD496"/>
    <w:rsid w:val="4D2AFF69"/>
    <w:rsid w:val="4E6F5A24"/>
    <w:rsid w:val="51808778"/>
    <w:rsid w:val="52A32036"/>
    <w:rsid w:val="52C3780D"/>
    <w:rsid w:val="53912599"/>
    <w:rsid w:val="539E012E"/>
    <w:rsid w:val="59EAF4FF"/>
    <w:rsid w:val="5ABF3E64"/>
    <w:rsid w:val="5AE669F1"/>
    <w:rsid w:val="5EE3E1C2"/>
    <w:rsid w:val="619F5CF2"/>
    <w:rsid w:val="632665B1"/>
    <w:rsid w:val="6382DF44"/>
    <w:rsid w:val="6D265202"/>
    <w:rsid w:val="72ED3A21"/>
    <w:rsid w:val="73F359BC"/>
    <w:rsid w:val="748348BF"/>
    <w:rsid w:val="74EA1243"/>
    <w:rsid w:val="752E6DCF"/>
    <w:rsid w:val="75539A6E"/>
    <w:rsid w:val="767B123B"/>
    <w:rsid w:val="7BFA5F56"/>
    <w:rsid w:val="7C08DA50"/>
    <w:rsid w:val="7D161A80"/>
    <w:rsid w:val="7EAA65B6"/>
    <w:rsid w:val="7EBF70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334DA6"/>
  <w14:defaultImageDpi w14:val="300"/>
  <w15:docId w15:val="{59042EB2-F5D4-FD41-80C3-4AA39811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7D70"/>
    <w:pPr>
      <w:spacing w:after="120"/>
      <w:jc w:val="both"/>
    </w:pPr>
    <w:rPr>
      <w:rFonts w:ascii="Lucida Sans Unicode" w:hAnsi="Lucida Sans Unicode"/>
      <w:spacing w:val="12"/>
      <w:sz w:val="22"/>
      <w:szCs w:val="22"/>
      <w:lang w:eastAsia="en-US"/>
    </w:rPr>
  </w:style>
  <w:style w:type="paragraph" w:styleId="Heading1">
    <w:name w:val="heading 1"/>
    <w:basedOn w:val="Normal"/>
    <w:next w:val="Normal"/>
    <w:qFormat/>
    <w:pPr>
      <w:pageBreakBefore/>
      <w:numPr>
        <w:numId w:val="6"/>
      </w:numPr>
      <w:pBdr>
        <w:bottom w:val="single" w:sz="36" w:space="3" w:color="808080"/>
      </w:pBdr>
      <w:spacing w:after="240"/>
      <w:jc w:val="left"/>
      <w:outlineLvl w:val="0"/>
    </w:pPr>
    <w:rPr>
      <w:rFonts w:ascii="Arial" w:hAnsi="Arial"/>
      <w:b/>
      <w:smallCaps/>
      <w:color w:val="000080"/>
      <w:spacing w:val="0"/>
      <w:sz w:val="32"/>
      <w:szCs w:val="32"/>
      <w14:shadow w14:blurRad="50800" w14:dist="38100" w14:dir="2700000" w14:sx="100000" w14:sy="100000" w14:kx="0" w14:ky="0" w14:algn="tl">
        <w14:srgbClr w14:val="000000">
          <w14:alpha w14:val="60000"/>
        </w14:srgbClr>
      </w14:shadow>
    </w:rPr>
  </w:style>
  <w:style w:type="paragraph" w:styleId="Heading2">
    <w:name w:val="heading 2"/>
    <w:basedOn w:val="Normal"/>
    <w:next w:val="Normal"/>
    <w:qFormat/>
    <w:pPr>
      <w:keepNext/>
      <w:numPr>
        <w:ilvl w:val="1"/>
        <w:numId w:val="6"/>
      </w:numPr>
      <w:spacing w:before="360"/>
      <w:jc w:val="left"/>
      <w:outlineLvl w:val="1"/>
    </w:pPr>
    <w:rPr>
      <w:rFonts w:ascii="Arial" w:hAnsi="Arial"/>
      <w:b/>
      <w:color w:val="000080"/>
      <w:spacing w:val="0"/>
      <w:sz w:val="28"/>
      <w:szCs w:val="28"/>
      <w14:shadow w14:blurRad="50800" w14:dist="38100" w14:dir="2700000" w14:sx="100000" w14:sy="100000" w14:kx="0" w14:ky="0" w14:algn="tl">
        <w14:srgbClr w14:val="000000">
          <w14:alpha w14:val="60000"/>
        </w14:srgbClr>
      </w14:shadow>
    </w:rPr>
  </w:style>
  <w:style w:type="paragraph" w:styleId="Heading3">
    <w:name w:val="heading 3"/>
    <w:basedOn w:val="Normal"/>
    <w:next w:val="Normal"/>
    <w:qFormat/>
    <w:pPr>
      <w:keepNext/>
      <w:numPr>
        <w:ilvl w:val="2"/>
        <w:numId w:val="6"/>
      </w:numPr>
      <w:spacing w:before="360"/>
      <w:jc w:val="left"/>
      <w:outlineLvl w:val="2"/>
    </w:pPr>
    <w:rPr>
      <w:rFonts w:ascii="Arial" w:hAnsi="Arial"/>
      <w:b/>
      <w:color w:val="000080"/>
      <w:spacing w:val="0"/>
      <w:sz w:val="24"/>
      <w:szCs w:val="24"/>
      <w14:shadow w14:blurRad="50800" w14:dist="38100" w14:dir="2700000" w14:sx="100000" w14:sy="100000" w14:kx="0" w14:ky="0" w14:algn="tl">
        <w14:srgbClr w14:val="000000">
          <w14:alpha w14:val="60000"/>
        </w14:srgbClr>
      </w14:shadow>
    </w:rPr>
  </w:style>
  <w:style w:type="paragraph" w:styleId="Heading4">
    <w:name w:val="heading 4"/>
    <w:basedOn w:val="Normal"/>
    <w:next w:val="Normal"/>
    <w:qFormat/>
    <w:pPr>
      <w:keepNext/>
      <w:numPr>
        <w:ilvl w:val="3"/>
        <w:numId w:val="6"/>
      </w:numPr>
      <w:spacing w:before="360"/>
      <w:jc w:val="left"/>
      <w:outlineLvl w:val="3"/>
    </w:pPr>
    <w:rPr>
      <w:rFonts w:ascii="Arial" w:hAnsi="Arial"/>
      <w:b/>
      <w:color w:val="000080"/>
      <w:spacing w:val="0"/>
      <w14:shadow w14:blurRad="50800" w14:dist="38100" w14:dir="2700000" w14:sx="100000" w14:sy="100000" w14:kx="0" w14:ky="0" w14:algn="tl">
        <w14:srgbClr w14:val="000000">
          <w14:alpha w14:val="60000"/>
        </w14:srgbClr>
      </w14:shadow>
    </w:rPr>
  </w:style>
  <w:style w:type="paragraph" w:styleId="Heading5">
    <w:name w:val="heading 5"/>
    <w:basedOn w:val="Normal"/>
    <w:next w:val="Normal"/>
    <w:qFormat/>
    <w:pPr>
      <w:keepNext/>
      <w:numPr>
        <w:ilvl w:val="4"/>
        <w:numId w:val="6"/>
      </w:numPr>
      <w:tabs>
        <w:tab w:val="num" w:pos="360"/>
      </w:tabs>
      <w:spacing w:before="360"/>
      <w:ind w:left="360"/>
      <w:jc w:val="left"/>
      <w:outlineLvl w:val="4"/>
    </w:pPr>
    <w:rPr>
      <w:rFonts w:ascii="Arial" w:hAnsi="Arial"/>
      <w:smallCaps/>
      <w:color w:val="000080"/>
      <w:spacing w:val="0"/>
      <w14:shadow w14:blurRad="50800" w14:dist="38100" w14:dir="2700000" w14:sx="100000" w14:sy="100000" w14:kx="0" w14:ky="0" w14:algn="tl">
        <w14:srgbClr w14:val="000000">
          <w14:alpha w14:val="60000"/>
        </w14:srgbClr>
      </w14:shadow>
    </w:rPr>
  </w:style>
  <w:style w:type="paragraph" w:styleId="Heading6">
    <w:name w:val="heading 6"/>
    <w:basedOn w:val="Normal"/>
    <w:next w:val="Normal"/>
    <w:qFormat/>
    <w:pPr>
      <w:numPr>
        <w:ilvl w:val="5"/>
        <w:numId w:val="6"/>
      </w:numPr>
      <w:tabs>
        <w:tab w:val="num" w:pos="360"/>
      </w:tabs>
      <w:spacing w:before="240" w:after="240"/>
      <w:ind w:left="360"/>
      <w:outlineLvl w:val="5"/>
    </w:pPr>
    <w:rPr>
      <w:i/>
      <w:color w:val="000080"/>
      <w14:shadow w14:blurRad="50800" w14:dist="38100" w14:dir="2700000" w14:sx="100000" w14:sy="100000" w14:kx="0" w14:ky="0" w14:algn="tl">
        <w14:srgbClr w14:val="000000">
          <w14:alpha w14:val="60000"/>
        </w14:srgbClr>
      </w14:shadow>
    </w:rPr>
  </w:style>
  <w:style w:type="paragraph" w:styleId="Heading7">
    <w:name w:val="heading 7"/>
    <w:basedOn w:val="Normal"/>
    <w:next w:val="Normal"/>
    <w:qFormat/>
    <w:pPr>
      <w:numPr>
        <w:ilvl w:val="6"/>
        <w:numId w:val="6"/>
      </w:numPr>
      <w:tabs>
        <w:tab w:val="num" w:pos="360"/>
      </w:tabs>
      <w:spacing w:before="240" w:after="60"/>
      <w:ind w:left="360"/>
      <w:outlineLvl w:val="6"/>
    </w:pPr>
    <w:rPr>
      <w:rFonts w:ascii="Arial" w:hAnsi="Arial"/>
      <w:color w:val="000080"/>
      <w:sz w:val="20"/>
      <w14:shadow w14:blurRad="50800" w14:dist="38100" w14:dir="2700000" w14:sx="100000" w14:sy="100000" w14:kx="0" w14:ky="0" w14:algn="tl">
        <w14:srgbClr w14:val="000000">
          <w14:alpha w14:val="60000"/>
        </w14:srgbClr>
      </w14:shadow>
    </w:rPr>
  </w:style>
  <w:style w:type="paragraph" w:styleId="Heading8">
    <w:name w:val="heading 8"/>
    <w:basedOn w:val="Normal"/>
    <w:next w:val="Normal"/>
    <w:qFormat/>
    <w:pPr>
      <w:numPr>
        <w:ilvl w:val="7"/>
        <w:numId w:val="6"/>
      </w:numPr>
      <w:tabs>
        <w:tab w:val="num" w:pos="360"/>
      </w:tabs>
      <w:spacing w:before="240" w:after="60"/>
      <w:ind w:left="360"/>
      <w:outlineLvl w:val="7"/>
    </w:pPr>
    <w:rPr>
      <w:rFonts w:ascii="Arial" w:hAnsi="Arial"/>
      <w:i/>
      <w:color w:val="000080"/>
      <w:sz w:val="20"/>
      <w14:shadow w14:blurRad="50800" w14:dist="38100" w14:dir="2700000" w14:sx="100000" w14:sy="100000" w14:kx="0" w14:ky="0" w14:algn="tl">
        <w14:srgbClr w14:val="000000">
          <w14:alpha w14:val="60000"/>
        </w14:srgbClr>
      </w14:shadow>
    </w:rPr>
  </w:style>
  <w:style w:type="paragraph" w:styleId="Heading9">
    <w:name w:val="heading 9"/>
    <w:basedOn w:val="Normal"/>
    <w:next w:val="Normal"/>
    <w:qFormat/>
    <w:pPr>
      <w:numPr>
        <w:ilvl w:val="8"/>
        <w:numId w:val="6"/>
      </w:numPr>
      <w:tabs>
        <w:tab w:val="num" w:pos="360"/>
      </w:tabs>
      <w:spacing w:before="240" w:after="60"/>
      <w:ind w:left="360"/>
      <w:outlineLvl w:val="8"/>
    </w:pPr>
    <w:rPr>
      <w:rFonts w:ascii="Arial" w:hAnsi="Arial"/>
      <w:b/>
      <w:i/>
      <w:color w:val="000080"/>
      <w:sz w:val="18"/>
      <w:szCs w:val="18"/>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pBdr>
        <w:top w:val="single" w:sz="6" w:space="1" w:color="auto"/>
      </w:pBdr>
      <w:tabs>
        <w:tab w:val="center" w:pos="4320"/>
        <w:tab w:val="right" w:pos="8280"/>
      </w:tabs>
      <w:spacing w:after="0"/>
    </w:pPr>
    <w:rPr>
      <w:sz w:val="18"/>
    </w:rPr>
  </w:style>
  <w:style w:type="character" w:styleId="PageNumber">
    <w:name w:val="page number"/>
    <w:basedOn w:val="DefaultParagraphFont"/>
  </w:style>
  <w:style w:type="paragraph" w:styleId="Caption">
    <w:name w:val="caption"/>
    <w:basedOn w:val="Normal"/>
    <w:next w:val="Normal"/>
    <w:qFormat/>
    <w:pPr>
      <w:spacing w:before="120" w:after="0"/>
      <w:jc w:val="left"/>
    </w:pPr>
    <w:rPr>
      <w:b/>
      <w:color w:val="003366"/>
      <w:sz w:val="18"/>
      <w14:shadow w14:blurRad="50800" w14:dist="38100" w14:dir="2700000" w14:sx="100000" w14:sy="100000" w14:kx="0" w14:ky="0" w14:algn="tl">
        <w14:srgbClr w14:val="000000">
          <w14:alpha w14:val="60000"/>
        </w14:srgbClr>
      </w14:shadow>
    </w:rPr>
  </w:style>
  <w:style w:type="paragraph" w:styleId="TOC1">
    <w:name w:val="toc 1"/>
    <w:basedOn w:val="Normal"/>
    <w:next w:val="Normal"/>
    <w:autoRedefine/>
    <w:uiPriority w:val="39"/>
    <w:pPr>
      <w:tabs>
        <w:tab w:val="right" w:leader="dot" w:pos="8640"/>
      </w:tabs>
      <w:spacing w:before="240"/>
      <w:jc w:val="left"/>
    </w:pPr>
    <w:rPr>
      <w:b/>
      <w:smallCaps/>
      <w:sz w:val="24"/>
    </w:rPr>
  </w:style>
  <w:style w:type="paragraph" w:styleId="TOC2">
    <w:name w:val="toc 2"/>
    <w:basedOn w:val="Normal"/>
    <w:next w:val="Normal"/>
    <w:autoRedefine/>
    <w:uiPriority w:val="39"/>
    <w:pPr>
      <w:tabs>
        <w:tab w:val="right" w:leader="dot" w:pos="8640"/>
      </w:tabs>
      <w:spacing w:after="0"/>
      <w:jc w:val="left"/>
    </w:pPr>
    <w:rPr>
      <w:smallCaps/>
      <w:sz w:val="24"/>
    </w:rPr>
  </w:style>
  <w:style w:type="paragraph" w:styleId="TOC3">
    <w:name w:val="toc 3"/>
    <w:basedOn w:val="Normal"/>
    <w:next w:val="Normal"/>
    <w:autoRedefine/>
    <w:uiPriority w:val="39"/>
    <w:pPr>
      <w:tabs>
        <w:tab w:val="right" w:leader="dot" w:pos="8640"/>
      </w:tabs>
      <w:spacing w:after="0"/>
      <w:ind w:left="360"/>
      <w:jc w:val="left"/>
    </w:pPr>
    <w:rPr>
      <w:i/>
    </w:rPr>
  </w:style>
  <w:style w:type="paragraph" w:styleId="TOC4">
    <w:name w:val="toc 4"/>
    <w:basedOn w:val="Normal"/>
    <w:next w:val="Normal"/>
    <w:autoRedefine/>
    <w:uiPriority w:val="39"/>
    <w:pPr>
      <w:tabs>
        <w:tab w:val="right" w:leader="dot" w:pos="8640"/>
      </w:tabs>
      <w:spacing w:after="0"/>
      <w:ind w:left="720"/>
      <w:jc w:val="left"/>
    </w:pPr>
  </w:style>
  <w:style w:type="paragraph" w:styleId="TOC5">
    <w:name w:val="toc 5"/>
    <w:basedOn w:val="Normal"/>
    <w:next w:val="Normal"/>
    <w:autoRedefine/>
    <w:uiPriority w:val="39"/>
    <w:pPr>
      <w:tabs>
        <w:tab w:val="right" w:leader="dot" w:pos="8640"/>
      </w:tabs>
      <w:spacing w:after="0"/>
      <w:ind w:left="960"/>
    </w:pPr>
    <w:rPr>
      <w:sz w:val="18"/>
    </w:rPr>
  </w:style>
  <w:style w:type="paragraph" w:styleId="TOC6">
    <w:name w:val="toc 6"/>
    <w:basedOn w:val="Normal"/>
    <w:next w:val="Normal"/>
    <w:autoRedefine/>
    <w:uiPriority w:val="39"/>
    <w:pPr>
      <w:tabs>
        <w:tab w:val="right" w:leader="dot" w:pos="8640"/>
      </w:tabs>
      <w:spacing w:after="0"/>
      <w:ind w:left="1200"/>
    </w:pPr>
    <w:rPr>
      <w:sz w:val="18"/>
    </w:rPr>
  </w:style>
  <w:style w:type="paragraph" w:styleId="TOC7">
    <w:name w:val="toc 7"/>
    <w:basedOn w:val="Normal"/>
    <w:next w:val="Normal"/>
    <w:autoRedefine/>
    <w:uiPriority w:val="39"/>
    <w:pPr>
      <w:tabs>
        <w:tab w:val="right" w:leader="dot" w:pos="8640"/>
      </w:tabs>
      <w:spacing w:after="0"/>
      <w:ind w:left="1440"/>
    </w:pPr>
    <w:rPr>
      <w:sz w:val="18"/>
    </w:rPr>
  </w:style>
  <w:style w:type="paragraph" w:styleId="TOC8">
    <w:name w:val="toc 8"/>
    <w:basedOn w:val="Normal"/>
    <w:next w:val="Normal"/>
    <w:autoRedefine/>
    <w:uiPriority w:val="39"/>
    <w:pPr>
      <w:tabs>
        <w:tab w:val="right" w:leader="dot" w:pos="8640"/>
      </w:tabs>
      <w:spacing w:after="0"/>
      <w:ind w:left="1680"/>
    </w:pPr>
    <w:rPr>
      <w:sz w:val="18"/>
    </w:rPr>
  </w:style>
  <w:style w:type="paragraph" w:styleId="TOC9">
    <w:name w:val="toc 9"/>
    <w:basedOn w:val="Normal"/>
    <w:next w:val="Normal"/>
    <w:autoRedefine/>
    <w:uiPriority w:val="39"/>
    <w:pPr>
      <w:tabs>
        <w:tab w:val="right" w:leader="dot" w:pos="8640"/>
      </w:tabs>
      <w:spacing w:after="0"/>
      <w:ind w:left="1920"/>
    </w:pPr>
    <w:rPr>
      <w:sz w:val="18"/>
    </w:rPr>
  </w:style>
  <w:style w:type="paragraph" w:customStyle="1" w:styleId="Title-Name">
    <w:name w:val="Title - Name"/>
    <w:basedOn w:val="Normal"/>
    <w:next w:val="Title-Filename"/>
    <w:pPr>
      <w:spacing w:before="480" w:after="720"/>
      <w:jc w:val="center"/>
    </w:pPr>
    <w:rPr>
      <w:rFonts w:ascii="Arial" w:hAnsi="Arial"/>
      <w:b/>
      <w:smallCaps/>
      <w:sz w:val="28"/>
      <w14:shadow w14:blurRad="50800" w14:dist="38100" w14:dir="2700000" w14:sx="100000" w14:sy="100000" w14:kx="0" w14:ky="0" w14:algn="tl">
        <w14:srgbClr w14:val="000000">
          <w14:alpha w14:val="60000"/>
        </w14:srgbClr>
      </w14:shadow>
    </w:rPr>
  </w:style>
  <w:style w:type="paragraph" w:customStyle="1" w:styleId="Title-Filename">
    <w:name w:val="Title - Filename"/>
    <w:basedOn w:val="Normal"/>
    <w:next w:val="Normal"/>
    <w:pPr>
      <w:spacing w:before="480" w:after="720"/>
      <w:jc w:val="center"/>
    </w:pPr>
    <w:rPr>
      <w:rFonts w:ascii="Arial" w:hAnsi="Arial"/>
      <w:b/>
      <w:sz w:val="28"/>
      <w14:shadow w14:blurRad="50800" w14:dist="38100" w14:dir="2700000" w14:sx="100000" w14:sy="100000" w14:kx="0" w14:ky="0" w14:algn="tl">
        <w14:srgbClr w14:val="000000">
          <w14:alpha w14:val="60000"/>
        </w14:srgbClr>
      </w14:shadow>
    </w:rPr>
  </w:style>
  <w:style w:type="paragraph" w:styleId="BodyText">
    <w:name w:val="Body Text"/>
    <w:basedOn w:val="Normal"/>
    <w:pPr>
      <w:spacing w:after="0"/>
    </w:pPr>
    <w:rPr>
      <w:rFonts w:ascii="Tahoma" w:hAnsi="Tahoma" w:cs="Tahoma"/>
      <w:spacing w:val="0"/>
      <w:sz w:val="28"/>
      <w:szCs w:val="24"/>
      <w:lang w:eastAsia="it-IT"/>
    </w:rPr>
  </w:style>
  <w:style w:type="paragraph" w:customStyle="1" w:styleId="TitoloDocumento">
    <w:name w:val="Titolo Documento"/>
    <w:basedOn w:val="Normal"/>
    <w:pPr>
      <w:spacing w:before="720" w:after="240"/>
      <w:jc w:val="center"/>
    </w:pPr>
    <w:rPr>
      <w:rFonts w:ascii="Arial" w:hAnsi="Arial"/>
      <w:smallCaps/>
      <w:sz w:val="72"/>
      <w14:shadow w14:blurRad="50800" w14:dist="38100" w14:dir="2700000" w14:sx="100000" w14:sy="100000" w14:kx="0" w14:ky="0" w14:algn="tl">
        <w14:srgbClr w14:val="000000">
          <w14:alpha w14:val="60000"/>
        </w14:srgbClr>
      </w14:shadow>
    </w:rPr>
  </w:style>
  <w:style w:type="character" w:styleId="Emphasis">
    <w:name w:val="Emphasis"/>
    <w:basedOn w:val="DefaultParagraphFont"/>
    <w:qFormat/>
    <w:rPr>
      <w:i/>
    </w:rPr>
  </w:style>
  <w:style w:type="character" w:styleId="Strong">
    <w:name w:val="Strong"/>
    <w:basedOn w:val="DefaultParagraphFont"/>
    <w:uiPriority w:val="22"/>
    <w:qFormat/>
    <w:rPr>
      <w:b/>
      <w:spacing w:val="20"/>
    </w:rPr>
  </w:style>
  <w:style w:type="character" w:styleId="Hyperlink">
    <w:name w:val="Hyperlink"/>
    <w:basedOn w:val="DefaultParagraphFont"/>
    <w:uiPriority w:val="99"/>
    <w:rPr>
      <w:color w:val="0000FF"/>
      <w:u w:val="single"/>
    </w:rPr>
  </w:style>
  <w:style w:type="paragraph" w:customStyle="1" w:styleId="corpodeltesto">
    <w:name w:val="corpo del testo"/>
    <w:basedOn w:val="Normal"/>
    <w:pPr>
      <w:ind w:firstLine="340"/>
    </w:pPr>
    <w:rPr>
      <w:szCs w:val="20"/>
    </w:rPr>
  </w:style>
  <w:style w:type="paragraph" w:styleId="Index1">
    <w:name w:val="index 1"/>
    <w:basedOn w:val="Normal"/>
    <w:next w:val="Normal"/>
    <w:autoRedefine/>
    <w:semiHidden/>
    <w:pPr>
      <w:ind w:left="220" w:hanging="220"/>
    </w:pPr>
  </w:style>
  <w:style w:type="paragraph" w:customStyle="1" w:styleId="TestoDiagrammiChiaro">
    <w:name w:val="Testo Diagrammi (Chiaro)"/>
    <w:basedOn w:val="Normal"/>
    <w:pPr>
      <w:jc w:val="center"/>
    </w:pPr>
    <w:rPr>
      <w:rFonts w:ascii="Verdana" w:hAnsi="Verdana"/>
      <w:b/>
      <w:spacing w:val="0"/>
      <w:sz w:val="20"/>
      <w:szCs w:val="20"/>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style>
  <w:style w:type="paragraph" w:customStyle="1" w:styleId="TestoDiagrammiScuro">
    <w:name w:val="Testo Diagrammi (Scuro)"/>
    <w:basedOn w:val="TestoDiagrammiChiaro"/>
    <w:rPr>
      <w:color w:val="333399"/>
      <w14:shadow w14:blurRad="0" w14:dist="0" w14:dir="0" w14:sx="0" w14:sy="0" w14:kx="0" w14:ky="0" w14:algn="none">
        <w14:srgbClr w14:val="000000"/>
      </w14:shadow>
    </w:rPr>
  </w:style>
  <w:style w:type="paragraph" w:customStyle="1" w:styleId="TestodiagrammiScurissimo">
    <w:name w:val="Testo diagrammi (Scurissimo)"/>
    <w:basedOn w:val="TestoDiagrammiScuro"/>
    <w:rPr>
      <w:color w:val="003366"/>
    </w:rPr>
  </w:style>
  <w:style w:type="paragraph" w:customStyle="1" w:styleId="TestoDiagrammiScuroPiccolo">
    <w:name w:val="Testo Diagrammi (Scuro Piccolo)"/>
    <w:basedOn w:val="TestoDiagrammiScuro"/>
    <w:rPr>
      <w:sz w:val="16"/>
    </w:rPr>
  </w:style>
  <w:style w:type="character" w:styleId="FollowedHyperlink">
    <w:name w:val="FollowedHyperlink"/>
    <w:basedOn w:val="DefaultParagraphFont"/>
    <w:rPr>
      <w:color w:val="800080"/>
      <w:u w:val="single"/>
    </w:rPr>
  </w:style>
  <w:style w:type="paragraph" w:styleId="Date">
    <w:name w:val="Date"/>
    <w:basedOn w:val="Normal"/>
    <w:next w:val="Normal"/>
  </w:style>
  <w:style w:type="paragraph" w:styleId="Signature">
    <w:name w:val="Signature"/>
    <w:basedOn w:val="Normal"/>
    <w:pPr>
      <w:ind w:left="4252"/>
    </w:pPr>
  </w:style>
  <w:style w:type="paragraph" w:styleId="ListNumber">
    <w:name w:val="List Number"/>
    <w:basedOn w:val="Normal"/>
    <w:pPr>
      <w:numPr>
        <w:numId w:val="3"/>
      </w:numPr>
      <w:ind w:left="0" w:firstLine="0"/>
    </w:pPr>
  </w:style>
  <w:style w:type="paragraph" w:styleId="ListNumber2">
    <w:name w:val="List Number 2"/>
    <w:basedOn w:val="Normal"/>
    <w:pPr>
      <w:numPr>
        <w:numId w:val="2"/>
      </w:numPr>
      <w:tabs>
        <w:tab w:val="clear" w:pos="643"/>
      </w:tabs>
      <w:ind w:left="1080"/>
    </w:pPr>
  </w:style>
  <w:style w:type="paragraph" w:styleId="ListNumber3">
    <w:name w:val="List Number 3"/>
    <w:basedOn w:val="Normal"/>
    <w:pPr>
      <w:numPr>
        <w:numId w:val="5"/>
      </w:numPr>
      <w:tabs>
        <w:tab w:val="clear" w:pos="926"/>
        <w:tab w:val="num" w:pos="360"/>
      </w:tabs>
      <w:ind w:left="0" w:firstLine="0"/>
    </w:pPr>
  </w:style>
  <w:style w:type="paragraph" w:styleId="ListNumber4">
    <w:name w:val="List Number 4"/>
    <w:basedOn w:val="Normal"/>
    <w:pPr>
      <w:numPr>
        <w:numId w:val="7"/>
      </w:numPr>
      <w:tabs>
        <w:tab w:val="clear" w:pos="1209"/>
      </w:tabs>
      <w:ind w:left="0" w:firstLine="0"/>
    </w:pPr>
  </w:style>
  <w:style w:type="paragraph" w:styleId="ListNumber5">
    <w:name w:val="List Number 5"/>
    <w:basedOn w:val="Normal"/>
    <w:pPr>
      <w:numPr>
        <w:numId w:val="9"/>
      </w:numPr>
      <w:tabs>
        <w:tab w:val="clear" w:pos="1492"/>
        <w:tab w:val="num" w:pos="360"/>
      </w:tabs>
      <w:ind w:left="0" w:firstLine="0"/>
    </w:pPr>
  </w:style>
  <w:style w:type="paragraph" w:styleId="ListBullet">
    <w:name w:val="List Bullet"/>
    <w:basedOn w:val="Normal"/>
    <w:autoRedefine/>
    <w:pPr>
      <w:numPr>
        <w:numId w:val="12"/>
      </w:numPr>
    </w:pPr>
  </w:style>
  <w:style w:type="paragraph" w:styleId="ListBullet2">
    <w:name w:val="List Bullet 2"/>
    <w:basedOn w:val="Normal"/>
    <w:autoRedefine/>
    <w:pPr>
      <w:numPr>
        <w:numId w:val="11"/>
      </w:numPr>
      <w:tabs>
        <w:tab w:val="clear" w:pos="643"/>
      </w:tabs>
      <w:ind w:left="1080"/>
    </w:pPr>
  </w:style>
  <w:style w:type="paragraph" w:styleId="ListBullet3">
    <w:name w:val="List Bullet 3"/>
    <w:basedOn w:val="Normal"/>
    <w:autoRedefine/>
    <w:pPr>
      <w:numPr>
        <w:numId w:val="13"/>
      </w:numPr>
      <w:tabs>
        <w:tab w:val="clear" w:pos="926"/>
      </w:tabs>
      <w:ind w:left="720"/>
    </w:pPr>
  </w:style>
  <w:style w:type="paragraph" w:styleId="ListBullet4">
    <w:name w:val="List Bullet 4"/>
    <w:basedOn w:val="Normal"/>
    <w:autoRedefine/>
    <w:pPr>
      <w:numPr>
        <w:numId w:val="8"/>
      </w:numPr>
      <w:tabs>
        <w:tab w:val="clear" w:pos="1209"/>
      </w:tabs>
      <w:ind w:left="1080"/>
    </w:pPr>
  </w:style>
  <w:style w:type="paragraph" w:styleId="ListBullet5">
    <w:name w:val="List Bullet 5"/>
    <w:basedOn w:val="Normal"/>
    <w:autoRedefine/>
    <w:pPr>
      <w:numPr>
        <w:numId w:val="10"/>
      </w:numPr>
      <w:tabs>
        <w:tab w:val="clear" w:pos="1492"/>
      </w:tabs>
      <w:ind w:left="1080"/>
    </w:pPr>
  </w:style>
  <w:style w:type="paragraph" w:styleId="Subtitle">
    <w:name w:val="Subtitle"/>
    <w:basedOn w:val="Normal"/>
    <w:qFormat/>
    <w:pPr>
      <w:spacing w:after="60"/>
      <w:jc w:val="center"/>
      <w:outlineLvl w:val="1"/>
    </w:pPr>
    <w:rPr>
      <w:rFonts w:ascii="Arial" w:hAnsi="Arial" w:cs="Arial"/>
      <w:sz w:val="24"/>
      <w:szCs w:val="24"/>
    </w:rPr>
  </w:style>
  <w:style w:type="paragraph" w:styleId="NormalWeb">
    <w:name w:val="Normal (Web)"/>
    <w:basedOn w:val="Normal"/>
    <w:uiPriority w:val="99"/>
    <w:rsid w:val="00550848"/>
    <w:pPr>
      <w:spacing w:before="100" w:beforeAutospacing="1" w:after="100" w:afterAutospacing="1"/>
      <w:jc w:val="left"/>
    </w:pPr>
    <w:rPr>
      <w:rFonts w:ascii="Times New Roman" w:hAnsi="Times New Roman"/>
      <w:spacing w:val="0"/>
      <w:sz w:val="24"/>
      <w:szCs w:val="24"/>
      <w:lang w:eastAsia="it-IT"/>
    </w:rPr>
  </w:style>
  <w:style w:type="paragraph" w:customStyle="1" w:styleId="SottotitoloDocumento">
    <w:name w:val="Sottotitolo Documento"/>
    <w:basedOn w:val="TitoloDocumento"/>
    <w:next w:val="Normal"/>
    <w:rPr>
      <w:sz w:val="56"/>
      <w14:shadow w14:blurRad="0" w14:dist="0" w14:dir="0" w14:sx="0" w14:sy="0" w14:kx="0" w14:ky="0" w14:algn="none">
        <w14:srgbClr w14:val="000000"/>
      </w14:shadow>
    </w:rPr>
  </w:style>
  <w:style w:type="paragraph" w:styleId="BalloonText">
    <w:name w:val="Balloon Text"/>
    <w:basedOn w:val="Normal"/>
    <w:semiHidden/>
    <w:rsid w:val="0091746B"/>
    <w:rPr>
      <w:rFonts w:ascii="Tahoma" w:hAnsi="Tahoma" w:cs="Tahoma"/>
      <w:sz w:val="16"/>
      <w:szCs w:val="16"/>
    </w:rPr>
  </w:style>
  <w:style w:type="table" w:styleId="TableGrid">
    <w:name w:val="Table Grid"/>
    <w:basedOn w:val="TableNormal"/>
    <w:uiPriority w:val="59"/>
    <w:rsid w:val="00ED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
    <w:name w:val="small"/>
    <w:basedOn w:val="DefaultParagraphFont"/>
    <w:rsid w:val="0013178D"/>
  </w:style>
  <w:style w:type="paragraph" w:customStyle="1" w:styleId="NormaleWeb11">
    <w:name w:val="Normale (Web)11"/>
    <w:basedOn w:val="Normal"/>
    <w:rsid w:val="00BB5D54"/>
    <w:pPr>
      <w:spacing w:after="0"/>
      <w:jc w:val="left"/>
    </w:pPr>
    <w:rPr>
      <w:rFonts w:ascii="Times New Roman" w:hAnsi="Times New Roman"/>
      <w:spacing w:val="0"/>
      <w:sz w:val="24"/>
      <w:szCs w:val="24"/>
      <w:lang w:eastAsia="it-IT"/>
    </w:rPr>
  </w:style>
  <w:style w:type="character" w:customStyle="1" w:styleId="pagetitle">
    <w:name w:val="pagetitle"/>
    <w:basedOn w:val="DefaultParagraphFont"/>
    <w:rsid w:val="001A3D7A"/>
  </w:style>
  <w:style w:type="paragraph" w:styleId="HTMLPreformatted">
    <w:name w:val="HTML Preformatted"/>
    <w:basedOn w:val="Normal"/>
    <w:rsid w:val="00232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000000"/>
      <w:spacing w:val="0"/>
      <w:sz w:val="20"/>
      <w:szCs w:val="20"/>
      <w:lang w:eastAsia="it-IT"/>
    </w:rPr>
  </w:style>
  <w:style w:type="paragraph" w:styleId="DocumentMap">
    <w:name w:val="Document Map"/>
    <w:basedOn w:val="Normal"/>
    <w:semiHidden/>
    <w:rsid w:val="008F4C17"/>
    <w:pPr>
      <w:shd w:val="clear" w:color="auto" w:fill="000080"/>
    </w:pPr>
    <w:rPr>
      <w:rFonts w:ascii="Tahoma" w:hAnsi="Tahoma" w:cs="Tahoma"/>
      <w:sz w:val="20"/>
      <w:szCs w:val="20"/>
    </w:rPr>
  </w:style>
  <w:style w:type="paragraph" w:customStyle="1" w:styleId="StileNormaleWebDopo0pt">
    <w:name w:val="Stile Normale (Web) + Dopo:  0 pt"/>
    <w:basedOn w:val="NormalWeb"/>
    <w:rsid w:val="00512917"/>
    <w:pPr>
      <w:spacing w:before="0" w:beforeAutospacing="0" w:after="120" w:afterAutospacing="0" w:line="360" w:lineRule="auto"/>
      <w:jc w:val="both"/>
    </w:pPr>
    <w:rPr>
      <w:rFonts w:ascii="Lucida Sans Unicode" w:hAnsi="Lucida Sans Unicode"/>
      <w:spacing w:val="12"/>
      <w:sz w:val="22"/>
      <w:szCs w:val="22"/>
    </w:rPr>
  </w:style>
  <w:style w:type="character" w:styleId="HTMLCode">
    <w:name w:val="HTML Code"/>
    <w:basedOn w:val="DefaultParagraphFont"/>
    <w:uiPriority w:val="99"/>
    <w:semiHidden/>
    <w:unhideWhenUsed/>
    <w:rsid w:val="001337B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2283C"/>
    <w:rPr>
      <w:color w:val="605E5C"/>
      <w:shd w:val="clear" w:color="auto" w:fill="E1DFDD"/>
    </w:rPr>
  </w:style>
  <w:style w:type="paragraph" w:customStyle="1" w:styleId="testo">
    <w:name w:val="testo"/>
    <w:basedOn w:val="Normal"/>
    <w:link w:val="testoCarattere"/>
    <w:rsid w:val="00305F5C"/>
    <w:pPr>
      <w:widowControl w:val="0"/>
      <w:suppressAutoHyphens/>
      <w:spacing w:after="0" w:line="360" w:lineRule="auto"/>
    </w:pPr>
    <w:rPr>
      <w:rFonts w:eastAsia="DejaVu Sans"/>
      <w:spacing w:val="0"/>
      <w:sz w:val="24"/>
      <w:szCs w:val="24"/>
    </w:rPr>
  </w:style>
  <w:style w:type="character" w:customStyle="1" w:styleId="testoCarattere">
    <w:name w:val="testo Carattere"/>
    <w:basedOn w:val="DefaultParagraphFont"/>
    <w:link w:val="testo"/>
    <w:rsid w:val="00305F5C"/>
    <w:rPr>
      <w:rFonts w:ascii="Lucida Sans Unicode" w:eastAsia="DejaVu Sans" w:hAnsi="Lucida Sans Unicode"/>
      <w:sz w:val="24"/>
      <w:szCs w:val="24"/>
      <w:lang w:val="it-IT" w:bidi="ar-SA"/>
    </w:rPr>
  </w:style>
  <w:style w:type="character" w:customStyle="1" w:styleId="fieldpages">
    <w:name w:val="field_pages"/>
    <w:basedOn w:val="DefaultParagraphFont"/>
    <w:rsid w:val="002161F8"/>
  </w:style>
  <w:style w:type="paragraph" w:customStyle="1" w:styleId="Stile1">
    <w:name w:val="Stile1"/>
    <w:basedOn w:val="Heading1"/>
    <w:rsid w:val="00860CAF"/>
    <w:pPr>
      <w:pBdr>
        <w:bottom w:val="none" w:sz="0" w:space="0" w:color="auto"/>
      </w:pBdr>
      <w:spacing w:line="480" w:lineRule="auto"/>
      <w:jc w:val="both"/>
    </w:pPr>
    <w:rPr>
      <w:rFonts w:ascii="Verdana" w:hAnsi="Verdana"/>
      <w14:shadow w14:blurRad="0" w14:dist="0" w14:dir="0" w14:sx="0" w14:sy="0" w14:kx="0" w14:ky="0" w14:algn="none">
        <w14:srgbClr w14:val="000000"/>
      </w14:shadow>
    </w:rPr>
  </w:style>
  <w:style w:type="paragraph" w:customStyle="1" w:styleId="Stile2">
    <w:name w:val="Stile2"/>
    <w:basedOn w:val="Heading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customStyle="1" w:styleId="Stilesenzaline">
    <w:name w:val="Stilesenzaline"/>
    <w:basedOn w:val="Heading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styleId="ListParagraph">
    <w:name w:val="List Paragraph"/>
    <w:basedOn w:val="Normal"/>
    <w:uiPriority w:val="34"/>
    <w:qFormat/>
    <w:rsid w:val="00E620C6"/>
    <w:pPr>
      <w:spacing w:after="160" w:line="259" w:lineRule="auto"/>
      <w:ind w:left="720"/>
      <w:contextualSpacing/>
      <w:jc w:val="left"/>
    </w:pPr>
    <w:rPr>
      <w:rFonts w:asciiTheme="minorHAnsi" w:eastAsiaTheme="minorHAnsi" w:hAnsiTheme="minorHAnsi" w:cstheme="minorBidi"/>
      <w:spacing w:val="0"/>
    </w:rPr>
  </w:style>
  <w:style w:type="character" w:customStyle="1" w:styleId="TestonormaleCarattere">
    <w:name w:val="Testo normale Carattere"/>
    <w:basedOn w:val="DefaultParagraphFont"/>
    <w:rsid w:val="007E7923"/>
    <w:rPr>
      <w:rFonts w:ascii="Courier New" w:hAnsi="Courier New" w:cs="Courier New"/>
      <w:spacing w:val="12"/>
      <w:lang w:eastAsia="en-US"/>
    </w:rPr>
  </w:style>
  <w:style w:type="table" w:styleId="GridTable4">
    <w:name w:val="Grid Table 4"/>
    <w:basedOn w:val="TableNormal"/>
    <w:uiPriority w:val="49"/>
    <w:rsid w:val="00B171E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B171E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citation-207">
    <w:name w:val="citation-207"/>
    <w:basedOn w:val="DefaultParagraphFont"/>
    <w:rsid w:val="000963F4"/>
  </w:style>
  <w:style w:type="character" w:customStyle="1" w:styleId="citation-206">
    <w:name w:val="citation-206"/>
    <w:basedOn w:val="DefaultParagraphFont"/>
    <w:rsid w:val="000963F4"/>
  </w:style>
  <w:style w:type="character" w:customStyle="1" w:styleId="citation-205">
    <w:name w:val="citation-205"/>
    <w:basedOn w:val="DefaultParagraphFont"/>
    <w:rsid w:val="000963F4"/>
  </w:style>
  <w:style w:type="character" w:customStyle="1" w:styleId="citation-204">
    <w:name w:val="citation-204"/>
    <w:basedOn w:val="DefaultParagraphFont"/>
    <w:rsid w:val="000963F4"/>
  </w:style>
  <w:style w:type="character" w:customStyle="1" w:styleId="citation-203">
    <w:name w:val="citation-203"/>
    <w:basedOn w:val="DefaultParagraphFont"/>
    <w:rsid w:val="000963F4"/>
  </w:style>
  <w:style w:type="character" w:customStyle="1" w:styleId="citation-202">
    <w:name w:val="citation-202"/>
    <w:basedOn w:val="DefaultParagraphFont"/>
    <w:rsid w:val="000963F4"/>
  </w:style>
  <w:style w:type="character" w:customStyle="1" w:styleId="citation-201">
    <w:name w:val="citation-201"/>
    <w:basedOn w:val="DefaultParagraphFont"/>
    <w:rsid w:val="000963F4"/>
  </w:style>
  <w:style w:type="character" w:customStyle="1" w:styleId="citation-200">
    <w:name w:val="citation-200"/>
    <w:basedOn w:val="DefaultParagraphFont"/>
    <w:rsid w:val="000963F4"/>
  </w:style>
  <w:style w:type="character" w:customStyle="1" w:styleId="citation-199">
    <w:name w:val="citation-199"/>
    <w:basedOn w:val="DefaultParagraphFont"/>
    <w:rsid w:val="000963F4"/>
  </w:style>
  <w:style w:type="character" w:customStyle="1" w:styleId="citation-198">
    <w:name w:val="citation-198"/>
    <w:basedOn w:val="DefaultParagraphFont"/>
    <w:rsid w:val="000963F4"/>
  </w:style>
  <w:style w:type="character" w:customStyle="1" w:styleId="citation-197">
    <w:name w:val="citation-197"/>
    <w:basedOn w:val="DefaultParagraphFont"/>
    <w:rsid w:val="000963F4"/>
  </w:style>
  <w:style w:type="character" w:customStyle="1" w:styleId="citation-196">
    <w:name w:val="citation-196"/>
    <w:basedOn w:val="DefaultParagraphFont"/>
    <w:rsid w:val="000963F4"/>
  </w:style>
  <w:style w:type="character" w:customStyle="1" w:styleId="citation-195">
    <w:name w:val="citation-195"/>
    <w:basedOn w:val="DefaultParagraphFont"/>
    <w:rsid w:val="000963F4"/>
  </w:style>
  <w:style w:type="character" w:customStyle="1" w:styleId="citation-194">
    <w:name w:val="citation-194"/>
    <w:basedOn w:val="DefaultParagraphFont"/>
    <w:rsid w:val="000963F4"/>
  </w:style>
  <w:style w:type="character" w:customStyle="1" w:styleId="citation-193">
    <w:name w:val="citation-193"/>
    <w:basedOn w:val="DefaultParagraphFont"/>
    <w:rsid w:val="000963F4"/>
  </w:style>
  <w:style w:type="character" w:customStyle="1" w:styleId="citation-192">
    <w:name w:val="citation-192"/>
    <w:basedOn w:val="DefaultParagraphFont"/>
    <w:rsid w:val="000963F4"/>
  </w:style>
  <w:style w:type="character" w:customStyle="1" w:styleId="citation-191">
    <w:name w:val="citation-191"/>
    <w:basedOn w:val="DefaultParagraphFont"/>
    <w:rsid w:val="000963F4"/>
  </w:style>
  <w:style w:type="character" w:customStyle="1" w:styleId="citation-190">
    <w:name w:val="citation-190"/>
    <w:basedOn w:val="DefaultParagraphFont"/>
    <w:rsid w:val="000963F4"/>
  </w:style>
  <w:style w:type="table" w:styleId="GridTable4-Accent1">
    <w:name w:val="Grid Table 4 Accent 1"/>
    <w:basedOn w:val="TableNormal"/>
    <w:uiPriority w:val="49"/>
    <w:rsid w:val="000963F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itolo3Carattere">
    <w:name w:val="Titolo 3 Carattere"/>
    <w:basedOn w:val="DefaultParagraphFont"/>
    <w:rsid w:val="00AD530B"/>
    <w:rPr>
      <w:rFonts w:ascii="Arial" w:hAnsi="Arial"/>
      <w:b/>
      <w:color w:val="000080"/>
      <w:sz w:val="24"/>
      <w:szCs w:val="24"/>
      <w:lang w:eastAsia="en-US"/>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1509">
      <w:bodyDiv w:val="1"/>
      <w:marLeft w:val="0"/>
      <w:marRight w:val="0"/>
      <w:marTop w:val="0"/>
      <w:marBottom w:val="0"/>
      <w:divBdr>
        <w:top w:val="none" w:sz="0" w:space="0" w:color="auto"/>
        <w:left w:val="none" w:sz="0" w:space="0" w:color="auto"/>
        <w:bottom w:val="none" w:sz="0" w:space="0" w:color="auto"/>
        <w:right w:val="none" w:sz="0" w:space="0" w:color="auto"/>
      </w:divBdr>
      <w:divsChild>
        <w:div w:id="1186408227">
          <w:marLeft w:val="0"/>
          <w:marRight w:val="0"/>
          <w:marTop w:val="0"/>
          <w:marBottom w:val="0"/>
          <w:divBdr>
            <w:top w:val="none" w:sz="0" w:space="0" w:color="auto"/>
            <w:left w:val="none" w:sz="0" w:space="0" w:color="auto"/>
            <w:bottom w:val="none" w:sz="0" w:space="0" w:color="auto"/>
            <w:right w:val="none" w:sz="0" w:space="0" w:color="auto"/>
          </w:divBdr>
        </w:div>
      </w:divsChild>
    </w:div>
    <w:div w:id="351998254">
      <w:bodyDiv w:val="1"/>
      <w:marLeft w:val="0"/>
      <w:marRight w:val="0"/>
      <w:marTop w:val="0"/>
      <w:marBottom w:val="0"/>
      <w:divBdr>
        <w:top w:val="none" w:sz="0" w:space="0" w:color="auto"/>
        <w:left w:val="none" w:sz="0" w:space="0" w:color="auto"/>
        <w:bottom w:val="none" w:sz="0" w:space="0" w:color="auto"/>
        <w:right w:val="none" w:sz="0" w:space="0" w:color="auto"/>
      </w:divBdr>
    </w:div>
    <w:div w:id="423767615">
      <w:bodyDiv w:val="1"/>
      <w:marLeft w:val="0"/>
      <w:marRight w:val="0"/>
      <w:marTop w:val="0"/>
      <w:marBottom w:val="0"/>
      <w:divBdr>
        <w:top w:val="none" w:sz="0" w:space="0" w:color="auto"/>
        <w:left w:val="none" w:sz="0" w:space="0" w:color="auto"/>
        <w:bottom w:val="none" w:sz="0" w:space="0" w:color="auto"/>
        <w:right w:val="none" w:sz="0" w:space="0" w:color="auto"/>
      </w:divBdr>
      <w:divsChild>
        <w:div w:id="488912563">
          <w:marLeft w:val="0"/>
          <w:marRight w:val="0"/>
          <w:marTop w:val="0"/>
          <w:marBottom w:val="0"/>
          <w:divBdr>
            <w:top w:val="none" w:sz="0" w:space="0" w:color="auto"/>
            <w:left w:val="none" w:sz="0" w:space="0" w:color="auto"/>
            <w:bottom w:val="none" w:sz="0" w:space="0" w:color="auto"/>
            <w:right w:val="none" w:sz="0" w:space="0" w:color="auto"/>
          </w:divBdr>
          <w:divsChild>
            <w:div w:id="1855265911">
              <w:marLeft w:val="0"/>
              <w:marRight w:val="0"/>
              <w:marTop w:val="0"/>
              <w:marBottom w:val="0"/>
              <w:divBdr>
                <w:top w:val="none" w:sz="0" w:space="0" w:color="auto"/>
                <w:left w:val="none" w:sz="0" w:space="0" w:color="auto"/>
                <w:bottom w:val="none" w:sz="0" w:space="0" w:color="auto"/>
                <w:right w:val="none" w:sz="0" w:space="0" w:color="auto"/>
              </w:divBdr>
              <w:divsChild>
                <w:div w:id="404104818">
                  <w:marLeft w:val="0"/>
                  <w:marRight w:val="0"/>
                  <w:marTop w:val="0"/>
                  <w:marBottom w:val="0"/>
                  <w:divBdr>
                    <w:top w:val="none" w:sz="0" w:space="0" w:color="auto"/>
                    <w:left w:val="none" w:sz="0" w:space="0" w:color="auto"/>
                    <w:bottom w:val="none" w:sz="0" w:space="0" w:color="auto"/>
                    <w:right w:val="none" w:sz="0" w:space="0" w:color="auto"/>
                  </w:divBdr>
                  <w:divsChild>
                    <w:div w:id="1045451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6911325">
      <w:bodyDiv w:val="1"/>
      <w:marLeft w:val="0"/>
      <w:marRight w:val="0"/>
      <w:marTop w:val="0"/>
      <w:marBottom w:val="0"/>
      <w:divBdr>
        <w:top w:val="none" w:sz="0" w:space="0" w:color="auto"/>
        <w:left w:val="none" w:sz="0" w:space="0" w:color="auto"/>
        <w:bottom w:val="none" w:sz="0" w:space="0" w:color="auto"/>
        <w:right w:val="none" w:sz="0" w:space="0" w:color="auto"/>
      </w:divBdr>
    </w:div>
    <w:div w:id="810488823">
      <w:bodyDiv w:val="1"/>
      <w:marLeft w:val="0"/>
      <w:marRight w:val="0"/>
      <w:marTop w:val="0"/>
      <w:marBottom w:val="0"/>
      <w:divBdr>
        <w:top w:val="none" w:sz="0" w:space="0" w:color="auto"/>
        <w:left w:val="none" w:sz="0" w:space="0" w:color="auto"/>
        <w:bottom w:val="none" w:sz="0" w:space="0" w:color="auto"/>
        <w:right w:val="none" w:sz="0" w:space="0" w:color="auto"/>
      </w:divBdr>
    </w:div>
    <w:div w:id="913465316">
      <w:bodyDiv w:val="1"/>
      <w:marLeft w:val="0"/>
      <w:marRight w:val="0"/>
      <w:marTop w:val="0"/>
      <w:marBottom w:val="0"/>
      <w:divBdr>
        <w:top w:val="none" w:sz="0" w:space="0" w:color="auto"/>
        <w:left w:val="none" w:sz="0" w:space="0" w:color="auto"/>
        <w:bottom w:val="none" w:sz="0" w:space="0" w:color="auto"/>
        <w:right w:val="none" w:sz="0" w:space="0" w:color="auto"/>
      </w:divBdr>
    </w:div>
    <w:div w:id="1067454656">
      <w:bodyDiv w:val="1"/>
      <w:marLeft w:val="0"/>
      <w:marRight w:val="0"/>
      <w:marTop w:val="0"/>
      <w:marBottom w:val="0"/>
      <w:divBdr>
        <w:top w:val="none" w:sz="0" w:space="0" w:color="auto"/>
        <w:left w:val="none" w:sz="0" w:space="0" w:color="auto"/>
        <w:bottom w:val="none" w:sz="0" w:space="0" w:color="auto"/>
        <w:right w:val="none" w:sz="0" w:space="0" w:color="auto"/>
      </w:divBdr>
      <w:divsChild>
        <w:div w:id="600528102">
          <w:marLeft w:val="547"/>
          <w:marRight w:val="0"/>
          <w:marTop w:val="134"/>
          <w:marBottom w:val="0"/>
          <w:divBdr>
            <w:top w:val="none" w:sz="0" w:space="0" w:color="auto"/>
            <w:left w:val="none" w:sz="0" w:space="0" w:color="auto"/>
            <w:bottom w:val="none" w:sz="0" w:space="0" w:color="auto"/>
            <w:right w:val="none" w:sz="0" w:space="0" w:color="auto"/>
          </w:divBdr>
        </w:div>
        <w:div w:id="1049843055">
          <w:marLeft w:val="547"/>
          <w:marRight w:val="0"/>
          <w:marTop w:val="134"/>
          <w:marBottom w:val="0"/>
          <w:divBdr>
            <w:top w:val="none" w:sz="0" w:space="0" w:color="auto"/>
            <w:left w:val="none" w:sz="0" w:space="0" w:color="auto"/>
            <w:bottom w:val="none" w:sz="0" w:space="0" w:color="auto"/>
            <w:right w:val="none" w:sz="0" w:space="0" w:color="auto"/>
          </w:divBdr>
        </w:div>
        <w:div w:id="1368674475">
          <w:marLeft w:val="547"/>
          <w:marRight w:val="0"/>
          <w:marTop w:val="134"/>
          <w:marBottom w:val="0"/>
          <w:divBdr>
            <w:top w:val="none" w:sz="0" w:space="0" w:color="auto"/>
            <w:left w:val="none" w:sz="0" w:space="0" w:color="auto"/>
            <w:bottom w:val="none" w:sz="0" w:space="0" w:color="auto"/>
            <w:right w:val="none" w:sz="0" w:space="0" w:color="auto"/>
          </w:divBdr>
        </w:div>
      </w:divsChild>
    </w:div>
    <w:div w:id="1312103958">
      <w:bodyDiv w:val="1"/>
      <w:marLeft w:val="0"/>
      <w:marRight w:val="0"/>
      <w:marTop w:val="0"/>
      <w:marBottom w:val="0"/>
      <w:divBdr>
        <w:top w:val="none" w:sz="0" w:space="0" w:color="auto"/>
        <w:left w:val="none" w:sz="0" w:space="0" w:color="auto"/>
        <w:bottom w:val="none" w:sz="0" w:space="0" w:color="auto"/>
        <w:right w:val="none" w:sz="0" w:space="0" w:color="auto"/>
      </w:divBdr>
    </w:div>
    <w:div w:id="1395666096">
      <w:bodyDiv w:val="1"/>
      <w:marLeft w:val="0"/>
      <w:marRight w:val="0"/>
      <w:marTop w:val="0"/>
      <w:marBottom w:val="0"/>
      <w:divBdr>
        <w:top w:val="none" w:sz="0" w:space="0" w:color="auto"/>
        <w:left w:val="none" w:sz="0" w:space="0" w:color="auto"/>
        <w:bottom w:val="none" w:sz="0" w:space="0" w:color="auto"/>
        <w:right w:val="none" w:sz="0" w:space="0" w:color="auto"/>
      </w:divBdr>
    </w:div>
    <w:div w:id="1424570889">
      <w:bodyDiv w:val="1"/>
      <w:marLeft w:val="0"/>
      <w:marRight w:val="0"/>
      <w:marTop w:val="0"/>
      <w:marBottom w:val="0"/>
      <w:divBdr>
        <w:top w:val="none" w:sz="0" w:space="0" w:color="auto"/>
        <w:left w:val="none" w:sz="0" w:space="0" w:color="auto"/>
        <w:bottom w:val="none" w:sz="0" w:space="0" w:color="auto"/>
        <w:right w:val="none" w:sz="0" w:space="0" w:color="auto"/>
      </w:divBdr>
    </w:div>
    <w:div w:id="1427072384">
      <w:bodyDiv w:val="1"/>
      <w:marLeft w:val="0"/>
      <w:marRight w:val="0"/>
      <w:marTop w:val="0"/>
      <w:marBottom w:val="0"/>
      <w:divBdr>
        <w:top w:val="none" w:sz="0" w:space="0" w:color="auto"/>
        <w:left w:val="none" w:sz="0" w:space="0" w:color="auto"/>
        <w:bottom w:val="none" w:sz="0" w:space="0" w:color="auto"/>
        <w:right w:val="none" w:sz="0" w:space="0" w:color="auto"/>
      </w:divBdr>
    </w:div>
    <w:div w:id="1589653286">
      <w:bodyDiv w:val="1"/>
      <w:marLeft w:val="0"/>
      <w:marRight w:val="0"/>
      <w:marTop w:val="0"/>
      <w:marBottom w:val="0"/>
      <w:divBdr>
        <w:top w:val="none" w:sz="0" w:space="0" w:color="auto"/>
        <w:left w:val="none" w:sz="0" w:space="0" w:color="auto"/>
        <w:bottom w:val="none" w:sz="0" w:space="0" w:color="auto"/>
        <w:right w:val="none" w:sz="0" w:space="0" w:color="auto"/>
      </w:divBdr>
    </w:div>
    <w:div w:id="1664622069">
      <w:bodyDiv w:val="1"/>
      <w:marLeft w:val="0"/>
      <w:marRight w:val="0"/>
      <w:marTop w:val="0"/>
      <w:marBottom w:val="0"/>
      <w:divBdr>
        <w:top w:val="none" w:sz="0" w:space="0" w:color="auto"/>
        <w:left w:val="none" w:sz="0" w:space="0" w:color="auto"/>
        <w:bottom w:val="none" w:sz="0" w:space="0" w:color="auto"/>
        <w:right w:val="none" w:sz="0" w:space="0" w:color="auto"/>
      </w:divBdr>
      <w:divsChild>
        <w:div w:id="120658882">
          <w:marLeft w:val="0"/>
          <w:marRight w:val="0"/>
          <w:marTop w:val="0"/>
          <w:marBottom w:val="0"/>
          <w:divBdr>
            <w:top w:val="none" w:sz="0" w:space="0" w:color="auto"/>
            <w:left w:val="none" w:sz="0" w:space="0" w:color="auto"/>
            <w:bottom w:val="none" w:sz="0" w:space="0" w:color="auto"/>
            <w:right w:val="none" w:sz="0" w:space="0" w:color="auto"/>
          </w:divBdr>
          <w:divsChild>
            <w:div w:id="474445455">
              <w:marLeft w:val="0"/>
              <w:marRight w:val="0"/>
              <w:marTop w:val="0"/>
              <w:marBottom w:val="0"/>
              <w:divBdr>
                <w:top w:val="none" w:sz="0" w:space="0" w:color="auto"/>
                <w:left w:val="none" w:sz="0" w:space="0" w:color="auto"/>
                <w:bottom w:val="none" w:sz="0" w:space="0" w:color="auto"/>
                <w:right w:val="none" w:sz="0" w:space="0" w:color="auto"/>
              </w:divBdr>
              <w:divsChild>
                <w:div w:id="6542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89375">
      <w:bodyDiv w:val="1"/>
      <w:marLeft w:val="0"/>
      <w:marRight w:val="0"/>
      <w:marTop w:val="0"/>
      <w:marBottom w:val="0"/>
      <w:divBdr>
        <w:top w:val="none" w:sz="0" w:space="0" w:color="auto"/>
        <w:left w:val="none" w:sz="0" w:space="0" w:color="auto"/>
        <w:bottom w:val="none" w:sz="0" w:space="0" w:color="auto"/>
        <w:right w:val="none" w:sz="0" w:space="0" w:color="auto"/>
      </w:divBdr>
    </w:div>
    <w:div w:id="1710639455">
      <w:bodyDiv w:val="1"/>
      <w:marLeft w:val="0"/>
      <w:marRight w:val="0"/>
      <w:marTop w:val="0"/>
      <w:marBottom w:val="0"/>
      <w:divBdr>
        <w:top w:val="none" w:sz="0" w:space="0" w:color="auto"/>
        <w:left w:val="none" w:sz="0" w:space="0" w:color="auto"/>
        <w:bottom w:val="none" w:sz="0" w:space="0" w:color="auto"/>
        <w:right w:val="none" w:sz="0" w:space="0" w:color="auto"/>
      </w:divBdr>
    </w:div>
    <w:div w:id="1723823956">
      <w:bodyDiv w:val="1"/>
      <w:marLeft w:val="0"/>
      <w:marRight w:val="0"/>
      <w:marTop w:val="0"/>
      <w:marBottom w:val="0"/>
      <w:divBdr>
        <w:top w:val="none" w:sz="0" w:space="0" w:color="auto"/>
        <w:left w:val="none" w:sz="0" w:space="0" w:color="auto"/>
        <w:bottom w:val="none" w:sz="0" w:space="0" w:color="auto"/>
        <w:right w:val="none" w:sz="0" w:space="0" w:color="auto"/>
      </w:divBdr>
      <w:divsChild>
        <w:div w:id="227963918">
          <w:marLeft w:val="0"/>
          <w:marRight w:val="0"/>
          <w:marTop w:val="0"/>
          <w:marBottom w:val="0"/>
          <w:divBdr>
            <w:top w:val="none" w:sz="0" w:space="0" w:color="auto"/>
            <w:left w:val="none" w:sz="0" w:space="0" w:color="auto"/>
            <w:bottom w:val="none" w:sz="0" w:space="0" w:color="auto"/>
            <w:right w:val="none" w:sz="0" w:space="0" w:color="auto"/>
          </w:divBdr>
          <w:divsChild>
            <w:div w:id="1201671709">
              <w:marLeft w:val="0"/>
              <w:marRight w:val="0"/>
              <w:marTop w:val="0"/>
              <w:marBottom w:val="0"/>
              <w:divBdr>
                <w:top w:val="none" w:sz="0" w:space="0" w:color="auto"/>
                <w:left w:val="none" w:sz="0" w:space="0" w:color="auto"/>
                <w:bottom w:val="none" w:sz="0" w:space="0" w:color="auto"/>
                <w:right w:val="none" w:sz="0" w:space="0" w:color="auto"/>
              </w:divBdr>
              <w:divsChild>
                <w:div w:id="1604532420">
                  <w:marLeft w:val="0"/>
                  <w:marRight w:val="0"/>
                  <w:marTop w:val="0"/>
                  <w:marBottom w:val="0"/>
                  <w:divBdr>
                    <w:top w:val="none" w:sz="0" w:space="0" w:color="auto"/>
                    <w:left w:val="none" w:sz="0" w:space="0" w:color="auto"/>
                    <w:bottom w:val="none" w:sz="0" w:space="0" w:color="auto"/>
                    <w:right w:val="none" w:sz="0" w:space="0" w:color="auto"/>
                  </w:divBdr>
                  <w:divsChild>
                    <w:div w:id="4940719">
                      <w:marLeft w:val="0"/>
                      <w:marRight w:val="0"/>
                      <w:marTop w:val="0"/>
                      <w:marBottom w:val="0"/>
                      <w:divBdr>
                        <w:top w:val="none" w:sz="0" w:space="0" w:color="auto"/>
                        <w:left w:val="none" w:sz="0" w:space="0" w:color="auto"/>
                        <w:bottom w:val="none" w:sz="0" w:space="0" w:color="auto"/>
                        <w:right w:val="none" w:sz="0" w:space="0" w:color="auto"/>
                      </w:divBdr>
                      <w:divsChild>
                        <w:div w:id="427966365">
                          <w:marLeft w:val="0"/>
                          <w:marRight w:val="0"/>
                          <w:marTop w:val="0"/>
                          <w:marBottom w:val="0"/>
                          <w:divBdr>
                            <w:top w:val="none" w:sz="0" w:space="0" w:color="auto"/>
                            <w:left w:val="none" w:sz="0" w:space="0" w:color="auto"/>
                            <w:bottom w:val="none" w:sz="0" w:space="0" w:color="auto"/>
                            <w:right w:val="none" w:sz="0" w:space="0" w:color="auto"/>
                          </w:divBdr>
                          <w:divsChild>
                            <w:div w:id="865753278">
                              <w:marLeft w:val="0"/>
                              <w:marRight w:val="0"/>
                              <w:marTop w:val="0"/>
                              <w:marBottom w:val="0"/>
                              <w:divBdr>
                                <w:top w:val="none" w:sz="0" w:space="0" w:color="auto"/>
                                <w:left w:val="none" w:sz="0" w:space="0" w:color="auto"/>
                                <w:bottom w:val="none" w:sz="0" w:space="0" w:color="auto"/>
                                <w:right w:val="none" w:sz="0" w:space="0" w:color="auto"/>
                              </w:divBdr>
                              <w:divsChild>
                                <w:div w:id="3155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10563">
      <w:bodyDiv w:val="1"/>
      <w:marLeft w:val="0"/>
      <w:marRight w:val="0"/>
      <w:marTop w:val="0"/>
      <w:marBottom w:val="0"/>
      <w:divBdr>
        <w:top w:val="none" w:sz="0" w:space="0" w:color="auto"/>
        <w:left w:val="none" w:sz="0" w:space="0" w:color="auto"/>
        <w:bottom w:val="none" w:sz="0" w:space="0" w:color="auto"/>
        <w:right w:val="none" w:sz="0" w:space="0" w:color="auto"/>
      </w:divBdr>
      <w:divsChild>
        <w:div w:id="1657999918">
          <w:marLeft w:val="0"/>
          <w:marRight w:val="0"/>
          <w:marTop w:val="0"/>
          <w:marBottom w:val="0"/>
          <w:divBdr>
            <w:top w:val="none" w:sz="0" w:space="0" w:color="auto"/>
            <w:left w:val="none" w:sz="0" w:space="0" w:color="auto"/>
            <w:bottom w:val="none" w:sz="0" w:space="0" w:color="auto"/>
            <w:right w:val="none" w:sz="0" w:space="0" w:color="auto"/>
          </w:divBdr>
          <w:divsChild>
            <w:div w:id="1441798875">
              <w:marLeft w:val="0"/>
              <w:marRight w:val="0"/>
              <w:marTop w:val="0"/>
              <w:marBottom w:val="0"/>
              <w:divBdr>
                <w:top w:val="none" w:sz="0" w:space="0" w:color="auto"/>
                <w:left w:val="none" w:sz="0" w:space="0" w:color="auto"/>
                <w:bottom w:val="none" w:sz="0" w:space="0" w:color="auto"/>
                <w:right w:val="none" w:sz="0" w:space="0" w:color="auto"/>
              </w:divBdr>
              <w:divsChild>
                <w:div w:id="48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3990">
      <w:bodyDiv w:val="1"/>
      <w:marLeft w:val="0"/>
      <w:marRight w:val="0"/>
      <w:marTop w:val="0"/>
      <w:marBottom w:val="0"/>
      <w:divBdr>
        <w:top w:val="none" w:sz="0" w:space="0" w:color="auto"/>
        <w:left w:val="none" w:sz="0" w:space="0" w:color="auto"/>
        <w:bottom w:val="none" w:sz="0" w:space="0" w:color="auto"/>
        <w:right w:val="none" w:sz="0" w:space="0" w:color="auto"/>
      </w:divBdr>
    </w:div>
    <w:div w:id="1979994535">
      <w:bodyDiv w:val="1"/>
      <w:marLeft w:val="0"/>
      <w:marRight w:val="0"/>
      <w:marTop w:val="0"/>
      <w:marBottom w:val="0"/>
      <w:divBdr>
        <w:top w:val="none" w:sz="0" w:space="0" w:color="auto"/>
        <w:left w:val="none" w:sz="0" w:space="0" w:color="auto"/>
        <w:bottom w:val="none" w:sz="0" w:space="0" w:color="auto"/>
        <w:right w:val="none" w:sz="0" w:space="0" w:color="auto"/>
      </w:divBdr>
    </w:div>
    <w:div w:id="20914623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lacirignola5@studenti.uniba.it"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nibari-my.sharepoint.com/personal/f_cardone21_studenti_uniba_it/Documents/f.cardone21@studenti.uniba.it"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f.giannulo@studenti.uniba.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1A0B05CADFC234A8785E9A6E2083870" ma:contentTypeVersion="5" ma:contentTypeDescription="Creare un nuovo documento." ma:contentTypeScope="" ma:versionID="48c83f1e765ebba221772cc7cdccbb6b">
  <xsd:schema xmlns:xsd="http://www.w3.org/2001/XMLSchema" xmlns:xs="http://www.w3.org/2001/XMLSchema" xmlns:p="http://schemas.microsoft.com/office/2006/metadata/properties" xmlns:ns3="2979a36f-f3d9-44d2-8332-f5a7b9685377" targetNamespace="http://schemas.microsoft.com/office/2006/metadata/properties" ma:root="true" ma:fieldsID="7e1067607fee369e003a1bf464dd4a73" ns3:_="">
    <xsd:import namespace="2979a36f-f3d9-44d2-8332-f5a7b968537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9a36f-f3d9-44d2-8332-f5a7b96853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48F67-7339-474D-AAA5-B50B6CC09A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103C52-4007-44CB-80B0-849C8106A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79a36f-f3d9-44d2-8332-f5a7b9685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5E2FDC-4358-4767-A30E-3A795409D066}">
  <ds:schemaRefs>
    <ds:schemaRef ds:uri="http://schemas.microsoft.com/sharepoint/v3/contenttype/forms"/>
  </ds:schemaRefs>
</ds:datastoreItem>
</file>

<file path=customXml/itemProps4.xml><?xml version="1.0" encoding="utf-8"?>
<ds:datastoreItem xmlns:ds="http://schemas.openxmlformats.org/officeDocument/2006/customXml" ds:itemID="{DAC3A0CE-3580-5547-86FA-4CCFAEBD3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9846</Words>
  <Characters>60261</Characters>
  <Application>Microsoft Office Word</Application>
  <DocSecurity>0</DocSecurity>
  <Lines>1585</Lines>
  <Paragraphs>947</Paragraphs>
  <ScaleCrop>false</ScaleCrop>
  <HeadingPairs>
    <vt:vector size="2" baseType="variant">
      <vt:variant>
        <vt:lpstr>Titolo</vt:lpstr>
      </vt:variant>
      <vt:variant>
        <vt:i4>1</vt:i4>
      </vt:variant>
    </vt:vector>
  </HeadingPairs>
  <TitlesOfParts>
    <vt:vector size="1" baseType="lpstr">
      <vt:lpstr>Tecnical Report SER&amp;Practices</vt:lpstr>
    </vt:vector>
  </TitlesOfParts>
  <Manager/>
  <Company>SER&amp;Practices</Company>
  <LinksUpToDate>false</LinksUpToDate>
  <CharactersWithSpaces>69160</CharactersWithSpaces>
  <SharedDoc>false</SharedDoc>
  <HyperlinkBase/>
  <HLinks>
    <vt:vector size="684" baseType="variant">
      <vt:variant>
        <vt:i4>1572916</vt:i4>
      </vt:variant>
      <vt:variant>
        <vt:i4>671</vt:i4>
      </vt:variant>
      <vt:variant>
        <vt:i4>0</vt:i4>
      </vt:variant>
      <vt:variant>
        <vt:i4>5</vt:i4>
      </vt:variant>
      <vt:variant>
        <vt:lpwstr/>
      </vt:variant>
      <vt:variant>
        <vt:lpwstr>_Toc229298679</vt:lpwstr>
      </vt:variant>
      <vt:variant>
        <vt:i4>1572916</vt:i4>
      </vt:variant>
      <vt:variant>
        <vt:i4>665</vt:i4>
      </vt:variant>
      <vt:variant>
        <vt:i4>0</vt:i4>
      </vt:variant>
      <vt:variant>
        <vt:i4>5</vt:i4>
      </vt:variant>
      <vt:variant>
        <vt:lpwstr/>
      </vt:variant>
      <vt:variant>
        <vt:lpwstr>_Toc229298678</vt:lpwstr>
      </vt:variant>
      <vt:variant>
        <vt:i4>1572916</vt:i4>
      </vt:variant>
      <vt:variant>
        <vt:i4>659</vt:i4>
      </vt:variant>
      <vt:variant>
        <vt:i4>0</vt:i4>
      </vt:variant>
      <vt:variant>
        <vt:i4>5</vt:i4>
      </vt:variant>
      <vt:variant>
        <vt:lpwstr/>
      </vt:variant>
      <vt:variant>
        <vt:lpwstr>_Toc229298677</vt:lpwstr>
      </vt:variant>
      <vt:variant>
        <vt:i4>1572916</vt:i4>
      </vt:variant>
      <vt:variant>
        <vt:i4>653</vt:i4>
      </vt:variant>
      <vt:variant>
        <vt:i4>0</vt:i4>
      </vt:variant>
      <vt:variant>
        <vt:i4>5</vt:i4>
      </vt:variant>
      <vt:variant>
        <vt:lpwstr/>
      </vt:variant>
      <vt:variant>
        <vt:lpwstr>_Toc229298676</vt:lpwstr>
      </vt:variant>
      <vt:variant>
        <vt:i4>1572916</vt:i4>
      </vt:variant>
      <vt:variant>
        <vt:i4>647</vt:i4>
      </vt:variant>
      <vt:variant>
        <vt:i4>0</vt:i4>
      </vt:variant>
      <vt:variant>
        <vt:i4>5</vt:i4>
      </vt:variant>
      <vt:variant>
        <vt:lpwstr/>
      </vt:variant>
      <vt:variant>
        <vt:lpwstr>_Toc229298675</vt:lpwstr>
      </vt:variant>
      <vt:variant>
        <vt:i4>1572916</vt:i4>
      </vt:variant>
      <vt:variant>
        <vt:i4>641</vt:i4>
      </vt:variant>
      <vt:variant>
        <vt:i4>0</vt:i4>
      </vt:variant>
      <vt:variant>
        <vt:i4>5</vt:i4>
      </vt:variant>
      <vt:variant>
        <vt:lpwstr/>
      </vt:variant>
      <vt:variant>
        <vt:lpwstr>_Toc229298674</vt:lpwstr>
      </vt:variant>
      <vt:variant>
        <vt:i4>1572916</vt:i4>
      </vt:variant>
      <vt:variant>
        <vt:i4>635</vt:i4>
      </vt:variant>
      <vt:variant>
        <vt:i4>0</vt:i4>
      </vt:variant>
      <vt:variant>
        <vt:i4>5</vt:i4>
      </vt:variant>
      <vt:variant>
        <vt:lpwstr/>
      </vt:variant>
      <vt:variant>
        <vt:lpwstr>_Toc229298673</vt:lpwstr>
      </vt:variant>
      <vt:variant>
        <vt:i4>1572916</vt:i4>
      </vt:variant>
      <vt:variant>
        <vt:i4>629</vt:i4>
      </vt:variant>
      <vt:variant>
        <vt:i4>0</vt:i4>
      </vt:variant>
      <vt:variant>
        <vt:i4>5</vt:i4>
      </vt:variant>
      <vt:variant>
        <vt:lpwstr/>
      </vt:variant>
      <vt:variant>
        <vt:lpwstr>_Toc229298672</vt:lpwstr>
      </vt:variant>
      <vt:variant>
        <vt:i4>1572916</vt:i4>
      </vt:variant>
      <vt:variant>
        <vt:i4>623</vt:i4>
      </vt:variant>
      <vt:variant>
        <vt:i4>0</vt:i4>
      </vt:variant>
      <vt:variant>
        <vt:i4>5</vt:i4>
      </vt:variant>
      <vt:variant>
        <vt:lpwstr/>
      </vt:variant>
      <vt:variant>
        <vt:lpwstr>_Toc229298671</vt:lpwstr>
      </vt:variant>
      <vt:variant>
        <vt:i4>1572916</vt:i4>
      </vt:variant>
      <vt:variant>
        <vt:i4>617</vt:i4>
      </vt:variant>
      <vt:variant>
        <vt:i4>0</vt:i4>
      </vt:variant>
      <vt:variant>
        <vt:i4>5</vt:i4>
      </vt:variant>
      <vt:variant>
        <vt:lpwstr/>
      </vt:variant>
      <vt:variant>
        <vt:lpwstr>_Toc229298670</vt:lpwstr>
      </vt:variant>
      <vt:variant>
        <vt:i4>1638452</vt:i4>
      </vt:variant>
      <vt:variant>
        <vt:i4>611</vt:i4>
      </vt:variant>
      <vt:variant>
        <vt:i4>0</vt:i4>
      </vt:variant>
      <vt:variant>
        <vt:i4>5</vt:i4>
      </vt:variant>
      <vt:variant>
        <vt:lpwstr/>
      </vt:variant>
      <vt:variant>
        <vt:lpwstr>_Toc229298669</vt:lpwstr>
      </vt:variant>
      <vt:variant>
        <vt:i4>1638452</vt:i4>
      </vt:variant>
      <vt:variant>
        <vt:i4>605</vt:i4>
      </vt:variant>
      <vt:variant>
        <vt:i4>0</vt:i4>
      </vt:variant>
      <vt:variant>
        <vt:i4>5</vt:i4>
      </vt:variant>
      <vt:variant>
        <vt:lpwstr/>
      </vt:variant>
      <vt:variant>
        <vt:lpwstr>_Toc229298668</vt:lpwstr>
      </vt:variant>
      <vt:variant>
        <vt:i4>1638452</vt:i4>
      </vt:variant>
      <vt:variant>
        <vt:i4>599</vt:i4>
      </vt:variant>
      <vt:variant>
        <vt:i4>0</vt:i4>
      </vt:variant>
      <vt:variant>
        <vt:i4>5</vt:i4>
      </vt:variant>
      <vt:variant>
        <vt:lpwstr/>
      </vt:variant>
      <vt:variant>
        <vt:lpwstr>_Toc229298667</vt:lpwstr>
      </vt:variant>
      <vt:variant>
        <vt:i4>1638452</vt:i4>
      </vt:variant>
      <vt:variant>
        <vt:i4>593</vt:i4>
      </vt:variant>
      <vt:variant>
        <vt:i4>0</vt:i4>
      </vt:variant>
      <vt:variant>
        <vt:i4>5</vt:i4>
      </vt:variant>
      <vt:variant>
        <vt:lpwstr/>
      </vt:variant>
      <vt:variant>
        <vt:lpwstr>_Toc229298666</vt:lpwstr>
      </vt:variant>
      <vt:variant>
        <vt:i4>1638452</vt:i4>
      </vt:variant>
      <vt:variant>
        <vt:i4>587</vt:i4>
      </vt:variant>
      <vt:variant>
        <vt:i4>0</vt:i4>
      </vt:variant>
      <vt:variant>
        <vt:i4>5</vt:i4>
      </vt:variant>
      <vt:variant>
        <vt:lpwstr/>
      </vt:variant>
      <vt:variant>
        <vt:lpwstr>_Toc229298665</vt:lpwstr>
      </vt:variant>
      <vt:variant>
        <vt:i4>1638452</vt:i4>
      </vt:variant>
      <vt:variant>
        <vt:i4>581</vt:i4>
      </vt:variant>
      <vt:variant>
        <vt:i4>0</vt:i4>
      </vt:variant>
      <vt:variant>
        <vt:i4>5</vt:i4>
      </vt:variant>
      <vt:variant>
        <vt:lpwstr/>
      </vt:variant>
      <vt:variant>
        <vt:lpwstr>_Toc229298664</vt:lpwstr>
      </vt:variant>
      <vt:variant>
        <vt:i4>1638452</vt:i4>
      </vt:variant>
      <vt:variant>
        <vt:i4>575</vt:i4>
      </vt:variant>
      <vt:variant>
        <vt:i4>0</vt:i4>
      </vt:variant>
      <vt:variant>
        <vt:i4>5</vt:i4>
      </vt:variant>
      <vt:variant>
        <vt:lpwstr/>
      </vt:variant>
      <vt:variant>
        <vt:lpwstr>_Toc229298663</vt:lpwstr>
      </vt:variant>
      <vt:variant>
        <vt:i4>1638452</vt:i4>
      </vt:variant>
      <vt:variant>
        <vt:i4>569</vt:i4>
      </vt:variant>
      <vt:variant>
        <vt:i4>0</vt:i4>
      </vt:variant>
      <vt:variant>
        <vt:i4>5</vt:i4>
      </vt:variant>
      <vt:variant>
        <vt:lpwstr/>
      </vt:variant>
      <vt:variant>
        <vt:lpwstr>_Toc229298662</vt:lpwstr>
      </vt:variant>
      <vt:variant>
        <vt:i4>1638452</vt:i4>
      </vt:variant>
      <vt:variant>
        <vt:i4>563</vt:i4>
      </vt:variant>
      <vt:variant>
        <vt:i4>0</vt:i4>
      </vt:variant>
      <vt:variant>
        <vt:i4>5</vt:i4>
      </vt:variant>
      <vt:variant>
        <vt:lpwstr/>
      </vt:variant>
      <vt:variant>
        <vt:lpwstr>_Toc229298661</vt:lpwstr>
      </vt:variant>
      <vt:variant>
        <vt:i4>1638452</vt:i4>
      </vt:variant>
      <vt:variant>
        <vt:i4>557</vt:i4>
      </vt:variant>
      <vt:variant>
        <vt:i4>0</vt:i4>
      </vt:variant>
      <vt:variant>
        <vt:i4>5</vt:i4>
      </vt:variant>
      <vt:variant>
        <vt:lpwstr/>
      </vt:variant>
      <vt:variant>
        <vt:lpwstr>_Toc229298660</vt:lpwstr>
      </vt:variant>
      <vt:variant>
        <vt:i4>1703988</vt:i4>
      </vt:variant>
      <vt:variant>
        <vt:i4>551</vt:i4>
      </vt:variant>
      <vt:variant>
        <vt:i4>0</vt:i4>
      </vt:variant>
      <vt:variant>
        <vt:i4>5</vt:i4>
      </vt:variant>
      <vt:variant>
        <vt:lpwstr/>
      </vt:variant>
      <vt:variant>
        <vt:lpwstr>_Toc229298659</vt:lpwstr>
      </vt:variant>
      <vt:variant>
        <vt:i4>1703988</vt:i4>
      </vt:variant>
      <vt:variant>
        <vt:i4>545</vt:i4>
      </vt:variant>
      <vt:variant>
        <vt:i4>0</vt:i4>
      </vt:variant>
      <vt:variant>
        <vt:i4>5</vt:i4>
      </vt:variant>
      <vt:variant>
        <vt:lpwstr/>
      </vt:variant>
      <vt:variant>
        <vt:lpwstr>_Toc229298658</vt:lpwstr>
      </vt:variant>
      <vt:variant>
        <vt:i4>1703988</vt:i4>
      </vt:variant>
      <vt:variant>
        <vt:i4>539</vt:i4>
      </vt:variant>
      <vt:variant>
        <vt:i4>0</vt:i4>
      </vt:variant>
      <vt:variant>
        <vt:i4>5</vt:i4>
      </vt:variant>
      <vt:variant>
        <vt:lpwstr/>
      </vt:variant>
      <vt:variant>
        <vt:lpwstr>_Toc229298657</vt:lpwstr>
      </vt:variant>
      <vt:variant>
        <vt:i4>1703988</vt:i4>
      </vt:variant>
      <vt:variant>
        <vt:i4>533</vt:i4>
      </vt:variant>
      <vt:variant>
        <vt:i4>0</vt:i4>
      </vt:variant>
      <vt:variant>
        <vt:i4>5</vt:i4>
      </vt:variant>
      <vt:variant>
        <vt:lpwstr/>
      </vt:variant>
      <vt:variant>
        <vt:lpwstr>_Toc229298656</vt:lpwstr>
      </vt:variant>
      <vt:variant>
        <vt:i4>1703988</vt:i4>
      </vt:variant>
      <vt:variant>
        <vt:i4>527</vt:i4>
      </vt:variant>
      <vt:variant>
        <vt:i4>0</vt:i4>
      </vt:variant>
      <vt:variant>
        <vt:i4>5</vt:i4>
      </vt:variant>
      <vt:variant>
        <vt:lpwstr/>
      </vt:variant>
      <vt:variant>
        <vt:lpwstr>_Toc229298655</vt:lpwstr>
      </vt:variant>
      <vt:variant>
        <vt:i4>1703988</vt:i4>
      </vt:variant>
      <vt:variant>
        <vt:i4>521</vt:i4>
      </vt:variant>
      <vt:variant>
        <vt:i4>0</vt:i4>
      </vt:variant>
      <vt:variant>
        <vt:i4>5</vt:i4>
      </vt:variant>
      <vt:variant>
        <vt:lpwstr/>
      </vt:variant>
      <vt:variant>
        <vt:lpwstr>_Toc229298654</vt:lpwstr>
      </vt:variant>
      <vt:variant>
        <vt:i4>1703988</vt:i4>
      </vt:variant>
      <vt:variant>
        <vt:i4>515</vt:i4>
      </vt:variant>
      <vt:variant>
        <vt:i4>0</vt:i4>
      </vt:variant>
      <vt:variant>
        <vt:i4>5</vt:i4>
      </vt:variant>
      <vt:variant>
        <vt:lpwstr/>
      </vt:variant>
      <vt:variant>
        <vt:lpwstr>_Toc229298653</vt:lpwstr>
      </vt:variant>
      <vt:variant>
        <vt:i4>1703988</vt:i4>
      </vt:variant>
      <vt:variant>
        <vt:i4>509</vt:i4>
      </vt:variant>
      <vt:variant>
        <vt:i4>0</vt:i4>
      </vt:variant>
      <vt:variant>
        <vt:i4>5</vt:i4>
      </vt:variant>
      <vt:variant>
        <vt:lpwstr/>
      </vt:variant>
      <vt:variant>
        <vt:lpwstr>_Toc229298652</vt:lpwstr>
      </vt:variant>
      <vt:variant>
        <vt:i4>1703988</vt:i4>
      </vt:variant>
      <vt:variant>
        <vt:i4>503</vt:i4>
      </vt:variant>
      <vt:variant>
        <vt:i4>0</vt:i4>
      </vt:variant>
      <vt:variant>
        <vt:i4>5</vt:i4>
      </vt:variant>
      <vt:variant>
        <vt:lpwstr/>
      </vt:variant>
      <vt:variant>
        <vt:lpwstr>_Toc229298651</vt:lpwstr>
      </vt:variant>
      <vt:variant>
        <vt:i4>1703988</vt:i4>
      </vt:variant>
      <vt:variant>
        <vt:i4>497</vt:i4>
      </vt:variant>
      <vt:variant>
        <vt:i4>0</vt:i4>
      </vt:variant>
      <vt:variant>
        <vt:i4>5</vt:i4>
      </vt:variant>
      <vt:variant>
        <vt:lpwstr/>
      </vt:variant>
      <vt:variant>
        <vt:lpwstr>_Toc229298650</vt:lpwstr>
      </vt:variant>
      <vt:variant>
        <vt:i4>1769524</vt:i4>
      </vt:variant>
      <vt:variant>
        <vt:i4>491</vt:i4>
      </vt:variant>
      <vt:variant>
        <vt:i4>0</vt:i4>
      </vt:variant>
      <vt:variant>
        <vt:i4>5</vt:i4>
      </vt:variant>
      <vt:variant>
        <vt:lpwstr/>
      </vt:variant>
      <vt:variant>
        <vt:lpwstr>_Toc229298649</vt:lpwstr>
      </vt:variant>
      <vt:variant>
        <vt:i4>1769524</vt:i4>
      </vt:variant>
      <vt:variant>
        <vt:i4>485</vt:i4>
      </vt:variant>
      <vt:variant>
        <vt:i4>0</vt:i4>
      </vt:variant>
      <vt:variant>
        <vt:i4>5</vt:i4>
      </vt:variant>
      <vt:variant>
        <vt:lpwstr/>
      </vt:variant>
      <vt:variant>
        <vt:lpwstr>_Toc229298648</vt:lpwstr>
      </vt:variant>
      <vt:variant>
        <vt:i4>1769524</vt:i4>
      </vt:variant>
      <vt:variant>
        <vt:i4>479</vt:i4>
      </vt:variant>
      <vt:variant>
        <vt:i4>0</vt:i4>
      </vt:variant>
      <vt:variant>
        <vt:i4>5</vt:i4>
      </vt:variant>
      <vt:variant>
        <vt:lpwstr/>
      </vt:variant>
      <vt:variant>
        <vt:lpwstr>_Toc229298647</vt:lpwstr>
      </vt:variant>
      <vt:variant>
        <vt:i4>1769524</vt:i4>
      </vt:variant>
      <vt:variant>
        <vt:i4>473</vt:i4>
      </vt:variant>
      <vt:variant>
        <vt:i4>0</vt:i4>
      </vt:variant>
      <vt:variant>
        <vt:i4>5</vt:i4>
      </vt:variant>
      <vt:variant>
        <vt:lpwstr/>
      </vt:variant>
      <vt:variant>
        <vt:lpwstr>_Toc229298646</vt:lpwstr>
      </vt:variant>
      <vt:variant>
        <vt:i4>1769524</vt:i4>
      </vt:variant>
      <vt:variant>
        <vt:i4>467</vt:i4>
      </vt:variant>
      <vt:variant>
        <vt:i4>0</vt:i4>
      </vt:variant>
      <vt:variant>
        <vt:i4>5</vt:i4>
      </vt:variant>
      <vt:variant>
        <vt:lpwstr/>
      </vt:variant>
      <vt:variant>
        <vt:lpwstr>_Toc229298645</vt:lpwstr>
      </vt:variant>
      <vt:variant>
        <vt:i4>1769524</vt:i4>
      </vt:variant>
      <vt:variant>
        <vt:i4>461</vt:i4>
      </vt:variant>
      <vt:variant>
        <vt:i4>0</vt:i4>
      </vt:variant>
      <vt:variant>
        <vt:i4>5</vt:i4>
      </vt:variant>
      <vt:variant>
        <vt:lpwstr/>
      </vt:variant>
      <vt:variant>
        <vt:lpwstr>_Toc229298644</vt:lpwstr>
      </vt:variant>
      <vt:variant>
        <vt:i4>1769524</vt:i4>
      </vt:variant>
      <vt:variant>
        <vt:i4>455</vt:i4>
      </vt:variant>
      <vt:variant>
        <vt:i4>0</vt:i4>
      </vt:variant>
      <vt:variant>
        <vt:i4>5</vt:i4>
      </vt:variant>
      <vt:variant>
        <vt:lpwstr/>
      </vt:variant>
      <vt:variant>
        <vt:lpwstr>_Toc229298643</vt:lpwstr>
      </vt:variant>
      <vt:variant>
        <vt:i4>1769524</vt:i4>
      </vt:variant>
      <vt:variant>
        <vt:i4>449</vt:i4>
      </vt:variant>
      <vt:variant>
        <vt:i4>0</vt:i4>
      </vt:variant>
      <vt:variant>
        <vt:i4>5</vt:i4>
      </vt:variant>
      <vt:variant>
        <vt:lpwstr/>
      </vt:variant>
      <vt:variant>
        <vt:lpwstr>_Toc229298642</vt:lpwstr>
      </vt:variant>
      <vt:variant>
        <vt:i4>1769524</vt:i4>
      </vt:variant>
      <vt:variant>
        <vt:i4>443</vt:i4>
      </vt:variant>
      <vt:variant>
        <vt:i4>0</vt:i4>
      </vt:variant>
      <vt:variant>
        <vt:i4>5</vt:i4>
      </vt:variant>
      <vt:variant>
        <vt:lpwstr/>
      </vt:variant>
      <vt:variant>
        <vt:lpwstr>_Toc229298641</vt:lpwstr>
      </vt:variant>
      <vt:variant>
        <vt:i4>1769524</vt:i4>
      </vt:variant>
      <vt:variant>
        <vt:i4>437</vt:i4>
      </vt:variant>
      <vt:variant>
        <vt:i4>0</vt:i4>
      </vt:variant>
      <vt:variant>
        <vt:i4>5</vt:i4>
      </vt:variant>
      <vt:variant>
        <vt:lpwstr/>
      </vt:variant>
      <vt:variant>
        <vt:lpwstr>_Toc229298640</vt:lpwstr>
      </vt:variant>
      <vt:variant>
        <vt:i4>1835060</vt:i4>
      </vt:variant>
      <vt:variant>
        <vt:i4>431</vt:i4>
      </vt:variant>
      <vt:variant>
        <vt:i4>0</vt:i4>
      </vt:variant>
      <vt:variant>
        <vt:i4>5</vt:i4>
      </vt:variant>
      <vt:variant>
        <vt:lpwstr/>
      </vt:variant>
      <vt:variant>
        <vt:lpwstr>_Toc229298639</vt:lpwstr>
      </vt:variant>
      <vt:variant>
        <vt:i4>1835060</vt:i4>
      </vt:variant>
      <vt:variant>
        <vt:i4>425</vt:i4>
      </vt:variant>
      <vt:variant>
        <vt:i4>0</vt:i4>
      </vt:variant>
      <vt:variant>
        <vt:i4>5</vt:i4>
      </vt:variant>
      <vt:variant>
        <vt:lpwstr/>
      </vt:variant>
      <vt:variant>
        <vt:lpwstr>_Toc229298638</vt:lpwstr>
      </vt:variant>
      <vt:variant>
        <vt:i4>1835060</vt:i4>
      </vt:variant>
      <vt:variant>
        <vt:i4>419</vt:i4>
      </vt:variant>
      <vt:variant>
        <vt:i4>0</vt:i4>
      </vt:variant>
      <vt:variant>
        <vt:i4>5</vt:i4>
      </vt:variant>
      <vt:variant>
        <vt:lpwstr/>
      </vt:variant>
      <vt:variant>
        <vt:lpwstr>_Toc229298637</vt:lpwstr>
      </vt:variant>
      <vt:variant>
        <vt:i4>1835060</vt:i4>
      </vt:variant>
      <vt:variant>
        <vt:i4>413</vt:i4>
      </vt:variant>
      <vt:variant>
        <vt:i4>0</vt:i4>
      </vt:variant>
      <vt:variant>
        <vt:i4>5</vt:i4>
      </vt:variant>
      <vt:variant>
        <vt:lpwstr/>
      </vt:variant>
      <vt:variant>
        <vt:lpwstr>_Toc229298636</vt:lpwstr>
      </vt:variant>
      <vt:variant>
        <vt:i4>1835060</vt:i4>
      </vt:variant>
      <vt:variant>
        <vt:i4>407</vt:i4>
      </vt:variant>
      <vt:variant>
        <vt:i4>0</vt:i4>
      </vt:variant>
      <vt:variant>
        <vt:i4>5</vt:i4>
      </vt:variant>
      <vt:variant>
        <vt:lpwstr/>
      </vt:variant>
      <vt:variant>
        <vt:lpwstr>_Toc229298635</vt:lpwstr>
      </vt:variant>
      <vt:variant>
        <vt:i4>1835060</vt:i4>
      </vt:variant>
      <vt:variant>
        <vt:i4>401</vt:i4>
      </vt:variant>
      <vt:variant>
        <vt:i4>0</vt:i4>
      </vt:variant>
      <vt:variant>
        <vt:i4>5</vt:i4>
      </vt:variant>
      <vt:variant>
        <vt:lpwstr/>
      </vt:variant>
      <vt:variant>
        <vt:lpwstr>_Toc229298634</vt:lpwstr>
      </vt:variant>
      <vt:variant>
        <vt:i4>1835060</vt:i4>
      </vt:variant>
      <vt:variant>
        <vt:i4>395</vt:i4>
      </vt:variant>
      <vt:variant>
        <vt:i4>0</vt:i4>
      </vt:variant>
      <vt:variant>
        <vt:i4>5</vt:i4>
      </vt:variant>
      <vt:variant>
        <vt:lpwstr/>
      </vt:variant>
      <vt:variant>
        <vt:lpwstr>_Toc229298633</vt:lpwstr>
      </vt:variant>
      <vt:variant>
        <vt:i4>1835060</vt:i4>
      </vt:variant>
      <vt:variant>
        <vt:i4>389</vt:i4>
      </vt:variant>
      <vt:variant>
        <vt:i4>0</vt:i4>
      </vt:variant>
      <vt:variant>
        <vt:i4>5</vt:i4>
      </vt:variant>
      <vt:variant>
        <vt:lpwstr/>
      </vt:variant>
      <vt:variant>
        <vt:lpwstr>_Toc229298632</vt:lpwstr>
      </vt:variant>
      <vt:variant>
        <vt:i4>1835060</vt:i4>
      </vt:variant>
      <vt:variant>
        <vt:i4>383</vt:i4>
      </vt:variant>
      <vt:variant>
        <vt:i4>0</vt:i4>
      </vt:variant>
      <vt:variant>
        <vt:i4>5</vt:i4>
      </vt:variant>
      <vt:variant>
        <vt:lpwstr/>
      </vt:variant>
      <vt:variant>
        <vt:lpwstr>_Toc229298631</vt:lpwstr>
      </vt:variant>
      <vt:variant>
        <vt:i4>1835060</vt:i4>
      </vt:variant>
      <vt:variant>
        <vt:i4>377</vt:i4>
      </vt:variant>
      <vt:variant>
        <vt:i4>0</vt:i4>
      </vt:variant>
      <vt:variant>
        <vt:i4>5</vt:i4>
      </vt:variant>
      <vt:variant>
        <vt:lpwstr/>
      </vt:variant>
      <vt:variant>
        <vt:lpwstr>_Toc229298630</vt:lpwstr>
      </vt:variant>
      <vt:variant>
        <vt:i4>1900596</vt:i4>
      </vt:variant>
      <vt:variant>
        <vt:i4>371</vt:i4>
      </vt:variant>
      <vt:variant>
        <vt:i4>0</vt:i4>
      </vt:variant>
      <vt:variant>
        <vt:i4>5</vt:i4>
      </vt:variant>
      <vt:variant>
        <vt:lpwstr/>
      </vt:variant>
      <vt:variant>
        <vt:lpwstr>_Toc229298629</vt:lpwstr>
      </vt:variant>
      <vt:variant>
        <vt:i4>1900596</vt:i4>
      </vt:variant>
      <vt:variant>
        <vt:i4>365</vt:i4>
      </vt:variant>
      <vt:variant>
        <vt:i4>0</vt:i4>
      </vt:variant>
      <vt:variant>
        <vt:i4>5</vt:i4>
      </vt:variant>
      <vt:variant>
        <vt:lpwstr/>
      </vt:variant>
      <vt:variant>
        <vt:lpwstr>_Toc229298628</vt:lpwstr>
      </vt:variant>
      <vt:variant>
        <vt:i4>1900596</vt:i4>
      </vt:variant>
      <vt:variant>
        <vt:i4>359</vt:i4>
      </vt:variant>
      <vt:variant>
        <vt:i4>0</vt:i4>
      </vt:variant>
      <vt:variant>
        <vt:i4>5</vt:i4>
      </vt:variant>
      <vt:variant>
        <vt:lpwstr/>
      </vt:variant>
      <vt:variant>
        <vt:lpwstr>_Toc229298627</vt:lpwstr>
      </vt:variant>
      <vt:variant>
        <vt:i4>1900596</vt:i4>
      </vt:variant>
      <vt:variant>
        <vt:i4>353</vt:i4>
      </vt:variant>
      <vt:variant>
        <vt:i4>0</vt:i4>
      </vt:variant>
      <vt:variant>
        <vt:i4>5</vt:i4>
      </vt:variant>
      <vt:variant>
        <vt:lpwstr/>
      </vt:variant>
      <vt:variant>
        <vt:lpwstr>_Toc229298626</vt:lpwstr>
      </vt:variant>
      <vt:variant>
        <vt:i4>1900596</vt:i4>
      </vt:variant>
      <vt:variant>
        <vt:i4>347</vt:i4>
      </vt:variant>
      <vt:variant>
        <vt:i4>0</vt:i4>
      </vt:variant>
      <vt:variant>
        <vt:i4>5</vt:i4>
      </vt:variant>
      <vt:variant>
        <vt:lpwstr/>
      </vt:variant>
      <vt:variant>
        <vt:lpwstr>_Toc229298625</vt:lpwstr>
      </vt:variant>
      <vt:variant>
        <vt:i4>1900596</vt:i4>
      </vt:variant>
      <vt:variant>
        <vt:i4>341</vt:i4>
      </vt:variant>
      <vt:variant>
        <vt:i4>0</vt:i4>
      </vt:variant>
      <vt:variant>
        <vt:i4>5</vt:i4>
      </vt:variant>
      <vt:variant>
        <vt:lpwstr/>
      </vt:variant>
      <vt:variant>
        <vt:lpwstr>_Toc229298624</vt:lpwstr>
      </vt:variant>
      <vt:variant>
        <vt:i4>1900596</vt:i4>
      </vt:variant>
      <vt:variant>
        <vt:i4>335</vt:i4>
      </vt:variant>
      <vt:variant>
        <vt:i4>0</vt:i4>
      </vt:variant>
      <vt:variant>
        <vt:i4>5</vt:i4>
      </vt:variant>
      <vt:variant>
        <vt:lpwstr/>
      </vt:variant>
      <vt:variant>
        <vt:lpwstr>_Toc229298623</vt:lpwstr>
      </vt:variant>
      <vt:variant>
        <vt:i4>1900596</vt:i4>
      </vt:variant>
      <vt:variant>
        <vt:i4>329</vt:i4>
      </vt:variant>
      <vt:variant>
        <vt:i4>0</vt:i4>
      </vt:variant>
      <vt:variant>
        <vt:i4>5</vt:i4>
      </vt:variant>
      <vt:variant>
        <vt:lpwstr/>
      </vt:variant>
      <vt:variant>
        <vt:lpwstr>_Toc229298622</vt:lpwstr>
      </vt:variant>
      <vt:variant>
        <vt:i4>1900596</vt:i4>
      </vt:variant>
      <vt:variant>
        <vt:i4>323</vt:i4>
      </vt:variant>
      <vt:variant>
        <vt:i4>0</vt:i4>
      </vt:variant>
      <vt:variant>
        <vt:i4>5</vt:i4>
      </vt:variant>
      <vt:variant>
        <vt:lpwstr/>
      </vt:variant>
      <vt:variant>
        <vt:lpwstr>_Toc229298621</vt:lpwstr>
      </vt:variant>
      <vt:variant>
        <vt:i4>1900596</vt:i4>
      </vt:variant>
      <vt:variant>
        <vt:i4>317</vt:i4>
      </vt:variant>
      <vt:variant>
        <vt:i4>0</vt:i4>
      </vt:variant>
      <vt:variant>
        <vt:i4>5</vt:i4>
      </vt:variant>
      <vt:variant>
        <vt:lpwstr/>
      </vt:variant>
      <vt:variant>
        <vt:lpwstr>_Toc229298620</vt:lpwstr>
      </vt:variant>
      <vt:variant>
        <vt:i4>1966132</vt:i4>
      </vt:variant>
      <vt:variant>
        <vt:i4>311</vt:i4>
      </vt:variant>
      <vt:variant>
        <vt:i4>0</vt:i4>
      </vt:variant>
      <vt:variant>
        <vt:i4>5</vt:i4>
      </vt:variant>
      <vt:variant>
        <vt:lpwstr/>
      </vt:variant>
      <vt:variant>
        <vt:lpwstr>_Toc229298619</vt:lpwstr>
      </vt:variant>
      <vt:variant>
        <vt:i4>1966132</vt:i4>
      </vt:variant>
      <vt:variant>
        <vt:i4>305</vt:i4>
      </vt:variant>
      <vt:variant>
        <vt:i4>0</vt:i4>
      </vt:variant>
      <vt:variant>
        <vt:i4>5</vt:i4>
      </vt:variant>
      <vt:variant>
        <vt:lpwstr/>
      </vt:variant>
      <vt:variant>
        <vt:lpwstr>_Toc229298618</vt:lpwstr>
      </vt:variant>
      <vt:variant>
        <vt:i4>1966132</vt:i4>
      </vt:variant>
      <vt:variant>
        <vt:i4>299</vt:i4>
      </vt:variant>
      <vt:variant>
        <vt:i4>0</vt:i4>
      </vt:variant>
      <vt:variant>
        <vt:i4>5</vt:i4>
      </vt:variant>
      <vt:variant>
        <vt:lpwstr/>
      </vt:variant>
      <vt:variant>
        <vt:lpwstr>_Toc229298617</vt:lpwstr>
      </vt:variant>
      <vt:variant>
        <vt:i4>1966132</vt:i4>
      </vt:variant>
      <vt:variant>
        <vt:i4>293</vt:i4>
      </vt:variant>
      <vt:variant>
        <vt:i4>0</vt:i4>
      </vt:variant>
      <vt:variant>
        <vt:i4>5</vt:i4>
      </vt:variant>
      <vt:variant>
        <vt:lpwstr/>
      </vt:variant>
      <vt:variant>
        <vt:lpwstr>_Toc229298616</vt:lpwstr>
      </vt:variant>
      <vt:variant>
        <vt:i4>1966132</vt:i4>
      </vt:variant>
      <vt:variant>
        <vt:i4>287</vt:i4>
      </vt:variant>
      <vt:variant>
        <vt:i4>0</vt:i4>
      </vt:variant>
      <vt:variant>
        <vt:i4>5</vt:i4>
      </vt:variant>
      <vt:variant>
        <vt:lpwstr/>
      </vt:variant>
      <vt:variant>
        <vt:lpwstr>_Toc229298615</vt:lpwstr>
      </vt:variant>
      <vt:variant>
        <vt:i4>1966132</vt:i4>
      </vt:variant>
      <vt:variant>
        <vt:i4>281</vt:i4>
      </vt:variant>
      <vt:variant>
        <vt:i4>0</vt:i4>
      </vt:variant>
      <vt:variant>
        <vt:i4>5</vt:i4>
      </vt:variant>
      <vt:variant>
        <vt:lpwstr/>
      </vt:variant>
      <vt:variant>
        <vt:lpwstr>_Toc229298614</vt:lpwstr>
      </vt:variant>
      <vt:variant>
        <vt:i4>1966132</vt:i4>
      </vt:variant>
      <vt:variant>
        <vt:i4>275</vt:i4>
      </vt:variant>
      <vt:variant>
        <vt:i4>0</vt:i4>
      </vt:variant>
      <vt:variant>
        <vt:i4>5</vt:i4>
      </vt:variant>
      <vt:variant>
        <vt:lpwstr/>
      </vt:variant>
      <vt:variant>
        <vt:lpwstr>_Toc229298613</vt:lpwstr>
      </vt:variant>
      <vt:variant>
        <vt:i4>1966132</vt:i4>
      </vt:variant>
      <vt:variant>
        <vt:i4>269</vt:i4>
      </vt:variant>
      <vt:variant>
        <vt:i4>0</vt:i4>
      </vt:variant>
      <vt:variant>
        <vt:i4>5</vt:i4>
      </vt:variant>
      <vt:variant>
        <vt:lpwstr/>
      </vt:variant>
      <vt:variant>
        <vt:lpwstr>_Toc229298612</vt:lpwstr>
      </vt:variant>
      <vt:variant>
        <vt:i4>1966132</vt:i4>
      </vt:variant>
      <vt:variant>
        <vt:i4>263</vt:i4>
      </vt:variant>
      <vt:variant>
        <vt:i4>0</vt:i4>
      </vt:variant>
      <vt:variant>
        <vt:i4>5</vt:i4>
      </vt:variant>
      <vt:variant>
        <vt:lpwstr/>
      </vt:variant>
      <vt:variant>
        <vt:lpwstr>_Toc229298611</vt:lpwstr>
      </vt:variant>
      <vt:variant>
        <vt:i4>1966132</vt:i4>
      </vt:variant>
      <vt:variant>
        <vt:i4>257</vt:i4>
      </vt:variant>
      <vt:variant>
        <vt:i4>0</vt:i4>
      </vt:variant>
      <vt:variant>
        <vt:i4>5</vt:i4>
      </vt:variant>
      <vt:variant>
        <vt:lpwstr/>
      </vt:variant>
      <vt:variant>
        <vt:lpwstr>_Toc229298610</vt:lpwstr>
      </vt:variant>
      <vt:variant>
        <vt:i4>2031668</vt:i4>
      </vt:variant>
      <vt:variant>
        <vt:i4>251</vt:i4>
      </vt:variant>
      <vt:variant>
        <vt:i4>0</vt:i4>
      </vt:variant>
      <vt:variant>
        <vt:i4>5</vt:i4>
      </vt:variant>
      <vt:variant>
        <vt:lpwstr/>
      </vt:variant>
      <vt:variant>
        <vt:lpwstr>_Toc229298609</vt:lpwstr>
      </vt:variant>
      <vt:variant>
        <vt:i4>2031668</vt:i4>
      </vt:variant>
      <vt:variant>
        <vt:i4>245</vt:i4>
      </vt:variant>
      <vt:variant>
        <vt:i4>0</vt:i4>
      </vt:variant>
      <vt:variant>
        <vt:i4>5</vt:i4>
      </vt:variant>
      <vt:variant>
        <vt:lpwstr/>
      </vt:variant>
      <vt:variant>
        <vt:lpwstr>_Toc229298608</vt:lpwstr>
      </vt:variant>
      <vt:variant>
        <vt:i4>2031668</vt:i4>
      </vt:variant>
      <vt:variant>
        <vt:i4>239</vt:i4>
      </vt:variant>
      <vt:variant>
        <vt:i4>0</vt:i4>
      </vt:variant>
      <vt:variant>
        <vt:i4>5</vt:i4>
      </vt:variant>
      <vt:variant>
        <vt:lpwstr/>
      </vt:variant>
      <vt:variant>
        <vt:lpwstr>_Toc229298607</vt:lpwstr>
      </vt:variant>
      <vt:variant>
        <vt:i4>2031668</vt:i4>
      </vt:variant>
      <vt:variant>
        <vt:i4>233</vt:i4>
      </vt:variant>
      <vt:variant>
        <vt:i4>0</vt:i4>
      </vt:variant>
      <vt:variant>
        <vt:i4>5</vt:i4>
      </vt:variant>
      <vt:variant>
        <vt:lpwstr/>
      </vt:variant>
      <vt:variant>
        <vt:lpwstr>_Toc229298606</vt:lpwstr>
      </vt:variant>
      <vt:variant>
        <vt:i4>2031668</vt:i4>
      </vt:variant>
      <vt:variant>
        <vt:i4>227</vt:i4>
      </vt:variant>
      <vt:variant>
        <vt:i4>0</vt:i4>
      </vt:variant>
      <vt:variant>
        <vt:i4>5</vt:i4>
      </vt:variant>
      <vt:variant>
        <vt:lpwstr/>
      </vt:variant>
      <vt:variant>
        <vt:lpwstr>_Toc229298605</vt:lpwstr>
      </vt:variant>
      <vt:variant>
        <vt:i4>2031668</vt:i4>
      </vt:variant>
      <vt:variant>
        <vt:i4>221</vt:i4>
      </vt:variant>
      <vt:variant>
        <vt:i4>0</vt:i4>
      </vt:variant>
      <vt:variant>
        <vt:i4>5</vt:i4>
      </vt:variant>
      <vt:variant>
        <vt:lpwstr/>
      </vt:variant>
      <vt:variant>
        <vt:lpwstr>_Toc229298604</vt:lpwstr>
      </vt:variant>
      <vt:variant>
        <vt:i4>2031668</vt:i4>
      </vt:variant>
      <vt:variant>
        <vt:i4>215</vt:i4>
      </vt:variant>
      <vt:variant>
        <vt:i4>0</vt:i4>
      </vt:variant>
      <vt:variant>
        <vt:i4>5</vt:i4>
      </vt:variant>
      <vt:variant>
        <vt:lpwstr/>
      </vt:variant>
      <vt:variant>
        <vt:lpwstr>_Toc229298603</vt:lpwstr>
      </vt:variant>
      <vt:variant>
        <vt:i4>2031668</vt:i4>
      </vt:variant>
      <vt:variant>
        <vt:i4>209</vt:i4>
      </vt:variant>
      <vt:variant>
        <vt:i4>0</vt:i4>
      </vt:variant>
      <vt:variant>
        <vt:i4>5</vt:i4>
      </vt:variant>
      <vt:variant>
        <vt:lpwstr/>
      </vt:variant>
      <vt:variant>
        <vt:lpwstr>_Toc229298602</vt:lpwstr>
      </vt:variant>
      <vt:variant>
        <vt:i4>2031668</vt:i4>
      </vt:variant>
      <vt:variant>
        <vt:i4>203</vt:i4>
      </vt:variant>
      <vt:variant>
        <vt:i4>0</vt:i4>
      </vt:variant>
      <vt:variant>
        <vt:i4>5</vt:i4>
      </vt:variant>
      <vt:variant>
        <vt:lpwstr/>
      </vt:variant>
      <vt:variant>
        <vt:lpwstr>_Toc229298601</vt:lpwstr>
      </vt:variant>
      <vt:variant>
        <vt:i4>2031668</vt:i4>
      </vt:variant>
      <vt:variant>
        <vt:i4>197</vt:i4>
      </vt:variant>
      <vt:variant>
        <vt:i4>0</vt:i4>
      </vt:variant>
      <vt:variant>
        <vt:i4>5</vt:i4>
      </vt:variant>
      <vt:variant>
        <vt:lpwstr/>
      </vt:variant>
      <vt:variant>
        <vt:lpwstr>_Toc229298600</vt:lpwstr>
      </vt:variant>
      <vt:variant>
        <vt:i4>1441847</vt:i4>
      </vt:variant>
      <vt:variant>
        <vt:i4>191</vt:i4>
      </vt:variant>
      <vt:variant>
        <vt:i4>0</vt:i4>
      </vt:variant>
      <vt:variant>
        <vt:i4>5</vt:i4>
      </vt:variant>
      <vt:variant>
        <vt:lpwstr/>
      </vt:variant>
      <vt:variant>
        <vt:lpwstr>_Toc229298599</vt:lpwstr>
      </vt:variant>
      <vt:variant>
        <vt:i4>1441847</vt:i4>
      </vt:variant>
      <vt:variant>
        <vt:i4>185</vt:i4>
      </vt:variant>
      <vt:variant>
        <vt:i4>0</vt:i4>
      </vt:variant>
      <vt:variant>
        <vt:i4>5</vt:i4>
      </vt:variant>
      <vt:variant>
        <vt:lpwstr/>
      </vt:variant>
      <vt:variant>
        <vt:lpwstr>_Toc229298598</vt:lpwstr>
      </vt:variant>
      <vt:variant>
        <vt:i4>1441847</vt:i4>
      </vt:variant>
      <vt:variant>
        <vt:i4>179</vt:i4>
      </vt:variant>
      <vt:variant>
        <vt:i4>0</vt:i4>
      </vt:variant>
      <vt:variant>
        <vt:i4>5</vt:i4>
      </vt:variant>
      <vt:variant>
        <vt:lpwstr/>
      </vt:variant>
      <vt:variant>
        <vt:lpwstr>_Toc229298597</vt:lpwstr>
      </vt:variant>
      <vt:variant>
        <vt:i4>1441847</vt:i4>
      </vt:variant>
      <vt:variant>
        <vt:i4>173</vt:i4>
      </vt:variant>
      <vt:variant>
        <vt:i4>0</vt:i4>
      </vt:variant>
      <vt:variant>
        <vt:i4>5</vt:i4>
      </vt:variant>
      <vt:variant>
        <vt:lpwstr/>
      </vt:variant>
      <vt:variant>
        <vt:lpwstr>_Toc229298596</vt:lpwstr>
      </vt:variant>
      <vt:variant>
        <vt:i4>1441847</vt:i4>
      </vt:variant>
      <vt:variant>
        <vt:i4>167</vt:i4>
      </vt:variant>
      <vt:variant>
        <vt:i4>0</vt:i4>
      </vt:variant>
      <vt:variant>
        <vt:i4>5</vt:i4>
      </vt:variant>
      <vt:variant>
        <vt:lpwstr/>
      </vt:variant>
      <vt:variant>
        <vt:lpwstr>_Toc229298595</vt:lpwstr>
      </vt:variant>
      <vt:variant>
        <vt:i4>1441847</vt:i4>
      </vt:variant>
      <vt:variant>
        <vt:i4>161</vt:i4>
      </vt:variant>
      <vt:variant>
        <vt:i4>0</vt:i4>
      </vt:variant>
      <vt:variant>
        <vt:i4>5</vt:i4>
      </vt:variant>
      <vt:variant>
        <vt:lpwstr/>
      </vt:variant>
      <vt:variant>
        <vt:lpwstr>_Toc229298594</vt:lpwstr>
      </vt:variant>
      <vt:variant>
        <vt:i4>1441847</vt:i4>
      </vt:variant>
      <vt:variant>
        <vt:i4>155</vt:i4>
      </vt:variant>
      <vt:variant>
        <vt:i4>0</vt:i4>
      </vt:variant>
      <vt:variant>
        <vt:i4>5</vt:i4>
      </vt:variant>
      <vt:variant>
        <vt:lpwstr/>
      </vt:variant>
      <vt:variant>
        <vt:lpwstr>_Toc229298593</vt:lpwstr>
      </vt:variant>
      <vt:variant>
        <vt:i4>1441847</vt:i4>
      </vt:variant>
      <vt:variant>
        <vt:i4>149</vt:i4>
      </vt:variant>
      <vt:variant>
        <vt:i4>0</vt:i4>
      </vt:variant>
      <vt:variant>
        <vt:i4>5</vt:i4>
      </vt:variant>
      <vt:variant>
        <vt:lpwstr/>
      </vt:variant>
      <vt:variant>
        <vt:lpwstr>_Toc229298592</vt:lpwstr>
      </vt:variant>
      <vt:variant>
        <vt:i4>1441847</vt:i4>
      </vt:variant>
      <vt:variant>
        <vt:i4>143</vt:i4>
      </vt:variant>
      <vt:variant>
        <vt:i4>0</vt:i4>
      </vt:variant>
      <vt:variant>
        <vt:i4>5</vt:i4>
      </vt:variant>
      <vt:variant>
        <vt:lpwstr/>
      </vt:variant>
      <vt:variant>
        <vt:lpwstr>_Toc229298591</vt:lpwstr>
      </vt:variant>
      <vt:variant>
        <vt:i4>1441847</vt:i4>
      </vt:variant>
      <vt:variant>
        <vt:i4>137</vt:i4>
      </vt:variant>
      <vt:variant>
        <vt:i4>0</vt:i4>
      </vt:variant>
      <vt:variant>
        <vt:i4>5</vt:i4>
      </vt:variant>
      <vt:variant>
        <vt:lpwstr/>
      </vt:variant>
      <vt:variant>
        <vt:lpwstr>_Toc229298590</vt:lpwstr>
      </vt:variant>
      <vt:variant>
        <vt:i4>1507383</vt:i4>
      </vt:variant>
      <vt:variant>
        <vt:i4>131</vt:i4>
      </vt:variant>
      <vt:variant>
        <vt:i4>0</vt:i4>
      </vt:variant>
      <vt:variant>
        <vt:i4>5</vt:i4>
      </vt:variant>
      <vt:variant>
        <vt:lpwstr/>
      </vt:variant>
      <vt:variant>
        <vt:lpwstr>_Toc229298589</vt:lpwstr>
      </vt:variant>
      <vt:variant>
        <vt:i4>1507383</vt:i4>
      </vt:variant>
      <vt:variant>
        <vt:i4>125</vt:i4>
      </vt:variant>
      <vt:variant>
        <vt:i4>0</vt:i4>
      </vt:variant>
      <vt:variant>
        <vt:i4>5</vt:i4>
      </vt:variant>
      <vt:variant>
        <vt:lpwstr/>
      </vt:variant>
      <vt:variant>
        <vt:lpwstr>_Toc229298588</vt:lpwstr>
      </vt:variant>
      <vt:variant>
        <vt:i4>1507383</vt:i4>
      </vt:variant>
      <vt:variant>
        <vt:i4>119</vt:i4>
      </vt:variant>
      <vt:variant>
        <vt:i4>0</vt:i4>
      </vt:variant>
      <vt:variant>
        <vt:i4>5</vt:i4>
      </vt:variant>
      <vt:variant>
        <vt:lpwstr/>
      </vt:variant>
      <vt:variant>
        <vt:lpwstr>_Toc229298587</vt:lpwstr>
      </vt:variant>
      <vt:variant>
        <vt:i4>1507383</vt:i4>
      </vt:variant>
      <vt:variant>
        <vt:i4>113</vt:i4>
      </vt:variant>
      <vt:variant>
        <vt:i4>0</vt:i4>
      </vt:variant>
      <vt:variant>
        <vt:i4>5</vt:i4>
      </vt:variant>
      <vt:variant>
        <vt:lpwstr/>
      </vt:variant>
      <vt:variant>
        <vt:lpwstr>_Toc229298586</vt:lpwstr>
      </vt:variant>
      <vt:variant>
        <vt:i4>1507383</vt:i4>
      </vt:variant>
      <vt:variant>
        <vt:i4>107</vt:i4>
      </vt:variant>
      <vt:variant>
        <vt:i4>0</vt:i4>
      </vt:variant>
      <vt:variant>
        <vt:i4>5</vt:i4>
      </vt:variant>
      <vt:variant>
        <vt:lpwstr/>
      </vt:variant>
      <vt:variant>
        <vt:lpwstr>_Toc229298585</vt:lpwstr>
      </vt:variant>
      <vt:variant>
        <vt:i4>1507383</vt:i4>
      </vt:variant>
      <vt:variant>
        <vt:i4>101</vt:i4>
      </vt:variant>
      <vt:variant>
        <vt:i4>0</vt:i4>
      </vt:variant>
      <vt:variant>
        <vt:i4>5</vt:i4>
      </vt:variant>
      <vt:variant>
        <vt:lpwstr/>
      </vt:variant>
      <vt:variant>
        <vt:lpwstr>_Toc229298584</vt:lpwstr>
      </vt:variant>
      <vt:variant>
        <vt:i4>1507383</vt:i4>
      </vt:variant>
      <vt:variant>
        <vt:i4>95</vt:i4>
      </vt:variant>
      <vt:variant>
        <vt:i4>0</vt:i4>
      </vt:variant>
      <vt:variant>
        <vt:i4>5</vt:i4>
      </vt:variant>
      <vt:variant>
        <vt:lpwstr/>
      </vt:variant>
      <vt:variant>
        <vt:lpwstr>_Toc229298583</vt:lpwstr>
      </vt:variant>
      <vt:variant>
        <vt:i4>1507383</vt:i4>
      </vt:variant>
      <vt:variant>
        <vt:i4>89</vt:i4>
      </vt:variant>
      <vt:variant>
        <vt:i4>0</vt:i4>
      </vt:variant>
      <vt:variant>
        <vt:i4>5</vt:i4>
      </vt:variant>
      <vt:variant>
        <vt:lpwstr/>
      </vt:variant>
      <vt:variant>
        <vt:lpwstr>_Toc229298582</vt:lpwstr>
      </vt:variant>
      <vt:variant>
        <vt:i4>1507383</vt:i4>
      </vt:variant>
      <vt:variant>
        <vt:i4>83</vt:i4>
      </vt:variant>
      <vt:variant>
        <vt:i4>0</vt:i4>
      </vt:variant>
      <vt:variant>
        <vt:i4>5</vt:i4>
      </vt:variant>
      <vt:variant>
        <vt:lpwstr/>
      </vt:variant>
      <vt:variant>
        <vt:lpwstr>_Toc229298581</vt:lpwstr>
      </vt:variant>
      <vt:variant>
        <vt:i4>1507383</vt:i4>
      </vt:variant>
      <vt:variant>
        <vt:i4>77</vt:i4>
      </vt:variant>
      <vt:variant>
        <vt:i4>0</vt:i4>
      </vt:variant>
      <vt:variant>
        <vt:i4>5</vt:i4>
      </vt:variant>
      <vt:variant>
        <vt:lpwstr/>
      </vt:variant>
      <vt:variant>
        <vt:lpwstr>_Toc229298580</vt:lpwstr>
      </vt:variant>
      <vt:variant>
        <vt:i4>1572919</vt:i4>
      </vt:variant>
      <vt:variant>
        <vt:i4>71</vt:i4>
      </vt:variant>
      <vt:variant>
        <vt:i4>0</vt:i4>
      </vt:variant>
      <vt:variant>
        <vt:i4>5</vt:i4>
      </vt:variant>
      <vt:variant>
        <vt:lpwstr/>
      </vt:variant>
      <vt:variant>
        <vt:lpwstr>_Toc229298579</vt:lpwstr>
      </vt:variant>
      <vt:variant>
        <vt:i4>1572919</vt:i4>
      </vt:variant>
      <vt:variant>
        <vt:i4>65</vt:i4>
      </vt:variant>
      <vt:variant>
        <vt:i4>0</vt:i4>
      </vt:variant>
      <vt:variant>
        <vt:i4>5</vt:i4>
      </vt:variant>
      <vt:variant>
        <vt:lpwstr/>
      </vt:variant>
      <vt:variant>
        <vt:lpwstr>_Toc229298578</vt:lpwstr>
      </vt:variant>
      <vt:variant>
        <vt:i4>1572919</vt:i4>
      </vt:variant>
      <vt:variant>
        <vt:i4>59</vt:i4>
      </vt:variant>
      <vt:variant>
        <vt:i4>0</vt:i4>
      </vt:variant>
      <vt:variant>
        <vt:i4>5</vt:i4>
      </vt:variant>
      <vt:variant>
        <vt:lpwstr/>
      </vt:variant>
      <vt:variant>
        <vt:lpwstr>_Toc229298577</vt:lpwstr>
      </vt:variant>
      <vt:variant>
        <vt:i4>1572919</vt:i4>
      </vt:variant>
      <vt:variant>
        <vt:i4>53</vt:i4>
      </vt:variant>
      <vt:variant>
        <vt:i4>0</vt:i4>
      </vt:variant>
      <vt:variant>
        <vt:i4>5</vt:i4>
      </vt:variant>
      <vt:variant>
        <vt:lpwstr/>
      </vt:variant>
      <vt:variant>
        <vt:lpwstr>_Toc229298576</vt:lpwstr>
      </vt:variant>
      <vt:variant>
        <vt:i4>1572919</vt:i4>
      </vt:variant>
      <vt:variant>
        <vt:i4>47</vt:i4>
      </vt:variant>
      <vt:variant>
        <vt:i4>0</vt:i4>
      </vt:variant>
      <vt:variant>
        <vt:i4>5</vt:i4>
      </vt:variant>
      <vt:variant>
        <vt:lpwstr/>
      </vt:variant>
      <vt:variant>
        <vt:lpwstr>_Toc229298575</vt:lpwstr>
      </vt:variant>
      <vt:variant>
        <vt:i4>1572919</vt:i4>
      </vt:variant>
      <vt:variant>
        <vt:i4>41</vt:i4>
      </vt:variant>
      <vt:variant>
        <vt:i4>0</vt:i4>
      </vt:variant>
      <vt:variant>
        <vt:i4>5</vt:i4>
      </vt:variant>
      <vt:variant>
        <vt:lpwstr/>
      </vt:variant>
      <vt:variant>
        <vt:lpwstr>_Toc229298574</vt:lpwstr>
      </vt:variant>
      <vt:variant>
        <vt:i4>1572919</vt:i4>
      </vt:variant>
      <vt:variant>
        <vt:i4>35</vt:i4>
      </vt:variant>
      <vt:variant>
        <vt:i4>0</vt:i4>
      </vt:variant>
      <vt:variant>
        <vt:i4>5</vt:i4>
      </vt:variant>
      <vt:variant>
        <vt:lpwstr/>
      </vt:variant>
      <vt:variant>
        <vt:lpwstr>_Toc229298573</vt:lpwstr>
      </vt:variant>
      <vt:variant>
        <vt:i4>1572919</vt:i4>
      </vt:variant>
      <vt:variant>
        <vt:i4>29</vt:i4>
      </vt:variant>
      <vt:variant>
        <vt:i4>0</vt:i4>
      </vt:variant>
      <vt:variant>
        <vt:i4>5</vt:i4>
      </vt:variant>
      <vt:variant>
        <vt:lpwstr/>
      </vt:variant>
      <vt:variant>
        <vt:lpwstr>_Toc229298572</vt:lpwstr>
      </vt:variant>
      <vt:variant>
        <vt:i4>1572919</vt:i4>
      </vt:variant>
      <vt:variant>
        <vt:i4>23</vt:i4>
      </vt:variant>
      <vt:variant>
        <vt:i4>0</vt:i4>
      </vt:variant>
      <vt:variant>
        <vt:i4>5</vt:i4>
      </vt:variant>
      <vt:variant>
        <vt:lpwstr/>
      </vt:variant>
      <vt:variant>
        <vt:lpwstr>_Toc229298571</vt:lpwstr>
      </vt:variant>
      <vt:variant>
        <vt:i4>1572919</vt:i4>
      </vt:variant>
      <vt:variant>
        <vt:i4>17</vt:i4>
      </vt:variant>
      <vt:variant>
        <vt:i4>0</vt:i4>
      </vt:variant>
      <vt:variant>
        <vt:i4>5</vt:i4>
      </vt:variant>
      <vt:variant>
        <vt:lpwstr/>
      </vt:variant>
      <vt:variant>
        <vt:lpwstr>_Toc229298570</vt:lpwstr>
      </vt:variant>
      <vt:variant>
        <vt:i4>1638455</vt:i4>
      </vt:variant>
      <vt:variant>
        <vt:i4>11</vt:i4>
      </vt:variant>
      <vt:variant>
        <vt:i4>0</vt:i4>
      </vt:variant>
      <vt:variant>
        <vt:i4>5</vt:i4>
      </vt:variant>
      <vt:variant>
        <vt:lpwstr/>
      </vt:variant>
      <vt:variant>
        <vt:lpwstr>_Toc229298569</vt:lpwstr>
      </vt:variant>
      <vt:variant>
        <vt:i4>5636137</vt:i4>
      </vt:variant>
      <vt:variant>
        <vt:i4>6</vt:i4>
      </vt:variant>
      <vt:variant>
        <vt:i4>0</vt:i4>
      </vt:variant>
      <vt:variant>
        <vt:i4>5</vt:i4>
      </vt:variant>
      <vt:variant>
        <vt:lpwstr>mailto:c.lacirignola5@studenti.uniba.it</vt:lpwstr>
      </vt:variant>
      <vt:variant>
        <vt:lpwstr/>
      </vt:variant>
      <vt:variant>
        <vt:i4>4391010</vt:i4>
      </vt:variant>
      <vt:variant>
        <vt:i4>3</vt:i4>
      </vt:variant>
      <vt:variant>
        <vt:i4>0</vt:i4>
      </vt:variant>
      <vt:variant>
        <vt:i4>5</vt:i4>
      </vt:variant>
      <vt:variant>
        <vt:lpwstr>mailto:f.giannulo@studenti.uniba.it</vt:lpwstr>
      </vt:variant>
      <vt:variant>
        <vt:lpwstr/>
      </vt:variant>
      <vt:variant>
        <vt:i4>3407959</vt:i4>
      </vt:variant>
      <vt:variant>
        <vt:i4>0</vt:i4>
      </vt:variant>
      <vt:variant>
        <vt:i4>0</vt:i4>
      </vt:variant>
      <vt:variant>
        <vt:i4>5</vt:i4>
      </vt:variant>
      <vt:variant>
        <vt:lpwstr>f.cardone21@studenti.uniba.it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Tecnical Report SER&amp;Practices</dc:title>
  <dc:subject/>
  <dc:creator>SER&amp;Practices</dc:creator>
  <cp:keywords/>
  <dc:description/>
  <cp:lastModifiedBy>Francesco Giannulo</cp:lastModifiedBy>
  <cp:revision>2</cp:revision>
  <cp:lastPrinted>2026-05-08T10:46:00Z</cp:lastPrinted>
  <dcterms:created xsi:type="dcterms:W3CDTF">2026-05-11T06:48:00Z</dcterms:created>
  <dcterms:modified xsi:type="dcterms:W3CDTF">2026-05-11T06:48:00Z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1677327207</vt:i4>
  </property>
  <property fmtid="{D5CDD505-2E9C-101B-9397-08002B2CF9AE}" pid="3" name="_EmailSubject">
    <vt:lpwstr/>
  </property>
  <property fmtid="{D5CDD505-2E9C-101B-9397-08002B2CF9AE}" pid="4" name="_AuthorEmail">
    <vt:lpwstr>sifas@di.uniba.it</vt:lpwstr>
  </property>
  <property fmtid="{D5CDD505-2E9C-101B-9397-08002B2CF9AE}" pid="5" name="_AuthorEmailDisplayName">
    <vt:lpwstr>Gruppo SIFAS</vt:lpwstr>
  </property>
  <property fmtid="{D5CDD505-2E9C-101B-9397-08002B2CF9AE}" pid="6" name="_ReviewingToolsShownOnce">
    <vt:lpwstr/>
  </property>
  <property fmtid="{D5CDD505-2E9C-101B-9397-08002B2CF9AE}" pid="7" name="ContentTypeId">
    <vt:lpwstr>0x01010051A0B05CADFC234A8785E9A6E2083870</vt:lpwstr>
  </property>
</Properties>
</file>