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2F45" w14:textId="77777777" w:rsidR="003920A6" w:rsidRPr="00FF73A1" w:rsidRDefault="003920A6">
      <w:pPr>
        <w:rPr>
          <w:b/>
          <w:i/>
          <w:u w:val="single"/>
        </w:rPr>
      </w:pPr>
      <w:r>
        <w:t xml:space="preserve">Francesco, </w:t>
      </w:r>
    </w:p>
    <w:p w14:paraId="1A1B4209" w14:textId="77777777" w:rsidR="003920A6" w:rsidRPr="00FF73A1" w:rsidRDefault="003920A6">
      <w:pPr>
        <w:rPr>
          <w:b/>
          <w:i/>
          <w:u w:val="single"/>
        </w:rPr>
      </w:pPr>
    </w:p>
    <w:p w14:paraId="22C11030" w14:textId="77777777" w:rsidR="003920A6" w:rsidRPr="00FF73A1" w:rsidRDefault="003920A6">
      <w:pPr>
        <w:rPr>
          <w:b/>
          <w:i/>
          <w:u w:val="single"/>
        </w:rPr>
      </w:pPr>
      <w:r w:rsidRPr="00FF73A1">
        <w:rPr>
          <w:b/>
          <w:i/>
          <w:u w:val="single"/>
        </w:rPr>
        <w:t xml:space="preserve">Partie I, REVUE DES PRATIQUES sur la </w:t>
      </w:r>
      <w:proofErr w:type="spellStart"/>
      <w:r w:rsidRPr="00FF73A1">
        <w:rPr>
          <w:b/>
          <w:i/>
          <w:u w:val="single"/>
        </w:rPr>
        <w:t>gingivopériostoplastie</w:t>
      </w:r>
      <w:proofErr w:type="spellEnd"/>
      <w:r w:rsidRPr="00FF73A1">
        <w:rPr>
          <w:b/>
          <w:i/>
          <w:u w:val="single"/>
        </w:rPr>
        <w:t>)</w:t>
      </w:r>
    </w:p>
    <w:p w14:paraId="6396CEC3" w14:textId="77777777" w:rsidR="003920A6" w:rsidRDefault="003920A6"/>
    <w:p w14:paraId="2B86FA10" w14:textId="77777777" w:rsidR="003920A6" w:rsidRDefault="003920A6">
      <w:r>
        <w:t xml:space="preserve">Technique de cette chirurgie : prendre de l’os de la crête iliaque et le greffer au niveau de l’os alvéolaire du maxillaire, pour reconstruire l’os de la mâchoire supérieure dans les fentes </w:t>
      </w:r>
      <w:proofErr w:type="spellStart"/>
      <w:r>
        <w:t>labio</w:t>
      </w:r>
      <w:proofErr w:type="spellEnd"/>
      <w:r>
        <w:t xml:space="preserve"> palatines</w:t>
      </w:r>
    </w:p>
    <w:p w14:paraId="74340EE0" w14:textId="77777777" w:rsidR="003920A6" w:rsidRDefault="003920A6">
      <w:r>
        <w:t xml:space="preserve">Les buts de cette chirurgie : </w:t>
      </w:r>
    </w:p>
    <w:p w14:paraId="0C2BAA21" w14:textId="77777777" w:rsidR="003920A6" w:rsidRDefault="003920A6">
      <w:r>
        <w:t>-améliorer l’aspect esthétique</w:t>
      </w:r>
    </w:p>
    <w:p w14:paraId="022A661F" w14:textId="77777777" w:rsidR="003920A6" w:rsidRDefault="003920A6">
      <w:r>
        <w:t>-permettre aux dents de se placer sur l’arcade (en gros)</w:t>
      </w:r>
    </w:p>
    <w:p w14:paraId="2F9C543B" w14:textId="77777777" w:rsidR="003920A6" w:rsidRDefault="003920A6">
      <w:r>
        <w:t xml:space="preserve">-fermer la fistule </w:t>
      </w:r>
      <w:proofErr w:type="spellStart"/>
      <w:r>
        <w:t>buco-nasale</w:t>
      </w:r>
      <w:proofErr w:type="spellEnd"/>
      <w:r>
        <w:t xml:space="preserve"> </w:t>
      </w:r>
    </w:p>
    <w:p w14:paraId="1B583248" w14:textId="77777777" w:rsidR="003920A6" w:rsidRDefault="003920A6"/>
    <w:p w14:paraId="218DAC48" w14:textId="77777777" w:rsidR="003920A6" w:rsidRDefault="003920A6">
      <w:r>
        <w:t>151 patients inclus, correspondant à 162 GPP (GINGIVOPÉRIOSTOPLASTIE) (car 11 patients ont 2 fentes = fentes bila</w:t>
      </w:r>
      <w:r w:rsidR="00FF73A1">
        <w:t>t</w:t>
      </w:r>
      <w:r>
        <w:t>é</w:t>
      </w:r>
      <w:r w:rsidR="00FF73A1">
        <w:t>r</w:t>
      </w:r>
      <w:r>
        <w:t>ales)</w:t>
      </w:r>
    </w:p>
    <w:p w14:paraId="5316FB81" w14:textId="77777777" w:rsidR="003920A6" w:rsidRDefault="003920A6"/>
    <w:p w14:paraId="33BB6A4B" w14:textId="77777777" w:rsidR="003920A6" w:rsidRPr="003920A6" w:rsidRDefault="003920A6">
      <w:pPr>
        <w:rPr>
          <w:b/>
          <w:i/>
          <w:u w:val="single"/>
        </w:rPr>
      </w:pPr>
      <w:r w:rsidRPr="003920A6">
        <w:rPr>
          <w:b/>
          <w:i/>
          <w:u w:val="single"/>
        </w:rPr>
        <w:t>1</w:t>
      </w:r>
      <w:r w:rsidRPr="003920A6">
        <w:rPr>
          <w:b/>
          <w:i/>
          <w:u w:val="single"/>
          <w:vertAlign w:val="superscript"/>
        </w:rPr>
        <w:t>er</w:t>
      </w:r>
      <w:r w:rsidRPr="003920A6">
        <w:rPr>
          <w:b/>
          <w:i/>
          <w:u w:val="single"/>
        </w:rPr>
        <w:t xml:space="preserve"> tableur : </w:t>
      </w:r>
      <w:proofErr w:type="spellStart"/>
      <w:r w:rsidRPr="003920A6">
        <w:rPr>
          <w:b/>
          <w:i/>
          <w:u w:val="single"/>
        </w:rPr>
        <w:t>épidémio</w:t>
      </w:r>
      <w:proofErr w:type="spellEnd"/>
      <w:r w:rsidRPr="003920A6">
        <w:rPr>
          <w:b/>
          <w:i/>
          <w:u w:val="single"/>
        </w:rPr>
        <w:t xml:space="preserve"> générale : </w:t>
      </w:r>
    </w:p>
    <w:p w14:paraId="37E97E56" w14:textId="77777777" w:rsidR="003920A6" w:rsidRDefault="003920A6"/>
    <w:p w14:paraId="13A080D6" w14:textId="77777777" w:rsidR="003920A6" w:rsidRDefault="003920A6">
      <w:r w:rsidRPr="00345130">
        <w:rPr>
          <w:highlight w:val="yellow"/>
        </w:rPr>
        <w:t>-Répartition selon le sexe, % masculin, féminin</w:t>
      </w:r>
    </w:p>
    <w:p w14:paraId="0F7B522F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 xml:space="preserve">-type de fentes : complète ou incomplète / unilatérale ou bilatérale </w:t>
      </w:r>
    </w:p>
    <w:p w14:paraId="090C90A5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(103 complètes, 48 incomplètes)</w:t>
      </w:r>
    </w:p>
    <w:p w14:paraId="4215CCED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(117 unilatérales, 34 fentes bilatérales) (parmi les 34 patients avec fentes bilatérales, seule 11 patients ont eu 2 GPP, car les autres pas prêts ou pas besoin d’opérer les 2 côtés)</w:t>
      </w:r>
    </w:p>
    <w:p w14:paraId="596388C5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(82 fentes complètes unilatérales</w:t>
      </w:r>
    </w:p>
    <w:p w14:paraId="5A82E440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22 fentes complètes bilatérales</w:t>
      </w:r>
    </w:p>
    <w:p w14:paraId="6A7B60A9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35 fentes incomplètes unilatérales</w:t>
      </w:r>
    </w:p>
    <w:p w14:paraId="1A382570" w14:textId="77777777" w:rsidR="003920A6" w:rsidRDefault="003920A6">
      <w:r w:rsidRPr="00345130">
        <w:rPr>
          <w:highlight w:val="yellow"/>
        </w:rPr>
        <w:t>12 fentes incomplètes bilatérales</w:t>
      </w:r>
    </w:p>
    <w:p w14:paraId="7700FEB2" w14:textId="77777777" w:rsidR="003920A6" w:rsidRDefault="003920A6"/>
    <w:p w14:paraId="7C37D7AA" w14:textId="77777777" w:rsidR="003920A6" w:rsidRDefault="003920A6">
      <w:r w:rsidRPr="00345130">
        <w:rPr>
          <w:highlight w:val="yellow"/>
        </w:rPr>
        <w:t>-côté de la fente : concernant les fentes unilatérales (117) : 84 sont à gauche, 33 sont à droite</w:t>
      </w:r>
    </w:p>
    <w:p w14:paraId="05598F45" w14:textId="77777777" w:rsidR="003920A6" w:rsidRDefault="003920A6"/>
    <w:p w14:paraId="57D9FCF1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>-Répartition selon le sexe : %F et %M dans les fentes :- unilatérales</w:t>
      </w:r>
    </w:p>
    <w:p w14:paraId="60C99033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 -bilatérales</w:t>
      </w:r>
    </w:p>
    <w:p w14:paraId="2FADEEE3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-complètes</w:t>
      </w:r>
    </w:p>
    <w:p w14:paraId="3EB245B1" w14:textId="77777777" w:rsidR="003920A6" w:rsidRDefault="003920A6"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-incomplètes</w:t>
      </w:r>
      <w:r>
        <w:t xml:space="preserve"> </w:t>
      </w:r>
    </w:p>
    <w:p w14:paraId="58287F3A" w14:textId="77777777" w:rsidR="003920A6" w:rsidRDefault="003920A6"/>
    <w:p w14:paraId="24A5AB70" w14:textId="77777777" w:rsidR="003920A6" w:rsidRDefault="003920A6">
      <w:r>
        <w:t>-Parmi ces 151 patients, 84/151 ont une agénésie dentaire (incisive latérale adjacente à la fente)</w:t>
      </w:r>
    </w:p>
    <w:p w14:paraId="02AEB997" w14:textId="77777777" w:rsidR="003920A6" w:rsidRDefault="003920A6"/>
    <w:p w14:paraId="0412776D" w14:textId="77777777" w:rsidR="003920A6" w:rsidRDefault="003920A6">
      <w:r>
        <w:t>-Parmi les 151 patients, 21/151 présentaient une fistule bucco nasale symptomatique</w:t>
      </w:r>
    </w:p>
    <w:p w14:paraId="537C5276" w14:textId="77777777" w:rsidR="003920A6" w:rsidRDefault="003920A6"/>
    <w:p w14:paraId="63745CBC" w14:textId="77777777" w:rsidR="003920A6" w:rsidRDefault="003920A6">
      <w:r>
        <w:t>(les agénésies dentaires et les fistules sont des complications associées aux fentes)</w:t>
      </w:r>
    </w:p>
    <w:p w14:paraId="02168E17" w14:textId="77777777" w:rsidR="00FF73A1" w:rsidRDefault="00FF73A1"/>
    <w:p w14:paraId="3655AA26" w14:textId="77777777" w:rsidR="00FF73A1" w:rsidRDefault="00FF73A1"/>
    <w:p w14:paraId="0F6D4A94" w14:textId="77777777" w:rsidR="00FF73A1" w:rsidRDefault="00FF73A1"/>
    <w:p w14:paraId="6ED2C0EB" w14:textId="77777777" w:rsidR="00FF73A1" w:rsidRDefault="00FF73A1"/>
    <w:p w14:paraId="263FD735" w14:textId="77777777" w:rsidR="00FF73A1" w:rsidRDefault="00FF73A1"/>
    <w:p w14:paraId="7A2FCC04" w14:textId="77777777" w:rsidR="00FF73A1" w:rsidRDefault="00FF73A1"/>
    <w:p w14:paraId="16B2A566" w14:textId="77777777" w:rsidR="00FF73A1" w:rsidRPr="00FF73A1" w:rsidRDefault="00FF73A1">
      <w:pPr>
        <w:rPr>
          <w:b/>
          <w:i/>
          <w:u w:val="single"/>
        </w:rPr>
      </w:pPr>
    </w:p>
    <w:p w14:paraId="5E7FFBEA" w14:textId="77777777" w:rsidR="00FF73A1" w:rsidRPr="00FF73A1" w:rsidRDefault="00FF73A1">
      <w:pPr>
        <w:rPr>
          <w:b/>
          <w:i/>
          <w:u w:val="single"/>
        </w:rPr>
      </w:pPr>
      <w:r w:rsidRPr="00FF73A1">
        <w:rPr>
          <w:b/>
          <w:i/>
          <w:u w:val="single"/>
        </w:rPr>
        <w:t>2</w:t>
      </w:r>
      <w:r w:rsidRPr="00FF73A1">
        <w:rPr>
          <w:b/>
          <w:i/>
          <w:u w:val="single"/>
          <w:vertAlign w:val="superscript"/>
        </w:rPr>
        <w:t>ème</w:t>
      </w:r>
      <w:r w:rsidRPr="00FF73A1">
        <w:rPr>
          <w:b/>
          <w:i/>
          <w:u w:val="single"/>
        </w:rPr>
        <w:t xml:space="preserve"> tableur, étude de la GPP</w:t>
      </w:r>
    </w:p>
    <w:p w14:paraId="6EF0333F" w14:textId="77777777" w:rsidR="003920A6" w:rsidRDefault="003920A6"/>
    <w:p w14:paraId="0FEADFAA" w14:textId="77777777" w:rsidR="003920A6" w:rsidRPr="009C15A8" w:rsidRDefault="00576D77">
      <w:pPr>
        <w:rPr>
          <w:highlight w:val="yellow"/>
        </w:rPr>
      </w:pPr>
      <w:r w:rsidRPr="009C15A8">
        <w:rPr>
          <w:highlight w:val="yellow"/>
        </w:rPr>
        <w:t>-</w:t>
      </w:r>
      <w:r w:rsidR="00634D49" w:rsidRPr="009C15A8">
        <w:rPr>
          <w:highlight w:val="yellow"/>
        </w:rPr>
        <w:t xml:space="preserve">162 interventions ont été réalisées sur 12 ans </w:t>
      </w:r>
    </w:p>
    <w:p w14:paraId="40934643" w14:textId="77777777" w:rsidR="00634D49" w:rsidRDefault="00634D49">
      <w:r w:rsidRPr="009C15A8">
        <w:rPr>
          <w:highlight w:val="yellow"/>
        </w:rPr>
        <w:t>Sur les 34 patients présentant une fente bilatérale, seuls 11 d’entre eux ont eu 2 GPP pendant des interventions distinctes, 6 ont eu les 2 côtés en même temps et 17 n’ont pour le moment eu qu’un seul côté de fermer ( soit car il y a suffisamment d’os du côté controlatéral, soit, la fente n’est pas encore suffisamment ouverte par le traitement orthodontique préalable)</w:t>
      </w:r>
      <w:r>
        <w:t xml:space="preserve"> </w:t>
      </w:r>
    </w:p>
    <w:p w14:paraId="6CFB5972" w14:textId="77777777" w:rsidR="00D47346" w:rsidRDefault="00D47346"/>
    <w:p w14:paraId="01A353D8" w14:textId="77777777" w:rsidR="00D47346" w:rsidRPr="00B61FD7" w:rsidRDefault="00576D77">
      <w:pPr>
        <w:rPr>
          <w:highlight w:val="yellow"/>
        </w:rPr>
      </w:pPr>
      <w:r w:rsidRPr="00B61FD7">
        <w:rPr>
          <w:highlight w:val="yellow"/>
        </w:rPr>
        <w:t>-</w:t>
      </w:r>
      <w:r w:rsidR="00D47346" w:rsidRPr="00B61FD7">
        <w:rPr>
          <w:highlight w:val="yellow"/>
        </w:rPr>
        <w:t>Côté de prélèvement du greffon : l’os spongieux est prélevé en crête iliaque, majoritairement à gauche afin de ne pas confondre la cicatrice avec celle d’une appendicectomie :</w:t>
      </w:r>
    </w:p>
    <w:p w14:paraId="71D42875" w14:textId="77777777" w:rsidR="00D47346" w:rsidRPr="00B61FD7" w:rsidRDefault="00D47346">
      <w:pPr>
        <w:rPr>
          <w:highlight w:val="yellow"/>
        </w:rPr>
      </w:pPr>
      <w:r w:rsidRPr="00B61FD7">
        <w:rPr>
          <w:highlight w:val="yellow"/>
        </w:rPr>
        <w:t>151/162 à gauche</w:t>
      </w:r>
    </w:p>
    <w:p w14:paraId="73210A09" w14:textId="77777777" w:rsidR="00D47346" w:rsidRDefault="00D47346">
      <w:r w:rsidRPr="00B61FD7">
        <w:rPr>
          <w:highlight w:val="yellow"/>
        </w:rPr>
        <w:t>11/162 à droite</w:t>
      </w:r>
    </w:p>
    <w:p w14:paraId="558AF879" w14:textId="77777777" w:rsidR="00D47346" w:rsidRDefault="00D47346"/>
    <w:p w14:paraId="4F6B27E0" w14:textId="77777777" w:rsidR="00D47346" w:rsidRDefault="00D47346"/>
    <w:p w14:paraId="5CE5A81F" w14:textId="77777777" w:rsidR="00FF73A1" w:rsidRDefault="00576D77">
      <w:r>
        <w:t>-</w:t>
      </w:r>
      <w:r w:rsidR="005D2E95">
        <w:t>âge auquel est effectué l’intervention : moyenne : 10,6 mois, 8 ans et 8 mois</w:t>
      </w:r>
    </w:p>
    <w:p w14:paraId="716F8EBE" w14:textId="77777777" w:rsidR="005D2E95" w:rsidRDefault="005D2E95">
      <w:r>
        <w:t>( écart type) : pourquoi une telle disparité, différence d’âge</w:t>
      </w:r>
    </w:p>
    <w:p w14:paraId="5FC3F4ED" w14:textId="77777777" w:rsidR="005D2E95" w:rsidRDefault="005D2E95"/>
    <w:p w14:paraId="7B980322" w14:textId="77777777" w:rsidR="005D2E95" w:rsidRDefault="005D2E95">
      <w:r>
        <w:t xml:space="preserve">Cela peut s’expliquer par différents facteurs : </w:t>
      </w:r>
    </w:p>
    <w:p w14:paraId="11BD23CB" w14:textId="77777777" w:rsidR="005D2E95" w:rsidRDefault="002F76A6">
      <w:r>
        <w:t>-la nécessité ou non d’une prise en charge orthodontique avant la chirurgie afin d’ouvrir la fente pour avoir plus d’espace pour travailler</w:t>
      </w:r>
    </w:p>
    <w:p w14:paraId="2012E0B7" w14:textId="77777777" w:rsidR="002F76A6" w:rsidRDefault="002F76A6">
      <w:r>
        <w:t xml:space="preserve">-l’état </w:t>
      </w:r>
      <w:proofErr w:type="spellStart"/>
      <w:r>
        <w:t>bucco dentaire</w:t>
      </w:r>
      <w:proofErr w:type="spellEnd"/>
      <w:r>
        <w:t xml:space="preserve"> de l’enfant, si il y a nécessité d’une prise en charge par dentiste avant</w:t>
      </w:r>
    </w:p>
    <w:p w14:paraId="0F438847" w14:textId="77777777" w:rsidR="002F76A6" w:rsidRDefault="002F76A6">
      <w:r>
        <w:t>-et ceux qui ont un traitement orthodontique, est ce qu’ils sont compliants ou non</w:t>
      </w:r>
    </w:p>
    <w:p w14:paraId="2CCFBD52" w14:textId="77777777" w:rsidR="00454BBA" w:rsidRDefault="00454BBA"/>
    <w:p w14:paraId="389ECF1A" w14:textId="77777777" w:rsidR="00454BBA" w:rsidRDefault="00454BBA">
      <w:r>
        <w:t xml:space="preserve">Du coup : </w:t>
      </w:r>
    </w:p>
    <w:p w14:paraId="3F7BE9E5" w14:textId="77777777" w:rsidR="00454BBA" w:rsidRDefault="00454BBA">
      <w:r>
        <w:t>-comparer les colonnes : âge et ODF PRÉ CHIR</w:t>
      </w:r>
    </w:p>
    <w:p w14:paraId="0FC8BAAE" w14:textId="77777777" w:rsidR="00454BBA" w:rsidRDefault="00454BBA">
      <w:r>
        <w:t>-comparer : âge et état buco dentaire, soins/avulsions dentaires nécessaires</w:t>
      </w:r>
    </w:p>
    <w:p w14:paraId="22AE5970" w14:textId="77777777" w:rsidR="00454BBA" w:rsidRDefault="00454BBA">
      <w:r>
        <w:t>-comparer, ceux</w:t>
      </w:r>
      <w:r w:rsidR="00072902">
        <w:t xml:space="preserve"> qui ont eu de l’</w:t>
      </w:r>
      <w:r w:rsidR="00072902" w:rsidRPr="00072902">
        <w:rPr>
          <w:b/>
        </w:rPr>
        <w:t>ODF</w:t>
      </w:r>
      <w:r w:rsidR="00072902">
        <w:t xml:space="preserve"> pré </w:t>
      </w:r>
      <w:proofErr w:type="spellStart"/>
      <w:r w:rsidR="00072902">
        <w:t>chir</w:t>
      </w:r>
      <w:proofErr w:type="spellEnd"/>
      <w:r w:rsidR="00072902">
        <w:t xml:space="preserve"> (O</w:t>
      </w:r>
      <w:r>
        <w:t xml:space="preserve">rthodontie </w:t>
      </w:r>
      <w:r w:rsidR="00072902">
        <w:t>P</w:t>
      </w:r>
      <w:r>
        <w:t xml:space="preserve">ré </w:t>
      </w:r>
      <w:r w:rsidR="00072902">
        <w:t>C</w:t>
      </w:r>
      <w:r>
        <w:t>hir) avec compliance au traitement</w:t>
      </w:r>
    </w:p>
    <w:p w14:paraId="15A9E852" w14:textId="77777777" w:rsidR="00454BBA" w:rsidRDefault="00454BBA"/>
    <w:p w14:paraId="324241F8" w14:textId="77777777" w:rsidR="00454BBA" w:rsidRDefault="00454BBA">
      <w:r>
        <w:t>= il y a-t-il une corrélation entre l’âge et ces critères ? significatifs ? (courbe ?)</w:t>
      </w:r>
    </w:p>
    <w:p w14:paraId="32E99911" w14:textId="77777777" w:rsidR="00454BBA" w:rsidRDefault="00454BBA"/>
    <w:p w14:paraId="46A1F013" w14:textId="77777777" w:rsidR="00454BBA" w:rsidRDefault="00454BBA">
      <w:r>
        <w:t xml:space="preserve">-Combien de patients ont eu un traitement ODF pré </w:t>
      </w:r>
      <w:proofErr w:type="spellStart"/>
      <w:r>
        <w:t>chir</w:t>
      </w:r>
      <w:proofErr w:type="spellEnd"/>
      <w:r>
        <w:t xml:space="preserve"> ( 108)</w:t>
      </w:r>
    </w:p>
    <w:p w14:paraId="4D83ED02" w14:textId="77777777" w:rsidR="00454BBA" w:rsidRDefault="00454BBA">
      <w:r>
        <w:t xml:space="preserve">-temps moyen d’une prise en charge ODF avant la chirurgie </w:t>
      </w:r>
    </w:p>
    <w:p w14:paraId="592832FA" w14:textId="77777777" w:rsidR="00AB66AB" w:rsidRDefault="00AB66AB"/>
    <w:p w14:paraId="76388512" w14:textId="77777777" w:rsidR="00AB66AB" w:rsidRDefault="00AB66AB">
      <w:r>
        <w:t xml:space="preserve">-corrélation entre : compliance au traitement et durée de l’ODF ? </w:t>
      </w:r>
    </w:p>
    <w:p w14:paraId="71560516" w14:textId="77777777" w:rsidR="00AB66AB" w:rsidRDefault="00AB66AB"/>
    <w:p w14:paraId="0C0E1F72" w14:textId="77777777" w:rsidR="00AB66AB" w:rsidRDefault="000758E0">
      <w:r>
        <w:t xml:space="preserve">-temps d’hospitalisation en moyenne, </w:t>
      </w:r>
      <w:proofErr w:type="spellStart"/>
      <w:r>
        <w:t>ecart</w:t>
      </w:r>
      <w:proofErr w:type="spellEnd"/>
      <w:r>
        <w:t xml:space="preserve"> type, disparité</w:t>
      </w:r>
    </w:p>
    <w:p w14:paraId="14D91509" w14:textId="77777777" w:rsidR="000758E0" w:rsidRDefault="000758E0">
      <w:r>
        <w:t>-quand &lt; 3 jours : 11 interventions (entre 4 et 7 jours)</w:t>
      </w:r>
    </w:p>
    <w:p w14:paraId="6708ABB8" w14:textId="77777777" w:rsidR="000758E0" w:rsidRDefault="000758E0">
      <w:r>
        <w:t>Pourquoi : -difficulté de reprise alimentaire (5)</w:t>
      </w:r>
    </w:p>
    <w:p w14:paraId="52B0AD8D" w14:textId="77777777" w:rsidR="000758E0" w:rsidRDefault="000758E0" w:rsidP="000758E0">
      <w:pPr>
        <w:pStyle w:val="Paragrafoelenco"/>
        <w:numPr>
          <w:ilvl w:val="0"/>
          <w:numId w:val="1"/>
        </w:numPr>
      </w:pPr>
      <w:r>
        <w:t>Refus, douleurs à la verticalisation, marche (1)</w:t>
      </w:r>
    </w:p>
    <w:p w14:paraId="5EFECFCA" w14:textId="77777777" w:rsidR="000758E0" w:rsidRDefault="000758E0" w:rsidP="000758E0">
      <w:pPr>
        <w:pStyle w:val="Paragrafoelenco"/>
        <w:numPr>
          <w:ilvl w:val="0"/>
          <w:numId w:val="1"/>
        </w:numPr>
      </w:pPr>
      <w:r>
        <w:t>Douleurs non soulagées (2)</w:t>
      </w:r>
    </w:p>
    <w:p w14:paraId="707662DA" w14:textId="77777777" w:rsidR="000758E0" w:rsidRDefault="000758E0" w:rsidP="000758E0">
      <w:pPr>
        <w:pStyle w:val="Paragrafoelenco"/>
        <w:numPr>
          <w:ilvl w:val="0"/>
          <w:numId w:val="1"/>
        </w:numPr>
      </w:pPr>
      <w:r>
        <w:t>Fièvre (2)</w:t>
      </w:r>
    </w:p>
    <w:p w14:paraId="08BB49AC" w14:textId="77777777" w:rsidR="000758E0" w:rsidRDefault="000758E0" w:rsidP="000758E0">
      <w:pPr>
        <w:pStyle w:val="Paragrafoelenco"/>
        <w:numPr>
          <w:ilvl w:val="0"/>
          <w:numId w:val="1"/>
        </w:numPr>
      </w:pPr>
      <w:r>
        <w:t xml:space="preserve">Diabète </w:t>
      </w:r>
      <w:proofErr w:type="spellStart"/>
      <w:r>
        <w:t>insulino</w:t>
      </w:r>
      <w:proofErr w:type="spellEnd"/>
      <w:r>
        <w:t xml:space="preserve"> </w:t>
      </w:r>
      <w:proofErr w:type="spellStart"/>
      <w:r>
        <w:t>dependant</w:t>
      </w:r>
      <w:proofErr w:type="spellEnd"/>
      <w:r>
        <w:t xml:space="preserve"> déséquilibré (1)</w:t>
      </w:r>
    </w:p>
    <w:p w14:paraId="1406045C" w14:textId="77777777" w:rsidR="00682960" w:rsidRDefault="00682960" w:rsidP="00682960"/>
    <w:p w14:paraId="45E1EBBA" w14:textId="77777777" w:rsidR="002E233A" w:rsidRDefault="002E233A" w:rsidP="000758E0"/>
    <w:p w14:paraId="071D2227" w14:textId="77777777" w:rsidR="002E233A" w:rsidRDefault="002E233A" w:rsidP="000758E0">
      <w:r>
        <w:t>Majorité des suites immédiates sont simples</w:t>
      </w:r>
    </w:p>
    <w:p w14:paraId="03B3F502" w14:textId="77777777" w:rsidR="000758E0" w:rsidRDefault="000758E0" w:rsidP="000758E0">
      <w:r>
        <w:t xml:space="preserve">Complications après la sortie : </w:t>
      </w:r>
    </w:p>
    <w:p w14:paraId="29CB021A" w14:textId="77777777" w:rsidR="00682960" w:rsidRDefault="00682960" w:rsidP="000758E0">
      <w:r>
        <w:t>7 passages aux urgences avant la consultation de contrôle post opératoire à 1 mois ( &lt;10 jours)</w:t>
      </w:r>
    </w:p>
    <w:p w14:paraId="6C1C7802" w14:textId="77777777" w:rsidR="00682960" w:rsidRDefault="006550F9" w:rsidP="000758E0">
      <w:r>
        <w:t>Nécessitant : 2 reprises au bloc opératoire (désunion et évacuation d’hématome sous gingivale)</w:t>
      </w:r>
    </w:p>
    <w:p w14:paraId="1B34D964" w14:textId="77777777" w:rsidR="006550F9" w:rsidRDefault="006550F9" w:rsidP="000758E0">
      <w:r>
        <w:t>Nécessitant 4 hospitalisation de 48 heures ( les 2 reprises au bloc opératoire et inflammation/œdème majeur local)</w:t>
      </w:r>
    </w:p>
    <w:p w14:paraId="5584A41F" w14:textId="77777777" w:rsidR="004723ED" w:rsidRDefault="004723ED" w:rsidP="000758E0"/>
    <w:p w14:paraId="5C992E73" w14:textId="77777777" w:rsidR="004723ED" w:rsidRDefault="004723ED" w:rsidP="000758E0"/>
    <w:p w14:paraId="7B97CEE9" w14:textId="77777777" w:rsidR="004723ED" w:rsidRDefault="004723ED" w:rsidP="000758E0">
      <w:pPr>
        <w:rPr>
          <w:b/>
          <w:i/>
          <w:u w:val="single"/>
        </w:rPr>
      </w:pPr>
      <w:r w:rsidRPr="004723ED">
        <w:rPr>
          <w:b/>
          <w:i/>
          <w:u w:val="single"/>
        </w:rPr>
        <w:t>3</w:t>
      </w:r>
      <w:r w:rsidRPr="004723ED">
        <w:rPr>
          <w:b/>
          <w:i/>
          <w:u w:val="single"/>
          <w:vertAlign w:val="superscript"/>
        </w:rPr>
        <w:t>ème</w:t>
      </w:r>
      <w:r w:rsidRPr="004723ED">
        <w:rPr>
          <w:b/>
          <w:i/>
          <w:u w:val="single"/>
        </w:rPr>
        <w:t xml:space="preserve"> tableur : évolution, suivi</w:t>
      </w:r>
    </w:p>
    <w:p w14:paraId="09E9B862" w14:textId="77777777" w:rsidR="004723ED" w:rsidRDefault="004723ED" w:rsidP="000758E0">
      <w:r>
        <w:t>Suivi au minimum de 6 mois post GPP</w:t>
      </w:r>
    </w:p>
    <w:p w14:paraId="66534544" w14:textId="77777777" w:rsidR="004723ED" w:rsidRDefault="004723ED" w:rsidP="000758E0">
      <w:r>
        <w:t>Reprise du flow chart avec 22 PDV (perdus de vue) &lt; 6 mois</w:t>
      </w:r>
    </w:p>
    <w:p w14:paraId="23952E5A" w14:textId="77777777" w:rsidR="004723ED" w:rsidRDefault="004723ED" w:rsidP="000758E0">
      <w:r>
        <w:t>Donc étude du suivi et de l’évolution sur 129 patients ( es PDV ne correspondent qu’à des  fentes unilatérales, donc 140 GPP restantes.</w:t>
      </w:r>
    </w:p>
    <w:p w14:paraId="2D1FF4B5" w14:textId="77777777" w:rsidR="004723ED" w:rsidRDefault="004723ED" w:rsidP="000758E0"/>
    <w:p w14:paraId="3DFB9E91" w14:textId="77777777" w:rsidR="004723ED" w:rsidRDefault="004723ED" w:rsidP="000758E0">
      <w:r>
        <w:t xml:space="preserve">Evaluation, suivi, selon les objectifs/ la réussite, critères de jugements, de l’intervention : </w:t>
      </w:r>
    </w:p>
    <w:p w14:paraId="78FF0035" w14:textId="77777777" w:rsidR="004723ED" w:rsidRDefault="004723ED" w:rsidP="000758E0"/>
    <w:p w14:paraId="69B7E1CB" w14:textId="77777777" w:rsidR="004723ED" w:rsidRDefault="004723ED" w:rsidP="000758E0">
      <w:r>
        <w:t xml:space="preserve">-Réussite/ succès de la fermeture de la fistule buco nasale : sur les 21 FBN symptomatiques pré </w:t>
      </w:r>
      <w:proofErr w:type="spellStart"/>
      <w:r>
        <w:t>chir</w:t>
      </w:r>
      <w:proofErr w:type="spellEnd"/>
      <w:r>
        <w:t xml:space="preserve">, 20 ont été fermées et 1 seule reste persistante (1 échec sur ce critère de jugement) </w:t>
      </w:r>
    </w:p>
    <w:p w14:paraId="4E5E225B" w14:textId="77777777" w:rsidR="004723ED" w:rsidRDefault="004723ED" w:rsidP="000758E0"/>
    <w:p w14:paraId="0C58CF55" w14:textId="77777777" w:rsidR="004723ED" w:rsidRDefault="004723ED" w:rsidP="000758E0">
      <w:r>
        <w:t xml:space="preserve">-réussite/succès de l’éruption dentaires des dents adjacentes à la fente ou dans la fente, que l’éruption soit spontanée ou </w:t>
      </w:r>
      <w:r w:rsidR="00ED14BA">
        <w:t xml:space="preserve">guidée par une traction : </w:t>
      </w:r>
    </w:p>
    <w:p w14:paraId="4616B44A" w14:textId="77777777" w:rsidR="00ED14BA" w:rsidRDefault="00ED14BA" w:rsidP="000758E0">
      <w:r>
        <w:t>108/129 patients</w:t>
      </w:r>
    </w:p>
    <w:p w14:paraId="700F4E80" w14:textId="77777777" w:rsidR="00ED14BA" w:rsidRDefault="00ED14BA" w:rsidP="000758E0"/>
    <w:p w14:paraId="1643799E" w14:textId="77777777" w:rsidR="00ED14BA" w:rsidRDefault="00ED14BA" w:rsidP="000758E0">
      <w:r>
        <w:t>-</w:t>
      </w:r>
      <w:proofErr w:type="spellStart"/>
      <w:r>
        <w:t>Succés</w:t>
      </w:r>
      <w:proofErr w:type="spellEnd"/>
      <w:r>
        <w:t xml:space="preserve"> de la reprise ou du début de l’ODF ( la greffe a apporté suffisamment d’os pour recouvrir l’espace vide et couvrir les racines des dents : </w:t>
      </w:r>
    </w:p>
    <w:p w14:paraId="359D5247" w14:textId="77777777" w:rsidR="00ED14BA" w:rsidRDefault="00ED14BA" w:rsidP="000758E0">
      <w:r>
        <w:t xml:space="preserve">112 </w:t>
      </w:r>
      <w:proofErr w:type="spellStart"/>
      <w:r>
        <w:t>ttmt</w:t>
      </w:r>
      <w:proofErr w:type="spellEnd"/>
      <w:r>
        <w:t xml:space="preserve"> ODF post </w:t>
      </w:r>
      <w:proofErr w:type="spellStart"/>
      <w:r>
        <w:t>chir</w:t>
      </w:r>
      <w:proofErr w:type="spellEnd"/>
      <w:r>
        <w:t xml:space="preserve"> sur les 120 patients qui en ont eu besoin (9 patients n’ont pas eu besoin de reprendre ou commencer un </w:t>
      </w:r>
      <w:proofErr w:type="spellStart"/>
      <w:r>
        <w:t>ttmt</w:t>
      </w:r>
      <w:proofErr w:type="spellEnd"/>
      <w:r>
        <w:t xml:space="preserve"> ODF)</w:t>
      </w:r>
    </w:p>
    <w:p w14:paraId="6F6A4A40" w14:textId="77777777" w:rsidR="00ED14BA" w:rsidRDefault="008E74A6" w:rsidP="000758E0">
      <w:r>
        <w:t xml:space="preserve">Il y a donc 8 échecs par insuffisance de prise de greffe, insuffisance d’os intégré : </w:t>
      </w:r>
    </w:p>
    <w:p w14:paraId="5BAF7EFF" w14:textId="77777777" w:rsidR="008E74A6" w:rsidRDefault="008E74A6" w:rsidP="008E74A6">
      <w:pPr>
        <w:pStyle w:val="Paragrafoelenco"/>
        <w:numPr>
          <w:ilvl w:val="0"/>
          <w:numId w:val="1"/>
        </w:numPr>
      </w:pPr>
      <w:r>
        <w:t xml:space="preserve">2 échecs total avec nécessité de reprise </w:t>
      </w:r>
    </w:p>
    <w:p w14:paraId="76A7DF50" w14:textId="77777777" w:rsidR="008E74A6" w:rsidRDefault="008E74A6" w:rsidP="008E74A6">
      <w:pPr>
        <w:pStyle w:val="Paragrafoelenco"/>
        <w:numPr>
          <w:ilvl w:val="0"/>
          <w:numId w:val="1"/>
        </w:numPr>
      </w:pPr>
      <w:r>
        <w:t>6 partielles avec couverture suffisante de l’apex pour prot</w:t>
      </w:r>
      <w:r w:rsidR="00AD248D">
        <w:t>é</w:t>
      </w:r>
      <w:r>
        <w:t>ger la dent et sa vitalité mais ne permettant pas un déplacement dentaire via l’ODF</w:t>
      </w:r>
    </w:p>
    <w:p w14:paraId="212F08BC" w14:textId="77777777" w:rsidR="008E74A6" w:rsidRDefault="008E74A6" w:rsidP="008E74A6">
      <w:r>
        <w:t>Sur ces 6 prises de greffe partielles, 5 sont associées à une mobilité de l’incisive latérale adjacente ( 1 : agénésie de l’incisive)</w:t>
      </w:r>
    </w:p>
    <w:p w14:paraId="246ED3C3" w14:textId="77777777" w:rsidR="00AD248D" w:rsidRDefault="00AD248D" w:rsidP="008E74A6"/>
    <w:p w14:paraId="4ABEB3E9" w14:textId="77777777" w:rsidR="00AD248D" w:rsidRDefault="00AD248D" w:rsidP="008E74A6">
      <w:r>
        <w:t xml:space="preserve">Sur les 8 échecs, 5 n’ont pas eu de traitement ODF pré </w:t>
      </w:r>
      <w:proofErr w:type="spellStart"/>
      <w:r>
        <w:t>chir</w:t>
      </w:r>
      <w:proofErr w:type="spellEnd"/>
    </w:p>
    <w:p w14:paraId="1108C3D8" w14:textId="77777777" w:rsidR="004723ED" w:rsidRDefault="004723ED" w:rsidP="000758E0"/>
    <w:p w14:paraId="184DF2EA" w14:textId="77777777" w:rsidR="00A02148" w:rsidRDefault="00A02148" w:rsidP="000758E0">
      <w:r>
        <w:t xml:space="preserve">-Concernant la correction positionnelle du petit fragment, ce qui nous </w:t>
      </w:r>
      <w:proofErr w:type="spellStart"/>
      <w:r>
        <w:t>interesse</w:t>
      </w:r>
      <w:proofErr w:type="spellEnd"/>
      <w:r>
        <w:t xml:space="preserve"> ce sont les échecs, c’est-à-dire, récidive de la malposition : </w:t>
      </w:r>
    </w:p>
    <w:p w14:paraId="016CAC64" w14:textId="77777777" w:rsidR="00A02148" w:rsidRDefault="00A02148" w:rsidP="000758E0">
      <w:r>
        <w:t xml:space="preserve">Rappel : Sur les 151 patients inclus initialement, 22 ont été PDV et donc pas d’étude du suivi à &gt;6 mois, et sur les 151, 108 avaient eu un </w:t>
      </w:r>
      <w:proofErr w:type="spellStart"/>
      <w:r>
        <w:t>ttmt</w:t>
      </w:r>
      <w:proofErr w:type="spellEnd"/>
      <w:r>
        <w:t xml:space="preserve"> ODF et donc 43 ont été opérés sans </w:t>
      </w:r>
      <w:proofErr w:type="spellStart"/>
      <w:r>
        <w:t>ttmt</w:t>
      </w:r>
      <w:proofErr w:type="spellEnd"/>
      <w:r>
        <w:t xml:space="preserve"> préalable</w:t>
      </w:r>
    </w:p>
    <w:p w14:paraId="411E2057" w14:textId="77777777" w:rsidR="00A02148" w:rsidRDefault="00A02148" w:rsidP="000758E0">
      <w:r>
        <w:t xml:space="preserve">Donc 129 patients étudiés pour le suivi et parmi les 22 PDV, 13 n’ont pas eu de traitement ODF, donc </w:t>
      </w:r>
      <w:r w:rsidR="00363E9D">
        <w:t xml:space="preserve">sur les 129 patients, 95 ont reçus un traitement ODF pré </w:t>
      </w:r>
      <w:proofErr w:type="spellStart"/>
      <w:r w:rsidR="00363E9D">
        <w:t>chir</w:t>
      </w:r>
      <w:proofErr w:type="spellEnd"/>
      <w:r w:rsidR="00363E9D">
        <w:t xml:space="preserve"> et 34 non. </w:t>
      </w:r>
    </w:p>
    <w:p w14:paraId="3BCB834C" w14:textId="77777777" w:rsidR="00363E9D" w:rsidRDefault="00363E9D" w:rsidP="000758E0"/>
    <w:p w14:paraId="0978C9D0" w14:textId="77777777" w:rsidR="00363E9D" w:rsidRDefault="00363E9D" w:rsidP="000758E0">
      <w:r>
        <w:lastRenderedPageBreak/>
        <w:t xml:space="preserve">Parmi les 129 : 72% de récidive = échec ( 51 ODF et 21 n’ont pas </w:t>
      </w:r>
      <w:proofErr w:type="spellStart"/>
      <w:r>
        <w:t>recu</w:t>
      </w:r>
      <w:proofErr w:type="spellEnd"/>
      <w:r>
        <w:t xml:space="preserve"> de </w:t>
      </w:r>
      <w:proofErr w:type="spellStart"/>
      <w:r>
        <w:t>ttmt</w:t>
      </w:r>
      <w:proofErr w:type="spellEnd"/>
      <w:r>
        <w:t xml:space="preserve"> ODF)</w:t>
      </w:r>
    </w:p>
    <w:p w14:paraId="79E2E3CF" w14:textId="77777777" w:rsidR="00363E9D" w:rsidRDefault="00363E9D" w:rsidP="000758E0">
      <w:r>
        <w:t xml:space="preserve">                             57% n’ont pas récidivé leur malposition (44 avaient eu de l’ODF et 13 ont été opérés sans ODF)</w:t>
      </w:r>
    </w:p>
    <w:p w14:paraId="104A85B2" w14:textId="77777777" w:rsidR="00363E9D" w:rsidRDefault="00363E9D" w:rsidP="000758E0"/>
    <w:p w14:paraId="15F7BD22" w14:textId="77777777" w:rsidR="00363E9D" w:rsidRDefault="00363E9D" w:rsidP="000758E0">
      <w:r>
        <w:t xml:space="preserve">Taux de succès : </w:t>
      </w:r>
    </w:p>
    <w:p w14:paraId="5C1F6F0E" w14:textId="77777777" w:rsidR="00363E9D" w:rsidRDefault="00363E9D" w:rsidP="000758E0"/>
    <w:p w14:paraId="3CF464A5" w14:textId="77777777" w:rsidR="00363E9D" w:rsidRDefault="00363E9D" w:rsidP="000758E0">
      <w:r>
        <w:t xml:space="preserve">A long terme, besoin de chirurgie </w:t>
      </w:r>
      <w:proofErr w:type="spellStart"/>
      <w:r>
        <w:t>orthognatique</w:t>
      </w:r>
      <w:proofErr w:type="spellEnd"/>
      <w:r>
        <w:t xml:space="preserve"> : 42/129 ont eu ou sont en cours de préparation pour une chirurgie </w:t>
      </w:r>
      <w:proofErr w:type="spellStart"/>
      <w:r>
        <w:t>orthognatique</w:t>
      </w:r>
      <w:proofErr w:type="spellEnd"/>
      <w:r>
        <w:t xml:space="preserve"> </w:t>
      </w:r>
    </w:p>
    <w:p w14:paraId="06C5F1C0" w14:textId="77777777" w:rsidR="00E43938" w:rsidRDefault="00E43938" w:rsidP="000758E0"/>
    <w:p w14:paraId="72D80420" w14:textId="77777777" w:rsidR="00E43938" w:rsidRDefault="00E43938" w:rsidP="000758E0"/>
    <w:p w14:paraId="6423345D" w14:textId="77777777" w:rsidR="00E43938" w:rsidRDefault="00E43938" w:rsidP="000758E0"/>
    <w:p w14:paraId="359CADA0" w14:textId="77777777" w:rsidR="00E43938" w:rsidRDefault="00E43938" w:rsidP="000758E0"/>
    <w:p w14:paraId="56BDA4CC" w14:textId="77777777" w:rsidR="00E43938" w:rsidRDefault="00E43938" w:rsidP="000758E0">
      <w:pPr>
        <w:rPr>
          <w:b/>
          <w:i/>
          <w:u w:val="single"/>
        </w:rPr>
      </w:pPr>
      <w:r w:rsidRPr="00E43938">
        <w:rPr>
          <w:b/>
          <w:i/>
          <w:u w:val="single"/>
        </w:rPr>
        <w:t>4</w:t>
      </w:r>
      <w:r w:rsidRPr="00E43938">
        <w:rPr>
          <w:b/>
          <w:i/>
          <w:u w:val="single"/>
          <w:vertAlign w:val="superscript"/>
        </w:rPr>
        <w:t>ème</w:t>
      </w:r>
      <w:r w:rsidRPr="00E43938">
        <w:rPr>
          <w:b/>
          <w:i/>
          <w:u w:val="single"/>
        </w:rPr>
        <w:t xml:space="preserve"> tableur : </w:t>
      </w:r>
      <w:proofErr w:type="spellStart"/>
      <w:r w:rsidRPr="00E43938">
        <w:rPr>
          <w:b/>
          <w:i/>
          <w:u w:val="single"/>
        </w:rPr>
        <w:t>learning</w:t>
      </w:r>
      <w:proofErr w:type="spellEnd"/>
      <w:r w:rsidRPr="00E43938">
        <w:rPr>
          <w:b/>
          <w:i/>
          <w:u w:val="single"/>
        </w:rPr>
        <w:t xml:space="preserve"> </w:t>
      </w:r>
      <w:proofErr w:type="spellStart"/>
      <w:r w:rsidRPr="00E43938">
        <w:rPr>
          <w:b/>
          <w:i/>
          <w:u w:val="single"/>
        </w:rPr>
        <w:t>curve</w:t>
      </w:r>
      <w:proofErr w:type="spellEnd"/>
    </w:p>
    <w:p w14:paraId="4467FF80" w14:textId="77777777" w:rsidR="00E43938" w:rsidRDefault="00E43938" w:rsidP="000758E0">
      <w:pPr>
        <w:rPr>
          <w:b/>
          <w:i/>
          <w:u w:val="single"/>
        </w:rPr>
      </w:pPr>
    </w:p>
    <w:p w14:paraId="64C19FB9" w14:textId="77777777" w:rsidR="00E43938" w:rsidRDefault="00C72125" w:rsidP="000758E0">
      <w:r>
        <w:t xml:space="preserve">Même praticien et même technique pendant 12 ans </w:t>
      </w:r>
    </w:p>
    <w:p w14:paraId="73196E52" w14:textId="77777777" w:rsidR="00C72125" w:rsidRDefault="00C72125" w:rsidP="000758E0">
      <w:r>
        <w:t xml:space="preserve">Evaluation de la courbe d’apprentissage </w:t>
      </w:r>
    </w:p>
    <w:p w14:paraId="31AA3221" w14:textId="77777777" w:rsidR="00C72125" w:rsidRDefault="00C72125" w:rsidP="000758E0"/>
    <w:p w14:paraId="6951FD05" w14:textId="77777777" w:rsidR="00C72125" w:rsidRDefault="00C72125" w:rsidP="000758E0">
      <w:r>
        <w:t>Année en fonction du temps d’</w:t>
      </w:r>
      <w:proofErr w:type="spellStart"/>
      <w:r>
        <w:t>intervertion</w:t>
      </w:r>
      <w:proofErr w:type="spellEnd"/>
    </w:p>
    <w:p w14:paraId="09648B47" w14:textId="77777777" w:rsidR="00C72125" w:rsidRDefault="00C72125" w:rsidP="000758E0">
      <w:r>
        <w:t>(j’ai mis dans les colonnes d’à côté quand il y avait les 2 côtés faits en même temps et qu’il manquait un interne rendant plus longue l’intervention) </w:t>
      </w:r>
    </w:p>
    <w:p w14:paraId="713FC9D4" w14:textId="77777777" w:rsidR="00C72125" w:rsidRPr="00C72125" w:rsidRDefault="00C72125" w:rsidP="000758E0"/>
    <w:p w14:paraId="372EBC35" w14:textId="77777777" w:rsidR="002F76A6" w:rsidRDefault="002F76A6"/>
    <w:p w14:paraId="16F71034" w14:textId="77777777" w:rsidR="00FF73A1" w:rsidRDefault="00FF73A1"/>
    <w:p w14:paraId="1F35514A" w14:textId="77777777" w:rsidR="00FF73A1" w:rsidRDefault="00FF73A1"/>
    <w:p w14:paraId="5B7C58C6" w14:textId="77777777" w:rsidR="00FF73A1" w:rsidRDefault="00FF73A1"/>
    <w:p w14:paraId="4C669C6A" w14:textId="77777777" w:rsidR="00FF73A1" w:rsidRDefault="00FF73A1"/>
    <w:p w14:paraId="178B6B59" w14:textId="77777777" w:rsidR="00FF73A1" w:rsidRDefault="00FF73A1"/>
    <w:p w14:paraId="5AA1EAD4" w14:textId="77777777" w:rsidR="00FF73A1" w:rsidRDefault="00FF73A1"/>
    <w:sectPr w:rsidR="00FF73A1" w:rsidSect="00134B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425BB"/>
    <w:multiLevelType w:val="hybridMultilevel"/>
    <w:tmpl w:val="8D0A3EC2"/>
    <w:lvl w:ilvl="0" w:tplc="C7BE6E86">
      <w:start w:val="16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824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E0NLEwtbQwMbYwN7NU0lEKTi0uzszPAykwrAUA7ZoDsiwAAAA="/>
  </w:docVars>
  <w:rsids>
    <w:rsidRoot w:val="003920A6"/>
    <w:rsid w:val="00072902"/>
    <w:rsid w:val="000758E0"/>
    <w:rsid w:val="00134BC1"/>
    <w:rsid w:val="002E233A"/>
    <w:rsid w:val="002F76A6"/>
    <w:rsid w:val="00345130"/>
    <w:rsid w:val="00363E9D"/>
    <w:rsid w:val="003920A6"/>
    <w:rsid w:val="004523EF"/>
    <w:rsid w:val="00454BBA"/>
    <w:rsid w:val="004723ED"/>
    <w:rsid w:val="00576D77"/>
    <w:rsid w:val="005D2E95"/>
    <w:rsid w:val="00634D49"/>
    <w:rsid w:val="006550F9"/>
    <w:rsid w:val="00682960"/>
    <w:rsid w:val="007A2C10"/>
    <w:rsid w:val="008E74A6"/>
    <w:rsid w:val="009C15A8"/>
    <w:rsid w:val="00A02148"/>
    <w:rsid w:val="00A317C7"/>
    <w:rsid w:val="00AB66AB"/>
    <w:rsid w:val="00AD248D"/>
    <w:rsid w:val="00B61FD7"/>
    <w:rsid w:val="00C72125"/>
    <w:rsid w:val="00D47346"/>
    <w:rsid w:val="00E43938"/>
    <w:rsid w:val="00ED14BA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5572"/>
  <w15:chartTrackingRefBased/>
  <w15:docId w15:val="{4FC3B62E-6BDD-4E44-8C0C-2FB51711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5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989</Words>
  <Characters>5638</Characters>
  <Application>Microsoft Office Word</Application>
  <DocSecurity>0</DocSecurity>
  <Lines>46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Francesco Monti</cp:lastModifiedBy>
  <cp:revision>23</cp:revision>
  <dcterms:created xsi:type="dcterms:W3CDTF">2023-07-24T16:46:00Z</dcterms:created>
  <dcterms:modified xsi:type="dcterms:W3CDTF">2023-07-27T16:05:00Z</dcterms:modified>
</cp:coreProperties>
</file>