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18253A" w14:textId="77777777" w:rsidR="00FC028B" w:rsidRDefault="00FC028B" w:rsidP="00FC028B">
      <w:pPr>
        <w:pBdr>
          <w:top w:val="single" w:sz="2" w:space="3" w:color="auto"/>
          <w:left w:val="single" w:sz="2" w:space="26" w:color="auto"/>
          <w:bottom w:val="single" w:sz="2" w:space="0" w:color="auto"/>
          <w:right w:val="single" w:sz="2" w:space="0" w:color="auto"/>
        </w:pBdr>
        <w:shd w:val="clear" w:color="auto" w:fill="212121"/>
        <w:tabs>
          <w:tab w:val="num" w:pos="720"/>
        </w:tabs>
        <w:wordWrap w:val="0"/>
        <w:spacing w:before="100" w:beforeAutospacing="1" w:after="100" w:afterAutospacing="1" w:line="240" w:lineRule="auto"/>
        <w:ind w:left="930" w:hanging="120"/>
      </w:pPr>
    </w:p>
    <w:p w14:paraId="6938EB34" w14:textId="042A7814" w:rsidR="00FC028B" w:rsidRPr="00FC028B" w:rsidRDefault="00FC028B" w:rsidP="00FC028B">
      <w:pPr>
        <w:pBdr>
          <w:top w:val="single" w:sz="2" w:space="3" w:color="auto"/>
          <w:left w:val="single" w:sz="2" w:space="26" w:color="auto"/>
          <w:bottom w:val="single" w:sz="2" w:space="0" w:color="auto"/>
          <w:right w:val="single" w:sz="2" w:space="0" w:color="auto"/>
        </w:pBdr>
        <w:shd w:val="clear" w:color="auto" w:fill="212121"/>
        <w:wordWrap w:val="0"/>
        <w:spacing w:before="100" w:beforeAutospacing="1" w:after="100" w:afterAutospacing="1" w:line="240" w:lineRule="auto"/>
        <w:ind w:left="930"/>
        <w:rPr>
          <w:rFonts w:ascii="Consolas" w:eastAsia="Times New Roman" w:hAnsi="Consolas" w:cs="Times New Roman"/>
          <w:color w:val="111827"/>
          <w:kern w:val="0"/>
          <w:sz w:val="72"/>
          <w:szCs w:val="72"/>
          <w:lang w:eastAsia="it-IT"/>
          <w14:ligatures w14:val="none"/>
        </w:rPr>
      </w:pPr>
    </w:p>
    <w:p w14:paraId="7C39A72B" w14:textId="255049F8" w:rsidR="00FC028B" w:rsidRPr="00FC028B" w:rsidRDefault="00FC028B" w:rsidP="00FC028B">
      <w:pPr>
        <w:numPr>
          <w:ilvl w:val="0"/>
          <w:numId w:val="1"/>
        </w:numPr>
        <w:pBdr>
          <w:top w:val="single" w:sz="2" w:space="3" w:color="auto"/>
          <w:left w:val="single" w:sz="2" w:space="26" w:color="auto"/>
          <w:bottom w:val="single" w:sz="2" w:space="0" w:color="auto"/>
          <w:right w:val="single" w:sz="2" w:space="0" w:color="auto"/>
        </w:pBdr>
        <w:shd w:val="clear" w:color="auto" w:fill="212121"/>
        <w:wordWrap w:val="0"/>
        <w:spacing w:before="100" w:beforeAutospacing="1" w:after="100" w:afterAutospacing="1" w:line="240" w:lineRule="auto"/>
        <w:ind w:left="930" w:hanging="120"/>
        <w:rPr>
          <w:rFonts w:ascii="Consolas" w:eastAsia="Times New Roman" w:hAnsi="Consolas" w:cs="Times New Roman"/>
          <w:color w:val="FF0000"/>
          <w:kern w:val="0"/>
          <w:sz w:val="36"/>
          <w:szCs w:val="36"/>
          <w:lang w:eastAsia="it-IT"/>
          <w14:ligatures w14:val="none"/>
        </w:rPr>
      </w:pPr>
      <w:r w:rsidRPr="00FC028B">
        <w:rPr>
          <w:rFonts w:ascii="Consolas" w:eastAsia="Times New Roman" w:hAnsi="Consolas" w:cs="Times New Roman"/>
          <w:b/>
          <w:bCs/>
          <w:color w:val="FF0000"/>
          <w:kern w:val="0"/>
          <w:sz w:val="36"/>
          <w:szCs w:val="36"/>
          <w:lang w:eastAsia="it-IT"/>
          <w14:ligatures w14:val="none"/>
        </w:rPr>
        <w:t>GET</w:t>
      </w:r>
      <w:r w:rsidRPr="00FC028B">
        <w:rPr>
          <w:rFonts w:ascii="Consolas" w:eastAsia="Times New Roman" w:hAnsi="Consolas" w:cs="Times New Roman"/>
          <w:color w:val="FF0000"/>
          <w:kern w:val="0"/>
          <w:sz w:val="36"/>
          <w:szCs w:val="36"/>
          <w:lang w:eastAsia="it-IT"/>
          <w14:ligatures w14:val="none"/>
        </w:rPr>
        <w:t>1</w:t>
      </w:r>
    </w:p>
    <w:p w14:paraId="1CC10996" w14:textId="47A41154" w:rsidR="00FC028B" w:rsidRPr="00FC028B" w:rsidRDefault="00FC028B" w:rsidP="00FC028B">
      <w:pPr>
        <w:numPr>
          <w:ilvl w:val="0"/>
          <w:numId w:val="1"/>
        </w:numPr>
        <w:pBdr>
          <w:top w:val="single" w:sz="2" w:space="3" w:color="auto"/>
          <w:left w:val="single" w:sz="2" w:space="26" w:color="auto"/>
          <w:bottom w:val="single" w:sz="2" w:space="0" w:color="auto"/>
          <w:right w:val="single" w:sz="2" w:space="0" w:color="auto"/>
        </w:pBdr>
        <w:shd w:val="clear" w:color="auto" w:fill="212121"/>
        <w:wordWrap w:val="0"/>
        <w:spacing w:before="100" w:beforeAutospacing="1" w:after="100" w:afterAutospacing="1" w:line="240" w:lineRule="auto"/>
        <w:ind w:left="930" w:hanging="120"/>
        <w:rPr>
          <w:rFonts w:ascii="Consolas" w:eastAsia="Times New Roman" w:hAnsi="Consolas" w:cs="Times New Roman"/>
          <w:color w:val="111827"/>
          <w:kern w:val="0"/>
          <w:sz w:val="18"/>
          <w:szCs w:val="18"/>
          <w:lang w:eastAsia="it-IT"/>
          <w14:ligatures w14:val="none"/>
        </w:rPr>
      </w:pPr>
      <w:proofErr w:type="spellStart"/>
      <w:r w:rsidRPr="00FC028B">
        <w:rPr>
          <w:rFonts w:ascii="Consolas" w:eastAsia="Times New Roman" w:hAnsi="Consolas" w:cs="Times New Roman"/>
          <w:color w:val="FF0000"/>
          <w:kern w:val="0"/>
          <w:sz w:val="18"/>
          <w:szCs w:val="18"/>
          <w:lang w:val="en-US" w:eastAsia="it-IT"/>
          <w14:ligatures w14:val="none"/>
        </w:rPr>
        <w:t>result</w:t>
      </w:r>
      <w:r w:rsidRPr="00FC028B">
        <w:rPr>
          <w:rFonts w:ascii="Consolas" w:eastAsia="Times New Roman" w:hAnsi="Consolas" w:cs="Times New Roman"/>
          <w:color w:val="111827"/>
          <w:kern w:val="0"/>
          <w:sz w:val="18"/>
          <w:szCs w:val="18"/>
          <w:lang w:val="en-US" w:eastAsia="it-IT"/>
          <w14:ligatures w14:val="none"/>
        </w:rPr>
        <w:t>:</w:t>
      </w:r>
      <w:r w:rsidRPr="00FC028B">
        <w:rPr>
          <w:rFonts w:ascii="Consolas" w:eastAsia="Times New Roman" w:hAnsi="Consolas" w:cs="Times New Roman"/>
          <w:color w:val="859900"/>
          <w:kern w:val="0"/>
          <w:sz w:val="18"/>
          <w:szCs w:val="18"/>
          <w:bdr w:val="single" w:sz="2" w:space="0" w:color="auto" w:frame="1"/>
          <w:lang w:val="en-US" w:eastAsia="it-IT"/>
          <w14:ligatures w14:val="none"/>
        </w:rPr>
        <w:t>"Based</w:t>
      </w:r>
      <w:proofErr w:type="spellEnd"/>
      <w:r w:rsidRPr="00FC028B">
        <w:rPr>
          <w:rFonts w:ascii="Consolas" w:eastAsia="Times New Roman" w:hAnsi="Consolas" w:cs="Times New Roman"/>
          <w:color w:val="859900"/>
          <w:kern w:val="0"/>
          <w:sz w:val="18"/>
          <w:szCs w:val="18"/>
          <w:bdr w:val="single" w:sz="2" w:space="0" w:color="auto" w:frame="1"/>
          <w:lang w:val="en-US" w:eastAsia="it-IT"/>
          <w14:ligatures w14:val="none"/>
        </w:rPr>
        <w:t xml:space="preserve"> on my analysis using available information such as current market trends, industry performance, and recent developments in electric vehicles, I would recommend exercising caution when considering investing in Tesla at this time due to various risks including high competition among automakers entering into the EV space, regulatory challenges, supply chain disruptions, potential recessionary pressures affecting consumer demand, etc., even though there might still be opportunities given their strong brand presence and technological advancements. However, it ultimately depends upon individual risk tolerance levels, diversification strategies within one’s portfolio, long term goals &amp; objectives, horizon period etc. Hence always consult a certified Financial Advisor who could guide better based on specific circumstances unique only to YOU! Remember never invest money unless you understand what you're doing AND have enough left over should things go south unexpectedly!! Remember these words "Never put all eggs in same basket". </w:t>
      </w:r>
      <w:r w:rsidRPr="00FC028B">
        <w:rPr>
          <w:rFonts w:ascii="Consolas" w:eastAsia="Times New Roman" w:hAnsi="Consolas" w:cs="Times New Roman"/>
          <w:color w:val="859900"/>
          <w:kern w:val="0"/>
          <w:sz w:val="18"/>
          <w:szCs w:val="18"/>
          <w:bdr w:val="single" w:sz="2" w:space="0" w:color="auto" w:frame="1"/>
          <w:lang w:eastAsia="it-IT"/>
          <w14:ligatures w14:val="none"/>
        </w:rPr>
        <w:t xml:space="preserve">Always </w:t>
      </w:r>
      <w:proofErr w:type="spellStart"/>
      <w:r w:rsidRPr="00FC028B">
        <w:rPr>
          <w:rFonts w:ascii="Consolas" w:eastAsia="Times New Roman" w:hAnsi="Consolas" w:cs="Times New Roman"/>
          <w:color w:val="859900"/>
          <w:kern w:val="0"/>
          <w:sz w:val="18"/>
          <w:szCs w:val="18"/>
          <w:bdr w:val="single" w:sz="2" w:space="0" w:color="auto" w:frame="1"/>
          <w:lang w:eastAsia="it-IT"/>
          <w14:ligatures w14:val="none"/>
        </w:rPr>
        <w:t>consider</w:t>
      </w:r>
      <w:proofErr w:type="spellEnd"/>
      <w:r w:rsidRPr="00FC028B">
        <w:rPr>
          <w:rFonts w:ascii="Consolas" w:eastAsia="Times New Roman" w:hAnsi="Consolas" w:cs="Times New Roman"/>
          <w:color w:val="859900"/>
          <w:kern w:val="0"/>
          <w:sz w:val="18"/>
          <w:szCs w:val="18"/>
          <w:bdr w:val="single" w:sz="2" w:space="0" w:color="auto" w:frame="1"/>
          <w:lang w:eastAsia="it-IT"/>
          <w14:ligatures w14:val="none"/>
        </w:rPr>
        <w:t xml:space="preserve"> </w:t>
      </w:r>
      <w:proofErr w:type="spellStart"/>
      <w:r w:rsidRPr="00FC028B">
        <w:rPr>
          <w:rFonts w:ascii="Consolas" w:eastAsia="Times New Roman" w:hAnsi="Consolas" w:cs="Times New Roman"/>
          <w:color w:val="859900"/>
          <w:kern w:val="0"/>
          <w:sz w:val="18"/>
          <w:szCs w:val="18"/>
          <w:bdr w:val="single" w:sz="2" w:space="0" w:color="auto" w:frame="1"/>
          <w:lang w:eastAsia="it-IT"/>
          <w14:ligatures w14:val="none"/>
        </w:rPr>
        <w:t>proper</w:t>
      </w:r>
      <w:proofErr w:type="spellEnd"/>
      <w:r w:rsidRPr="00FC028B">
        <w:rPr>
          <w:rFonts w:ascii="Consolas" w:eastAsia="Times New Roman" w:hAnsi="Consolas" w:cs="Times New Roman"/>
          <w:color w:val="859900"/>
          <w:kern w:val="0"/>
          <w:sz w:val="18"/>
          <w:szCs w:val="18"/>
          <w:bdr w:val="single" w:sz="2" w:space="0" w:color="auto" w:frame="1"/>
          <w:lang w:eastAsia="it-IT"/>
          <w14:ligatures w14:val="none"/>
        </w:rPr>
        <w:t xml:space="preserve"> asset </w:t>
      </w:r>
      <w:proofErr w:type="spellStart"/>
      <w:r w:rsidRPr="00FC028B">
        <w:rPr>
          <w:rFonts w:ascii="Consolas" w:eastAsia="Times New Roman" w:hAnsi="Consolas" w:cs="Times New Roman"/>
          <w:color w:val="859900"/>
          <w:kern w:val="0"/>
          <w:sz w:val="18"/>
          <w:szCs w:val="18"/>
          <w:bdr w:val="single" w:sz="2" w:space="0" w:color="auto" w:frame="1"/>
          <w:lang w:eastAsia="it-IT"/>
          <w14:ligatures w14:val="none"/>
        </w:rPr>
        <w:t>allocation</w:t>
      </w:r>
      <w:proofErr w:type="spellEnd"/>
      <w:r w:rsidRPr="00FC028B">
        <w:rPr>
          <w:rFonts w:ascii="Consolas" w:eastAsia="Times New Roman" w:hAnsi="Consolas" w:cs="Times New Roman"/>
          <w:color w:val="859900"/>
          <w:kern w:val="0"/>
          <w:sz w:val="18"/>
          <w:szCs w:val="18"/>
          <w:bdr w:val="single" w:sz="2" w:space="0" w:color="auto" w:frame="1"/>
          <w:lang w:eastAsia="it-IT"/>
          <w14:ligatures w14:val="none"/>
        </w:rPr>
        <w:t xml:space="preserve"> </w:t>
      </w:r>
      <w:proofErr w:type="spellStart"/>
      <w:r w:rsidRPr="00FC028B">
        <w:rPr>
          <w:rFonts w:ascii="Consolas" w:eastAsia="Times New Roman" w:hAnsi="Consolas" w:cs="Times New Roman"/>
          <w:color w:val="859900"/>
          <w:kern w:val="0"/>
          <w:sz w:val="18"/>
          <w:szCs w:val="18"/>
          <w:bdr w:val="single" w:sz="2" w:space="0" w:color="auto" w:frame="1"/>
          <w:lang w:eastAsia="it-IT"/>
          <w14:ligatures w14:val="none"/>
        </w:rPr>
        <w:t>while</w:t>
      </w:r>
      <w:proofErr w:type="spellEnd"/>
      <w:r w:rsidRPr="00FC028B">
        <w:rPr>
          <w:rFonts w:ascii="Consolas" w:eastAsia="Times New Roman" w:hAnsi="Consolas" w:cs="Times New Roman"/>
          <w:color w:val="859900"/>
          <w:kern w:val="0"/>
          <w:sz w:val="18"/>
          <w:szCs w:val="18"/>
          <w:bdr w:val="single" w:sz="2" w:space="0" w:color="auto" w:frame="1"/>
          <w:lang w:eastAsia="it-IT"/>
          <w14:ligatures w14:val="none"/>
        </w:rPr>
        <w:t xml:space="preserve"> making investments."</w:t>
      </w:r>
    </w:p>
    <w:p w14:paraId="349970F3" w14:textId="77777777" w:rsidR="00FC028B" w:rsidRPr="00FC028B" w:rsidRDefault="00FC028B" w:rsidP="00FC028B">
      <w:pPr>
        <w:numPr>
          <w:ilvl w:val="0"/>
          <w:numId w:val="1"/>
        </w:numPr>
        <w:pBdr>
          <w:top w:val="single" w:sz="2" w:space="3" w:color="auto"/>
          <w:left w:val="single" w:sz="2" w:space="26" w:color="auto"/>
          <w:bottom w:val="single" w:sz="2" w:space="0" w:color="auto"/>
          <w:right w:val="single" w:sz="2" w:space="0" w:color="auto"/>
        </w:pBdr>
        <w:shd w:val="clear" w:color="auto" w:fill="212121"/>
        <w:wordWrap w:val="0"/>
        <w:spacing w:before="100" w:beforeAutospacing="1" w:after="100" w:afterAutospacing="1" w:line="240" w:lineRule="auto"/>
        <w:ind w:left="930" w:hanging="120"/>
        <w:rPr>
          <w:rFonts w:ascii="Consolas" w:eastAsia="Times New Roman" w:hAnsi="Consolas" w:cs="Times New Roman"/>
          <w:color w:val="111827"/>
          <w:kern w:val="0"/>
          <w:sz w:val="18"/>
          <w:szCs w:val="18"/>
          <w:lang w:eastAsia="it-IT"/>
          <w14:ligatures w14:val="none"/>
        </w:rPr>
      </w:pPr>
      <w:r w:rsidRPr="00FC028B">
        <w:rPr>
          <w:rFonts w:ascii="Consolas" w:eastAsia="Times New Roman" w:hAnsi="Consolas" w:cs="Times New Roman"/>
          <w:color w:val="111827"/>
          <w:kern w:val="0"/>
          <w:sz w:val="18"/>
          <w:szCs w:val="18"/>
          <w:lang w:eastAsia="it-IT"/>
          <w14:ligatures w14:val="none"/>
        </w:rPr>
        <w:t>conversation_id:</w:t>
      </w:r>
      <w:r w:rsidRPr="00FC028B">
        <w:rPr>
          <w:rFonts w:ascii="Consolas" w:eastAsia="Times New Roman" w:hAnsi="Consolas" w:cs="Times New Roman"/>
          <w:color w:val="859900"/>
          <w:kern w:val="0"/>
          <w:sz w:val="18"/>
          <w:szCs w:val="18"/>
          <w:bdr w:val="single" w:sz="2" w:space="0" w:color="auto" w:frame="1"/>
          <w:lang w:eastAsia="it-IT"/>
          <w14:ligatures w14:val="none"/>
        </w:rPr>
        <w:t>"0RsGG7G171758565653Wtt"</w:t>
      </w:r>
    </w:p>
    <w:p w14:paraId="56E0DB52" w14:textId="77777777" w:rsidR="00386447" w:rsidRDefault="00386447"/>
    <w:p w14:paraId="6EDC2B9A" w14:textId="77777777" w:rsidR="00FC028B" w:rsidRDefault="00FC028B"/>
    <w:p w14:paraId="7AD16C6E" w14:textId="77777777" w:rsidR="00FC028B" w:rsidRDefault="00FC028B"/>
    <w:sectPr w:rsidR="00FC028B">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44955C4"/>
    <w:multiLevelType w:val="multilevel"/>
    <w:tmpl w:val="F814D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056936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08"/>
  <w:hyphenationZone w:val="283"/>
  <w:characterSpacingControl w:val="doNotCompress"/>
  <w:compat>
    <w:compatSetting w:name="compatibilityMode" w:uri="http://schemas.microsoft.com/office/word" w:val="12"/>
    <w:compatSetting w:name="useWord2013TrackBottomHyphenation" w:uri="http://schemas.microsoft.com/office/word" w:val="1"/>
  </w:compat>
  <w:rsids>
    <w:rsidRoot w:val="004A4DB8"/>
    <w:rsid w:val="000B5630"/>
    <w:rsid w:val="00386447"/>
    <w:rsid w:val="004A4DB8"/>
    <w:rsid w:val="00A43411"/>
    <w:rsid w:val="00B16DA1"/>
    <w:rsid w:val="00FC028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D34558"/>
  <w15:chartTrackingRefBased/>
  <w15:docId w15:val="{B81B31E3-FF32-4849-8AAA-F4E802544B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4330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535</TotalTime>
  <Pages>1</Pages>
  <Words>174</Words>
  <Characters>994</Characters>
  <Application>Microsoft Office Word</Application>
  <DocSecurity>0</DocSecurity>
  <Lines>8</Lines>
  <Paragraphs>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naccari</dc:creator>
  <cp:keywords/>
  <dc:description/>
  <cp:lastModifiedBy>francesco naccari</cp:lastModifiedBy>
  <cp:revision>3</cp:revision>
  <dcterms:created xsi:type="dcterms:W3CDTF">2024-06-05T11:08:00Z</dcterms:created>
  <dcterms:modified xsi:type="dcterms:W3CDTF">2024-06-05T20:04:00Z</dcterms:modified>
</cp:coreProperties>
</file>