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4CA7" w14:textId="5E4319CC" w:rsidR="00E61F87" w:rsidRDefault="00733017" w:rsidP="00733017">
      <w:pPr>
        <w:jc w:val="center"/>
        <w:rPr>
          <w:sz w:val="44"/>
          <w:szCs w:val="44"/>
        </w:rPr>
      </w:pPr>
      <w:r>
        <w:rPr>
          <w:sz w:val="44"/>
          <w:szCs w:val="44"/>
        </w:rPr>
        <w:t>REPORT ESERCIZIO SETTIMANALE PRATICO</w:t>
      </w:r>
    </w:p>
    <w:p w14:paraId="4F417F4D" w14:textId="4011CAC7" w:rsidR="00733017" w:rsidRDefault="00733017" w:rsidP="00733017">
      <w:pPr>
        <w:jc w:val="center"/>
        <w:rPr>
          <w:sz w:val="32"/>
          <w:szCs w:val="32"/>
        </w:rPr>
      </w:pPr>
      <w:r>
        <w:rPr>
          <w:sz w:val="32"/>
          <w:szCs w:val="32"/>
        </w:rPr>
        <w:t>ANALISI MALWARE</w:t>
      </w:r>
    </w:p>
    <w:p w14:paraId="7CD67520" w14:textId="4A583932" w:rsidR="00733017" w:rsidRDefault="00733017" w:rsidP="00733017">
      <w:pPr>
        <w:jc w:val="center"/>
        <w:rPr>
          <w:sz w:val="32"/>
          <w:szCs w:val="32"/>
        </w:rPr>
      </w:pPr>
    </w:p>
    <w:p w14:paraId="359714A6" w14:textId="7FFFE3D7" w:rsidR="00733017" w:rsidRDefault="00733017" w:rsidP="00733017">
      <w:pPr>
        <w:rPr>
          <w:sz w:val="32"/>
          <w:szCs w:val="32"/>
        </w:rPr>
      </w:pPr>
    </w:p>
    <w:p w14:paraId="16D4B082" w14:textId="641DCEAF" w:rsidR="00733017" w:rsidRDefault="00733017" w:rsidP="00733017">
      <w:pPr>
        <w:rPr>
          <w:sz w:val="32"/>
          <w:szCs w:val="32"/>
        </w:rPr>
      </w:pPr>
      <w:r>
        <w:rPr>
          <w:sz w:val="32"/>
          <w:szCs w:val="32"/>
        </w:rPr>
        <w:t xml:space="preserve">Nel seguente report </w:t>
      </w:r>
      <w:proofErr w:type="spellStart"/>
      <w:r>
        <w:rPr>
          <w:sz w:val="32"/>
          <w:szCs w:val="32"/>
        </w:rPr>
        <w:t>verrano</w:t>
      </w:r>
      <w:proofErr w:type="spellEnd"/>
      <w:r>
        <w:rPr>
          <w:sz w:val="32"/>
          <w:szCs w:val="32"/>
        </w:rPr>
        <w:t xml:space="preserve"> illustrate le seguenti tracce richieste dall’esercizio</w:t>
      </w:r>
    </w:p>
    <w:p w14:paraId="7BFB4ECC" w14:textId="77777777" w:rsidR="00537C9D" w:rsidRDefault="00537C9D" w:rsidP="00733017">
      <w:pPr>
        <w:rPr>
          <w:sz w:val="32"/>
          <w:szCs w:val="32"/>
        </w:rPr>
      </w:pPr>
    </w:p>
    <w:p w14:paraId="03571272" w14:textId="6B0BCDE3" w:rsidR="00537C9D" w:rsidRDefault="00822A73" w:rsidP="00733017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B88310E" w14:textId="730AE098" w:rsidR="00733017" w:rsidRDefault="00537C9D" w:rsidP="0073301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79D14A" wp14:editId="32DFFF86">
            <wp:extent cx="3000375" cy="1619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9706349" wp14:editId="565A7B57">
            <wp:extent cx="2952750" cy="2190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FAA" w14:textId="461FDB9B" w:rsidR="00537C9D" w:rsidRDefault="00537C9D" w:rsidP="00537C9D">
      <w:pPr>
        <w:rPr>
          <w:sz w:val="32"/>
          <w:szCs w:val="32"/>
        </w:rPr>
      </w:pPr>
      <w:r>
        <w:rPr>
          <w:sz w:val="32"/>
          <w:szCs w:val="32"/>
        </w:rPr>
        <w:t>I salti condizionali effettuati sono i seguenti</w:t>
      </w:r>
      <w:r w:rsidR="0013554F">
        <w:rPr>
          <w:sz w:val="32"/>
          <w:szCs w:val="32"/>
        </w:rPr>
        <w:t xml:space="preserve">: La funzione </w:t>
      </w:r>
      <w:proofErr w:type="spellStart"/>
      <w:r w:rsidR="0013554F">
        <w:rPr>
          <w:sz w:val="32"/>
          <w:szCs w:val="32"/>
        </w:rPr>
        <w:t>jnz</w:t>
      </w:r>
      <w:proofErr w:type="spellEnd"/>
      <w:r w:rsidR="0013554F">
        <w:rPr>
          <w:sz w:val="32"/>
          <w:szCs w:val="32"/>
        </w:rPr>
        <w:t xml:space="preserve"> </w:t>
      </w:r>
      <w:proofErr w:type="spellStart"/>
      <w:r w:rsidR="0013554F">
        <w:rPr>
          <w:sz w:val="32"/>
          <w:szCs w:val="32"/>
        </w:rPr>
        <w:t>loc</w:t>
      </w:r>
      <w:proofErr w:type="spellEnd"/>
      <w:r w:rsidR="0013554F">
        <w:rPr>
          <w:sz w:val="32"/>
          <w:szCs w:val="32"/>
        </w:rPr>
        <w:t xml:space="preserve"> ha effettuato il </w:t>
      </w:r>
      <w:proofErr w:type="spellStart"/>
      <w:r w:rsidR="0013554F">
        <w:rPr>
          <w:sz w:val="32"/>
          <w:szCs w:val="32"/>
        </w:rPr>
        <w:t>jump</w:t>
      </w:r>
      <w:proofErr w:type="spellEnd"/>
      <w:r w:rsidR="0013554F">
        <w:rPr>
          <w:sz w:val="32"/>
          <w:szCs w:val="32"/>
        </w:rPr>
        <w:t xml:space="preserve"> alla memoria di locazione specifica perché la condizione di </w:t>
      </w:r>
      <w:proofErr w:type="spellStart"/>
      <w:r w:rsidR="0013554F">
        <w:rPr>
          <w:sz w:val="32"/>
          <w:szCs w:val="32"/>
        </w:rPr>
        <w:t>zf</w:t>
      </w:r>
      <w:proofErr w:type="spellEnd"/>
      <w:r w:rsidR="0013554F">
        <w:rPr>
          <w:sz w:val="32"/>
          <w:szCs w:val="32"/>
        </w:rPr>
        <w:t xml:space="preserve"> è su 0 ovvero false, mentre la funzione </w:t>
      </w:r>
      <w:proofErr w:type="spellStart"/>
      <w:r w:rsidR="0013554F">
        <w:rPr>
          <w:sz w:val="32"/>
          <w:szCs w:val="32"/>
        </w:rPr>
        <w:t>jz</w:t>
      </w:r>
      <w:proofErr w:type="spellEnd"/>
      <w:r w:rsidR="0013554F">
        <w:rPr>
          <w:sz w:val="32"/>
          <w:szCs w:val="32"/>
        </w:rPr>
        <w:t xml:space="preserve"> </w:t>
      </w:r>
      <w:proofErr w:type="spellStart"/>
      <w:r w:rsidR="0013554F">
        <w:rPr>
          <w:sz w:val="32"/>
          <w:szCs w:val="32"/>
        </w:rPr>
        <w:t>loc</w:t>
      </w:r>
      <w:proofErr w:type="spellEnd"/>
      <w:r w:rsidR="0013554F">
        <w:rPr>
          <w:sz w:val="32"/>
          <w:szCs w:val="32"/>
        </w:rPr>
        <w:t xml:space="preserve"> ha effettuato il </w:t>
      </w:r>
      <w:proofErr w:type="spellStart"/>
      <w:r w:rsidR="0013554F">
        <w:rPr>
          <w:sz w:val="32"/>
          <w:szCs w:val="32"/>
        </w:rPr>
        <w:t>jump</w:t>
      </w:r>
      <w:proofErr w:type="spellEnd"/>
      <w:r w:rsidR="0013554F">
        <w:rPr>
          <w:sz w:val="32"/>
          <w:szCs w:val="32"/>
        </w:rPr>
        <w:t xml:space="preserve"> perché la condizione di </w:t>
      </w:r>
      <w:proofErr w:type="spellStart"/>
      <w:r w:rsidR="0013554F">
        <w:rPr>
          <w:sz w:val="32"/>
          <w:szCs w:val="32"/>
        </w:rPr>
        <w:t>zf</w:t>
      </w:r>
      <w:proofErr w:type="spellEnd"/>
      <w:r w:rsidR="0013554F">
        <w:rPr>
          <w:sz w:val="32"/>
          <w:szCs w:val="32"/>
        </w:rPr>
        <w:t xml:space="preserve"> è </w:t>
      </w:r>
      <w:proofErr w:type="spellStart"/>
      <w:r w:rsidR="0013554F">
        <w:rPr>
          <w:sz w:val="32"/>
          <w:szCs w:val="32"/>
        </w:rPr>
        <w:t>true</w:t>
      </w:r>
      <w:proofErr w:type="spellEnd"/>
      <w:r w:rsidR="0013554F">
        <w:rPr>
          <w:sz w:val="32"/>
          <w:szCs w:val="32"/>
        </w:rPr>
        <w:t xml:space="preserve"> ovvero </w:t>
      </w:r>
      <w:proofErr w:type="spellStart"/>
      <w:r w:rsidR="0013554F">
        <w:rPr>
          <w:sz w:val="32"/>
          <w:szCs w:val="32"/>
        </w:rPr>
        <w:t>zf</w:t>
      </w:r>
      <w:proofErr w:type="spellEnd"/>
      <w:r w:rsidR="0013554F">
        <w:rPr>
          <w:sz w:val="32"/>
          <w:szCs w:val="32"/>
        </w:rPr>
        <w:t>=1</w:t>
      </w:r>
    </w:p>
    <w:p w14:paraId="32E71D9D" w14:textId="3CEAB107" w:rsidR="00537C9D" w:rsidRDefault="00537C9D" w:rsidP="00537C9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A2FD7D" wp14:editId="383C6A70">
            <wp:extent cx="5181600" cy="6953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954F6D2" wp14:editId="749CA394">
            <wp:extent cx="5105400" cy="5715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1C7" w14:textId="10CB5C4C" w:rsidR="00031804" w:rsidRDefault="00031804" w:rsidP="00822A73">
      <w:pPr>
        <w:rPr>
          <w:sz w:val="32"/>
          <w:szCs w:val="32"/>
        </w:rPr>
      </w:pPr>
      <w:r>
        <w:rPr>
          <w:sz w:val="32"/>
          <w:szCs w:val="32"/>
        </w:rPr>
        <w:t>3&amp;4.</w:t>
      </w:r>
    </w:p>
    <w:p w14:paraId="5DCF103E" w14:textId="525C714E" w:rsidR="00822A73" w:rsidRDefault="00822A73" w:rsidP="00822A73">
      <w:pPr>
        <w:rPr>
          <w:sz w:val="32"/>
          <w:szCs w:val="32"/>
        </w:rPr>
      </w:pPr>
      <w:r>
        <w:rPr>
          <w:sz w:val="32"/>
          <w:szCs w:val="32"/>
        </w:rPr>
        <w:t xml:space="preserve">Le funzionalità del malware sono le seguenti illustrate nello </w:t>
      </w:r>
      <w:proofErr w:type="spellStart"/>
      <w:r>
        <w:rPr>
          <w:sz w:val="32"/>
          <w:szCs w:val="32"/>
        </w:rPr>
        <w:t>screenshot</w:t>
      </w:r>
      <w:proofErr w:type="spellEnd"/>
      <w:r>
        <w:rPr>
          <w:sz w:val="32"/>
          <w:szCs w:val="32"/>
        </w:rPr>
        <w:t xml:space="preserve">, il malware eseguito effettua una prima chiamata per eseguire il codice (call </w:t>
      </w:r>
      <w:proofErr w:type="spellStart"/>
      <w:r>
        <w:rPr>
          <w:sz w:val="32"/>
          <w:szCs w:val="32"/>
        </w:rPr>
        <w:t>WinExec</w:t>
      </w:r>
      <w:proofErr w:type="spellEnd"/>
      <w:r>
        <w:rPr>
          <w:sz w:val="32"/>
          <w:szCs w:val="32"/>
        </w:rPr>
        <w:t>()</w:t>
      </w:r>
      <w:r w:rsidR="00C3024E">
        <w:rPr>
          <w:sz w:val="32"/>
          <w:szCs w:val="32"/>
        </w:rPr>
        <w:t>, API di windows che serve per avviare il processo una volta scaricato dalla rete</w:t>
      </w:r>
      <w:r w:rsidR="00767A7D">
        <w:rPr>
          <w:sz w:val="32"/>
          <w:szCs w:val="32"/>
        </w:rPr>
        <w:t xml:space="preserve"> ovvero il ransomware inserito nel registro EDX spostato poi sullo </w:t>
      </w:r>
      <w:proofErr w:type="spellStart"/>
      <w:r w:rsidR="00767A7D">
        <w:rPr>
          <w:sz w:val="32"/>
          <w:szCs w:val="32"/>
        </w:rPr>
        <w:t>stack</w:t>
      </w:r>
      <w:proofErr w:type="spellEnd"/>
      <w:r w:rsidR="00767A7D">
        <w:rPr>
          <w:sz w:val="32"/>
          <w:szCs w:val="32"/>
        </w:rPr>
        <w:t>)</w:t>
      </w:r>
      <w:r>
        <w:rPr>
          <w:sz w:val="32"/>
          <w:szCs w:val="32"/>
        </w:rPr>
        <w:t xml:space="preserve">, per poi richiamare </w:t>
      </w:r>
      <w:proofErr w:type="spellStart"/>
      <w:r>
        <w:rPr>
          <w:sz w:val="32"/>
          <w:szCs w:val="32"/>
        </w:rPr>
        <w:t>l’url</w:t>
      </w:r>
      <w:proofErr w:type="spellEnd"/>
      <w:r>
        <w:rPr>
          <w:sz w:val="32"/>
          <w:szCs w:val="32"/>
        </w:rPr>
        <w:t xml:space="preserve"> del sito e di conseguenza effettuare una seconda chiamata (call) in modo da effettuare l’operazione di download </w:t>
      </w:r>
      <w:r w:rsidR="00031804">
        <w:rPr>
          <w:sz w:val="32"/>
          <w:szCs w:val="32"/>
        </w:rPr>
        <w:t>(</w:t>
      </w:r>
      <w:proofErr w:type="spellStart"/>
      <w:r w:rsidR="00031804">
        <w:rPr>
          <w:sz w:val="32"/>
          <w:szCs w:val="32"/>
        </w:rPr>
        <w:t>DownloadToFile</w:t>
      </w:r>
      <w:proofErr w:type="spellEnd"/>
      <w:r w:rsidR="00031804">
        <w:rPr>
          <w:sz w:val="32"/>
          <w:szCs w:val="32"/>
        </w:rPr>
        <w:t xml:space="preserve">() ) </w:t>
      </w:r>
      <w:r>
        <w:rPr>
          <w:sz w:val="32"/>
          <w:szCs w:val="32"/>
        </w:rPr>
        <w:t>del file malevolo.</w:t>
      </w:r>
    </w:p>
    <w:p w14:paraId="1842016F" w14:textId="3292D0D9" w:rsidR="00C3024E" w:rsidRDefault="00C3024E" w:rsidP="00822A73">
      <w:pPr>
        <w:rPr>
          <w:sz w:val="32"/>
          <w:szCs w:val="32"/>
        </w:rPr>
      </w:pPr>
      <w:r>
        <w:rPr>
          <w:sz w:val="32"/>
          <w:szCs w:val="32"/>
        </w:rPr>
        <w:t xml:space="preserve">Il passaggio di argomenti viene effettuato dal registro EDI che contiene </w:t>
      </w:r>
      <w:proofErr w:type="spellStart"/>
      <w:r>
        <w:rPr>
          <w:sz w:val="32"/>
          <w:szCs w:val="32"/>
        </w:rPr>
        <w:t>l’url</w:t>
      </w:r>
      <w:proofErr w:type="spellEnd"/>
      <w:r>
        <w:rPr>
          <w:sz w:val="32"/>
          <w:szCs w:val="32"/>
        </w:rPr>
        <w:t xml:space="preserve"> dove si trova il malware</w:t>
      </w:r>
      <w:r w:rsidR="00767A7D">
        <w:rPr>
          <w:sz w:val="32"/>
          <w:szCs w:val="32"/>
        </w:rPr>
        <w:t xml:space="preserve">, che viene successivamente inserito nel registro EAX, spostato conseguentemente sullo </w:t>
      </w:r>
      <w:proofErr w:type="spellStart"/>
      <w:r w:rsidR="00767A7D">
        <w:rPr>
          <w:sz w:val="32"/>
          <w:szCs w:val="32"/>
        </w:rPr>
        <w:t>stack</w:t>
      </w:r>
      <w:proofErr w:type="spellEnd"/>
      <w:r w:rsidR="00767A7D">
        <w:rPr>
          <w:sz w:val="32"/>
          <w:szCs w:val="32"/>
        </w:rPr>
        <w:t>.</w:t>
      </w:r>
    </w:p>
    <w:p w14:paraId="753E02F7" w14:textId="6704AEF2" w:rsidR="00822A73" w:rsidRDefault="00822A73" w:rsidP="00822A73">
      <w:pPr>
        <w:rPr>
          <w:sz w:val="32"/>
          <w:szCs w:val="32"/>
        </w:rPr>
      </w:pPr>
    </w:p>
    <w:p w14:paraId="39B86570" w14:textId="43571E52" w:rsidR="00822A73" w:rsidRDefault="00822A73" w:rsidP="00822A73">
      <w:pPr>
        <w:rPr>
          <w:noProof/>
          <w:sz w:val="32"/>
          <w:szCs w:val="32"/>
        </w:rPr>
      </w:pPr>
    </w:p>
    <w:p w14:paraId="2B8829E6" w14:textId="46AFD7A1" w:rsidR="00031804" w:rsidRPr="00031804" w:rsidRDefault="00C3024E" w:rsidP="000318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AA5F75" wp14:editId="1D861E1F">
            <wp:extent cx="6120130" cy="32245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804">
        <w:rPr>
          <w:sz w:val="32"/>
          <w:szCs w:val="32"/>
        </w:rPr>
        <w:t xml:space="preserve">2. in questo </w:t>
      </w:r>
      <w:proofErr w:type="spellStart"/>
      <w:r w:rsidR="00031804">
        <w:rPr>
          <w:sz w:val="32"/>
          <w:szCs w:val="32"/>
        </w:rPr>
        <w:t>screenshot</w:t>
      </w:r>
      <w:proofErr w:type="spellEnd"/>
      <w:r w:rsidR="00031804">
        <w:rPr>
          <w:sz w:val="32"/>
          <w:szCs w:val="32"/>
        </w:rPr>
        <w:t xml:space="preserve"> sono graficamente illustrati i salti effettuati e non effettuati, comprese le seguenti elaborazioni degli argomenti passati alle successive chiamate delle relative funzioni.</w:t>
      </w:r>
      <w:r>
        <w:rPr>
          <w:sz w:val="32"/>
          <w:szCs w:val="32"/>
        </w:rPr>
        <w:t xml:space="preserve"> Il salto non viene effettuato alla locazione dello </w:t>
      </w:r>
      <w:proofErr w:type="spellStart"/>
      <w:r>
        <w:rPr>
          <w:sz w:val="32"/>
          <w:szCs w:val="32"/>
        </w:rPr>
        <w:t>stack</w:t>
      </w:r>
      <w:proofErr w:type="spellEnd"/>
      <w:r>
        <w:rPr>
          <w:sz w:val="32"/>
          <w:szCs w:val="32"/>
        </w:rPr>
        <w:t xml:space="preserve"> 00401058 perché il risultato della comparazione </w:t>
      </w:r>
      <w:proofErr w:type="spellStart"/>
      <w:r>
        <w:rPr>
          <w:sz w:val="32"/>
          <w:szCs w:val="32"/>
        </w:rPr>
        <w:t>zf</w:t>
      </w:r>
      <w:proofErr w:type="spellEnd"/>
      <w:r>
        <w:rPr>
          <w:sz w:val="32"/>
          <w:szCs w:val="32"/>
        </w:rPr>
        <w:t xml:space="preserve"> equivale a 1 ovvero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. Quindi il </w:t>
      </w:r>
      <w:proofErr w:type="spellStart"/>
      <w:r>
        <w:rPr>
          <w:sz w:val="32"/>
          <w:szCs w:val="32"/>
        </w:rPr>
        <w:t>jump</w:t>
      </w:r>
      <w:proofErr w:type="spellEnd"/>
      <w:r>
        <w:rPr>
          <w:sz w:val="32"/>
          <w:szCs w:val="32"/>
        </w:rPr>
        <w:t xml:space="preserve"> viene fatto da </w:t>
      </w:r>
      <w:proofErr w:type="spellStart"/>
      <w:r>
        <w:rPr>
          <w:sz w:val="32"/>
          <w:szCs w:val="32"/>
        </w:rPr>
        <w:t>jz</w:t>
      </w:r>
      <w:proofErr w:type="spellEnd"/>
      <w:r>
        <w:rPr>
          <w:sz w:val="32"/>
          <w:szCs w:val="32"/>
        </w:rPr>
        <w:t>.</w:t>
      </w:r>
    </w:p>
    <w:sectPr w:rsidR="00031804" w:rsidRPr="00031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C596" w14:textId="77777777" w:rsidR="00C35DA2" w:rsidRDefault="00C35DA2" w:rsidP="00031804">
      <w:pPr>
        <w:spacing w:after="0" w:line="240" w:lineRule="auto"/>
      </w:pPr>
      <w:r>
        <w:separator/>
      </w:r>
    </w:p>
  </w:endnote>
  <w:endnote w:type="continuationSeparator" w:id="0">
    <w:p w14:paraId="77F7DE96" w14:textId="77777777" w:rsidR="00C35DA2" w:rsidRDefault="00C35DA2" w:rsidP="0003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49B9" w14:textId="77777777" w:rsidR="00C35DA2" w:rsidRDefault="00C35DA2" w:rsidP="00031804">
      <w:pPr>
        <w:spacing w:after="0" w:line="240" w:lineRule="auto"/>
      </w:pPr>
      <w:r>
        <w:separator/>
      </w:r>
    </w:p>
  </w:footnote>
  <w:footnote w:type="continuationSeparator" w:id="0">
    <w:p w14:paraId="54D7AF2D" w14:textId="77777777" w:rsidR="00C35DA2" w:rsidRDefault="00C35DA2" w:rsidP="00031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34"/>
    <w:rsid w:val="00031804"/>
    <w:rsid w:val="0013554F"/>
    <w:rsid w:val="0021155D"/>
    <w:rsid w:val="00537C9D"/>
    <w:rsid w:val="00733017"/>
    <w:rsid w:val="00767A7D"/>
    <w:rsid w:val="00787434"/>
    <w:rsid w:val="00822A73"/>
    <w:rsid w:val="00C3024E"/>
    <w:rsid w:val="00C35DA2"/>
    <w:rsid w:val="00E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3BDA"/>
  <w15:chartTrackingRefBased/>
  <w15:docId w15:val="{085C43C0-D205-4C08-87F9-7BCE3F2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22A7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2A7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318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1804"/>
  </w:style>
  <w:style w:type="paragraph" w:styleId="Pidipagina">
    <w:name w:val="footer"/>
    <w:basedOn w:val="Normale"/>
    <w:link w:val="PidipaginaCarattere"/>
    <w:uiPriority w:val="99"/>
    <w:unhideWhenUsed/>
    <w:rsid w:val="000318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3</cp:revision>
  <dcterms:created xsi:type="dcterms:W3CDTF">2022-09-30T12:46:00Z</dcterms:created>
  <dcterms:modified xsi:type="dcterms:W3CDTF">2022-09-30T14:40:00Z</dcterms:modified>
</cp:coreProperties>
</file>